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Look w:val="04A0" w:firstRow="1" w:lastRow="0" w:firstColumn="1" w:lastColumn="0" w:noHBand="0" w:noVBand="1"/>
      </w:tblPr>
      <w:tblGrid>
        <w:gridCol w:w="4786"/>
        <w:gridCol w:w="5003"/>
      </w:tblGrid>
      <w:tr w:rsidR="00F44528" w:rsidRPr="00F44528" w:rsidTr="00F44528">
        <w:trPr>
          <w:cantSplit/>
          <w:trHeight w:val="542"/>
        </w:trPr>
        <w:tc>
          <w:tcPr>
            <w:tcW w:w="4786" w:type="dxa"/>
          </w:tcPr>
          <w:p w:rsidR="00F44528" w:rsidRPr="00F44528" w:rsidRDefault="00F44528" w:rsidP="00F4452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4452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B9C2E3" wp14:editId="4A7653E2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-342900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4528" w:rsidRPr="00F44528" w:rsidRDefault="00F44528" w:rsidP="00F4452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</w:pPr>
          </w:p>
          <w:p w:rsidR="00F44528" w:rsidRPr="00F44528" w:rsidRDefault="00F44528" w:rsidP="00F4452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</w:pPr>
          </w:p>
          <w:p w:rsidR="00F44528" w:rsidRPr="00F44528" w:rsidRDefault="00F44528" w:rsidP="00F44528">
            <w:pPr>
              <w:spacing w:line="19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4528"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w:t xml:space="preserve">   </w:t>
            </w:r>
            <w:r w:rsidRPr="00F4452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  <w:r w:rsidRPr="00F44528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F44528" w:rsidRPr="00F44528" w:rsidRDefault="00F44528" w:rsidP="00F44528">
            <w:pPr>
              <w:spacing w:line="192" w:lineRule="auto"/>
              <w:jc w:val="center"/>
            </w:pPr>
            <w:r w:rsidRPr="00F44528"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w:t xml:space="preserve">   </w:t>
            </w:r>
            <w:r w:rsidRPr="00F44528">
              <w:rPr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 w:rsidRPr="00F44528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03" w:type="dxa"/>
          </w:tcPr>
          <w:p w:rsidR="00F44528" w:rsidRPr="00F44528" w:rsidRDefault="00F44528" w:rsidP="00F4452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F44528" w:rsidRPr="00F44528" w:rsidRDefault="00F44528" w:rsidP="00F4452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</w:pPr>
          </w:p>
          <w:p w:rsidR="00F44528" w:rsidRPr="00F44528" w:rsidRDefault="00F44528" w:rsidP="00F4452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</w:pPr>
          </w:p>
          <w:p w:rsidR="00F44528" w:rsidRPr="00F44528" w:rsidRDefault="00F44528" w:rsidP="00F4452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44528"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w:t xml:space="preserve">    </w:t>
            </w:r>
            <w:r w:rsidRPr="00F44528"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F44528" w:rsidRPr="00F44528" w:rsidRDefault="00F44528" w:rsidP="00F4452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44528"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w:t xml:space="preserve">   </w:t>
            </w:r>
            <w:r w:rsidRPr="00F44528">
              <w:rPr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F44528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F44528" w:rsidRPr="00F44528" w:rsidTr="00F44528">
        <w:trPr>
          <w:cantSplit/>
          <w:trHeight w:val="1785"/>
        </w:trPr>
        <w:tc>
          <w:tcPr>
            <w:tcW w:w="4786" w:type="dxa"/>
          </w:tcPr>
          <w:p w:rsidR="00F44528" w:rsidRPr="00F44528" w:rsidRDefault="00F44528" w:rsidP="00F4452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44528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  СОБРАНИЕ ДЕПУТАТОВ </w:t>
            </w:r>
          </w:p>
          <w:p w:rsidR="00F44528" w:rsidRPr="00F44528" w:rsidRDefault="00F44528" w:rsidP="00F44528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F44528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  ЯНТИКОВСКОГО СЕЛЬСКОГО  ПОСЕЛЕНИЯ</w:t>
            </w:r>
            <w:r w:rsidRPr="00F44528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F44528" w:rsidRPr="00F44528" w:rsidRDefault="00F44528" w:rsidP="00F44528">
            <w:pPr>
              <w:spacing w:line="192" w:lineRule="auto"/>
              <w:ind w:right="-109"/>
              <w:jc w:val="center"/>
              <w:outlineLvl w:val="1"/>
              <w:rPr>
                <w:b/>
                <w:bCs/>
                <w:i/>
                <w:sz w:val="26"/>
                <w:szCs w:val="26"/>
              </w:rPr>
            </w:pPr>
          </w:p>
          <w:p w:rsidR="00F44528" w:rsidRPr="00F44528" w:rsidRDefault="00F44528" w:rsidP="00F44528">
            <w:pPr>
              <w:spacing w:line="192" w:lineRule="auto"/>
              <w:ind w:right="-109"/>
              <w:jc w:val="center"/>
              <w:outlineLvl w:val="1"/>
              <w:rPr>
                <w:rFonts w:ascii="TimesET" w:hAnsi="TimesET"/>
                <w:b/>
                <w:bCs/>
                <w:sz w:val="26"/>
                <w:szCs w:val="26"/>
              </w:rPr>
            </w:pPr>
            <w:r w:rsidRPr="00F44528">
              <w:rPr>
                <w:b/>
                <w:bCs/>
                <w:sz w:val="26"/>
                <w:szCs w:val="26"/>
              </w:rPr>
              <w:t>РЕШЕНИЕ</w:t>
            </w:r>
          </w:p>
          <w:p w:rsidR="00F44528" w:rsidRPr="00F44528" w:rsidRDefault="00F44528" w:rsidP="00F44528">
            <w:pPr>
              <w:rPr>
                <w:sz w:val="26"/>
                <w:szCs w:val="26"/>
              </w:rPr>
            </w:pPr>
          </w:p>
          <w:p w:rsidR="00F44528" w:rsidRPr="00F44528" w:rsidRDefault="00F44528" w:rsidP="00F445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44528">
              <w:rPr>
                <w:noProof/>
                <w:sz w:val="26"/>
                <w:szCs w:val="26"/>
              </w:rPr>
              <w:t>«</w:t>
            </w:r>
            <w:r>
              <w:rPr>
                <w:noProof/>
                <w:sz w:val="26"/>
                <w:szCs w:val="26"/>
              </w:rPr>
              <w:t>1</w:t>
            </w:r>
            <w:r w:rsidRPr="00F44528">
              <w:rPr>
                <w:noProof/>
                <w:sz w:val="26"/>
                <w:szCs w:val="26"/>
              </w:rPr>
              <w:t xml:space="preserve">1» </w:t>
            </w:r>
            <w:r>
              <w:rPr>
                <w:noProof/>
                <w:sz w:val="26"/>
                <w:szCs w:val="26"/>
              </w:rPr>
              <w:t>августа</w:t>
            </w:r>
            <w:r w:rsidRPr="00F44528">
              <w:rPr>
                <w:noProof/>
                <w:sz w:val="26"/>
                <w:szCs w:val="26"/>
              </w:rPr>
              <w:t xml:space="preserve">  2020 № 8</w:t>
            </w:r>
            <w:r>
              <w:rPr>
                <w:noProof/>
                <w:sz w:val="26"/>
                <w:szCs w:val="26"/>
              </w:rPr>
              <w:t>9</w:t>
            </w:r>
            <w:r w:rsidRPr="00F44528">
              <w:rPr>
                <w:noProof/>
                <w:sz w:val="26"/>
                <w:szCs w:val="26"/>
              </w:rPr>
              <w:t>/</w:t>
            </w:r>
            <w:r>
              <w:rPr>
                <w:noProof/>
                <w:sz w:val="26"/>
                <w:szCs w:val="26"/>
              </w:rPr>
              <w:t>1</w:t>
            </w:r>
            <w:r w:rsidRPr="00F44528">
              <w:rPr>
                <w:noProof/>
                <w:sz w:val="26"/>
                <w:szCs w:val="26"/>
              </w:rPr>
              <w:t xml:space="preserve"> </w:t>
            </w:r>
          </w:p>
          <w:p w:rsidR="00F44528" w:rsidRPr="00F44528" w:rsidRDefault="00F44528" w:rsidP="00F4452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44528">
              <w:rPr>
                <w:noProof/>
                <w:sz w:val="26"/>
                <w:szCs w:val="26"/>
              </w:rPr>
              <w:t>село Янтиково</w:t>
            </w:r>
          </w:p>
        </w:tc>
        <w:tc>
          <w:tcPr>
            <w:tcW w:w="5003" w:type="dxa"/>
          </w:tcPr>
          <w:p w:rsidR="00F44528" w:rsidRPr="00F44528" w:rsidRDefault="00F44528" w:rsidP="00F4452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44528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 ТĂВАЙ ЯЛ ПОСЕЛЕНИЙĚН </w:t>
            </w:r>
          </w:p>
          <w:p w:rsidR="00F44528" w:rsidRPr="00F44528" w:rsidRDefault="00F44528" w:rsidP="00F44528">
            <w:pPr>
              <w:spacing w:before="20" w:line="19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4528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    ДЕПУТАТСЕН ПУХĂВĚ </w:t>
            </w:r>
          </w:p>
          <w:p w:rsidR="00F44528" w:rsidRPr="00F44528" w:rsidRDefault="00F44528" w:rsidP="00F4452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8"/>
                <w:szCs w:val="28"/>
              </w:rPr>
            </w:pPr>
          </w:p>
          <w:p w:rsidR="00F44528" w:rsidRPr="00F44528" w:rsidRDefault="00F44528" w:rsidP="00F4452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F44528" w:rsidRPr="00F44528" w:rsidRDefault="00F44528" w:rsidP="00F4452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44528">
              <w:rPr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F44528" w:rsidRPr="00F44528" w:rsidRDefault="00F44528" w:rsidP="00F44528">
            <w:pPr>
              <w:rPr>
                <w:sz w:val="26"/>
                <w:szCs w:val="26"/>
              </w:rPr>
            </w:pPr>
          </w:p>
          <w:p w:rsidR="00F44528" w:rsidRPr="00F44528" w:rsidRDefault="00F44528" w:rsidP="00F44528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  <w:lang w:val="en-US"/>
              </w:rPr>
            </w:pPr>
            <w:r w:rsidRPr="00F44528">
              <w:rPr>
                <w:noProof/>
                <w:color w:val="000000"/>
                <w:sz w:val="26"/>
                <w:szCs w:val="26"/>
              </w:rPr>
              <w:t xml:space="preserve">      «</w:t>
            </w:r>
            <w:r>
              <w:rPr>
                <w:noProof/>
                <w:color w:val="000000"/>
                <w:sz w:val="26"/>
                <w:szCs w:val="26"/>
              </w:rPr>
              <w:t>1</w:t>
            </w:r>
            <w:r w:rsidRPr="00F44528">
              <w:rPr>
                <w:noProof/>
                <w:color w:val="000000"/>
                <w:sz w:val="26"/>
                <w:szCs w:val="26"/>
              </w:rPr>
              <w:t xml:space="preserve">1 »  </w:t>
            </w:r>
            <w:r>
              <w:rPr>
                <w:noProof/>
                <w:color w:val="000000"/>
                <w:sz w:val="26"/>
                <w:szCs w:val="26"/>
              </w:rPr>
              <w:t>август</w:t>
            </w:r>
            <w:r w:rsidRPr="00F44528">
              <w:rPr>
                <w:noProof/>
                <w:color w:val="000000"/>
                <w:sz w:val="26"/>
                <w:szCs w:val="26"/>
              </w:rPr>
              <w:t xml:space="preserve">  2020 8</w:t>
            </w:r>
            <w:r>
              <w:rPr>
                <w:noProof/>
                <w:color w:val="000000"/>
                <w:sz w:val="26"/>
                <w:szCs w:val="26"/>
              </w:rPr>
              <w:t>9/1</w:t>
            </w:r>
            <w:r w:rsidRPr="00F44528">
              <w:rPr>
                <w:noProof/>
                <w:color w:val="000000"/>
                <w:sz w:val="26"/>
                <w:szCs w:val="26"/>
              </w:rPr>
              <w:t xml:space="preserve"> № </w:t>
            </w:r>
          </w:p>
          <w:p w:rsidR="00F44528" w:rsidRPr="00F44528" w:rsidRDefault="00F44528" w:rsidP="00F4452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44528">
              <w:rPr>
                <w:noProof/>
                <w:color w:val="000000"/>
                <w:sz w:val="26"/>
                <w:szCs w:val="26"/>
              </w:rPr>
              <w:t>Тǎвай ялě</w:t>
            </w:r>
          </w:p>
        </w:tc>
      </w:tr>
    </w:tbl>
    <w:p w:rsidR="00812185" w:rsidRDefault="00812185" w:rsidP="00812185"/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</w:p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</w:p>
    <w:p w:rsidR="00812185" w:rsidRDefault="00812185" w:rsidP="00812185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812185" w:rsidRDefault="00812185" w:rsidP="00812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статьями 41 Градостроительного Кодекса  Российской Федерации, </w:t>
      </w:r>
      <w:r>
        <w:rPr>
          <w:sz w:val="28"/>
          <w:szCs w:val="28"/>
        </w:rPr>
        <w:t>Федерального закона от </w:t>
      </w:r>
      <w:hyperlink r:id="rId7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 2003 г. № 131-ФЗ "Об общих принципах местного самоуправления в Российской Федерации", Федеральным законом от 03 августа 2018 г. № 342-ФЗ «О внесении изменений в Градостроительный кодекс Российской Федерации  и отдельные законодательные акты Российской Федерации», Уставом </w:t>
      </w:r>
      <w:r>
        <w:rPr>
          <w:rFonts w:eastAsia="Calibri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Собрание депутатов </w:t>
      </w:r>
      <w:r>
        <w:rPr>
          <w:color w:val="000000"/>
          <w:sz w:val="28"/>
          <w:szCs w:val="28"/>
        </w:rPr>
        <w:t>Янтиковского</w:t>
      </w:r>
      <w:proofErr w:type="gramEnd"/>
      <w:r>
        <w:rPr>
          <w:sz w:val="28"/>
          <w:szCs w:val="28"/>
        </w:rPr>
        <w:t xml:space="preserve"> сельского поселения  Янтиковского района Чувашской Республики </w:t>
      </w:r>
      <w:r>
        <w:rPr>
          <w:b/>
          <w:sz w:val="28"/>
          <w:szCs w:val="28"/>
        </w:rPr>
        <w:t>решило:</w:t>
      </w:r>
    </w:p>
    <w:p w:rsidR="00812185" w:rsidRDefault="00812185" w:rsidP="00812185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 Внести в П</w:t>
      </w:r>
      <w:r>
        <w:rPr>
          <w:sz w:val="28"/>
          <w:szCs w:val="28"/>
        </w:rPr>
        <w:t xml:space="preserve">равила землепользования и застройки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Янтиковского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от 21.01.2013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28/1  (с изменениями от 06.10.2016 № 15/1, 23.12.2016</w:t>
      </w:r>
      <w:r>
        <w:rPr>
          <w:color w:val="000000"/>
          <w:sz w:val="28"/>
          <w:szCs w:val="28"/>
        </w:rPr>
        <w:t xml:space="preserve">  №  21/2, 21.07.2017 № 28/1, 26.10.2018 № 52/2, 02.02.2018 № 39/5, 15.02.2019 № 59/1, 23.08.2019 № 70</w:t>
      </w:r>
      <w:r w:rsidR="004F04A4">
        <w:rPr>
          <w:color w:val="000000"/>
          <w:sz w:val="28"/>
          <w:szCs w:val="28"/>
        </w:rPr>
        <w:t>, 11.02.2020 № 83/2</w:t>
      </w:r>
      <w:r>
        <w:rPr>
          <w:color w:val="000000"/>
          <w:sz w:val="28"/>
          <w:szCs w:val="28"/>
        </w:rPr>
        <w:t xml:space="preserve">)  </w:t>
      </w:r>
      <w:r>
        <w:rPr>
          <w:sz w:val="28"/>
          <w:szCs w:val="28"/>
        </w:rPr>
        <w:t>следующ</w:t>
      </w:r>
      <w:r w:rsidR="00EC76CF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EC76CF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12185" w:rsidRDefault="00812185" w:rsidP="00812185">
      <w:pPr>
        <w:ind w:firstLine="540"/>
        <w:jc w:val="both"/>
        <w:rPr>
          <w:sz w:val="28"/>
          <w:szCs w:val="28"/>
        </w:rPr>
      </w:pPr>
    </w:p>
    <w:p w:rsidR="00812185" w:rsidRPr="004F04A4" w:rsidRDefault="00812185" w:rsidP="004F04A4">
      <w:pPr>
        <w:pStyle w:val="a6"/>
        <w:ind w:firstLine="540"/>
        <w:rPr>
          <w:b/>
          <w:lang w:val="ru-RU"/>
        </w:rPr>
      </w:pPr>
      <w:r w:rsidRPr="004F04A4">
        <w:rPr>
          <w:bCs/>
          <w:sz w:val="26"/>
          <w:szCs w:val="26"/>
          <w:lang w:val="ru-RU"/>
        </w:rPr>
        <w:t xml:space="preserve"> </w:t>
      </w:r>
      <w:r w:rsidR="00BD6210">
        <w:rPr>
          <w:bCs/>
          <w:sz w:val="26"/>
          <w:szCs w:val="26"/>
          <w:lang w:val="ru-RU"/>
        </w:rPr>
        <w:t>1</w:t>
      </w:r>
      <w:r w:rsidRPr="004F04A4">
        <w:rPr>
          <w:rFonts w:eastAsia="Calibri"/>
          <w:sz w:val="28"/>
          <w:szCs w:val="28"/>
          <w:lang w:val="ru-RU"/>
        </w:rPr>
        <w:t>.</w:t>
      </w:r>
      <w:r w:rsidR="004F04A4" w:rsidRPr="004F04A4">
        <w:rPr>
          <w:rFonts w:eastAsia="Calibri"/>
          <w:sz w:val="26"/>
          <w:szCs w:val="26"/>
          <w:lang w:val="ru-RU"/>
        </w:rPr>
        <w:t xml:space="preserve"> Статью 38</w:t>
      </w:r>
      <w:r w:rsidRPr="004F04A4">
        <w:rPr>
          <w:rFonts w:eastAsia="Calibri"/>
          <w:sz w:val="26"/>
          <w:szCs w:val="26"/>
          <w:lang w:val="ru-RU"/>
        </w:rPr>
        <w:t xml:space="preserve"> «Градостроительный регламент зоны </w:t>
      </w:r>
      <w:r w:rsidR="004F04A4" w:rsidRPr="004F04A4">
        <w:rPr>
          <w:sz w:val="28"/>
          <w:szCs w:val="28"/>
          <w:lang w:val="ru-RU"/>
        </w:rPr>
        <w:t>застройки индивидуальными жилыми домами (Ж</w:t>
      </w:r>
      <w:proofErr w:type="gramStart"/>
      <w:r w:rsidR="004F04A4" w:rsidRPr="004F04A4">
        <w:rPr>
          <w:sz w:val="28"/>
          <w:szCs w:val="28"/>
          <w:lang w:val="ru-RU"/>
        </w:rPr>
        <w:t>1</w:t>
      </w:r>
      <w:proofErr w:type="gramEnd"/>
      <w:r w:rsidR="004F04A4">
        <w:rPr>
          <w:b/>
          <w:lang w:val="ru-RU"/>
        </w:rPr>
        <w:t>)</w:t>
      </w:r>
      <w:r w:rsidRPr="004F04A4">
        <w:rPr>
          <w:rFonts w:eastAsia="Calibri"/>
          <w:sz w:val="26"/>
          <w:szCs w:val="26"/>
          <w:lang w:val="ru-RU"/>
        </w:rPr>
        <w:t>», изложить в следующей редакции:</w:t>
      </w:r>
    </w:p>
    <w:p w:rsidR="00812185" w:rsidRDefault="00812185" w:rsidP="00812185">
      <w:pPr>
        <w:ind w:firstLine="540"/>
        <w:jc w:val="both"/>
        <w:rPr>
          <w:rFonts w:eastAsia="Calibri"/>
          <w:sz w:val="26"/>
          <w:szCs w:val="26"/>
        </w:rPr>
      </w:pPr>
    </w:p>
    <w:p w:rsidR="004F04A4" w:rsidRDefault="00812185" w:rsidP="004F04A4">
      <w:pPr>
        <w:pStyle w:val="a6"/>
        <w:ind w:firstLine="540"/>
        <w:rPr>
          <w:b/>
          <w:lang w:val="ru-RU"/>
        </w:rPr>
      </w:pPr>
      <w:r w:rsidRPr="004F04A4">
        <w:rPr>
          <w:b/>
          <w:bCs/>
          <w:lang w:val="ru-RU" w:eastAsia="en-US"/>
        </w:rPr>
        <w:t>«</w:t>
      </w:r>
      <w:r w:rsidR="004F04A4">
        <w:rPr>
          <w:b/>
          <w:lang w:val="ru-RU"/>
        </w:rPr>
        <w:t>Статья 38. Градостроительный регламент зоны застройки индивидуальными жилыми домами (Ж</w:t>
      </w:r>
      <w:proofErr w:type="gramStart"/>
      <w:r w:rsidR="004F04A4">
        <w:rPr>
          <w:b/>
          <w:lang w:val="ru-RU"/>
        </w:rPr>
        <w:t>1</w:t>
      </w:r>
      <w:proofErr w:type="gramEnd"/>
      <w:r w:rsidR="004F04A4">
        <w:rPr>
          <w:b/>
          <w:lang w:val="ru-RU"/>
        </w:rPr>
        <w:t>)</w:t>
      </w:r>
    </w:p>
    <w:p w:rsidR="004F04A4" w:rsidRDefault="004F04A4" w:rsidP="004F04A4">
      <w:pPr>
        <w:pStyle w:val="a6"/>
        <w:ind w:firstLine="0"/>
        <w:rPr>
          <w:lang w:val="ru-RU"/>
        </w:rPr>
      </w:pPr>
    </w:p>
    <w:p w:rsidR="004F04A4" w:rsidRDefault="004F04A4" w:rsidP="004F04A4">
      <w:pPr>
        <w:pStyle w:val="a6"/>
        <w:ind w:firstLine="540"/>
        <w:rPr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380"/>
        <w:gridCol w:w="720"/>
        <w:gridCol w:w="1437"/>
        <w:gridCol w:w="689"/>
        <w:gridCol w:w="712"/>
      </w:tblGrid>
      <w:tr w:rsidR="004F04A4" w:rsidTr="00EC76CF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r>
              <w:rPr>
                <w:iCs/>
                <w:sz w:val="20"/>
                <w:lang w:eastAsia="en-US"/>
              </w:rPr>
              <w:lastRenderedPageBreak/>
              <w:t xml:space="preserve">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4F04A4" w:rsidTr="00EC76CF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4F04A4" w:rsidRDefault="004F04A4" w:rsidP="004F04A4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4385"/>
        <w:gridCol w:w="712"/>
        <w:gridCol w:w="1448"/>
        <w:gridCol w:w="685"/>
        <w:gridCol w:w="715"/>
      </w:tblGrid>
      <w:tr w:rsidR="004F04A4" w:rsidTr="00EC76CF">
        <w:trPr>
          <w:trHeight w:val="27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4F04A4" w:rsidTr="00EC76CF">
        <w:trPr>
          <w:trHeight w:val="39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8C548C" w:rsidTr="00EC76CF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A416B7">
            <w:pPr>
              <w:snapToGrid w:val="0"/>
            </w:pPr>
            <w:r w:rsidRPr="008C548C">
              <w:rPr>
                <w:iCs/>
              </w:rPr>
              <w:t>1.15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2C2599" w:rsidRDefault="008C548C" w:rsidP="00EC76CF">
            <w:pPr>
              <w:snapToGrid w:val="0"/>
            </w:pPr>
            <w:r w:rsidRPr="002C2599">
              <w:t>Хранение и переработка сельскохозяйственной продукции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EE5CD8">
            <w:pPr>
              <w:snapToGrid w:val="0"/>
            </w:pPr>
            <w:r w:rsidRPr="008C548C">
              <w:rPr>
                <w:i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EC76CF">
            <w:pPr>
              <w:snapToGrid w:val="0"/>
              <w:jc w:val="center"/>
            </w:pPr>
            <w:r w:rsidRPr="008C548C">
              <w:rPr>
                <w:iCs/>
              </w:rPr>
              <w:t>мин. 0,0015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EE5CD8">
            <w:pPr>
              <w:snapToGrid w:val="0"/>
            </w:pPr>
            <w:r w:rsidRPr="008C548C">
              <w:rPr>
                <w:iCs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EE5CD8">
            <w:pPr>
              <w:snapToGrid w:val="0"/>
            </w:pPr>
            <w:r w:rsidRPr="008C548C">
              <w:rPr>
                <w:iCs/>
              </w:rPr>
              <w:t>1</w:t>
            </w:r>
          </w:p>
        </w:tc>
      </w:tr>
      <w:tr w:rsidR="008C548C" w:rsidTr="00EC76CF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  <w:p w:rsidR="00A416B7" w:rsidRDefault="00A416B7" w:rsidP="00A416B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Pr="002C2599" w:rsidRDefault="008C548C" w:rsidP="00EE5CD8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0,0</w:t>
            </w:r>
            <w:r w:rsidR="00EE5CD8" w:rsidRPr="002C2599">
              <w:rPr>
                <w:iCs/>
                <w:lang w:eastAsia="en-US"/>
              </w:rPr>
              <w:t>4</w:t>
            </w:r>
            <w:r w:rsidRPr="002C2599">
              <w:rPr>
                <w:iCs/>
                <w:lang w:eastAsia="en-US"/>
              </w:rPr>
              <w:t xml:space="preserve">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0,08-1,0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мин.0,03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087D16" w:rsidTr="00A11561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Default="00087D16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2C2599">
            <w:pPr>
              <w:snapToGrid w:val="0"/>
            </w:pPr>
            <w:r w:rsidRPr="002C2599">
              <w:rPr>
                <w:iCs/>
              </w:rPr>
              <w:t>3.1.1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1E781F">
            <w:pPr>
              <w:snapToGrid w:val="0"/>
            </w:pPr>
            <w:r w:rsidRPr="002C2599">
              <w:t>Предоставление коммунальных услуг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1E781F">
            <w:pPr>
              <w:widowControl w:val="0"/>
              <w:suppressAutoHyphens/>
              <w:autoSpaceDE w:val="0"/>
              <w:snapToGrid w:val="0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 xml:space="preserve">2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3.10.1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116FCE" w:rsidTr="00DF484B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CE" w:rsidRDefault="00116FCE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CE" w:rsidRPr="002C2599" w:rsidRDefault="00116FCE" w:rsidP="001E781F">
            <w:pPr>
              <w:snapToGrid w:val="0"/>
            </w:pPr>
            <w:r w:rsidRPr="002C2599">
              <w:rPr>
                <w:iCs/>
              </w:rPr>
              <w:t>5.1.3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CE" w:rsidRPr="002C2599" w:rsidRDefault="00116FCE" w:rsidP="001E781F">
            <w:pPr>
              <w:snapToGrid w:val="0"/>
            </w:pPr>
            <w:r w:rsidRPr="002C2599">
              <w:rPr>
                <w:iCs/>
              </w:rPr>
              <w:t>Площадки для занятий спортом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CE" w:rsidRPr="002C2599" w:rsidRDefault="00116FCE" w:rsidP="001E781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6DC9" w:rsidTr="00AB3205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9" w:rsidRDefault="00A46DC9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9" w:rsidRPr="002C2599" w:rsidRDefault="00A46DC9" w:rsidP="007D79F1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12.0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9" w:rsidRPr="002C2599" w:rsidRDefault="00A46D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9" w:rsidRPr="002C2599" w:rsidRDefault="00A46DC9" w:rsidP="001E781F">
            <w:pPr>
              <w:widowControl w:val="0"/>
              <w:autoSpaceDE w:val="0"/>
              <w:snapToGrid w:val="0"/>
              <w:spacing w:line="276" w:lineRule="auto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E608B" w:rsidTr="0057299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Default="001E608B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7D79F1">
            <w:pPr>
              <w:snapToGrid w:val="0"/>
            </w:pPr>
            <w:r w:rsidRPr="002C2599">
              <w:rPr>
                <w:iCs/>
              </w:rPr>
              <w:t>12.0.1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1E781F">
            <w:pPr>
              <w:snapToGrid w:val="0"/>
            </w:pPr>
            <w:r w:rsidRPr="002C2599">
              <w:rPr>
                <w:iCs/>
              </w:rPr>
              <w:t>Улично-дорожная сеть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1E781F">
            <w:pPr>
              <w:widowControl w:val="0"/>
              <w:autoSpaceDE w:val="0"/>
              <w:snapToGrid w:val="0"/>
              <w:spacing w:line="276" w:lineRule="auto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E608B" w:rsidTr="0057299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Default="001E608B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7D79F1">
            <w:pPr>
              <w:snapToGrid w:val="0"/>
            </w:pPr>
            <w:r w:rsidRPr="002C2599">
              <w:rPr>
                <w:iCs/>
              </w:rPr>
              <w:t>12.0.2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1E781F">
            <w:pPr>
              <w:snapToGrid w:val="0"/>
            </w:pPr>
            <w:r w:rsidRPr="002C2599">
              <w:rPr>
                <w:iCs/>
              </w:rPr>
              <w:t>Благоустройство территории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1E781F">
            <w:pPr>
              <w:widowControl w:val="0"/>
              <w:autoSpaceDE w:val="0"/>
              <w:snapToGrid w:val="0"/>
              <w:spacing w:line="276" w:lineRule="auto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8C548C" w:rsidTr="00EC76CF">
        <w:trPr>
          <w:trHeight w:val="39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A38ED" w:rsidTr="00B1077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val="en-US"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 </w:t>
            </w:r>
            <w:r>
              <w:rPr>
                <w:iCs/>
                <w:color w:val="000000"/>
                <w:lang w:eastAsia="en-US"/>
              </w:rPr>
              <w:t>0,</w:t>
            </w:r>
            <w:r>
              <w:rPr>
                <w:iCs/>
                <w:color w:val="000000"/>
                <w:lang w:val="en-US" w:eastAsia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</w:t>
            </w:r>
            <w:r>
              <w:rPr>
                <w:iCs/>
                <w:color w:val="000000"/>
                <w:lang w:val="en-US" w:eastAsia="en-US"/>
              </w:rPr>
              <w:t>00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</w:tbl>
    <w:p w:rsidR="004F04A4" w:rsidRDefault="004F04A4" w:rsidP="004F04A4">
      <w:pPr>
        <w:spacing w:before="120" w:after="120"/>
        <w:ind w:firstLine="709"/>
        <w:contextualSpacing/>
        <w:rPr>
          <w:bCs/>
        </w:rPr>
      </w:pPr>
    </w:p>
    <w:p w:rsidR="004F04A4" w:rsidRDefault="004F04A4" w:rsidP="004F04A4">
      <w:pPr>
        <w:spacing w:before="120" w:after="120"/>
        <w:ind w:firstLine="709"/>
        <w:contextualSpacing/>
        <w:rPr>
          <w:bCs/>
        </w:rPr>
      </w:pPr>
      <w:r>
        <w:rPr>
          <w:bCs/>
        </w:rPr>
        <w:t>Примечания:</w:t>
      </w:r>
    </w:p>
    <w:p w:rsidR="004F04A4" w:rsidRDefault="004F04A4" w:rsidP="004F04A4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4F04A4" w:rsidRDefault="004F04A4" w:rsidP="004F04A4">
      <w:pPr>
        <w:suppressAutoHyphens/>
        <w:snapToGrid w:val="0"/>
        <w:ind w:firstLine="709"/>
        <w:jc w:val="both"/>
        <w:rPr>
          <w:bCs/>
        </w:rPr>
      </w:pPr>
      <w: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сельского поселения.</w:t>
      </w:r>
    </w:p>
    <w:p w:rsidR="004F04A4" w:rsidRDefault="004F04A4" w:rsidP="004F04A4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4F04A4" w:rsidRDefault="004F04A4" w:rsidP="004F04A4">
      <w:pPr>
        <w:pStyle w:val="msonormal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>4. Требования к ограждениям земельных участков индивидуальных жилых домов:</w:t>
      </w:r>
    </w:p>
    <w:p w:rsidR="004F04A4" w:rsidRDefault="004F04A4" w:rsidP="004F04A4">
      <w:pPr>
        <w:pStyle w:val="msonormal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4F04A4" w:rsidRDefault="004F04A4" w:rsidP="004F04A4">
      <w:pPr>
        <w:pStyle w:val="msonormal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4F04A4" w:rsidRDefault="004F04A4" w:rsidP="004F04A4">
      <w:pPr>
        <w:pStyle w:val="msonormalcxspmiddlecxspmiddle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4F04A4" w:rsidRDefault="004F04A4" w:rsidP="004F04A4">
      <w:pPr>
        <w:pStyle w:val="msonormalcxspmiddlecxspmiddle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4F04A4" w:rsidRDefault="004F04A4" w:rsidP="004F04A4">
      <w:pPr>
        <w:pStyle w:val="msonormalcxspmiddle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4F04A4" w:rsidRDefault="004F04A4" w:rsidP="004F04A4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4F04A4" w:rsidRDefault="004F04A4" w:rsidP="004F04A4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  <w:r w:rsidR="00BD6210">
        <w:rPr>
          <w:lang w:eastAsia="ar-SA"/>
        </w:rPr>
        <w:t>».</w:t>
      </w:r>
    </w:p>
    <w:p w:rsidR="004F04A4" w:rsidRDefault="004F04A4" w:rsidP="004F04A4">
      <w:pPr>
        <w:suppressAutoHyphens/>
        <w:snapToGrid w:val="0"/>
        <w:ind w:firstLine="709"/>
        <w:jc w:val="both"/>
        <w:rPr>
          <w:lang w:eastAsia="ar-SA"/>
        </w:rPr>
      </w:pPr>
    </w:p>
    <w:p w:rsidR="004F04A4" w:rsidRPr="004F04A4" w:rsidRDefault="00BD6210" w:rsidP="004F04A4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rFonts w:eastAsia="Calibri"/>
          <w:sz w:val="28"/>
          <w:szCs w:val="28"/>
        </w:rPr>
        <w:lastRenderedPageBreak/>
        <w:t>2</w:t>
      </w:r>
      <w:r w:rsidR="004F04A4" w:rsidRPr="004F04A4">
        <w:rPr>
          <w:rFonts w:eastAsia="Calibri"/>
          <w:sz w:val="28"/>
          <w:szCs w:val="28"/>
        </w:rPr>
        <w:t>.</w:t>
      </w:r>
      <w:r w:rsidR="004F04A4" w:rsidRPr="004F04A4">
        <w:rPr>
          <w:rFonts w:eastAsia="Calibri"/>
          <w:sz w:val="26"/>
          <w:szCs w:val="26"/>
        </w:rPr>
        <w:t xml:space="preserve"> Статью 3</w:t>
      </w:r>
      <w:r w:rsidR="004F04A4">
        <w:rPr>
          <w:rFonts w:eastAsia="Calibri"/>
          <w:sz w:val="26"/>
          <w:szCs w:val="26"/>
        </w:rPr>
        <w:t>9</w:t>
      </w:r>
      <w:r w:rsidR="004F04A4" w:rsidRPr="004F04A4">
        <w:rPr>
          <w:rFonts w:eastAsia="Calibri"/>
          <w:sz w:val="26"/>
          <w:szCs w:val="26"/>
        </w:rPr>
        <w:t xml:space="preserve"> «Градостроительный регламент зоны </w:t>
      </w:r>
      <w:r w:rsidR="004F04A4" w:rsidRPr="004F04A4">
        <w:rPr>
          <w:sz w:val="28"/>
          <w:szCs w:val="28"/>
        </w:rPr>
        <w:t xml:space="preserve">застройки </w:t>
      </w:r>
      <w:r w:rsidR="004F04A4" w:rsidRPr="004F04A4">
        <w:rPr>
          <w:bCs/>
          <w:sz w:val="28"/>
          <w:szCs w:val="28"/>
          <w:lang w:eastAsia="en-US"/>
        </w:rPr>
        <w:t>малоэтажными жилыми домами (Ж</w:t>
      </w:r>
      <w:proofErr w:type="gramStart"/>
      <w:r w:rsidR="004F04A4" w:rsidRPr="004F04A4">
        <w:rPr>
          <w:bCs/>
          <w:sz w:val="28"/>
          <w:szCs w:val="28"/>
          <w:lang w:eastAsia="en-US"/>
        </w:rPr>
        <w:t>2</w:t>
      </w:r>
      <w:proofErr w:type="gramEnd"/>
      <w:r w:rsidR="004F04A4" w:rsidRPr="004F04A4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»</w:t>
      </w:r>
      <w:r w:rsidR="004F04A4" w:rsidRPr="004F04A4">
        <w:rPr>
          <w:rFonts w:eastAsia="Calibri"/>
          <w:sz w:val="26"/>
          <w:szCs w:val="26"/>
        </w:rPr>
        <w:t>, изложить в следующей редакции:</w:t>
      </w:r>
    </w:p>
    <w:p w:rsidR="004F04A4" w:rsidRDefault="004F04A4" w:rsidP="004F04A4">
      <w:pPr>
        <w:suppressAutoHyphens/>
        <w:snapToGrid w:val="0"/>
        <w:ind w:firstLine="709"/>
        <w:jc w:val="both"/>
        <w:rPr>
          <w:lang w:eastAsia="ar-SA"/>
        </w:rPr>
      </w:pPr>
    </w:p>
    <w:p w:rsidR="004F04A4" w:rsidRDefault="004F04A4" w:rsidP="004F04A4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«Статья 39 Градостроительный регламент зоны застройки малоэтажными жилыми домами (Ж</w:t>
      </w:r>
      <w:proofErr w:type="gramStart"/>
      <w:r>
        <w:rPr>
          <w:b/>
          <w:bCs/>
          <w:lang w:eastAsia="en-US"/>
        </w:rPr>
        <w:t>2</w:t>
      </w:r>
      <w:proofErr w:type="gramEnd"/>
      <w:r>
        <w:rPr>
          <w:b/>
          <w:bCs/>
          <w:lang w:eastAsia="en-US"/>
        </w:rPr>
        <w:t>)</w:t>
      </w:r>
    </w:p>
    <w:p w:rsidR="004F04A4" w:rsidRDefault="004F04A4" w:rsidP="004F04A4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4F04A4" w:rsidRDefault="004F04A4" w:rsidP="004F04A4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993"/>
      </w:tblGrid>
      <w:tr w:rsidR="004F04A4" w:rsidTr="00EC76CF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proofErr w:type="spellStart"/>
            <w:r>
              <w:rPr>
                <w:iCs/>
                <w:sz w:val="20"/>
                <w:lang w:eastAsia="en-US"/>
              </w:rPr>
              <w:t>участков</w:t>
            </w:r>
            <w:proofErr w:type="gramStart"/>
            <w:r>
              <w:rPr>
                <w:iCs/>
                <w:sz w:val="20"/>
                <w:lang w:eastAsia="en-US"/>
              </w:rPr>
              <w:t>,</w:t>
            </w:r>
            <w:r>
              <w:rPr>
                <w:sz w:val="20"/>
                <w:szCs w:val="20"/>
                <w:lang w:eastAsia="ar-SA"/>
              </w:rPr>
              <w:t>у</w:t>
            </w:r>
            <w:proofErr w:type="gramEnd"/>
            <w:r>
              <w:rPr>
                <w:sz w:val="20"/>
                <w:szCs w:val="20"/>
                <w:lang w:eastAsia="ar-SA"/>
              </w:rPr>
              <w:t>твержденным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F04A4" w:rsidTr="00EC76CF">
        <w:trPr>
          <w:cantSplit/>
          <w:trHeight w:val="2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4F04A4" w:rsidRDefault="004F04A4" w:rsidP="004F04A4">
      <w:pPr>
        <w:rPr>
          <w:sz w:val="2"/>
          <w:szCs w:val="2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"/>
        <w:gridCol w:w="991"/>
        <w:gridCol w:w="4107"/>
        <w:gridCol w:w="12"/>
        <w:gridCol w:w="630"/>
        <w:gridCol w:w="1356"/>
        <w:gridCol w:w="851"/>
        <w:gridCol w:w="994"/>
      </w:tblGrid>
      <w:tr w:rsidR="004F04A4" w:rsidTr="00F62414">
        <w:trPr>
          <w:trHeight w:val="281"/>
          <w:tblHeader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4F04A4" w:rsidTr="00F62414">
        <w:trPr>
          <w:trHeight w:val="397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8C548C" w:rsidRDefault="00F62414" w:rsidP="001E781F">
            <w:pPr>
              <w:snapToGrid w:val="0"/>
            </w:pPr>
            <w:r w:rsidRPr="008C548C">
              <w:rPr>
                <w:iCs/>
              </w:rPr>
              <w:t>1.15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2C2599" w:rsidRDefault="00F62414" w:rsidP="001E781F">
            <w:pPr>
              <w:snapToGrid w:val="0"/>
            </w:pPr>
            <w:r w:rsidRPr="002C2599">
              <w:t>Хранение и переработка сельскохозяйственной продукции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2C2599" w:rsidRDefault="00F62414" w:rsidP="001E781F">
            <w:pPr>
              <w:snapToGrid w:val="0"/>
            </w:pPr>
            <w:r w:rsidRPr="002C2599">
              <w:rPr>
                <w:iCs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2C2599" w:rsidRDefault="00F62414" w:rsidP="00F62414">
            <w:pPr>
              <w:snapToGrid w:val="0"/>
            </w:pPr>
            <w:r w:rsidRPr="002C2599">
              <w:rPr>
                <w:iCs/>
              </w:rPr>
              <w:t>мин.0,0015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8C548C" w:rsidRDefault="00F62414" w:rsidP="001E781F">
            <w:pPr>
              <w:snapToGrid w:val="0"/>
            </w:pPr>
            <w:r w:rsidRPr="008C548C">
              <w:rPr>
                <w:iCs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8C548C" w:rsidRDefault="00F62414" w:rsidP="001E781F">
            <w:pPr>
              <w:snapToGrid w:val="0"/>
            </w:pPr>
            <w:r w:rsidRPr="008C548C">
              <w:rPr>
                <w:iCs/>
              </w:rPr>
              <w:t>1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Pr="002C2599" w:rsidRDefault="00F62414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 w:rsidRPr="002C2599"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Pr="002C2599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Pr="002C2599" w:rsidRDefault="00F62414" w:rsidP="00EE5CD8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мин.0,04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Стационарное медицинское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087D16" w:rsidTr="000674A9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Default="00087D16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AF579D">
            <w:pPr>
              <w:snapToGrid w:val="0"/>
            </w:pPr>
            <w:r w:rsidRPr="002C2599">
              <w:rPr>
                <w:iCs/>
              </w:rPr>
              <w:t>3.1.1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AF579D">
            <w:pPr>
              <w:snapToGrid w:val="0"/>
            </w:pPr>
            <w:r w:rsidRPr="002C2599">
              <w:t>Предоставление коммунальных услуг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AF579D">
            <w:pPr>
              <w:widowControl w:val="0"/>
              <w:suppressAutoHyphens/>
              <w:autoSpaceDE w:val="0"/>
              <w:snapToGrid w:val="0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8414C" w:rsidTr="00B6633E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78414C">
            <w:pPr>
              <w:snapToGrid w:val="0"/>
            </w:pPr>
            <w:r w:rsidRPr="002C2599">
              <w:rPr>
                <w:iCs/>
              </w:rPr>
              <w:t>5.1.3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78414C">
            <w:pPr>
              <w:snapToGrid w:val="0"/>
            </w:pPr>
            <w:r w:rsidRPr="002C2599">
              <w:rPr>
                <w:iCs/>
              </w:rPr>
              <w:t>Площадки для занятий спортом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AF579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78414C" w:rsidTr="00B6633E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12.0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AF579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78414C" w:rsidTr="00005A16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napToGrid w:val="0"/>
            </w:pPr>
            <w:r w:rsidRPr="002C2599">
              <w:rPr>
                <w:iCs/>
              </w:rPr>
              <w:t>12.0.1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napToGrid w:val="0"/>
            </w:pPr>
            <w:r w:rsidRPr="002C2599">
              <w:rPr>
                <w:iCs/>
              </w:rPr>
              <w:t>Улично-дорожная сеть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AF579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78414C" w:rsidTr="00CB366F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napToGrid w:val="0"/>
            </w:pPr>
            <w:r w:rsidRPr="002C2599">
              <w:rPr>
                <w:iCs/>
              </w:rPr>
              <w:t>12.0.2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napToGrid w:val="0"/>
            </w:pPr>
            <w:r w:rsidRPr="002C2599">
              <w:rPr>
                <w:iCs/>
              </w:rPr>
              <w:t>Благоустройство территории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AF579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78414C" w:rsidTr="00F62414">
        <w:trPr>
          <w:trHeight w:val="397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8414C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0,05 -0,15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50624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C9" w:rsidRDefault="000845C9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C9" w:rsidRPr="002C2599" w:rsidRDefault="000845C9" w:rsidP="001E781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2.7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C9" w:rsidRPr="002C2599" w:rsidRDefault="000845C9" w:rsidP="006C5B0C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 xml:space="preserve">Обслуживание </w:t>
            </w:r>
            <w:r w:rsidR="006C5B0C" w:rsidRPr="002C2599">
              <w:rPr>
                <w:iCs/>
                <w:lang w:eastAsia="en-US"/>
              </w:rPr>
              <w:t xml:space="preserve">жилой </w:t>
            </w:r>
            <w:r w:rsidRPr="002C2599">
              <w:rPr>
                <w:iCs/>
                <w:lang w:eastAsia="en-US"/>
              </w:rPr>
              <w:t xml:space="preserve">застройки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C9" w:rsidRDefault="000845C9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rPr>
                <w:szCs w:val="20"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Гостиничное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Развлечения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Связь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0,02- 0,25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</w:tbl>
    <w:p w:rsidR="004F04A4" w:rsidRDefault="004F04A4" w:rsidP="004F04A4">
      <w:pPr>
        <w:jc w:val="both"/>
        <w:rPr>
          <w:lang w:eastAsia="ar-SA"/>
        </w:rPr>
      </w:pPr>
      <w:r>
        <w:rPr>
          <w:lang w:eastAsia="ar-SA"/>
        </w:rPr>
        <w:t xml:space="preserve">         </w:t>
      </w:r>
    </w:p>
    <w:p w:rsidR="004F04A4" w:rsidRDefault="004F04A4" w:rsidP="004F04A4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 Примечания:</w:t>
      </w:r>
    </w:p>
    <w:p w:rsidR="00812185" w:rsidRDefault="004F04A4" w:rsidP="004F04A4">
      <w:pPr>
        <w:ind w:firstLine="708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</w:t>
      </w:r>
      <w:proofErr w:type="gramStart"/>
      <w:r w:rsidR="00812185">
        <w:rPr>
          <w:bCs/>
        </w:rPr>
        <w:t>.».</w:t>
      </w:r>
      <w:proofErr w:type="gramEnd"/>
    </w:p>
    <w:p w:rsidR="002C2599" w:rsidRDefault="002C2599" w:rsidP="004F04A4">
      <w:pPr>
        <w:ind w:firstLine="708"/>
        <w:jc w:val="both"/>
        <w:rPr>
          <w:lang w:eastAsia="ar-SA"/>
        </w:rPr>
      </w:pPr>
    </w:p>
    <w:p w:rsidR="002C2599" w:rsidRPr="004F04A4" w:rsidRDefault="00BD6210" w:rsidP="002C2599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rFonts w:eastAsia="Calibri"/>
          <w:sz w:val="28"/>
          <w:szCs w:val="28"/>
        </w:rPr>
        <w:t>3</w:t>
      </w:r>
      <w:r w:rsidR="002C2599">
        <w:rPr>
          <w:rFonts w:eastAsia="Calibri"/>
          <w:sz w:val="28"/>
          <w:szCs w:val="28"/>
        </w:rPr>
        <w:t xml:space="preserve">. </w:t>
      </w:r>
      <w:r w:rsidR="002C2599" w:rsidRPr="004F04A4">
        <w:rPr>
          <w:rFonts w:eastAsia="Calibri"/>
          <w:sz w:val="26"/>
          <w:szCs w:val="26"/>
        </w:rPr>
        <w:t xml:space="preserve">Статью </w:t>
      </w:r>
      <w:r w:rsidR="002C2599">
        <w:rPr>
          <w:rFonts w:eastAsia="Calibri"/>
          <w:sz w:val="26"/>
          <w:szCs w:val="26"/>
        </w:rPr>
        <w:t xml:space="preserve">44 </w:t>
      </w:r>
      <w:r w:rsidR="002C2599" w:rsidRPr="004F04A4">
        <w:rPr>
          <w:rFonts w:eastAsia="Calibri"/>
          <w:sz w:val="26"/>
          <w:szCs w:val="26"/>
        </w:rPr>
        <w:t xml:space="preserve"> «Градостроительный регламент зоны </w:t>
      </w:r>
      <w:r w:rsidR="002C2599" w:rsidRPr="002C2599">
        <w:rPr>
          <w:bCs/>
          <w:sz w:val="28"/>
          <w:szCs w:val="28"/>
          <w:lang w:eastAsia="en-US"/>
        </w:rPr>
        <w:t>специального назначения (</w:t>
      </w:r>
      <w:proofErr w:type="spellStart"/>
      <w:r w:rsidR="002C2599" w:rsidRPr="002C2599">
        <w:rPr>
          <w:bCs/>
          <w:sz w:val="28"/>
          <w:szCs w:val="28"/>
          <w:lang w:eastAsia="en-US"/>
        </w:rPr>
        <w:t>Сп</w:t>
      </w:r>
      <w:proofErr w:type="spellEnd"/>
      <w:r w:rsidR="002C2599" w:rsidRPr="002C2599">
        <w:rPr>
          <w:bCs/>
          <w:sz w:val="28"/>
          <w:szCs w:val="28"/>
          <w:lang w:eastAsia="en-US"/>
        </w:rPr>
        <w:t>)</w:t>
      </w:r>
      <w:r w:rsidR="002C2599" w:rsidRPr="004F04A4">
        <w:rPr>
          <w:rFonts w:eastAsia="Calibri"/>
          <w:sz w:val="26"/>
          <w:szCs w:val="26"/>
        </w:rPr>
        <w:t>», изложить в следующей редакции:</w:t>
      </w:r>
    </w:p>
    <w:p w:rsidR="00812185" w:rsidRDefault="00812185" w:rsidP="00812185">
      <w:pPr>
        <w:ind w:firstLine="540"/>
        <w:jc w:val="both"/>
        <w:rPr>
          <w:sz w:val="28"/>
          <w:szCs w:val="28"/>
        </w:rPr>
      </w:pPr>
    </w:p>
    <w:p w:rsidR="00EE5CD8" w:rsidRDefault="00812185" w:rsidP="00EE5CD8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bookmarkStart w:id="0" w:name="Par868"/>
      <w:bookmarkEnd w:id="0"/>
      <w:r>
        <w:rPr>
          <w:bCs/>
          <w:sz w:val="26"/>
          <w:szCs w:val="26"/>
        </w:rPr>
        <w:t xml:space="preserve">          </w:t>
      </w:r>
      <w:r w:rsidR="002C2599">
        <w:rPr>
          <w:bCs/>
          <w:sz w:val="26"/>
          <w:szCs w:val="26"/>
        </w:rPr>
        <w:t>«</w:t>
      </w:r>
      <w:r w:rsidR="00EE5CD8">
        <w:rPr>
          <w:b/>
          <w:bCs/>
          <w:lang w:eastAsia="en-US"/>
        </w:rPr>
        <w:t>Статья 44. Градостроительный регламент зоны специального назначения (</w:t>
      </w:r>
      <w:proofErr w:type="spellStart"/>
      <w:r w:rsidR="00EE5CD8">
        <w:rPr>
          <w:b/>
          <w:bCs/>
          <w:lang w:eastAsia="en-US"/>
        </w:rPr>
        <w:t>Сп</w:t>
      </w:r>
      <w:proofErr w:type="spellEnd"/>
      <w:r w:rsidR="00EE5CD8">
        <w:rPr>
          <w:b/>
          <w:bCs/>
          <w:lang w:eastAsia="en-US"/>
        </w:rPr>
        <w:t>)</w:t>
      </w:r>
    </w:p>
    <w:p w:rsidR="00EE5CD8" w:rsidRDefault="00EE5CD8" w:rsidP="00EE5CD8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</w:p>
    <w:p w:rsidR="00EE5CD8" w:rsidRDefault="00EE5CD8" w:rsidP="00EE5CD8">
      <w:pPr>
        <w:overflowPunct w:val="0"/>
        <w:ind w:firstLine="708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40"/>
        <w:gridCol w:w="720"/>
        <w:gridCol w:w="1393"/>
        <w:gridCol w:w="47"/>
        <w:gridCol w:w="662"/>
        <w:gridCol w:w="142"/>
        <w:gridCol w:w="708"/>
      </w:tblGrid>
      <w:tr w:rsidR="00EE5CD8" w:rsidTr="00EC76CF">
        <w:trPr>
          <w:cantSplit/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Код (числовое обозначение) (в соответствии с Классификатором</w:t>
            </w:r>
            <w:proofErr w:type="gram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E5CD8" w:rsidTr="00EE5CD8">
        <w:trPr>
          <w:cantSplit/>
          <w:trHeight w:val="2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  <w:tr w:rsidR="00EE5CD8" w:rsidTr="00EC76CF">
        <w:trPr>
          <w:cantSplit/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EE5CD8" w:rsidTr="00EC76CF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Основные виды и параметры разрешенного использования земельных участков и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объектов капитального строительства</w:t>
            </w:r>
          </w:p>
        </w:tc>
      </w:tr>
      <w:tr w:rsidR="00EE5CD8" w:rsidTr="00EC76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8" w:rsidRPr="00EE5CD8" w:rsidRDefault="00EE5CD8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2C2599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3.7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мин.0,01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3</w:t>
            </w:r>
          </w:p>
        </w:tc>
      </w:tr>
      <w:tr w:rsidR="00087D16" w:rsidTr="00592F5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16" w:rsidRPr="00EE5CD8" w:rsidRDefault="00087D16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2C2599">
            <w:pPr>
              <w:snapToGrid w:val="0"/>
            </w:pPr>
            <w:r w:rsidRPr="002C2599">
              <w:t>3.7.1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1E781F">
            <w:pPr>
              <w:snapToGrid w:val="0"/>
            </w:pPr>
            <w:r w:rsidRPr="002C2599">
              <w:t>Осуществление религиозных обрядов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1E781F">
            <w:pPr>
              <w:widowControl w:val="0"/>
              <w:autoSpaceDE w:val="0"/>
              <w:snapToGrid w:val="0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B3327" w:rsidTr="00592F5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27" w:rsidRPr="00EE5CD8" w:rsidRDefault="008B3327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2C2599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12.0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B3327" w:rsidTr="00592F5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27" w:rsidRPr="00EE5CD8" w:rsidRDefault="008B3327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napToGrid w:val="0"/>
            </w:pPr>
            <w:r w:rsidRPr="002C2599">
              <w:rPr>
                <w:iCs/>
              </w:rPr>
              <w:t>12.0.1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napToGrid w:val="0"/>
            </w:pPr>
            <w:r w:rsidRPr="002C2599">
              <w:rPr>
                <w:iCs/>
              </w:rPr>
              <w:t>Улично-дорожная сеть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B3327" w:rsidTr="00592F5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27" w:rsidRPr="00EE5CD8" w:rsidRDefault="008B3327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napToGrid w:val="0"/>
            </w:pPr>
            <w:r w:rsidRPr="002C2599">
              <w:rPr>
                <w:iCs/>
              </w:rPr>
              <w:t>12.0.2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napToGrid w:val="0"/>
            </w:pPr>
            <w:r w:rsidRPr="002C2599">
              <w:rPr>
                <w:iCs/>
              </w:rPr>
              <w:t>Благоустройство территории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EE5CD8" w:rsidTr="00EC76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Pr="00EE5CD8" w:rsidRDefault="00EE5CD8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Ритуальная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val="en-US" w:eastAsia="en-US"/>
              </w:rPr>
            </w:pPr>
            <w:r>
              <w:rPr>
                <w:iCs/>
                <w:lang w:val="en-US"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,1-10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EE5CD8" w:rsidTr="00EC76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Pr="00EE5CD8" w:rsidRDefault="00EE5CD8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Специальная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0,1-1,5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EE5CD8" w:rsidTr="00EC76CF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365EF" w:rsidTr="0057236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Pr="00A365EF" w:rsidRDefault="00A365EF" w:rsidP="00A365EF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F" w:rsidRDefault="00A365EF" w:rsidP="0024214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F" w:rsidRDefault="00A365EF" w:rsidP="0024214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Default="00A365EF" w:rsidP="0024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Default="00A365EF" w:rsidP="0024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Default="00A365EF" w:rsidP="0024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Default="00A365EF" w:rsidP="0024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65EF" w:rsidTr="00EC76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F" w:rsidRPr="00A365EF" w:rsidRDefault="00A365EF" w:rsidP="00A365EF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Служебные гаражи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</w:tbl>
    <w:p w:rsidR="00EE5CD8" w:rsidRDefault="00EE5CD8" w:rsidP="00EE5CD8">
      <w:pPr>
        <w:ind w:firstLine="708"/>
        <w:jc w:val="both"/>
        <w:rPr>
          <w:lang w:eastAsia="ar-SA"/>
        </w:rPr>
      </w:pP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EE5CD8" w:rsidRDefault="00EE5CD8" w:rsidP="00EE5CD8">
      <w:pPr>
        <w:ind w:firstLine="708"/>
        <w:jc w:val="both"/>
      </w:pPr>
      <w:r>
        <w:t xml:space="preserve">2. Размер земельного участка для кладбища не может превышать </w:t>
      </w:r>
      <w:smartTag w:uri="urn:schemas-microsoft-com:office:smarttags" w:element="metricconverter">
        <w:smartTagPr>
          <w:attr w:name="ProductID" w:val="40 га"/>
        </w:smartTagPr>
        <w:r>
          <w:t>40 га</w:t>
        </w:r>
      </w:smartTag>
      <w:r>
        <w:t xml:space="preserve">. </w:t>
      </w:r>
      <w:r>
        <w:rPr>
          <w:lang w:eastAsia="ar-SA"/>
        </w:rPr>
        <w:t>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EE5CD8" w:rsidRDefault="00EE5CD8" w:rsidP="00EE5CD8">
      <w:pPr>
        <w:ind w:firstLine="708"/>
        <w:jc w:val="both"/>
      </w:pPr>
      <w:r>
        <w:t xml:space="preserve">3. Скотомогильники (биотермические ямы) следует размещать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м2"/>
        </w:smartTagPr>
        <w:r>
          <w:t>600 м</w:t>
        </w:r>
        <w:proofErr w:type="gramStart"/>
        <w:r>
          <w:rPr>
            <w:vertAlign w:val="superscript"/>
          </w:rPr>
          <w:t>2</w:t>
        </w:r>
      </w:smartTag>
      <w:proofErr w:type="gramEnd"/>
      <w: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от поверхности земли.</w:t>
      </w: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>6. Запрещается захоронение отходов в границах населенных пунктов</w:t>
      </w:r>
      <w:proofErr w:type="gramStart"/>
      <w:r>
        <w:rPr>
          <w:lang w:eastAsia="ar-SA"/>
        </w:rPr>
        <w:t>.»</w:t>
      </w:r>
      <w:r w:rsidR="002C2599">
        <w:rPr>
          <w:lang w:eastAsia="ar-SA"/>
        </w:rPr>
        <w:t>.</w:t>
      </w:r>
      <w:proofErr w:type="gramEnd"/>
    </w:p>
    <w:p w:rsidR="00EE5CD8" w:rsidRDefault="00EE5CD8" w:rsidP="00EE5CD8">
      <w:pPr>
        <w:ind w:firstLine="708"/>
        <w:jc w:val="both"/>
        <w:rPr>
          <w:lang w:eastAsia="ar-SA"/>
        </w:rPr>
      </w:pPr>
    </w:p>
    <w:p w:rsidR="00812185" w:rsidRDefault="00BD6210" w:rsidP="00EE5CD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II</w:t>
      </w:r>
      <w:r w:rsidRPr="00BD6210">
        <w:rPr>
          <w:rFonts w:eastAsia="Calibri"/>
          <w:sz w:val="28"/>
          <w:szCs w:val="28"/>
        </w:rPr>
        <w:t>.</w:t>
      </w:r>
      <w:r w:rsidR="00EE5CD8">
        <w:rPr>
          <w:rFonts w:eastAsia="Calibri"/>
          <w:sz w:val="28"/>
          <w:szCs w:val="28"/>
        </w:rPr>
        <w:t xml:space="preserve"> </w:t>
      </w:r>
      <w:r w:rsidR="00812185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12185" w:rsidRDefault="00812185" w:rsidP="00812185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812185" w:rsidRDefault="00812185" w:rsidP="0081218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                                            С.В. Николаева </w:t>
      </w:r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F44528" w:rsidRDefault="00F44528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bookmarkStart w:id="1" w:name="_GoBack"/>
      <w:bookmarkEnd w:id="1"/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812185" w:rsidRDefault="00812185" w:rsidP="00812185"/>
    <w:p w:rsidR="00111109" w:rsidRDefault="00111109"/>
    <w:sectPr w:rsidR="00111109" w:rsidSect="00F445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89" w:hanging="1080"/>
      </w:pPr>
    </w:lvl>
  </w:abstractNum>
  <w:abstractNum w:abstractNumId="1">
    <w:nsid w:val="15B4621E"/>
    <w:multiLevelType w:val="hybridMultilevel"/>
    <w:tmpl w:val="A2FAED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B5A6A"/>
    <w:multiLevelType w:val="hybridMultilevel"/>
    <w:tmpl w:val="BCBAB9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0B7BC8"/>
    <w:multiLevelType w:val="hybridMultilevel"/>
    <w:tmpl w:val="DBDAF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8624518"/>
    <w:multiLevelType w:val="hybridMultilevel"/>
    <w:tmpl w:val="AEEAC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D9"/>
    <w:rsid w:val="000845C9"/>
    <w:rsid w:val="00087D16"/>
    <w:rsid w:val="00111109"/>
    <w:rsid w:val="00116FCE"/>
    <w:rsid w:val="001E608B"/>
    <w:rsid w:val="002C2599"/>
    <w:rsid w:val="003A38ED"/>
    <w:rsid w:val="003E20A2"/>
    <w:rsid w:val="004F04A4"/>
    <w:rsid w:val="004F399B"/>
    <w:rsid w:val="005F063A"/>
    <w:rsid w:val="006C5B0C"/>
    <w:rsid w:val="0078414C"/>
    <w:rsid w:val="007C73D9"/>
    <w:rsid w:val="007D79F1"/>
    <w:rsid w:val="00812185"/>
    <w:rsid w:val="008B3327"/>
    <w:rsid w:val="008C548C"/>
    <w:rsid w:val="00A365EF"/>
    <w:rsid w:val="00A416B7"/>
    <w:rsid w:val="00A46DC9"/>
    <w:rsid w:val="00AF579D"/>
    <w:rsid w:val="00BD6210"/>
    <w:rsid w:val="00D87855"/>
    <w:rsid w:val="00EC76CF"/>
    <w:rsid w:val="00EE5CD8"/>
    <w:rsid w:val="00F44528"/>
    <w:rsid w:val="00F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1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185"/>
    <w:pPr>
      <w:ind w:left="720"/>
      <w:contextualSpacing/>
    </w:pPr>
  </w:style>
  <w:style w:type="paragraph" w:customStyle="1" w:styleId="a5">
    <w:name w:val="Содержимое таблицы"/>
    <w:basedOn w:val="a"/>
    <w:rsid w:val="0081218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81218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12185"/>
    <w:pPr>
      <w:spacing w:before="100" w:beforeAutospacing="1" w:after="100" w:afterAutospacing="1"/>
    </w:pPr>
  </w:style>
  <w:style w:type="paragraph" w:customStyle="1" w:styleId="a6">
    <w:name w:val="Обычный текст"/>
    <w:basedOn w:val="a"/>
    <w:qFormat/>
    <w:rsid w:val="004F04A4"/>
    <w:pPr>
      <w:ind w:firstLine="709"/>
      <w:jc w:val="both"/>
    </w:pPr>
    <w:rPr>
      <w:lang w:val="en-US" w:eastAsia="ar-SA" w:bidi="en-US"/>
    </w:rPr>
  </w:style>
  <w:style w:type="paragraph" w:styleId="a7">
    <w:name w:val="No Spacing"/>
    <w:uiPriority w:val="1"/>
    <w:qFormat/>
    <w:rsid w:val="004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4F04A4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4F04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1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185"/>
    <w:pPr>
      <w:ind w:left="720"/>
      <w:contextualSpacing/>
    </w:pPr>
  </w:style>
  <w:style w:type="paragraph" w:customStyle="1" w:styleId="a5">
    <w:name w:val="Содержимое таблицы"/>
    <w:basedOn w:val="a"/>
    <w:rsid w:val="0081218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81218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12185"/>
    <w:pPr>
      <w:spacing w:before="100" w:beforeAutospacing="1" w:after="100" w:afterAutospacing="1"/>
    </w:pPr>
  </w:style>
  <w:style w:type="paragraph" w:customStyle="1" w:styleId="a6">
    <w:name w:val="Обычный текст"/>
    <w:basedOn w:val="a"/>
    <w:qFormat/>
    <w:rsid w:val="004F04A4"/>
    <w:pPr>
      <w:ind w:firstLine="709"/>
      <w:jc w:val="both"/>
    </w:pPr>
    <w:rPr>
      <w:lang w:val="en-US" w:eastAsia="ar-SA" w:bidi="en-US"/>
    </w:rPr>
  </w:style>
  <w:style w:type="paragraph" w:styleId="a7">
    <w:name w:val="No Spacing"/>
    <w:uiPriority w:val="1"/>
    <w:qFormat/>
    <w:rsid w:val="004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4F04A4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4F04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6_okty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yantikovo</cp:lastModifiedBy>
  <cp:revision>25</cp:revision>
  <cp:lastPrinted>2020-08-11T05:13:00Z</cp:lastPrinted>
  <dcterms:created xsi:type="dcterms:W3CDTF">2020-02-03T10:22:00Z</dcterms:created>
  <dcterms:modified xsi:type="dcterms:W3CDTF">2020-08-11T05:14:00Z</dcterms:modified>
</cp:coreProperties>
</file>