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10080" w:type="dxa"/>
        <w:tblLayout w:type="fixed"/>
        <w:tblLook w:val="01E0"/>
      </w:tblPr>
      <w:tblGrid>
        <w:gridCol w:w="4140"/>
        <w:gridCol w:w="1620"/>
        <w:gridCol w:w="4320"/>
      </w:tblGrid>
      <w:tr w:rsidR="00AD6F19" w:rsidRPr="009C1FF1" w:rsidTr="00BC19A7">
        <w:tc>
          <w:tcPr>
            <w:tcW w:w="4140" w:type="dxa"/>
          </w:tcPr>
          <w:p w:rsidR="00AD6F19" w:rsidRPr="001B64A6" w:rsidRDefault="00AD6F19" w:rsidP="00AD6F19">
            <w:pPr>
              <w:jc w:val="center"/>
              <w:rPr>
                <w:rFonts w:ascii="Times New Roman Chuv" w:hAnsi="Times New Roman Chuv"/>
                <w:sz w:val="22"/>
                <w:szCs w:val="22"/>
              </w:rPr>
            </w:pPr>
          </w:p>
          <w:p w:rsidR="00AD6F19" w:rsidRPr="001B64A6" w:rsidRDefault="00AD6F19" w:rsidP="00AD6F19">
            <w:pPr>
              <w:jc w:val="center"/>
              <w:rPr>
                <w:rFonts w:ascii="Times New Roman Chuv" w:hAnsi="Times New Roman Chuv"/>
                <w:sz w:val="22"/>
                <w:szCs w:val="22"/>
              </w:rPr>
            </w:pPr>
          </w:p>
          <w:tbl>
            <w:tblPr>
              <w:tblW w:w="9720" w:type="dxa"/>
              <w:tblLayout w:type="fixed"/>
              <w:tblLook w:val="0000"/>
            </w:tblPr>
            <w:tblGrid>
              <w:gridCol w:w="3780"/>
              <w:gridCol w:w="1800"/>
              <w:gridCol w:w="4140"/>
            </w:tblGrid>
            <w:tr w:rsidR="00AD6F19" w:rsidRPr="009C1FF1" w:rsidTr="00BC19A7">
              <w:tc>
                <w:tcPr>
                  <w:tcW w:w="3780" w:type="dxa"/>
                  <w:shd w:val="clear" w:color="auto" w:fill="auto"/>
                </w:tcPr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  <w:iCs/>
                    </w:rPr>
                    <w:t>Чӑ</w:t>
                  </w:r>
                  <w:proofErr w:type="gramStart"/>
                  <w:r w:rsidRPr="009C1FF1">
                    <w:rPr>
                      <w:rFonts w:ascii="Times New Roman" w:hAnsi="Times New Roman"/>
                      <w:bCs/>
                      <w:iCs/>
                    </w:rPr>
                    <w:t>ваш</w:t>
                  </w:r>
                  <w:proofErr w:type="gramEnd"/>
                  <w:r w:rsidRPr="009C1FF1">
                    <w:rPr>
                      <w:rFonts w:ascii="Times New Roman" w:hAnsi="Times New Roman"/>
                      <w:bCs/>
                      <w:iCs/>
                    </w:rPr>
                    <w:t xml:space="preserve"> Республики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Елчӗ</w:t>
                  </w:r>
                  <w:proofErr w:type="gramStart"/>
                  <w:r w:rsidRPr="009C1FF1">
                    <w:rPr>
                      <w:rFonts w:ascii="Times New Roman" w:hAnsi="Times New Roman"/>
                      <w:bCs/>
                    </w:rPr>
                    <w:t>к</w:t>
                  </w:r>
                  <w:proofErr w:type="gramEnd"/>
                  <w:r w:rsidRPr="009C1FF1">
                    <w:rPr>
                      <w:rFonts w:ascii="Times New Roman" w:hAnsi="Times New Roman"/>
                      <w:bCs/>
                    </w:rPr>
                    <w:t xml:space="preserve"> районӗ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Тӑ</w:t>
                  </w:r>
                  <w:proofErr w:type="gramStart"/>
                  <w:r w:rsidRPr="009C1FF1">
                    <w:rPr>
                      <w:rFonts w:ascii="Times New Roman" w:hAnsi="Times New Roman"/>
                      <w:bCs/>
                    </w:rPr>
                    <w:t>р</w:t>
                  </w:r>
                  <w:proofErr w:type="gramEnd"/>
                  <w:r w:rsidRPr="009C1FF1">
                    <w:rPr>
                      <w:rFonts w:ascii="Times New Roman" w:hAnsi="Times New Roman"/>
                      <w:bCs/>
                    </w:rPr>
                    <w:t>ӑм</w:t>
                  </w:r>
                </w:p>
                <w:p w:rsidR="00AD6F19" w:rsidRPr="009C1FF1" w:rsidRDefault="00AD6F19" w:rsidP="00AD6F19">
                  <w:pPr>
                    <w:pStyle w:val="a5"/>
                    <w:ind w:firstLine="167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ял поселенийӗн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9C1FF1">
                    <w:rPr>
                      <w:rFonts w:ascii="Times New Roman" w:hAnsi="Times New Roman"/>
                      <w:bCs/>
                    </w:rPr>
                    <w:t>депутатсен</w:t>
                  </w:r>
                  <w:proofErr w:type="spellEnd"/>
                  <w:r w:rsidRPr="009C1FF1">
                    <w:rPr>
                      <w:rFonts w:ascii="Times New Roman" w:hAnsi="Times New Roman"/>
                      <w:bCs/>
                    </w:rPr>
                    <w:t xml:space="preserve"> Пухӑ</w:t>
                  </w:r>
                  <w:proofErr w:type="gramStart"/>
                  <w:r w:rsidRPr="009C1FF1">
                    <w:rPr>
                      <w:rFonts w:ascii="Times New Roman" w:hAnsi="Times New Roman"/>
                      <w:bCs/>
                    </w:rPr>
                    <w:t>в</w:t>
                  </w:r>
                  <w:proofErr w:type="gramEnd"/>
                  <w:r w:rsidRPr="009C1FF1">
                    <w:rPr>
                      <w:rFonts w:ascii="Times New Roman" w:hAnsi="Times New Roman"/>
                      <w:bCs/>
                    </w:rPr>
                    <w:t>ӗ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ЙЫШӐНУ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 ҫ. Октябрӗн 27–мӗшӗ, № 2/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Тӑ</w:t>
                  </w:r>
                  <w:proofErr w:type="gramStart"/>
                  <w:r w:rsidRPr="009C1FF1">
                    <w:rPr>
                      <w:rFonts w:ascii="Times New Roman" w:hAnsi="Times New Roman"/>
                    </w:rPr>
                    <w:t>р</w:t>
                  </w:r>
                  <w:proofErr w:type="gramEnd"/>
                  <w:r w:rsidRPr="009C1FF1">
                    <w:rPr>
                      <w:rFonts w:ascii="Times New Roman" w:hAnsi="Times New Roman"/>
                    </w:rPr>
                    <w:t>ӑм</w:t>
                  </w:r>
                  <w:r w:rsidRPr="009C1FF1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9C1FF1">
                    <w:rPr>
                      <w:rFonts w:ascii="Times New Roman" w:hAnsi="Times New Roman"/>
                    </w:rPr>
                    <w:t>ялӗ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  <w:bCs/>
                      <w:iCs/>
                    </w:rPr>
                  </w:pPr>
                  <w:proofErr w:type="spellStart"/>
                  <w:proofErr w:type="gramStart"/>
                  <w:r w:rsidRPr="009C1FF1">
                    <w:rPr>
                      <w:rFonts w:ascii="Times New Roman" w:hAnsi="Times New Roman"/>
                      <w:bCs/>
                      <w:iCs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140" w:type="dxa"/>
                  <w:shd w:val="clear" w:color="auto" w:fill="auto"/>
                </w:tcPr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  <w:iCs/>
                    </w:rPr>
                    <w:t>Чувашская  Республика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Яльчикский район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Собрание депутатов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Сабанчинского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  <w:bCs/>
                    </w:rPr>
                    <w:t>сельского поселения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РЕШЕНИЕ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27 апреля  2017 г № 12/6</w:t>
                  </w: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</w:p>
                <w:p w:rsidR="00AD6F19" w:rsidRPr="009C1FF1" w:rsidRDefault="00AD6F19" w:rsidP="00AD6F19">
                  <w:pPr>
                    <w:pStyle w:val="a5"/>
                    <w:jc w:val="center"/>
                    <w:rPr>
                      <w:rFonts w:ascii="Times New Roman" w:hAnsi="Times New Roman"/>
                    </w:rPr>
                  </w:pPr>
                  <w:r w:rsidRPr="009C1FF1">
                    <w:rPr>
                      <w:rFonts w:ascii="Times New Roman" w:hAnsi="Times New Roman"/>
                    </w:rPr>
                    <w:t>Село Сабанчино</w:t>
                  </w:r>
                </w:p>
              </w:tc>
            </w:tr>
          </w:tbl>
          <w:p w:rsidR="00AD6F19" w:rsidRPr="009C1FF1" w:rsidRDefault="00AD6F19" w:rsidP="00AD6F19">
            <w:pPr>
              <w:jc w:val="center"/>
              <w:rPr>
                <w:rFonts w:ascii="Times New Roman Chuv" w:hAnsi="Times New Roman Chuv"/>
                <w:sz w:val="22"/>
                <w:szCs w:val="22"/>
              </w:rPr>
            </w:pPr>
          </w:p>
        </w:tc>
        <w:tc>
          <w:tcPr>
            <w:tcW w:w="1620" w:type="dxa"/>
          </w:tcPr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510540" cy="457200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  <w:r w:rsidRPr="009C1FF1">
              <w:rPr>
                <w:sz w:val="22"/>
                <w:szCs w:val="22"/>
              </w:rPr>
              <w:t>Чувашская  Республика</w:t>
            </w: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  <w:r w:rsidRPr="009C1FF1">
              <w:rPr>
                <w:sz w:val="22"/>
                <w:szCs w:val="22"/>
              </w:rPr>
              <w:t>Яльчикский район</w:t>
            </w: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  <w:r w:rsidRPr="009C1FF1">
              <w:rPr>
                <w:sz w:val="22"/>
                <w:szCs w:val="22"/>
              </w:rPr>
              <w:t>Собрание депутатов</w:t>
            </w: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  <w:r w:rsidRPr="009C1FF1">
              <w:rPr>
                <w:sz w:val="22"/>
                <w:szCs w:val="22"/>
              </w:rPr>
              <w:t>Сабанчинского</w:t>
            </w: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  <w:r w:rsidRPr="009C1FF1">
              <w:rPr>
                <w:sz w:val="22"/>
                <w:szCs w:val="22"/>
              </w:rPr>
              <w:t>сельского поселения</w:t>
            </w: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  <w:r w:rsidRPr="009C1FF1">
              <w:rPr>
                <w:sz w:val="22"/>
                <w:szCs w:val="22"/>
              </w:rPr>
              <w:t>РЕШЕНИЕ</w:t>
            </w: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октября  2020 г № 2/1</w:t>
            </w: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</w:p>
          <w:p w:rsidR="00AD6F19" w:rsidRPr="009C1FF1" w:rsidRDefault="00AD6F19" w:rsidP="00AD6F19">
            <w:pPr>
              <w:jc w:val="center"/>
              <w:rPr>
                <w:sz w:val="22"/>
                <w:szCs w:val="22"/>
              </w:rPr>
            </w:pPr>
            <w:r w:rsidRPr="009C1FF1">
              <w:rPr>
                <w:sz w:val="22"/>
                <w:szCs w:val="22"/>
              </w:rPr>
              <w:t>Село Сабанчино</w:t>
            </w:r>
          </w:p>
        </w:tc>
      </w:tr>
    </w:tbl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</w:rPr>
      </w:pP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Об итогах конкурса на замещение должности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главы Сабанчинского сельского поселения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Яльчикского района Чувашской Республики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         </w:t>
      </w:r>
      <w:proofErr w:type="gramStart"/>
      <w:r w:rsidRPr="00AD6F1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Сабанчинского сельского поселения Яльчикского района, Положением о порядке проведения конкурса на замещение должности главы Сабанчинского сельского поселения</w:t>
      </w:r>
      <w:r w:rsidRPr="00AD6F19">
        <w:rPr>
          <w:rStyle w:val="a4"/>
          <w:rFonts w:ascii="Times New Roman" w:hAnsi="Times New Roman" w:cs="Times New Roman"/>
          <w:color w:val="000000"/>
          <w:sz w:val="28"/>
          <w:szCs w:val="28"/>
        </w:rPr>
        <w:t>  </w:t>
      </w:r>
      <w:r w:rsidRPr="00AD6F19">
        <w:rPr>
          <w:rFonts w:ascii="Times New Roman" w:hAnsi="Times New Roman" w:cs="Times New Roman"/>
          <w:sz w:val="28"/>
          <w:szCs w:val="28"/>
        </w:rPr>
        <w:t>  Яльчикского района, утвержденным решением   Собрания депутатов  Сабанчинского сельского поселения</w:t>
      </w:r>
      <w:r w:rsidRPr="00AD6F19">
        <w:rPr>
          <w:rStyle w:val="a4"/>
          <w:rFonts w:ascii="Times New Roman" w:hAnsi="Times New Roman" w:cs="Times New Roman"/>
          <w:color w:val="000000"/>
          <w:sz w:val="28"/>
          <w:szCs w:val="28"/>
        </w:rPr>
        <w:t>  </w:t>
      </w:r>
      <w:r w:rsidRPr="00AD6F19">
        <w:rPr>
          <w:rFonts w:ascii="Times New Roman" w:hAnsi="Times New Roman" w:cs="Times New Roman"/>
          <w:sz w:val="28"/>
          <w:szCs w:val="28"/>
        </w:rPr>
        <w:t>   Яльчикского</w:t>
      </w:r>
      <w:proofErr w:type="gramEnd"/>
      <w:r w:rsidRPr="00AD6F19">
        <w:rPr>
          <w:rFonts w:ascii="Times New Roman" w:hAnsi="Times New Roman" w:cs="Times New Roman"/>
          <w:sz w:val="28"/>
          <w:szCs w:val="28"/>
        </w:rPr>
        <w:t xml:space="preserve"> района от 20 августа 2015 года № 41/1, Собрание депутатов  Сабанчинского сельского поселения     Яльчикского района </w:t>
      </w:r>
      <w:proofErr w:type="spellStart"/>
      <w:proofErr w:type="gramStart"/>
      <w:r w:rsidRPr="00AD6F1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D6F1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AD6F1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AD6F19">
        <w:rPr>
          <w:rFonts w:ascii="Times New Roman" w:hAnsi="Times New Roman" w:cs="Times New Roman"/>
          <w:sz w:val="28"/>
          <w:szCs w:val="28"/>
        </w:rPr>
        <w:t xml:space="preserve"> и л о: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Pr="00AD6F19" w:rsidRDefault="00AD6F19" w:rsidP="00AD6F19">
      <w:pPr>
        <w:pStyle w:val="a5"/>
        <w:numPr>
          <w:ilvl w:val="0"/>
          <w:numId w:val="1"/>
        </w:numPr>
        <w:ind w:left="0" w:firstLine="261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Согласиться с решением Комиссии по проведению конкурса на замещение должности главы Сабанчинского сельского поселения Яльчикского района Чувашской Республики о признании победителем конкурса   Трофимова Алексея Владимировича.</w:t>
      </w:r>
    </w:p>
    <w:p w:rsidR="00AD6F19" w:rsidRPr="00AD6F19" w:rsidRDefault="00AD6F19" w:rsidP="00AD6F19">
      <w:pPr>
        <w:pStyle w:val="a5"/>
        <w:ind w:firstLine="261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 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F19">
        <w:rPr>
          <w:rFonts w:ascii="Times New Roman" w:hAnsi="Times New Roman" w:cs="Times New Roman"/>
          <w:sz w:val="28"/>
          <w:szCs w:val="28"/>
        </w:rPr>
        <w:t xml:space="preserve">Сабанчинского 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6F19">
        <w:rPr>
          <w:rFonts w:ascii="Times New Roman" w:hAnsi="Times New Roman" w:cs="Times New Roman"/>
          <w:sz w:val="28"/>
          <w:szCs w:val="28"/>
        </w:rPr>
        <w:t xml:space="preserve">сельского поселения      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М.Д.Иванова </w:t>
      </w:r>
      <w:r w:rsidRPr="00AD6F1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</w:t>
      </w: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6F19" w:rsidRPr="00AD6F19" w:rsidRDefault="00AD6F19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B669C" w:rsidRPr="00AD6F19" w:rsidRDefault="00DB669C" w:rsidP="00AD6F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B669C" w:rsidRPr="00AD6F19" w:rsidSect="00DB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1F7"/>
    <w:multiLevelType w:val="hybridMultilevel"/>
    <w:tmpl w:val="9A8441F0"/>
    <w:lvl w:ilvl="0" w:tplc="E394341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F19"/>
    <w:rsid w:val="00AD6F19"/>
    <w:rsid w:val="00DB669C"/>
    <w:rsid w:val="00E86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F1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AD6F19"/>
    <w:rPr>
      <w:b/>
      <w:bCs/>
    </w:rPr>
  </w:style>
  <w:style w:type="paragraph" w:styleId="a5">
    <w:name w:val="No Spacing"/>
    <w:link w:val="a6"/>
    <w:uiPriority w:val="1"/>
    <w:qFormat/>
    <w:rsid w:val="00AD6F1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D6F19"/>
  </w:style>
  <w:style w:type="paragraph" w:styleId="a7">
    <w:name w:val="Balloon Text"/>
    <w:basedOn w:val="a"/>
    <w:link w:val="a8"/>
    <w:uiPriority w:val="99"/>
    <w:semiHidden/>
    <w:unhideWhenUsed/>
    <w:rsid w:val="00AD6F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F1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2</cp:revision>
  <dcterms:created xsi:type="dcterms:W3CDTF">2020-10-26T11:45:00Z</dcterms:created>
  <dcterms:modified xsi:type="dcterms:W3CDTF">2020-10-26T11:45:00Z</dcterms:modified>
</cp:coreProperties>
</file>