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0"/>
        <w:tblW w:w="0" w:type="auto"/>
        <w:tblLook w:val="01E0" w:firstRow="1" w:lastRow="1" w:firstColumn="1" w:lastColumn="1" w:noHBand="0" w:noVBand="0"/>
      </w:tblPr>
      <w:tblGrid>
        <w:gridCol w:w="1802"/>
        <w:gridCol w:w="4858"/>
        <w:gridCol w:w="2695"/>
      </w:tblGrid>
      <w:tr w:rsidR="000C77CF" w:rsidRPr="000C77CF" w:rsidTr="000C77CF">
        <w:trPr>
          <w:trHeight w:val="2314"/>
        </w:trPr>
        <w:tc>
          <w:tcPr>
            <w:tcW w:w="1802" w:type="dxa"/>
            <w:shd w:val="clear" w:color="auto" w:fill="auto"/>
            <w:hideMark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shd w:val="clear" w:color="auto" w:fill="auto"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Информационный бюллетень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Вестник 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Малотаябинского сельского поселения Яльчикского района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0C77CF" w:rsidRPr="000C77CF" w:rsidRDefault="000C77CF" w:rsidP="000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УТВЕРЖДЕН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Решением Собрания депутатов Малотаябинского сельского поселения Яльчикского района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2/5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“01”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февраля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200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8г.</w:t>
            </w:r>
          </w:p>
        </w:tc>
      </w:tr>
      <w:tr w:rsidR="000C77CF" w:rsidRPr="000C77CF" w:rsidTr="000C77CF">
        <w:tc>
          <w:tcPr>
            <w:tcW w:w="1802" w:type="dxa"/>
            <w:shd w:val="clear" w:color="auto" w:fill="auto"/>
            <w:hideMark/>
          </w:tcPr>
          <w:p w:rsidR="000C77CF" w:rsidRPr="000C77CF" w:rsidRDefault="00D256DC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№48</w:t>
            </w:r>
            <w:bookmarkStart w:id="0" w:name="_GoBack"/>
            <w:bookmarkEnd w:id="0"/>
          </w:p>
        </w:tc>
        <w:tc>
          <w:tcPr>
            <w:tcW w:w="4858" w:type="dxa"/>
            <w:shd w:val="clear" w:color="auto" w:fill="auto"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”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ноября 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г.</w:t>
            </w:r>
          </w:p>
        </w:tc>
      </w:tr>
    </w:tbl>
    <w:p w:rsidR="000C77CF" w:rsidRDefault="000C77CF" w:rsidP="0019013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3B" w:rsidRDefault="00991F2E" w:rsidP="000C77C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F2E">
        <w:rPr>
          <w:rFonts w:ascii="Times New Roman" w:hAnsi="Times New Roman" w:cs="Times New Roman"/>
          <w:sz w:val="28"/>
          <w:szCs w:val="28"/>
        </w:rPr>
        <w:t>Нарушения законодательства в сфере осуществления организованных перевозок детей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1F2E" w:rsidRDefault="00991F2E" w:rsidP="0019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Яльчикского района проведена проверка соблюдения образовательными организациями района законодательства в сфере обеспечения безопасности при осуществлении организованных перевозок детей автомобильным транспортом.</w:t>
      </w:r>
    </w:p>
    <w:p w:rsidR="00991F2E" w:rsidRDefault="00991F2E" w:rsidP="0019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926ED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района во взаимодействии с ТО Госавтодорнадзора по Чувашской Республике Средне-Волжского МУГАДН ФСНТ </w:t>
      </w:r>
      <w:r w:rsidR="003926ED">
        <w:rPr>
          <w:rFonts w:ascii="Times New Roman" w:hAnsi="Times New Roman" w:cs="Times New Roman"/>
          <w:sz w:val="28"/>
          <w:szCs w:val="28"/>
        </w:rPr>
        <w:t xml:space="preserve">поверки, </w:t>
      </w:r>
      <w:r>
        <w:rPr>
          <w:rFonts w:ascii="Times New Roman" w:hAnsi="Times New Roman" w:cs="Times New Roman"/>
          <w:sz w:val="28"/>
          <w:szCs w:val="28"/>
        </w:rPr>
        <w:t>в деятельности двух образовательных организаций района выявлены отдельные нарушения при эксплуатации школьных автобусов. Так, образова</w:t>
      </w:r>
      <w:r w:rsidR="0019013B">
        <w:rPr>
          <w:rFonts w:ascii="Times New Roman" w:hAnsi="Times New Roman" w:cs="Times New Roman"/>
          <w:sz w:val="28"/>
          <w:szCs w:val="28"/>
        </w:rPr>
        <w:t>тельными организациями нарушается порядок проведения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1901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транспорта, в частности, </w:t>
      </w:r>
      <w:r w:rsidR="0019013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и график, также не обеспечен</w:t>
      </w:r>
      <w:r w:rsidR="00190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сезонное</w:t>
      </w:r>
      <w:r w:rsidR="0019013B">
        <w:rPr>
          <w:rFonts w:ascii="Times New Roman" w:hAnsi="Times New Roman" w:cs="Times New Roman"/>
          <w:sz w:val="28"/>
          <w:szCs w:val="28"/>
        </w:rPr>
        <w:t xml:space="preserve"> обслуживание школьного автобуса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на зимний период. Кроме того, образовательными организациями не организован документальный учет сведений о лицах, проходивших внеплановый инструктаж по безопасности дорожного движения.</w:t>
      </w:r>
    </w:p>
    <w:p w:rsidR="00991F2E" w:rsidRDefault="0019013B" w:rsidP="0019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фактам прокуратурой района в отношении директоров двух средних общеобразовательных школ района возбуждены дела об административных правонарушениях, предусмотренных ч. 6 ст. 12.31.1 Кодекса Российской Федерации об административных правонарушениях – о</w:t>
      </w:r>
      <w:r w:rsidRPr="0019013B">
        <w:rPr>
          <w:rFonts w:ascii="Times New Roman" w:hAnsi="Times New Roman" w:cs="Times New Roman"/>
          <w:sz w:val="28"/>
          <w:szCs w:val="28"/>
        </w:rPr>
        <w:t>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3B" w:rsidRDefault="0019013B" w:rsidP="0019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материалы переданы прокуратурой района в территориальный отдел госавтодорнадзора по Чувашской Республике Средне-Волжского МУГАДН ФСНТ и находятся на рассмотрении.</w:t>
      </w:r>
    </w:p>
    <w:p w:rsidR="0019013B" w:rsidRDefault="0019013B" w:rsidP="0019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адреса директоров указанных образовательных организаций прокуратурой района внесены представления об устранении имеющихся нарушений. Акты реагирования находятся на рассмотрении.</w:t>
      </w:r>
    </w:p>
    <w:p w:rsidR="0019013B" w:rsidRDefault="0019013B" w:rsidP="0019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3B" w:rsidRDefault="0019013B" w:rsidP="000C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3B" w:rsidRDefault="0019013B" w:rsidP="000C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19013B" w:rsidRDefault="0019013B" w:rsidP="000C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</w:t>
      </w:r>
      <w:r w:rsidR="00C404A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С.А.Фирсов </w:t>
      </w:r>
    </w:p>
    <w:p w:rsidR="000C77CF" w:rsidRPr="000C77CF" w:rsidRDefault="000C77CF" w:rsidP="000C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бюллетень «Вестник Малотаябинского сельского поселения Яльчикского района» отпечатан в администрации Малотаябинского сельского поселения Яльчикского района Чувашской Республики</w:t>
      </w:r>
    </w:p>
    <w:p w:rsidR="000C77CF" w:rsidRPr="000C77CF" w:rsidRDefault="000C77CF" w:rsidP="000C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7CF" w:rsidRPr="000C77CF" w:rsidRDefault="000C77CF" w:rsidP="000C77C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д.Малая Таяба, ул. Новая, д.17                                                                                                                                                         Тираж  10 экз</w:t>
      </w:r>
      <w:r w:rsidRPr="000C77C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C77CF" w:rsidRPr="000C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2"/>
    <w:rsid w:val="000C77CF"/>
    <w:rsid w:val="0019013B"/>
    <w:rsid w:val="003926ED"/>
    <w:rsid w:val="00893F42"/>
    <w:rsid w:val="00991F2E"/>
    <w:rsid w:val="00B9329D"/>
    <w:rsid w:val="00C404A9"/>
    <w:rsid w:val="00D256DC"/>
    <w:rsid w:val="00F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F5C4-AC85-4EA7-B677-59814CA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Заместитель</cp:lastModifiedBy>
  <cp:revision>4</cp:revision>
  <cp:lastPrinted>2020-11-23T09:10:00Z</cp:lastPrinted>
  <dcterms:created xsi:type="dcterms:W3CDTF">2020-11-23T11:29:00Z</dcterms:created>
  <dcterms:modified xsi:type="dcterms:W3CDTF">2020-09-19T06:38:00Z</dcterms:modified>
</cp:coreProperties>
</file>