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F7" w:rsidRDefault="008400F7"/>
    <w:tbl>
      <w:tblPr>
        <w:tblpPr w:leftFromText="180" w:rightFromText="180" w:vertAnchor="page" w:horzAnchor="margin" w:tblpX="-252" w:tblpY="540"/>
        <w:tblW w:w="9900" w:type="dxa"/>
        <w:tblLook w:val="0000" w:firstRow="0" w:lastRow="0" w:firstColumn="0" w:lastColumn="0" w:noHBand="0" w:noVBand="0"/>
      </w:tblPr>
      <w:tblGrid>
        <w:gridCol w:w="9693"/>
        <w:gridCol w:w="222"/>
        <w:gridCol w:w="222"/>
      </w:tblGrid>
      <w:tr w:rsidR="009D35E6" w:rsidRPr="009D35E6" w:rsidTr="00D74DBC">
        <w:tc>
          <w:tcPr>
            <w:tcW w:w="4248" w:type="dxa"/>
          </w:tcPr>
          <w:p w:rsidR="009D35E6" w:rsidRDefault="009D35E6" w:rsidP="009D35E6">
            <w:pPr>
              <w:widowControl w:val="0"/>
              <w:rPr>
                <w:rFonts w:ascii="Arial Unicode MS" w:eastAsia="Arial Unicode MS" w:hAnsi="Arial Unicode MS" w:cs="Arial Unicode MS"/>
                <w:color w:val="000000"/>
              </w:rPr>
            </w:pPr>
          </w:p>
          <w:p w:rsidR="000B2673" w:rsidRDefault="000B2673" w:rsidP="000B2673">
            <w:pPr>
              <w:pStyle w:val="1"/>
              <w:jc w:val="both"/>
              <w:rPr>
                <w:color w:val="805A3F"/>
                <w:szCs w:val="28"/>
              </w:rPr>
            </w:pPr>
          </w:p>
          <w:tbl>
            <w:tblPr>
              <w:tblW w:w="9747" w:type="dxa"/>
              <w:tblLook w:val="01E0" w:firstRow="1" w:lastRow="1" w:firstColumn="1" w:lastColumn="1" w:noHBand="0" w:noVBand="0"/>
            </w:tblPr>
            <w:tblGrid>
              <w:gridCol w:w="1872"/>
              <w:gridCol w:w="4659"/>
              <w:gridCol w:w="3216"/>
            </w:tblGrid>
            <w:tr w:rsidR="000B2673" w:rsidRPr="00E91ED8" w:rsidTr="009D3155">
              <w:trPr>
                <w:trHeight w:val="1418"/>
              </w:trPr>
              <w:tc>
                <w:tcPr>
                  <w:tcW w:w="1872" w:type="dxa"/>
                  <w:hideMark/>
                </w:tcPr>
                <w:p w:rsidR="000B2673" w:rsidRPr="00E91ED8" w:rsidRDefault="000B2673" w:rsidP="000B2673">
                  <w:pPr>
                    <w:framePr w:hSpace="180" w:wrap="around" w:vAnchor="page" w:hAnchor="margin" w:x="-252" w:y="540"/>
                    <w:widowControl w:val="0"/>
                    <w:suppressAutoHyphens/>
                    <w:jc w:val="center"/>
                    <w:rPr>
                      <w:rFonts w:eastAsia="Calibri"/>
                      <w:color w:val="000000"/>
                      <w:sz w:val="20"/>
                      <w:lang w:eastAsia="ar-SA"/>
                    </w:rPr>
                  </w:pPr>
                  <w:r>
                    <w:rPr>
                      <w:rFonts w:eastAsia="Calibri"/>
                      <w:noProof/>
                      <w:color w:val="000000"/>
                      <w:sz w:val="20"/>
                    </w:rPr>
                    <w:drawing>
                      <wp:inline distT="0" distB="0" distL="0" distR="0" wp14:anchorId="73B08F5F" wp14:editId="577918C9">
                        <wp:extent cx="7334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0B2673" w:rsidRPr="00E91ED8" w:rsidRDefault="000B2673" w:rsidP="000B2673">
                  <w:pPr>
                    <w:framePr w:hSpace="180" w:wrap="around" w:vAnchor="page" w:hAnchor="margin" w:x="-252" w:y="540"/>
                    <w:widowControl w:val="0"/>
                    <w:jc w:val="center"/>
                    <w:rPr>
                      <w:rFonts w:eastAsia="Calibri"/>
                      <w:color w:val="000000"/>
                      <w:sz w:val="20"/>
                      <w:lang w:eastAsia="ar-SA"/>
                    </w:rPr>
                  </w:pPr>
                  <w:r w:rsidRPr="00E91ED8">
                    <w:rPr>
                      <w:rFonts w:eastAsia="Calibri"/>
                      <w:color w:val="000000"/>
                      <w:sz w:val="20"/>
                    </w:rPr>
                    <w:t>Информационный бюллетень</w:t>
                  </w:r>
                </w:p>
                <w:p w:rsidR="000B2673" w:rsidRPr="00E91ED8" w:rsidRDefault="000B2673" w:rsidP="000B2673">
                  <w:pPr>
                    <w:framePr w:hSpace="180" w:wrap="around" w:vAnchor="page" w:hAnchor="margin" w:x="-252" w:y="540"/>
                    <w:widowControl w:val="0"/>
                    <w:jc w:val="center"/>
                    <w:rPr>
                      <w:rFonts w:eastAsia="Calibri"/>
                      <w:color w:val="000000"/>
                      <w:sz w:val="20"/>
                    </w:rPr>
                  </w:pPr>
                </w:p>
                <w:p w:rsidR="000B2673" w:rsidRPr="00E91ED8" w:rsidRDefault="000B2673" w:rsidP="000B2673">
                  <w:pPr>
                    <w:framePr w:hSpace="180" w:wrap="around" w:vAnchor="page" w:hAnchor="margin" w:x="-252" w:y="540"/>
                    <w:widowControl w:val="0"/>
                    <w:jc w:val="center"/>
                    <w:rPr>
                      <w:rFonts w:eastAsia="Calibri"/>
                      <w:b/>
                      <w:color w:val="000000"/>
                      <w:sz w:val="20"/>
                    </w:rPr>
                  </w:pPr>
                  <w:r w:rsidRPr="00E91ED8">
                    <w:rPr>
                      <w:rFonts w:eastAsia="Calibri"/>
                      <w:b/>
                      <w:color w:val="000000"/>
                      <w:sz w:val="20"/>
                    </w:rPr>
                    <w:t>Вестник Кильдюшевского сельского поселения Яльчикского района</w:t>
                  </w:r>
                </w:p>
                <w:p w:rsidR="000B2673" w:rsidRPr="00E91ED8" w:rsidRDefault="000B2673" w:rsidP="000B2673">
                  <w:pPr>
                    <w:framePr w:hSpace="180" w:wrap="around" w:vAnchor="page" w:hAnchor="margin" w:x="-252" w:y="540"/>
                    <w:widowControl w:val="0"/>
                    <w:suppressAutoHyphens/>
                    <w:jc w:val="center"/>
                    <w:rPr>
                      <w:rFonts w:eastAsia="Calibri"/>
                      <w:b/>
                      <w:color w:val="000000"/>
                      <w:sz w:val="20"/>
                      <w:lang w:eastAsia="ar-SA"/>
                    </w:rPr>
                  </w:pPr>
                  <w:r w:rsidRPr="00E91ED8">
                    <w:rPr>
                      <w:rFonts w:eastAsia="Calibri"/>
                      <w:b/>
                      <w:color w:val="000000"/>
                      <w:sz w:val="20"/>
                    </w:rPr>
                    <w:t xml:space="preserve"> </w:t>
                  </w:r>
                </w:p>
              </w:tc>
              <w:tc>
                <w:tcPr>
                  <w:tcW w:w="3216" w:type="dxa"/>
                  <w:hideMark/>
                </w:tcPr>
                <w:p w:rsidR="000B2673" w:rsidRPr="00E91ED8" w:rsidRDefault="000B2673" w:rsidP="000B2673">
                  <w:pPr>
                    <w:framePr w:hSpace="180" w:wrap="around" w:vAnchor="page" w:hAnchor="margin" w:x="-252" w:y="540"/>
                    <w:widowControl w:val="0"/>
                    <w:jc w:val="center"/>
                    <w:rPr>
                      <w:rFonts w:eastAsia="Calibri"/>
                      <w:color w:val="000000"/>
                      <w:sz w:val="20"/>
                      <w:lang w:eastAsia="ar-SA"/>
                    </w:rPr>
                  </w:pPr>
                  <w:r w:rsidRPr="00E91ED8">
                    <w:rPr>
                      <w:rFonts w:eastAsia="Calibri"/>
                      <w:color w:val="000000"/>
                      <w:sz w:val="20"/>
                    </w:rPr>
                    <w:t>УТВЕРЖДЕН</w:t>
                  </w:r>
                </w:p>
                <w:p w:rsidR="000B2673" w:rsidRPr="00E91ED8" w:rsidRDefault="000B2673" w:rsidP="000B2673">
                  <w:pPr>
                    <w:framePr w:hSpace="180" w:wrap="around" w:vAnchor="page" w:hAnchor="margin" w:x="-252" w:y="540"/>
                    <w:widowControl w:val="0"/>
                    <w:jc w:val="center"/>
                    <w:rPr>
                      <w:rFonts w:eastAsia="Calibri"/>
                      <w:color w:val="000000"/>
                      <w:sz w:val="20"/>
                    </w:rPr>
                  </w:pPr>
                  <w:r w:rsidRPr="00E91ED8">
                    <w:rPr>
                      <w:rFonts w:eastAsia="Calibri"/>
                      <w:color w:val="000000"/>
                      <w:sz w:val="20"/>
                    </w:rPr>
                    <w:t xml:space="preserve">Решением Собрания депутатов Кильдюшевского сельского поселения Яльчикского района </w:t>
                  </w:r>
                </w:p>
                <w:p w:rsidR="000B2673" w:rsidRPr="00E91ED8" w:rsidRDefault="000B2673" w:rsidP="000B2673">
                  <w:pPr>
                    <w:framePr w:hSpace="180" w:wrap="around" w:vAnchor="page" w:hAnchor="margin" w:x="-252" w:y="540"/>
                    <w:widowControl w:val="0"/>
                    <w:suppressAutoHyphens/>
                    <w:jc w:val="center"/>
                    <w:rPr>
                      <w:rFonts w:eastAsia="Calibri"/>
                      <w:color w:val="000000"/>
                      <w:sz w:val="20"/>
                      <w:lang w:eastAsia="ar-SA"/>
                    </w:rPr>
                  </w:pPr>
                  <w:r w:rsidRPr="00E91ED8">
                    <w:rPr>
                      <w:rFonts w:eastAsia="Calibri"/>
                      <w:color w:val="000000"/>
                      <w:sz w:val="20"/>
                    </w:rPr>
                    <w:t xml:space="preserve">№ 1/2 </w:t>
                  </w:r>
                  <w:r w:rsidRPr="00E91ED8">
                    <w:rPr>
                      <w:rFonts w:eastAsia="Calibri"/>
                      <w:color w:val="000000"/>
                      <w:sz w:val="20"/>
                      <w:lang w:val="en-US"/>
                    </w:rPr>
                    <w:t>“</w:t>
                  </w:r>
                  <w:r w:rsidRPr="00E91ED8">
                    <w:rPr>
                      <w:rFonts w:eastAsia="Calibri"/>
                      <w:color w:val="000000"/>
                      <w:sz w:val="20"/>
                    </w:rPr>
                    <w:t>22</w:t>
                  </w:r>
                  <w:r w:rsidRPr="00E91ED8">
                    <w:rPr>
                      <w:rFonts w:eastAsia="Calibri"/>
                      <w:color w:val="000000"/>
                      <w:sz w:val="20"/>
                      <w:lang w:val="en-US"/>
                    </w:rPr>
                    <w:t>”</w:t>
                  </w:r>
                  <w:r w:rsidRPr="00E91ED8">
                    <w:rPr>
                      <w:rFonts w:eastAsia="Calibri"/>
                      <w:color w:val="000000"/>
                      <w:sz w:val="20"/>
                    </w:rPr>
                    <w:t xml:space="preserve"> января </w:t>
                  </w:r>
                  <w:r w:rsidRPr="00E91ED8">
                    <w:rPr>
                      <w:rFonts w:eastAsia="Calibri"/>
                      <w:color w:val="000000"/>
                      <w:sz w:val="20"/>
                      <w:lang w:val="en-US"/>
                    </w:rPr>
                    <w:t>200</w:t>
                  </w:r>
                  <w:r w:rsidRPr="00E91ED8">
                    <w:rPr>
                      <w:rFonts w:eastAsia="Calibri"/>
                      <w:color w:val="000000"/>
                      <w:sz w:val="20"/>
                    </w:rPr>
                    <w:t>8г.</w:t>
                  </w:r>
                </w:p>
              </w:tc>
            </w:tr>
          </w:tbl>
          <w:p w:rsidR="000B2673" w:rsidRPr="00E91ED8" w:rsidRDefault="000B2673" w:rsidP="000B2673">
            <w:pPr>
              <w:widowControl w:val="0"/>
              <w:suppressAutoHyphens/>
              <w:ind w:left="-567" w:firstLine="567"/>
              <w:rPr>
                <w:rFonts w:eastAsia="Calibri"/>
                <w:b/>
                <w:bCs/>
                <w:color w:val="000000"/>
                <w:kern w:val="36"/>
                <w:sz w:val="20"/>
              </w:rPr>
            </w:pPr>
            <w:r>
              <w:rPr>
                <w:rFonts w:eastAsia="Calibri"/>
                <w:b/>
                <w:bCs/>
                <w:color w:val="000000"/>
                <w:kern w:val="36"/>
                <w:sz w:val="20"/>
              </w:rPr>
              <w:t xml:space="preserve">         №3</w:t>
            </w:r>
            <w:r>
              <w:rPr>
                <w:rFonts w:eastAsia="Calibri"/>
                <w:b/>
                <w:bCs/>
                <w:color w:val="000000"/>
                <w:kern w:val="36"/>
                <w:sz w:val="20"/>
              </w:rPr>
              <w:t>4</w:t>
            </w:r>
            <w:r w:rsidRPr="00E91ED8">
              <w:rPr>
                <w:rFonts w:eastAsia="Calibri"/>
                <w:b/>
                <w:bCs/>
                <w:color w:val="000000"/>
                <w:kern w:val="36"/>
                <w:sz w:val="20"/>
              </w:rPr>
              <w:t xml:space="preserve"> /2020                                                                                        </w:t>
            </w:r>
            <w:r>
              <w:rPr>
                <w:rFonts w:eastAsia="Calibri"/>
                <w:b/>
                <w:bCs/>
                <w:color w:val="000000"/>
                <w:kern w:val="36"/>
                <w:sz w:val="20"/>
              </w:rPr>
              <w:t xml:space="preserve">                               2</w:t>
            </w:r>
            <w:r>
              <w:rPr>
                <w:rFonts w:eastAsia="Calibri"/>
                <w:b/>
                <w:bCs/>
                <w:color w:val="000000"/>
                <w:kern w:val="36"/>
                <w:sz w:val="20"/>
              </w:rPr>
              <w:t>8</w:t>
            </w:r>
            <w:r>
              <w:rPr>
                <w:rFonts w:eastAsia="Calibri"/>
                <w:b/>
                <w:bCs/>
                <w:color w:val="000000"/>
                <w:kern w:val="36"/>
                <w:sz w:val="20"/>
              </w:rPr>
              <w:t>.07</w:t>
            </w:r>
            <w:r w:rsidRPr="00E91ED8">
              <w:rPr>
                <w:rFonts w:eastAsia="Calibri"/>
                <w:b/>
                <w:bCs/>
                <w:color w:val="000000"/>
                <w:kern w:val="36"/>
                <w:sz w:val="20"/>
              </w:rPr>
              <w:t>.2020 г.</w:t>
            </w:r>
          </w:p>
          <w:p w:rsidR="000B2673" w:rsidRDefault="000B2673" w:rsidP="000B2673">
            <w:pPr>
              <w:jc w:val="center"/>
              <w:rPr>
                <w:b/>
                <w:sz w:val="26"/>
                <w:szCs w:val="26"/>
              </w:rPr>
            </w:pPr>
          </w:p>
          <w:p w:rsidR="000B2673" w:rsidRPr="009D35E6" w:rsidRDefault="000B2673" w:rsidP="009D35E6">
            <w:pPr>
              <w:widowControl w:val="0"/>
              <w:rPr>
                <w:rFonts w:ascii="Arial Unicode MS" w:eastAsia="Arial Unicode MS" w:hAnsi="Arial Unicode MS" w:cs="Arial Unicode MS"/>
                <w:color w:val="000000"/>
              </w:rPr>
            </w:pPr>
          </w:p>
          <w:tbl>
            <w:tblPr>
              <w:tblW w:w="10008" w:type="dxa"/>
              <w:tblLook w:val="01E0" w:firstRow="1" w:lastRow="1" w:firstColumn="1" w:lastColumn="1" w:noHBand="0" w:noVBand="0"/>
            </w:tblPr>
            <w:tblGrid>
              <w:gridCol w:w="4068"/>
              <w:gridCol w:w="1620"/>
              <w:gridCol w:w="4320"/>
            </w:tblGrid>
            <w:tr w:rsidR="009D35E6" w:rsidRPr="009D35E6" w:rsidTr="00D74DBC">
              <w:tc>
                <w:tcPr>
                  <w:tcW w:w="4068" w:type="dxa"/>
                  <w:shd w:val="clear" w:color="auto" w:fill="auto"/>
                </w:tcPr>
                <w:p w:rsidR="009D35E6" w:rsidRPr="009D35E6" w:rsidRDefault="009D35E6" w:rsidP="000B2673">
                  <w:pPr>
                    <w:framePr w:hSpace="180" w:wrap="around" w:vAnchor="page" w:hAnchor="margin" w:x="-252" w:y="540"/>
                    <w:widowControl w:val="0"/>
                    <w:rPr>
                      <w:rFonts w:ascii="Arial Unicode MS" w:eastAsia="Arial Unicode MS" w:hAnsi="Arial Unicode MS" w:cs="Arial Unicode MS"/>
                      <w:color w:val="000000"/>
                    </w:rPr>
                  </w:pPr>
                </w:p>
              </w:tc>
              <w:tc>
                <w:tcPr>
                  <w:tcW w:w="1620" w:type="dxa"/>
                  <w:shd w:val="clear" w:color="auto" w:fill="auto"/>
                </w:tcPr>
                <w:p w:rsidR="009D35E6" w:rsidRPr="009D35E6" w:rsidRDefault="009D35E6" w:rsidP="000B2673">
                  <w:pPr>
                    <w:framePr w:hSpace="180" w:wrap="around" w:vAnchor="page" w:hAnchor="margin" w:x="-252" w:y="540"/>
                    <w:widowControl w:val="0"/>
                    <w:autoSpaceDE w:val="0"/>
                    <w:autoSpaceDN w:val="0"/>
                    <w:adjustRightInd w:val="0"/>
                    <w:jc w:val="center"/>
                    <w:rPr>
                      <w:rFonts w:ascii="Arial Unicode MS" w:eastAsia="Arial Unicode MS" w:hAnsi="Arial Unicode MS" w:cs="Arial Unicode MS"/>
                      <w:color w:val="000000"/>
                    </w:rPr>
                  </w:pPr>
                  <w:r>
                    <w:rPr>
                      <w:rFonts w:ascii="Arial Unicode MS" w:eastAsia="Arial Unicode MS" w:hAnsi="Arial Unicode MS" w:cs="Arial Unicode MS"/>
                      <w:noProof/>
                      <w:color w:val="000000"/>
                    </w:rPr>
                    <w:drawing>
                      <wp:inline distT="0" distB="0" distL="0" distR="0">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4320" w:type="dxa"/>
                  <w:shd w:val="clear" w:color="auto" w:fill="auto"/>
                </w:tcPr>
                <w:p w:rsidR="009D35E6" w:rsidRPr="009D35E6" w:rsidRDefault="009D35E6" w:rsidP="000B2673">
                  <w:pPr>
                    <w:framePr w:hSpace="180" w:wrap="around" w:vAnchor="page" w:hAnchor="margin" w:x="-252" w:y="540"/>
                    <w:widowControl w:val="0"/>
                    <w:ind w:right="-108"/>
                    <w:rPr>
                      <w:rFonts w:ascii="Arial Unicode MS" w:eastAsia="Arial Unicode MS" w:hAnsi="Arial Unicode MS" w:cs="Arial Unicode MS"/>
                      <w:color w:val="000000"/>
                    </w:rPr>
                  </w:pPr>
                </w:p>
              </w:tc>
            </w:tr>
            <w:tr w:rsidR="009D35E6" w:rsidRPr="009D35E6" w:rsidTr="00D74DBC">
              <w:tc>
                <w:tcPr>
                  <w:tcW w:w="4068" w:type="dxa"/>
                  <w:shd w:val="clear" w:color="auto" w:fill="auto"/>
                </w:tcPr>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8"/>
                      <w:szCs w:val="28"/>
                    </w:rPr>
                  </w:pPr>
                  <w:proofErr w:type="spellStart"/>
                  <w:r w:rsidRPr="009D35E6">
                    <w:rPr>
                      <w:rFonts w:ascii="Arial Cyr Chv FVI" w:eastAsia="Arial Unicode MS" w:hAnsi="Arial Cyr Chv FVI" w:cs="Arial Unicode MS"/>
                      <w:color w:val="000000"/>
                      <w:sz w:val="28"/>
                      <w:szCs w:val="28"/>
                    </w:rPr>
                    <w:t>Чёваш</w:t>
                  </w:r>
                  <w:proofErr w:type="spellEnd"/>
                  <w:r w:rsidRPr="009D35E6">
                    <w:rPr>
                      <w:rFonts w:ascii="Arial Cyr Chv FVI" w:eastAsia="Arial Unicode MS" w:hAnsi="Arial Cyr Chv FVI" w:cs="Arial Unicode MS"/>
                      <w:color w:val="000000"/>
                      <w:sz w:val="28"/>
                      <w:szCs w:val="28"/>
                    </w:rPr>
                    <w:t xml:space="preserve"> Республики </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8"/>
                      <w:szCs w:val="28"/>
                    </w:rPr>
                  </w:pPr>
                  <w:proofErr w:type="spellStart"/>
                  <w:r w:rsidRPr="009D35E6">
                    <w:rPr>
                      <w:rFonts w:ascii="Arial Cyr Chv FVI" w:eastAsia="Arial Unicode MS" w:hAnsi="Arial Cyr Chv FVI" w:cs="Arial Unicode MS"/>
                      <w:color w:val="000000"/>
                      <w:sz w:val="28"/>
                      <w:szCs w:val="28"/>
                    </w:rPr>
                    <w:t>Елч</w:t>
                  </w:r>
                  <w:proofErr w:type="gramStart"/>
                  <w:r w:rsidRPr="009D35E6">
                    <w:rPr>
                      <w:rFonts w:ascii="Arial Cyr Chv FVI" w:eastAsia="Arial Unicode MS" w:hAnsi="Arial Cyr Chv FVI" w:cs="Arial Unicode MS"/>
                      <w:color w:val="000000"/>
                      <w:sz w:val="28"/>
                      <w:szCs w:val="28"/>
                    </w:rPr>
                    <w:t>.к</w:t>
                  </w:r>
                  <w:proofErr w:type="spellEnd"/>
                  <w:proofErr w:type="gramEnd"/>
                  <w:r w:rsidRPr="009D35E6">
                    <w:rPr>
                      <w:rFonts w:ascii="Arial Cyr Chv FVI" w:eastAsia="Arial Unicode MS" w:hAnsi="Arial Cyr Chv FVI" w:cs="Arial Unicode MS"/>
                      <w:color w:val="000000"/>
                      <w:sz w:val="28"/>
                      <w:szCs w:val="28"/>
                    </w:rPr>
                    <w:t xml:space="preserve"> район. </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8"/>
                      <w:szCs w:val="28"/>
                    </w:rPr>
                  </w:pPr>
                  <w:r w:rsidRPr="009D35E6">
                    <w:rPr>
                      <w:rFonts w:ascii="Arial Cyr Chv FVI" w:eastAsia="Arial Unicode MS" w:hAnsi="Arial Cyr Chv FVI" w:cs="Arial Unicode MS"/>
                      <w:color w:val="000000"/>
                      <w:sz w:val="28"/>
                      <w:szCs w:val="28"/>
                    </w:rPr>
                    <w:t>+</w:t>
                  </w:r>
                  <w:proofErr w:type="spellStart"/>
                  <w:r w:rsidRPr="009D35E6">
                    <w:rPr>
                      <w:rFonts w:ascii="Arial Cyr Chv FVI" w:eastAsia="Arial Unicode MS" w:hAnsi="Arial Cyr Chv FVI" w:cs="Arial Unicode MS"/>
                      <w:color w:val="000000"/>
                      <w:sz w:val="28"/>
                      <w:szCs w:val="28"/>
                    </w:rPr>
                    <w:t>ир.кл</w:t>
                  </w:r>
                  <w:proofErr w:type="spellEnd"/>
                  <w:r w:rsidRPr="009D35E6">
                    <w:rPr>
                      <w:rFonts w:ascii="Arial Cyr Chv FVI" w:eastAsia="Arial Unicode MS" w:hAnsi="Arial Cyr Chv FVI" w:cs="Arial Unicode MS"/>
                      <w:color w:val="000000"/>
                      <w:sz w:val="28"/>
                      <w:szCs w:val="28"/>
                    </w:rPr>
                    <w:t xml:space="preserve">. </w:t>
                  </w:r>
                  <w:proofErr w:type="spellStart"/>
                  <w:r w:rsidRPr="009D35E6">
                    <w:rPr>
                      <w:rFonts w:ascii="Arial Cyr Chv FVI" w:eastAsia="Arial Unicode MS" w:hAnsi="Arial Cyr Chv FVI" w:cs="Arial Unicode MS"/>
                      <w:color w:val="000000"/>
                      <w:sz w:val="28"/>
                      <w:szCs w:val="28"/>
                    </w:rPr>
                    <w:t>Шёхаль</w:t>
                  </w:r>
                  <w:proofErr w:type="spellEnd"/>
                  <w:r w:rsidRPr="009D35E6">
                    <w:rPr>
                      <w:rFonts w:ascii="Arial Cyr Chv FVI" w:eastAsia="Arial Unicode MS" w:hAnsi="Arial Cyr Chv FVI" w:cs="Arial Unicode MS"/>
                      <w:color w:val="000000"/>
                      <w:sz w:val="28"/>
                      <w:szCs w:val="28"/>
                    </w:rPr>
                    <w:t xml:space="preserve"> ял </w:t>
                  </w:r>
                  <w:proofErr w:type="spellStart"/>
                  <w:r w:rsidRPr="009D35E6">
                    <w:rPr>
                      <w:rFonts w:ascii="Arial Cyr Chv FVI" w:eastAsia="Arial Unicode MS" w:hAnsi="Arial Cyr Chv FVI" w:cs="Arial Unicode MS"/>
                      <w:color w:val="000000"/>
                      <w:sz w:val="28"/>
                      <w:szCs w:val="28"/>
                    </w:rPr>
                    <w:t>поселений</w:t>
                  </w:r>
                  <w:proofErr w:type="gramStart"/>
                  <w:r w:rsidRPr="009D35E6">
                    <w:rPr>
                      <w:rFonts w:ascii="Arial Cyr Chv FVI" w:eastAsia="Arial Unicode MS" w:hAnsi="Arial Cyr Chv FVI" w:cs="Arial Unicode MS"/>
                      <w:color w:val="000000"/>
                      <w:sz w:val="28"/>
                      <w:szCs w:val="28"/>
                    </w:rPr>
                    <w:t>.н</w:t>
                  </w:r>
                  <w:proofErr w:type="spellEnd"/>
                  <w:proofErr w:type="gramEnd"/>
                  <w:r w:rsidRPr="009D35E6">
                    <w:rPr>
                      <w:rFonts w:ascii="Arial Cyr Chv FVI" w:eastAsia="Arial Unicode MS" w:hAnsi="Arial Cyr Chv FVI" w:cs="Arial Unicode MS"/>
                      <w:color w:val="000000"/>
                      <w:sz w:val="28"/>
                      <w:szCs w:val="28"/>
                    </w:rPr>
                    <w:t xml:space="preserve"> </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8"/>
                      <w:szCs w:val="28"/>
                    </w:rPr>
                  </w:pPr>
                  <w:r w:rsidRPr="009D35E6">
                    <w:rPr>
                      <w:rFonts w:ascii="Arial Cyr Chv FVI" w:eastAsia="Arial Unicode MS" w:hAnsi="Arial Cyr Chv FVI" w:cs="Arial Unicode MS"/>
                      <w:color w:val="000000"/>
                      <w:sz w:val="28"/>
                      <w:szCs w:val="28"/>
                    </w:rPr>
                    <w:t>администраций.</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8"/>
                      <w:szCs w:val="28"/>
                    </w:rPr>
                  </w:pP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b/>
                      <w:color w:val="000000"/>
                      <w:sz w:val="28"/>
                      <w:szCs w:val="28"/>
                    </w:rPr>
                  </w:pPr>
                  <w:r w:rsidRPr="009D35E6">
                    <w:rPr>
                      <w:rFonts w:ascii="Arial Cyr Chv FVI" w:eastAsia="Arial Unicode MS" w:hAnsi="Arial Cyr Chv FVI" w:cs="Arial Unicode MS"/>
                      <w:b/>
                      <w:color w:val="000000"/>
                      <w:sz w:val="28"/>
                      <w:szCs w:val="28"/>
                    </w:rPr>
                    <w:t>ЙЫШЁНУ</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rPr>
                  </w:pPr>
                  <w:r w:rsidRPr="009D35E6">
                    <w:rPr>
                      <w:rFonts w:ascii="Arial Cyr Chv FVI" w:eastAsia="Arial Unicode MS" w:hAnsi="Arial Cyr Chv FVI" w:cs="Arial Unicode MS"/>
                      <w:color w:val="000000"/>
                    </w:rPr>
                    <w:t xml:space="preserve">2020 = </w:t>
                  </w:r>
                  <w:proofErr w:type="spellStart"/>
                  <w:r w:rsidRPr="009D35E6">
                    <w:rPr>
                      <w:rFonts w:ascii="Arial Cyr Chv FVI" w:eastAsia="Arial Unicode MS" w:hAnsi="Arial Cyr Chv FVI" w:cs="Arial Unicode MS"/>
                      <w:color w:val="000000"/>
                    </w:rPr>
                    <w:t>июл</w:t>
                  </w:r>
                  <w:r w:rsidRPr="009D35E6">
                    <w:rPr>
                      <w:rFonts w:ascii="Arial" w:eastAsia="Arial Unicode MS" w:hAnsi="Arial" w:cs="Arial"/>
                      <w:color w:val="000000"/>
                    </w:rPr>
                    <w:t>ē</w:t>
                  </w:r>
                  <w:r w:rsidRPr="009D35E6">
                    <w:rPr>
                      <w:rFonts w:ascii="Arial Cyr Chv FVI" w:eastAsia="Arial Unicode MS" w:hAnsi="Arial Cyr Chv FVI" w:cs="Arial Unicode MS"/>
                      <w:color w:val="000000"/>
                    </w:rPr>
                    <w:t>н</w:t>
                  </w:r>
                  <w:proofErr w:type="spellEnd"/>
                  <w:r w:rsidRPr="009D35E6">
                    <w:rPr>
                      <w:rFonts w:ascii="Arial Cyr Chv FVI" w:eastAsia="Arial Unicode MS" w:hAnsi="Arial Cyr Chv FVI" w:cs="Arial Unicode MS"/>
                      <w:color w:val="000000"/>
                    </w:rPr>
                    <w:t xml:space="preserve"> 28-м.ш. №36</w:t>
                  </w: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20"/>
                      <w:szCs w:val="20"/>
                    </w:rPr>
                  </w:pPr>
                </w:p>
                <w:p w:rsidR="009D35E6" w:rsidRPr="009D35E6" w:rsidRDefault="009D35E6" w:rsidP="000B2673">
                  <w:pPr>
                    <w:framePr w:hSpace="180" w:wrap="around" w:vAnchor="page" w:hAnchor="margin" w:x="-252" w:y="540"/>
                    <w:widowControl w:val="0"/>
                    <w:jc w:val="center"/>
                    <w:rPr>
                      <w:rFonts w:ascii="Arial Cyr Chv FVI" w:eastAsia="Arial Unicode MS" w:hAnsi="Arial Cyr Chv FVI" w:cs="Arial Unicode MS"/>
                      <w:color w:val="000000"/>
                      <w:sz w:val="18"/>
                      <w:szCs w:val="18"/>
                    </w:rPr>
                  </w:pPr>
                  <w:r w:rsidRPr="009D35E6">
                    <w:rPr>
                      <w:rFonts w:ascii="Arial Cyr Chv FVI" w:eastAsia="Arial Unicode MS" w:hAnsi="Arial Cyr Chv FVI" w:cs="Arial Unicode MS"/>
                      <w:color w:val="000000"/>
                      <w:sz w:val="18"/>
                      <w:szCs w:val="18"/>
                    </w:rPr>
                    <w:t>+</w:t>
                  </w:r>
                  <w:proofErr w:type="spellStart"/>
                  <w:r w:rsidRPr="009D35E6">
                    <w:rPr>
                      <w:rFonts w:ascii="Arial Cyr Chv FVI" w:eastAsia="Arial Unicode MS" w:hAnsi="Arial Cyr Chv FVI" w:cs="Arial Unicode MS"/>
                      <w:color w:val="000000"/>
                      <w:sz w:val="18"/>
                      <w:szCs w:val="18"/>
                    </w:rPr>
                    <w:t>ир.кл</w:t>
                  </w:r>
                  <w:proofErr w:type="spellEnd"/>
                  <w:r w:rsidRPr="009D35E6">
                    <w:rPr>
                      <w:rFonts w:ascii="Arial Cyr Chv FVI" w:eastAsia="Arial Unicode MS" w:hAnsi="Arial Cyr Chv FVI" w:cs="Arial Unicode MS"/>
                      <w:color w:val="000000"/>
                      <w:sz w:val="18"/>
                      <w:szCs w:val="18"/>
                    </w:rPr>
                    <w:t xml:space="preserve">. </w:t>
                  </w:r>
                  <w:proofErr w:type="spellStart"/>
                  <w:r w:rsidRPr="009D35E6">
                    <w:rPr>
                      <w:rFonts w:ascii="Arial Cyr Chv FVI" w:eastAsia="Arial Unicode MS" w:hAnsi="Arial Cyr Chv FVI" w:cs="Arial Unicode MS"/>
                      <w:color w:val="000000"/>
                      <w:sz w:val="18"/>
                      <w:szCs w:val="18"/>
                    </w:rPr>
                    <w:t>Шёхаль</w:t>
                  </w:r>
                  <w:proofErr w:type="spellEnd"/>
                  <w:r w:rsidRPr="009D35E6">
                    <w:rPr>
                      <w:rFonts w:ascii="Arial Cyr Chv FVI" w:eastAsia="Arial Unicode MS" w:hAnsi="Arial Cyr Chv FVI" w:cs="Arial Unicode MS"/>
                      <w:color w:val="000000"/>
                      <w:sz w:val="18"/>
                      <w:szCs w:val="18"/>
                    </w:rPr>
                    <w:t xml:space="preserve"> ял.</w:t>
                  </w:r>
                </w:p>
                <w:p w:rsidR="009D35E6" w:rsidRPr="009D35E6" w:rsidRDefault="009D35E6" w:rsidP="000B2673">
                  <w:pPr>
                    <w:framePr w:hSpace="180" w:wrap="around" w:vAnchor="page" w:hAnchor="margin" w:x="-252" w:y="540"/>
                    <w:widowControl w:val="0"/>
                    <w:jc w:val="center"/>
                    <w:rPr>
                      <w:rFonts w:ascii="Arial Unicode MS" w:eastAsia="Arial Unicode MS" w:hAnsi="Arial Unicode MS" w:cs="Arial Unicode MS"/>
                      <w:color w:val="000000"/>
                      <w:sz w:val="28"/>
                      <w:szCs w:val="28"/>
                    </w:rPr>
                  </w:pPr>
                </w:p>
              </w:tc>
              <w:tc>
                <w:tcPr>
                  <w:tcW w:w="1620" w:type="dxa"/>
                  <w:shd w:val="clear" w:color="auto" w:fill="auto"/>
                </w:tcPr>
                <w:p w:rsidR="009D35E6" w:rsidRPr="009D35E6" w:rsidRDefault="009D35E6" w:rsidP="000B2673">
                  <w:pPr>
                    <w:framePr w:hSpace="180" w:wrap="around" w:vAnchor="page" w:hAnchor="margin" w:x="-252" w:y="540"/>
                    <w:widowControl w:val="0"/>
                    <w:jc w:val="center"/>
                    <w:rPr>
                      <w:rFonts w:ascii="Arial Unicode MS" w:eastAsia="Arial Unicode MS" w:hAnsi="Arial Unicode MS" w:cs="Arial Unicode MS"/>
                      <w:color w:val="000000"/>
                    </w:rPr>
                  </w:pPr>
                </w:p>
              </w:tc>
              <w:tc>
                <w:tcPr>
                  <w:tcW w:w="4320" w:type="dxa"/>
                  <w:shd w:val="clear" w:color="auto" w:fill="auto"/>
                </w:tcPr>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sz w:val="28"/>
                      <w:szCs w:val="28"/>
                    </w:rPr>
                  </w:pPr>
                  <w:r w:rsidRPr="009D35E6">
                    <w:rPr>
                      <w:rFonts w:ascii="Arial Cyr Chuv" w:eastAsia="Arial Unicode MS" w:hAnsi="Arial Cyr Chuv" w:cs="Arial Unicode MS"/>
                      <w:color w:val="000000"/>
                      <w:sz w:val="28"/>
                      <w:szCs w:val="28"/>
                    </w:rPr>
                    <w:t>Чувашская Республика</w:t>
                  </w: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sz w:val="28"/>
                      <w:szCs w:val="28"/>
                    </w:rPr>
                  </w:pPr>
                  <w:r w:rsidRPr="009D35E6">
                    <w:rPr>
                      <w:rFonts w:ascii="Arial Cyr Chuv" w:eastAsia="Arial Unicode MS" w:hAnsi="Arial Cyr Chuv" w:cs="Arial Unicode MS"/>
                      <w:color w:val="000000"/>
                      <w:sz w:val="28"/>
                      <w:szCs w:val="28"/>
                    </w:rPr>
                    <w:t>Яльчикский район</w:t>
                  </w: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sz w:val="28"/>
                      <w:szCs w:val="28"/>
                    </w:rPr>
                  </w:pPr>
                  <w:r w:rsidRPr="009D35E6">
                    <w:rPr>
                      <w:rFonts w:ascii="Arial Cyr Chuv" w:eastAsia="Arial Unicode MS" w:hAnsi="Arial Cyr Chuv" w:cs="Arial Unicode MS"/>
                      <w:color w:val="000000"/>
                      <w:sz w:val="28"/>
                      <w:szCs w:val="28"/>
                    </w:rPr>
                    <w:t xml:space="preserve">Администрация </w:t>
                  </w: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sz w:val="28"/>
                      <w:szCs w:val="28"/>
                    </w:rPr>
                  </w:pPr>
                  <w:r w:rsidRPr="009D35E6">
                    <w:rPr>
                      <w:rFonts w:ascii="Arial Cyr Chuv" w:eastAsia="Arial Unicode MS" w:hAnsi="Arial Cyr Chuv" w:cs="Arial Unicode MS"/>
                      <w:color w:val="000000"/>
                      <w:sz w:val="28"/>
                      <w:szCs w:val="28"/>
                    </w:rPr>
                    <w:t xml:space="preserve">Кильдюшевского сельского </w:t>
                  </w: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rPr>
                  </w:pPr>
                  <w:r w:rsidRPr="009D35E6">
                    <w:rPr>
                      <w:rFonts w:ascii="Arial Cyr Chuv" w:eastAsia="Arial Unicode MS" w:hAnsi="Arial Cyr Chuv" w:cs="Arial Unicode MS"/>
                      <w:color w:val="000000"/>
                      <w:sz w:val="28"/>
                      <w:szCs w:val="28"/>
                    </w:rPr>
                    <w:t>поселения</w:t>
                  </w: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color w:val="000000"/>
                    </w:rPr>
                  </w:pPr>
                </w:p>
                <w:p w:rsidR="009D35E6" w:rsidRPr="009D35E6" w:rsidRDefault="009D35E6" w:rsidP="000B2673">
                  <w:pPr>
                    <w:framePr w:hSpace="180" w:wrap="around" w:vAnchor="page" w:hAnchor="margin" w:x="-252" w:y="540"/>
                    <w:widowControl w:val="0"/>
                    <w:ind w:right="-108"/>
                    <w:jc w:val="center"/>
                    <w:rPr>
                      <w:rFonts w:ascii="Arial Cyr Chuv" w:eastAsia="Arial Unicode MS" w:hAnsi="Arial Cyr Chuv" w:cs="Arial Unicode MS"/>
                      <w:b/>
                      <w:color w:val="000000"/>
                      <w:sz w:val="28"/>
                      <w:szCs w:val="28"/>
                    </w:rPr>
                  </w:pPr>
                  <w:r w:rsidRPr="009D35E6">
                    <w:rPr>
                      <w:rFonts w:ascii="Arial Cyr Chuv" w:eastAsia="Arial Unicode MS" w:hAnsi="Arial Cyr Chuv" w:cs="Arial Unicode MS"/>
                      <w:b/>
                      <w:color w:val="000000"/>
                      <w:sz w:val="28"/>
                      <w:szCs w:val="28"/>
                    </w:rPr>
                    <w:t>ПОСТАНОВЛЕНИЕ</w:t>
                  </w:r>
                </w:p>
                <w:p w:rsidR="009D35E6" w:rsidRPr="009D35E6" w:rsidRDefault="009D35E6" w:rsidP="000B2673">
                  <w:pPr>
                    <w:framePr w:hSpace="180" w:wrap="around" w:vAnchor="page" w:hAnchor="margin" w:x="-252" w:y="540"/>
                    <w:widowControl w:val="0"/>
                    <w:ind w:right="-108"/>
                    <w:jc w:val="center"/>
                    <w:rPr>
                      <w:rFonts w:ascii="Arial Unicode MS" w:eastAsia="Arial Unicode MS" w:hAnsi="Arial Unicode MS" w:cs="Arial Unicode MS"/>
                      <w:color w:val="000000"/>
                    </w:rPr>
                  </w:pPr>
                  <w:r w:rsidRPr="009D35E6">
                    <w:rPr>
                      <w:rFonts w:ascii="Arial Unicode MS" w:eastAsia="Arial Unicode MS" w:hAnsi="Arial Unicode MS" w:cs="Arial Unicode MS"/>
                      <w:color w:val="000000"/>
                    </w:rPr>
                    <w:t>«28» июля 2020г.№36</w:t>
                  </w:r>
                </w:p>
                <w:p w:rsidR="009D35E6" w:rsidRPr="009D35E6" w:rsidRDefault="009D35E6" w:rsidP="000B2673">
                  <w:pPr>
                    <w:framePr w:hSpace="180" w:wrap="around" w:vAnchor="page" w:hAnchor="margin" w:x="-252" w:y="540"/>
                    <w:widowControl w:val="0"/>
                    <w:ind w:right="-108"/>
                    <w:jc w:val="center"/>
                    <w:rPr>
                      <w:rFonts w:ascii="Arial Unicode MS" w:eastAsia="Arial Unicode MS" w:hAnsi="Arial Unicode MS" w:cs="Arial Unicode MS"/>
                      <w:b/>
                      <w:color w:val="000000"/>
                    </w:rPr>
                  </w:pPr>
                </w:p>
                <w:p w:rsidR="009D35E6" w:rsidRPr="009D35E6" w:rsidRDefault="009D35E6" w:rsidP="000B2673">
                  <w:pPr>
                    <w:framePr w:hSpace="180" w:wrap="around" w:vAnchor="page" w:hAnchor="margin" w:x="-252" w:y="540"/>
                    <w:widowControl w:val="0"/>
                    <w:ind w:right="-108"/>
                    <w:jc w:val="center"/>
                    <w:rPr>
                      <w:rFonts w:ascii="Arial Unicode MS" w:eastAsia="Arial Unicode MS" w:hAnsi="Arial Unicode MS" w:cs="Arial Unicode MS"/>
                      <w:color w:val="000000"/>
                      <w:sz w:val="20"/>
                      <w:szCs w:val="20"/>
                    </w:rPr>
                  </w:pPr>
                  <w:r w:rsidRPr="009D35E6">
                    <w:rPr>
                      <w:rFonts w:ascii="Arial Unicode MS" w:eastAsia="Arial Unicode MS" w:hAnsi="Arial Unicode MS" w:cs="Arial Unicode MS"/>
                      <w:color w:val="000000"/>
                      <w:sz w:val="20"/>
                      <w:szCs w:val="20"/>
                    </w:rPr>
                    <w:t>деревня Кильдюшево</w:t>
                  </w:r>
                </w:p>
              </w:tc>
            </w:tr>
          </w:tbl>
          <w:p w:rsidR="009D35E6" w:rsidRPr="009D35E6" w:rsidRDefault="009D35E6" w:rsidP="009D35E6">
            <w:pPr>
              <w:widowControl w:val="0"/>
              <w:rPr>
                <w:rFonts w:ascii="Arial Unicode MS" w:eastAsia="Arial Unicode MS" w:hAnsi="Arial Unicode MS" w:cs="Arial Unicode MS"/>
                <w:color w:val="000000"/>
              </w:rPr>
            </w:pPr>
          </w:p>
        </w:tc>
        <w:tc>
          <w:tcPr>
            <w:tcW w:w="1440" w:type="dxa"/>
          </w:tcPr>
          <w:p w:rsidR="009D35E6" w:rsidRPr="009D35E6" w:rsidRDefault="009D35E6" w:rsidP="009D35E6">
            <w:pPr>
              <w:widowControl w:val="0"/>
              <w:rPr>
                <w:rFonts w:ascii="Arial Unicode MS" w:eastAsia="Arial Unicode MS" w:hAnsi="Arial Unicode MS" w:cs="Arial Unicode MS"/>
                <w:color w:val="000000"/>
              </w:rPr>
            </w:pPr>
          </w:p>
        </w:tc>
        <w:tc>
          <w:tcPr>
            <w:tcW w:w="4212" w:type="dxa"/>
          </w:tcPr>
          <w:p w:rsidR="009D35E6" w:rsidRPr="009D35E6" w:rsidRDefault="009D35E6" w:rsidP="009D35E6">
            <w:pPr>
              <w:widowControl w:val="0"/>
              <w:rPr>
                <w:rFonts w:ascii="Arial Unicode MS" w:eastAsia="Arial Unicode MS" w:hAnsi="Arial Unicode MS" w:cs="Arial Unicode MS"/>
                <w:color w:val="000000"/>
              </w:rPr>
            </w:pPr>
          </w:p>
        </w:tc>
      </w:tr>
    </w:tbl>
    <w:p w:rsidR="009D35E6" w:rsidRPr="009D35E6" w:rsidRDefault="009D35E6" w:rsidP="009D35E6">
      <w:pPr>
        <w:widowControl w:val="0"/>
        <w:rPr>
          <w:rFonts w:eastAsia="Arial Unicode MS"/>
          <w:color w:val="000000"/>
          <w:sz w:val="28"/>
          <w:szCs w:val="28"/>
        </w:rPr>
      </w:pP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 xml:space="preserve">О внесении изменений в административный регламент </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 xml:space="preserve">«Постановка граждан на учет в качестве нуждающихся </w:t>
      </w:r>
      <w:proofErr w:type="gramStart"/>
      <w:r w:rsidRPr="009D35E6">
        <w:rPr>
          <w:rFonts w:eastAsia="Arial Unicode MS"/>
          <w:color w:val="000000"/>
          <w:sz w:val="26"/>
          <w:szCs w:val="26"/>
        </w:rPr>
        <w:t>в</w:t>
      </w:r>
      <w:proofErr w:type="gramEnd"/>
      <w:r w:rsidRPr="009D35E6">
        <w:rPr>
          <w:rFonts w:eastAsia="Arial Unicode MS"/>
          <w:color w:val="000000"/>
          <w:sz w:val="26"/>
          <w:szCs w:val="26"/>
        </w:rPr>
        <w:t xml:space="preserve"> жилых </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 xml:space="preserve">помещениях и имеющих право на </w:t>
      </w:r>
      <w:proofErr w:type="gramStart"/>
      <w:r w:rsidRPr="009D35E6">
        <w:rPr>
          <w:rFonts w:eastAsia="Arial Unicode MS"/>
          <w:color w:val="000000"/>
          <w:sz w:val="26"/>
          <w:szCs w:val="26"/>
        </w:rPr>
        <w:t>государственную</w:t>
      </w:r>
      <w:proofErr w:type="gramEnd"/>
      <w:r w:rsidRPr="009D35E6">
        <w:rPr>
          <w:rFonts w:eastAsia="Arial Unicode MS"/>
          <w:color w:val="000000"/>
          <w:sz w:val="26"/>
          <w:szCs w:val="26"/>
        </w:rPr>
        <w:t xml:space="preserve"> </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поддержку на строительство (приобретение) жилых помещений»</w:t>
      </w:r>
    </w:p>
    <w:p w:rsidR="009D35E6" w:rsidRPr="009D35E6" w:rsidRDefault="009D35E6" w:rsidP="009D35E6">
      <w:pPr>
        <w:widowControl w:val="0"/>
        <w:jc w:val="both"/>
        <w:rPr>
          <w:rFonts w:eastAsia="Arial Unicode MS"/>
          <w:b/>
          <w:color w:val="000000"/>
          <w:sz w:val="26"/>
          <w:szCs w:val="26"/>
        </w:rPr>
      </w:pP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 xml:space="preserve">Руководствуясь постановлением Кабинета Министров Чувашской Республики от 12 января 2006г. №2 «О порядке ведения органами местного самоуправления в Чувашской Республике учета в качестве нуждающихся в жилых помещениях и имеющих право на государственную поддержку на строительство (приобретение) жилых помещений», на основании протеста прокуратуры Яльчикского района, администрация Кильдюшевского сельского поселения Яльчикского района  Чувашской Республики </w:t>
      </w:r>
      <w:proofErr w:type="gramStart"/>
      <w:r w:rsidRPr="009D35E6">
        <w:rPr>
          <w:rFonts w:eastAsia="Arial Unicode MS"/>
          <w:color w:val="000000"/>
          <w:sz w:val="26"/>
          <w:szCs w:val="26"/>
        </w:rPr>
        <w:t>п</w:t>
      </w:r>
      <w:proofErr w:type="gramEnd"/>
      <w:r w:rsidRPr="009D35E6">
        <w:rPr>
          <w:rFonts w:eastAsia="Arial Unicode MS"/>
          <w:color w:val="000000"/>
          <w:sz w:val="26"/>
          <w:szCs w:val="26"/>
        </w:rPr>
        <w:t xml:space="preserve"> о с т а н о в </w:t>
      </w:r>
      <w:proofErr w:type="gramStart"/>
      <w:r w:rsidRPr="009D35E6">
        <w:rPr>
          <w:rFonts w:eastAsia="Arial Unicode MS"/>
          <w:color w:val="000000"/>
          <w:sz w:val="26"/>
          <w:szCs w:val="26"/>
        </w:rPr>
        <w:t>л</w:t>
      </w:r>
      <w:proofErr w:type="gramEnd"/>
      <w:r w:rsidRPr="009D35E6">
        <w:rPr>
          <w:rFonts w:eastAsia="Arial Unicode MS"/>
          <w:color w:val="000000"/>
          <w:sz w:val="26"/>
          <w:szCs w:val="26"/>
        </w:rPr>
        <w:t xml:space="preserve"> я е т:</w:t>
      </w:r>
    </w:p>
    <w:p w:rsidR="009D35E6" w:rsidRPr="009D35E6" w:rsidRDefault="009D35E6" w:rsidP="009D35E6">
      <w:pPr>
        <w:widowControl w:val="0"/>
        <w:jc w:val="both"/>
        <w:rPr>
          <w:rFonts w:eastAsia="Arial Unicode MS"/>
          <w:color w:val="000000"/>
          <w:sz w:val="26"/>
          <w:szCs w:val="26"/>
        </w:rPr>
      </w:pPr>
    </w:p>
    <w:p w:rsidR="009D35E6" w:rsidRPr="009D35E6" w:rsidRDefault="009D35E6" w:rsidP="009D35E6">
      <w:pPr>
        <w:widowControl w:val="0"/>
        <w:jc w:val="both"/>
        <w:rPr>
          <w:rFonts w:eastAsia="Arial Unicode MS"/>
          <w:bCs/>
          <w:color w:val="000000"/>
          <w:sz w:val="26"/>
          <w:szCs w:val="26"/>
        </w:rPr>
      </w:pPr>
      <w:r w:rsidRPr="009D35E6">
        <w:rPr>
          <w:rFonts w:eastAsia="Arial Unicode MS"/>
          <w:color w:val="000000"/>
          <w:sz w:val="26"/>
          <w:szCs w:val="26"/>
        </w:rPr>
        <w:t xml:space="preserve">1. Внести в административный регламент «Постановка граждан на учет в качестве </w:t>
      </w:r>
      <w:proofErr w:type="gramStart"/>
      <w:r w:rsidRPr="009D35E6">
        <w:rPr>
          <w:rFonts w:eastAsia="Arial Unicode MS"/>
          <w:color w:val="000000"/>
          <w:sz w:val="26"/>
          <w:szCs w:val="26"/>
        </w:rPr>
        <w:t>нуждающихся в жилых помещениях и имеющих право на государственную поддержку на строительство (приобретение) жилых помещений», утвержденного постановлением администрации Кильдюшевского сельского поселения от 14.04.2014 г. №36 «</w:t>
      </w:r>
      <w:r w:rsidRPr="009D35E6">
        <w:rPr>
          <w:rFonts w:eastAsia="Arial Unicode MS"/>
          <w:bCs/>
          <w:color w:val="000000"/>
          <w:sz w:val="26"/>
          <w:szCs w:val="26"/>
        </w:rPr>
        <w:t xml:space="preserve">Об утверждении административного регламента администрации Кильдюшевского сельского поселения Яльчикского района Чувашской Республики по предоставлению муниципальной услуги </w:t>
      </w:r>
      <w:r w:rsidRPr="009D35E6">
        <w:rPr>
          <w:rFonts w:eastAsia="Arial Unicode MS"/>
          <w:color w:val="000000"/>
          <w:sz w:val="26"/>
          <w:szCs w:val="26"/>
        </w:rPr>
        <w:t xml:space="preserve">«Постановка граждан на учет в качестве нуждающихся в жилых </w:t>
      </w:r>
      <w:proofErr w:type="gramEnd"/>
    </w:p>
    <w:p w:rsidR="009D35E6" w:rsidRPr="009D35E6" w:rsidRDefault="009D35E6" w:rsidP="009D35E6">
      <w:pPr>
        <w:widowControl w:val="0"/>
        <w:jc w:val="both"/>
        <w:rPr>
          <w:rFonts w:eastAsia="Arial Unicode MS"/>
          <w:color w:val="000000"/>
          <w:sz w:val="26"/>
          <w:szCs w:val="26"/>
        </w:rPr>
      </w:pPr>
      <w:proofErr w:type="gramStart"/>
      <w:r w:rsidRPr="009D35E6">
        <w:rPr>
          <w:rFonts w:eastAsia="Arial Unicode MS"/>
          <w:color w:val="000000"/>
          <w:sz w:val="26"/>
          <w:szCs w:val="26"/>
        </w:rPr>
        <w:t>помещениях</w:t>
      </w:r>
      <w:proofErr w:type="gramEnd"/>
      <w:r w:rsidRPr="009D35E6">
        <w:rPr>
          <w:rFonts w:eastAsia="Arial Unicode MS"/>
          <w:color w:val="000000"/>
          <w:sz w:val="26"/>
          <w:szCs w:val="26"/>
        </w:rPr>
        <w:t xml:space="preserve"> и имеющих право на государственную поддержку на строительство (приобретение) жилых помещений» следующие изменения:</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1) Абзац второй пункта 2.6 изложить в следующей редакции:</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w:t>
      </w:r>
      <w:r w:rsidRPr="009D35E6">
        <w:rPr>
          <w:rFonts w:eastAsia="Arial Unicode MS"/>
          <w:color w:val="000000"/>
          <w:sz w:val="26"/>
          <w:szCs w:val="26"/>
          <w:shd w:val="clear" w:color="auto" w:fill="FFFFFF"/>
        </w:rPr>
        <w:t>Заявление о принятии на учет подписывается всеми совершеннолетними членами семьи. В заявлении о принятии на учет также указываются сведения о лицах, проживающих совместно с гражданином, и их родственных связях с гражданином</w:t>
      </w:r>
      <w:proofErr w:type="gramStart"/>
      <w:r w:rsidRPr="009D35E6">
        <w:rPr>
          <w:rFonts w:eastAsia="Arial Unicode MS"/>
          <w:color w:val="000000"/>
          <w:sz w:val="26"/>
          <w:szCs w:val="26"/>
          <w:shd w:val="clear" w:color="auto" w:fill="FFFFFF"/>
        </w:rPr>
        <w:t>.</w:t>
      </w:r>
      <w:r w:rsidRPr="009D35E6">
        <w:rPr>
          <w:rFonts w:eastAsia="Arial Unicode MS"/>
          <w:color w:val="000000"/>
          <w:sz w:val="26"/>
          <w:szCs w:val="26"/>
        </w:rPr>
        <w:t>»</w:t>
      </w:r>
      <w:proofErr w:type="gramEnd"/>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lastRenderedPageBreak/>
        <w:t>2) Пункт 2.6.1 изложить в следующей редакции:</w:t>
      </w:r>
    </w:p>
    <w:p w:rsidR="009D35E6" w:rsidRPr="009D35E6" w:rsidRDefault="009D35E6" w:rsidP="009D35E6">
      <w:pPr>
        <w:widowControl w:val="0"/>
        <w:rPr>
          <w:rFonts w:eastAsia="Arial Unicode MS"/>
          <w:color w:val="000000"/>
          <w:sz w:val="26"/>
          <w:szCs w:val="26"/>
        </w:rPr>
      </w:pPr>
      <w:r w:rsidRPr="009D35E6">
        <w:rPr>
          <w:rFonts w:eastAsia="Arial Unicode MS"/>
          <w:color w:val="000000"/>
          <w:sz w:val="26"/>
          <w:szCs w:val="26"/>
        </w:rPr>
        <w:t>«2.6.1</w:t>
      </w:r>
      <w:proofErr w:type="gramStart"/>
      <w:r w:rsidRPr="009D35E6">
        <w:rPr>
          <w:rFonts w:eastAsia="Arial Unicode MS"/>
          <w:color w:val="000000"/>
          <w:sz w:val="26"/>
          <w:szCs w:val="26"/>
        </w:rPr>
        <w:t xml:space="preserve"> К</w:t>
      </w:r>
      <w:proofErr w:type="gramEnd"/>
      <w:r w:rsidRPr="009D35E6">
        <w:rPr>
          <w:rFonts w:eastAsia="Arial Unicode MS"/>
          <w:color w:val="000000"/>
          <w:sz w:val="26"/>
          <w:szCs w:val="26"/>
        </w:rPr>
        <w:t xml:space="preserve"> заявлению прилагаются: </w:t>
      </w:r>
      <w:r w:rsidRPr="009D35E6">
        <w:rPr>
          <w:rFonts w:eastAsia="Arial Unicode MS"/>
          <w:color w:val="000000"/>
          <w:sz w:val="26"/>
          <w:szCs w:val="26"/>
        </w:rPr>
        <w:br/>
        <w:t>1) копии документов, удостоверяющих личность гражданина (далее также - заявитель) и всех членов его семьи;</w:t>
      </w:r>
    </w:p>
    <w:p w:rsidR="009D35E6" w:rsidRPr="009D35E6" w:rsidRDefault="009D35E6" w:rsidP="009D35E6">
      <w:pPr>
        <w:widowControl w:val="0"/>
        <w:jc w:val="both"/>
        <w:rPr>
          <w:rFonts w:eastAsia="Arial Unicode MS"/>
          <w:color w:val="000000"/>
          <w:sz w:val="26"/>
          <w:szCs w:val="26"/>
        </w:rPr>
      </w:pPr>
      <w:proofErr w:type="gramStart"/>
      <w:r w:rsidRPr="009D35E6">
        <w:rPr>
          <w:rFonts w:eastAsia="Arial Unicode MS"/>
          <w:color w:val="000000"/>
          <w:sz w:val="26"/>
          <w:szCs w:val="26"/>
        </w:rPr>
        <w:t>2) копия ордера и (или) договора найма (социального найма) жилого помещения и (или) выписка из домовой (поквартирной) книги, содержащая сведения о лицах, проживающих совместно с заявителем;</w:t>
      </w:r>
      <w:proofErr w:type="gramEnd"/>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3) копия финансового лицевого счета с места жительства (для заявителей, у которых жилые помещения расположены в многоквартирных домах);</w:t>
      </w:r>
      <w:r w:rsidRPr="009D35E6">
        <w:rPr>
          <w:rFonts w:eastAsia="Arial Unicode MS"/>
          <w:color w:val="000000"/>
          <w:sz w:val="26"/>
          <w:szCs w:val="26"/>
        </w:rPr>
        <w:br/>
        <w:t>4) копия документа, подтверждающего временное отсутствие члена семьи (при наличии данного факта);</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r w:rsidRPr="009D35E6">
        <w:rPr>
          <w:rFonts w:eastAsia="Arial Unicode MS"/>
          <w:color w:val="000000"/>
          <w:sz w:val="26"/>
          <w:szCs w:val="26"/>
        </w:rPr>
        <w:br/>
        <w:t>6) копия свидетельства о рождении детей (при наличии);</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7) копия свидетельства о заключении (расторжении) брака (при наличии);</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t>8) копия свидетельства об усыновлении (удочерении) (при наличии).</w:t>
      </w:r>
    </w:p>
    <w:p w:rsidR="009D35E6" w:rsidRPr="009D35E6" w:rsidRDefault="009D35E6" w:rsidP="009D35E6">
      <w:pPr>
        <w:widowControl w:val="0"/>
        <w:jc w:val="both"/>
        <w:rPr>
          <w:rFonts w:eastAsia="Arial Unicode MS"/>
          <w:color w:val="000000"/>
          <w:sz w:val="26"/>
          <w:szCs w:val="26"/>
        </w:rPr>
      </w:pPr>
      <w:r w:rsidRPr="009D35E6">
        <w:rPr>
          <w:rFonts w:eastAsia="Arial Unicode MS"/>
          <w:color w:val="000000"/>
          <w:sz w:val="26"/>
          <w:szCs w:val="26"/>
        </w:rPr>
        <w:br/>
      </w:r>
      <w:proofErr w:type="gramStart"/>
      <w:r w:rsidRPr="009D35E6">
        <w:rPr>
          <w:rFonts w:eastAsia="Arial Unicode MS"/>
          <w:color w:val="000000"/>
          <w:sz w:val="26"/>
          <w:szCs w:val="26"/>
        </w:rPr>
        <w:t>В соответствии с Федеральным законом "О персональных данных" заявитель и члены семьи заявителя, которые принимаются на учет в качестве нуждающихся в жилых помещениях и имеющих право на государственную поддержку, и лица, проживающие совместно с заявителем, дают согласие на обработку персональных данных по форме согласно приложению N 8 к настоящему Административному регламенту».</w:t>
      </w:r>
      <w:proofErr w:type="gramEnd"/>
    </w:p>
    <w:p w:rsidR="009D35E6" w:rsidRPr="009D35E6" w:rsidRDefault="009D35E6" w:rsidP="009D35E6">
      <w:pPr>
        <w:widowControl w:val="0"/>
        <w:jc w:val="both"/>
        <w:rPr>
          <w:rFonts w:eastAsia="Arial Unicode MS"/>
          <w:color w:val="000000"/>
          <w:sz w:val="26"/>
          <w:szCs w:val="26"/>
        </w:rPr>
      </w:pPr>
    </w:p>
    <w:p w:rsidR="009D35E6" w:rsidRPr="009D35E6" w:rsidRDefault="009D35E6" w:rsidP="009D35E6">
      <w:pPr>
        <w:widowControl w:val="0"/>
        <w:ind w:left="340" w:firstLine="397"/>
        <w:jc w:val="both"/>
        <w:rPr>
          <w:rFonts w:eastAsia="Arial Unicode MS"/>
          <w:color w:val="000000"/>
          <w:sz w:val="26"/>
          <w:szCs w:val="26"/>
        </w:rPr>
      </w:pPr>
      <w:r w:rsidRPr="009D35E6">
        <w:rPr>
          <w:rFonts w:eastAsia="Arial Unicode MS"/>
          <w:color w:val="000000"/>
          <w:sz w:val="26"/>
          <w:szCs w:val="26"/>
        </w:rPr>
        <w:t xml:space="preserve">2. Настоящее постановление вступает в силу после его официального опубликования. </w:t>
      </w:r>
    </w:p>
    <w:p w:rsidR="009D35E6" w:rsidRPr="009D35E6" w:rsidRDefault="009D35E6" w:rsidP="009D35E6">
      <w:pPr>
        <w:widowControl w:val="0"/>
        <w:ind w:left="360" w:firstLine="720"/>
        <w:jc w:val="both"/>
        <w:rPr>
          <w:rFonts w:eastAsia="Arial Unicode MS"/>
          <w:color w:val="000000"/>
          <w:sz w:val="26"/>
          <w:szCs w:val="26"/>
        </w:rPr>
      </w:pPr>
      <w:r w:rsidRPr="009D35E6">
        <w:rPr>
          <w:rFonts w:eastAsia="Arial Unicode MS"/>
          <w:color w:val="000000"/>
          <w:sz w:val="26"/>
          <w:szCs w:val="26"/>
        </w:rPr>
        <w:t xml:space="preserve">       </w:t>
      </w:r>
    </w:p>
    <w:p w:rsidR="009D35E6" w:rsidRPr="009D35E6" w:rsidRDefault="009D35E6" w:rsidP="009D35E6">
      <w:pPr>
        <w:widowControl w:val="0"/>
        <w:ind w:left="360" w:firstLine="720"/>
        <w:jc w:val="both"/>
        <w:rPr>
          <w:rFonts w:eastAsia="Arial Unicode MS"/>
          <w:color w:val="000000"/>
          <w:sz w:val="26"/>
          <w:szCs w:val="26"/>
        </w:rPr>
      </w:pPr>
    </w:p>
    <w:p w:rsidR="009D35E6" w:rsidRPr="009D35E6" w:rsidRDefault="009D35E6" w:rsidP="009D35E6">
      <w:pPr>
        <w:widowControl w:val="0"/>
        <w:ind w:left="360" w:firstLine="720"/>
        <w:jc w:val="both"/>
        <w:rPr>
          <w:rFonts w:eastAsia="Arial Unicode MS"/>
          <w:color w:val="000000"/>
          <w:sz w:val="26"/>
          <w:szCs w:val="26"/>
        </w:rPr>
      </w:pPr>
      <w:r w:rsidRPr="009D35E6">
        <w:rPr>
          <w:rFonts w:eastAsia="Arial Unicode MS"/>
          <w:color w:val="000000"/>
          <w:sz w:val="26"/>
          <w:szCs w:val="26"/>
        </w:rPr>
        <w:t xml:space="preserve">       </w:t>
      </w:r>
    </w:p>
    <w:p w:rsidR="009D35E6" w:rsidRPr="009D35E6" w:rsidRDefault="009D35E6" w:rsidP="009D35E6">
      <w:pPr>
        <w:widowControl w:val="0"/>
        <w:tabs>
          <w:tab w:val="left" w:pos="0"/>
          <w:tab w:val="left" w:pos="7938"/>
        </w:tabs>
        <w:rPr>
          <w:rFonts w:eastAsia="Arial Unicode MS"/>
          <w:color w:val="000000"/>
          <w:sz w:val="26"/>
          <w:szCs w:val="26"/>
        </w:rPr>
      </w:pPr>
      <w:r w:rsidRPr="009D35E6">
        <w:rPr>
          <w:rFonts w:eastAsia="Arial Unicode MS"/>
          <w:color w:val="000000"/>
          <w:spacing w:val="-12"/>
          <w:sz w:val="26"/>
          <w:szCs w:val="26"/>
        </w:rPr>
        <w:t xml:space="preserve">Глава Кильдюшевского </w:t>
      </w:r>
      <w:proofErr w:type="gramStart"/>
      <w:r w:rsidRPr="009D35E6">
        <w:rPr>
          <w:rFonts w:eastAsia="Arial Unicode MS"/>
          <w:color w:val="000000"/>
          <w:spacing w:val="-12"/>
          <w:sz w:val="26"/>
          <w:szCs w:val="26"/>
        </w:rPr>
        <w:t>сельского</w:t>
      </w:r>
      <w:proofErr w:type="gramEnd"/>
      <w:r w:rsidRPr="009D35E6">
        <w:rPr>
          <w:rFonts w:eastAsia="Arial Unicode MS"/>
          <w:color w:val="000000"/>
          <w:spacing w:val="-12"/>
          <w:sz w:val="26"/>
          <w:szCs w:val="26"/>
        </w:rPr>
        <w:t xml:space="preserve"> </w:t>
      </w:r>
    </w:p>
    <w:p w:rsidR="009D35E6" w:rsidRPr="009D35E6" w:rsidRDefault="009D35E6" w:rsidP="009D35E6">
      <w:pPr>
        <w:widowControl w:val="0"/>
        <w:tabs>
          <w:tab w:val="left" w:pos="0"/>
          <w:tab w:val="left" w:pos="7938"/>
        </w:tabs>
        <w:rPr>
          <w:rFonts w:ascii="Arial Unicode MS" w:eastAsia="Arial Unicode MS" w:hAnsi="Arial Unicode MS" w:cs="Arial Unicode MS"/>
          <w:color w:val="000000"/>
          <w:sz w:val="26"/>
          <w:szCs w:val="26"/>
        </w:rPr>
        <w:sectPr w:rsidR="009D35E6" w:rsidRPr="009D35E6">
          <w:headerReference w:type="default" r:id="rId9"/>
          <w:pgSz w:w="11906" w:h="16838"/>
          <w:pgMar w:top="1134" w:right="567" w:bottom="567" w:left="1418" w:header="709" w:footer="720" w:gutter="0"/>
          <w:cols w:space="720"/>
          <w:titlePg/>
          <w:docGrid w:linePitch="360"/>
        </w:sectPr>
      </w:pPr>
      <w:r w:rsidRPr="009D35E6">
        <w:rPr>
          <w:rFonts w:eastAsia="Arial Unicode MS"/>
          <w:color w:val="000000"/>
          <w:sz w:val="26"/>
          <w:szCs w:val="26"/>
        </w:rPr>
        <w:t xml:space="preserve">поселения Яльчикского района                                                                 </w:t>
      </w:r>
      <w:proofErr w:type="spellStart"/>
      <w:r w:rsidRPr="009D35E6">
        <w:rPr>
          <w:rFonts w:eastAsia="Arial Unicode MS"/>
          <w:color w:val="000000"/>
          <w:spacing w:val="-12"/>
          <w:sz w:val="26"/>
          <w:szCs w:val="26"/>
        </w:rPr>
        <w:t>С.П.Солин</w:t>
      </w:r>
      <w:proofErr w:type="spellEnd"/>
    </w:p>
    <w:p w:rsidR="009D35E6" w:rsidRDefault="009D35E6"/>
    <w:tbl>
      <w:tblPr>
        <w:tblW w:w="10008" w:type="dxa"/>
        <w:tblLook w:val="01E0" w:firstRow="1" w:lastRow="1" w:firstColumn="1" w:lastColumn="1" w:noHBand="0" w:noVBand="0"/>
      </w:tblPr>
      <w:tblGrid>
        <w:gridCol w:w="4068"/>
        <w:gridCol w:w="1620"/>
        <w:gridCol w:w="4320"/>
      </w:tblGrid>
      <w:tr w:rsidR="009D35E6" w:rsidRPr="00D37468" w:rsidTr="00D74DBC">
        <w:tc>
          <w:tcPr>
            <w:tcW w:w="4068" w:type="dxa"/>
            <w:shd w:val="clear" w:color="auto" w:fill="auto"/>
          </w:tcPr>
          <w:p w:rsidR="009D35E6" w:rsidRPr="00D37468" w:rsidRDefault="009D35E6" w:rsidP="00D74DBC">
            <w:pPr>
              <w:widowControl w:val="0"/>
              <w:rPr>
                <w:rFonts w:ascii="Arial Unicode MS" w:eastAsia="Arial Unicode MS" w:hAnsi="Arial Unicode MS" w:cs="Arial Unicode MS"/>
                <w:color w:val="000000"/>
              </w:rPr>
            </w:pPr>
          </w:p>
        </w:tc>
        <w:tc>
          <w:tcPr>
            <w:tcW w:w="1620" w:type="dxa"/>
            <w:shd w:val="clear" w:color="auto" w:fill="auto"/>
          </w:tcPr>
          <w:p w:rsidR="009D35E6" w:rsidRPr="00D37468" w:rsidRDefault="009D35E6" w:rsidP="00D74DBC">
            <w:pPr>
              <w:widowControl w:val="0"/>
              <w:autoSpaceDE w:val="0"/>
              <w:autoSpaceDN w:val="0"/>
              <w:adjustRightInd w:val="0"/>
              <w:jc w:val="center"/>
              <w:rPr>
                <w:rFonts w:ascii="Arial Unicode MS" w:eastAsia="Arial Unicode MS" w:hAnsi="Arial Unicode MS" w:cs="Arial Unicode MS"/>
                <w:color w:val="000000"/>
              </w:rPr>
            </w:pPr>
            <w:r>
              <w:rPr>
                <w:rFonts w:ascii="Arial Unicode MS" w:eastAsia="Arial Unicode MS" w:hAnsi="Arial Unicode MS" w:cs="Arial Unicode MS"/>
                <w:noProof/>
                <w:color w:val="000000"/>
              </w:rPr>
              <w:drawing>
                <wp:inline distT="0" distB="0" distL="0" distR="0">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4320" w:type="dxa"/>
            <w:shd w:val="clear" w:color="auto" w:fill="auto"/>
          </w:tcPr>
          <w:p w:rsidR="009D35E6" w:rsidRPr="00D37468" w:rsidRDefault="009D35E6" w:rsidP="00D74DBC">
            <w:pPr>
              <w:widowControl w:val="0"/>
              <w:ind w:right="-108"/>
              <w:rPr>
                <w:rFonts w:ascii="Arial Unicode MS" w:eastAsia="Arial Unicode MS" w:hAnsi="Arial Unicode MS" w:cs="Arial Unicode MS"/>
                <w:color w:val="000000"/>
              </w:rPr>
            </w:pPr>
          </w:p>
        </w:tc>
      </w:tr>
      <w:tr w:rsidR="009D35E6" w:rsidRPr="00D37468" w:rsidTr="00D74DBC">
        <w:tc>
          <w:tcPr>
            <w:tcW w:w="4068" w:type="dxa"/>
            <w:shd w:val="clear" w:color="auto" w:fill="auto"/>
          </w:tcPr>
          <w:p w:rsidR="009D35E6" w:rsidRPr="00D37468" w:rsidRDefault="009D35E6" w:rsidP="00D74DBC">
            <w:pPr>
              <w:widowControl w:val="0"/>
              <w:jc w:val="center"/>
              <w:rPr>
                <w:rFonts w:ascii="Arial Cyr Chv FVI" w:eastAsia="Arial Unicode MS" w:hAnsi="Arial Cyr Chv FVI" w:cs="Arial Unicode MS"/>
                <w:color w:val="000000"/>
                <w:sz w:val="28"/>
                <w:szCs w:val="28"/>
              </w:rPr>
            </w:pPr>
            <w:proofErr w:type="spellStart"/>
            <w:r w:rsidRPr="00D37468">
              <w:rPr>
                <w:rFonts w:ascii="Arial Cyr Chv FVI" w:eastAsia="Arial Unicode MS" w:hAnsi="Arial Cyr Chv FVI" w:cs="Arial Unicode MS"/>
                <w:color w:val="000000"/>
                <w:sz w:val="28"/>
                <w:szCs w:val="28"/>
              </w:rPr>
              <w:t>Чёваш</w:t>
            </w:r>
            <w:proofErr w:type="spellEnd"/>
            <w:r w:rsidRPr="00D37468">
              <w:rPr>
                <w:rFonts w:ascii="Arial Cyr Chv FVI" w:eastAsia="Arial Unicode MS" w:hAnsi="Arial Cyr Chv FVI" w:cs="Arial Unicode MS"/>
                <w:color w:val="000000"/>
                <w:sz w:val="28"/>
                <w:szCs w:val="28"/>
              </w:rPr>
              <w:t xml:space="preserve"> Республики </w:t>
            </w:r>
          </w:p>
          <w:p w:rsidR="009D35E6" w:rsidRPr="00D37468" w:rsidRDefault="009D35E6" w:rsidP="00D74DBC">
            <w:pPr>
              <w:widowControl w:val="0"/>
              <w:jc w:val="center"/>
              <w:rPr>
                <w:rFonts w:ascii="Arial Cyr Chv FVI" w:eastAsia="Arial Unicode MS" w:hAnsi="Arial Cyr Chv FVI" w:cs="Arial Unicode MS"/>
                <w:color w:val="000000"/>
                <w:sz w:val="28"/>
                <w:szCs w:val="28"/>
              </w:rPr>
            </w:pPr>
            <w:proofErr w:type="spellStart"/>
            <w:r w:rsidRPr="00D37468">
              <w:rPr>
                <w:rFonts w:ascii="Arial Cyr Chv FVI" w:eastAsia="Arial Unicode MS" w:hAnsi="Arial Cyr Chv FVI" w:cs="Arial Unicode MS"/>
                <w:color w:val="000000"/>
                <w:sz w:val="28"/>
                <w:szCs w:val="28"/>
              </w:rPr>
              <w:t>Елч</w:t>
            </w:r>
            <w:proofErr w:type="gramStart"/>
            <w:r w:rsidRPr="00D37468">
              <w:rPr>
                <w:rFonts w:ascii="Arial Cyr Chv FVI" w:eastAsia="Arial Unicode MS" w:hAnsi="Arial Cyr Chv FVI" w:cs="Arial Unicode MS"/>
                <w:color w:val="000000"/>
                <w:sz w:val="28"/>
                <w:szCs w:val="28"/>
              </w:rPr>
              <w:t>.к</w:t>
            </w:r>
            <w:proofErr w:type="spellEnd"/>
            <w:proofErr w:type="gramEnd"/>
            <w:r w:rsidRPr="00D37468">
              <w:rPr>
                <w:rFonts w:ascii="Arial Cyr Chv FVI" w:eastAsia="Arial Unicode MS" w:hAnsi="Arial Cyr Chv FVI" w:cs="Arial Unicode MS"/>
                <w:color w:val="000000"/>
                <w:sz w:val="28"/>
                <w:szCs w:val="28"/>
              </w:rPr>
              <w:t xml:space="preserve"> район. </w:t>
            </w:r>
          </w:p>
          <w:p w:rsidR="009D35E6" w:rsidRPr="00D37468" w:rsidRDefault="009D35E6" w:rsidP="00D74DBC">
            <w:pPr>
              <w:widowControl w:val="0"/>
              <w:jc w:val="center"/>
              <w:rPr>
                <w:rFonts w:ascii="Arial Cyr Chv FVI" w:eastAsia="Arial Unicode MS" w:hAnsi="Arial Cyr Chv FVI" w:cs="Arial Unicode MS"/>
                <w:color w:val="000000"/>
                <w:sz w:val="28"/>
                <w:szCs w:val="28"/>
              </w:rPr>
            </w:pPr>
            <w:r w:rsidRPr="00D37468">
              <w:rPr>
                <w:rFonts w:ascii="Arial Cyr Chv FVI" w:eastAsia="Arial Unicode MS" w:hAnsi="Arial Cyr Chv FVI" w:cs="Arial Unicode MS"/>
                <w:color w:val="000000"/>
                <w:sz w:val="28"/>
                <w:szCs w:val="28"/>
              </w:rPr>
              <w:t>+</w:t>
            </w:r>
            <w:proofErr w:type="spellStart"/>
            <w:r w:rsidRPr="00D37468">
              <w:rPr>
                <w:rFonts w:ascii="Arial Cyr Chv FVI" w:eastAsia="Arial Unicode MS" w:hAnsi="Arial Cyr Chv FVI" w:cs="Arial Unicode MS"/>
                <w:color w:val="000000"/>
                <w:sz w:val="28"/>
                <w:szCs w:val="28"/>
              </w:rPr>
              <w:t>ир.кл</w:t>
            </w:r>
            <w:proofErr w:type="spellEnd"/>
            <w:r w:rsidRPr="00D37468">
              <w:rPr>
                <w:rFonts w:ascii="Arial Cyr Chv FVI" w:eastAsia="Arial Unicode MS" w:hAnsi="Arial Cyr Chv FVI" w:cs="Arial Unicode MS"/>
                <w:color w:val="000000"/>
                <w:sz w:val="28"/>
                <w:szCs w:val="28"/>
              </w:rPr>
              <w:t xml:space="preserve">. </w:t>
            </w:r>
            <w:proofErr w:type="spellStart"/>
            <w:r w:rsidRPr="00D37468">
              <w:rPr>
                <w:rFonts w:ascii="Arial Cyr Chv FVI" w:eastAsia="Arial Unicode MS" w:hAnsi="Arial Cyr Chv FVI" w:cs="Arial Unicode MS"/>
                <w:color w:val="000000"/>
                <w:sz w:val="28"/>
                <w:szCs w:val="28"/>
              </w:rPr>
              <w:t>Шёхаль</w:t>
            </w:r>
            <w:proofErr w:type="spellEnd"/>
            <w:r w:rsidRPr="00D37468">
              <w:rPr>
                <w:rFonts w:ascii="Arial Cyr Chv FVI" w:eastAsia="Arial Unicode MS" w:hAnsi="Arial Cyr Chv FVI" w:cs="Arial Unicode MS"/>
                <w:color w:val="000000"/>
                <w:sz w:val="28"/>
                <w:szCs w:val="28"/>
              </w:rPr>
              <w:t xml:space="preserve"> ял </w:t>
            </w:r>
            <w:proofErr w:type="spellStart"/>
            <w:r w:rsidRPr="00D37468">
              <w:rPr>
                <w:rFonts w:ascii="Arial Cyr Chv FVI" w:eastAsia="Arial Unicode MS" w:hAnsi="Arial Cyr Chv FVI" w:cs="Arial Unicode MS"/>
                <w:color w:val="000000"/>
                <w:sz w:val="28"/>
                <w:szCs w:val="28"/>
              </w:rPr>
              <w:t>поселений</w:t>
            </w:r>
            <w:proofErr w:type="gramStart"/>
            <w:r w:rsidRPr="00D37468">
              <w:rPr>
                <w:rFonts w:ascii="Arial Cyr Chv FVI" w:eastAsia="Arial Unicode MS" w:hAnsi="Arial Cyr Chv FVI" w:cs="Arial Unicode MS"/>
                <w:color w:val="000000"/>
                <w:sz w:val="28"/>
                <w:szCs w:val="28"/>
              </w:rPr>
              <w:t>.н</w:t>
            </w:r>
            <w:proofErr w:type="spellEnd"/>
            <w:proofErr w:type="gramEnd"/>
            <w:r w:rsidRPr="00D37468">
              <w:rPr>
                <w:rFonts w:ascii="Arial Cyr Chv FVI" w:eastAsia="Arial Unicode MS" w:hAnsi="Arial Cyr Chv FVI" w:cs="Arial Unicode MS"/>
                <w:color w:val="000000"/>
                <w:sz w:val="28"/>
                <w:szCs w:val="28"/>
              </w:rPr>
              <w:t xml:space="preserve"> </w:t>
            </w:r>
          </w:p>
          <w:p w:rsidR="009D35E6" w:rsidRPr="00D37468" w:rsidRDefault="009D35E6" w:rsidP="00D74DBC">
            <w:pPr>
              <w:widowControl w:val="0"/>
              <w:jc w:val="center"/>
              <w:rPr>
                <w:rFonts w:ascii="Arial Cyr Chv FVI" w:eastAsia="Arial Unicode MS" w:hAnsi="Arial Cyr Chv FVI" w:cs="Arial Unicode MS"/>
                <w:color w:val="000000"/>
                <w:sz w:val="28"/>
                <w:szCs w:val="28"/>
              </w:rPr>
            </w:pPr>
            <w:r w:rsidRPr="00D37468">
              <w:rPr>
                <w:rFonts w:ascii="Arial Cyr Chv FVI" w:eastAsia="Arial Unicode MS" w:hAnsi="Arial Cyr Chv FVI" w:cs="Arial Unicode MS"/>
                <w:color w:val="000000"/>
                <w:sz w:val="28"/>
                <w:szCs w:val="28"/>
              </w:rPr>
              <w:t>администраций.</w:t>
            </w:r>
          </w:p>
          <w:p w:rsidR="009D35E6" w:rsidRPr="00D37468" w:rsidRDefault="009D35E6" w:rsidP="00D74DBC">
            <w:pPr>
              <w:widowControl w:val="0"/>
              <w:jc w:val="center"/>
              <w:rPr>
                <w:rFonts w:ascii="Arial Cyr Chv FVI" w:eastAsia="Arial Unicode MS" w:hAnsi="Arial Cyr Chv FVI" w:cs="Arial Unicode MS"/>
                <w:color w:val="000000"/>
                <w:sz w:val="28"/>
                <w:szCs w:val="28"/>
              </w:rPr>
            </w:pPr>
          </w:p>
          <w:p w:rsidR="009D35E6" w:rsidRPr="00D37468" w:rsidRDefault="009D35E6" w:rsidP="00D74DBC">
            <w:pPr>
              <w:widowControl w:val="0"/>
              <w:jc w:val="center"/>
              <w:rPr>
                <w:rFonts w:ascii="Arial Cyr Chv FVI" w:eastAsia="Arial Unicode MS" w:hAnsi="Arial Cyr Chv FVI" w:cs="Arial Unicode MS"/>
                <w:b/>
                <w:color w:val="000000"/>
                <w:sz w:val="28"/>
                <w:szCs w:val="28"/>
              </w:rPr>
            </w:pPr>
            <w:r w:rsidRPr="00D37468">
              <w:rPr>
                <w:rFonts w:ascii="Arial Cyr Chv FVI" w:eastAsia="Arial Unicode MS" w:hAnsi="Arial Cyr Chv FVI" w:cs="Arial Unicode MS"/>
                <w:b/>
                <w:color w:val="000000"/>
                <w:sz w:val="28"/>
                <w:szCs w:val="28"/>
              </w:rPr>
              <w:t>ЙЫШЁНУ</w:t>
            </w:r>
          </w:p>
          <w:p w:rsidR="009D35E6" w:rsidRPr="00D37468" w:rsidRDefault="009D35E6" w:rsidP="00D74DBC">
            <w:pPr>
              <w:widowControl w:val="0"/>
              <w:jc w:val="center"/>
              <w:rPr>
                <w:rFonts w:ascii="Arial Cyr Chv FVI" w:eastAsia="Arial Unicode MS" w:hAnsi="Arial Cyr Chv FVI" w:cs="Arial Unicode MS"/>
                <w:color w:val="000000"/>
              </w:rPr>
            </w:pPr>
            <w:r w:rsidRPr="00D37468">
              <w:rPr>
                <w:rFonts w:ascii="Arial Cyr Chv FVI" w:eastAsia="Arial Unicode MS" w:hAnsi="Arial Cyr Chv FVI" w:cs="Arial Unicode MS"/>
                <w:color w:val="000000"/>
              </w:rPr>
              <w:t xml:space="preserve">2020 = </w:t>
            </w:r>
            <w:proofErr w:type="spellStart"/>
            <w:r w:rsidRPr="00D37468">
              <w:rPr>
                <w:rFonts w:ascii="Arial Cyr Chv FVI" w:eastAsia="Arial Unicode MS" w:hAnsi="Arial Cyr Chv FVI" w:cs="Arial Unicode MS"/>
                <w:color w:val="000000"/>
              </w:rPr>
              <w:t>июл</w:t>
            </w:r>
            <w:r w:rsidRPr="00D37468">
              <w:rPr>
                <w:rFonts w:ascii="Arial" w:eastAsia="Arial Unicode MS" w:hAnsi="Arial" w:cs="Arial"/>
                <w:color w:val="000000"/>
              </w:rPr>
              <w:t>ē</w:t>
            </w:r>
            <w:r>
              <w:rPr>
                <w:rFonts w:ascii="Arial Cyr Chv FVI" w:eastAsia="Arial Unicode MS" w:hAnsi="Arial Cyr Chv FVI" w:cs="Arial Unicode MS"/>
                <w:color w:val="000000"/>
              </w:rPr>
              <w:t>н</w:t>
            </w:r>
            <w:proofErr w:type="spellEnd"/>
            <w:r>
              <w:rPr>
                <w:rFonts w:ascii="Arial Cyr Chv FVI" w:eastAsia="Arial Unicode MS" w:hAnsi="Arial Cyr Chv FVI" w:cs="Arial Unicode MS"/>
                <w:color w:val="000000"/>
              </w:rPr>
              <w:t xml:space="preserve"> 28-м.ш. №37</w:t>
            </w:r>
          </w:p>
          <w:p w:rsidR="009D35E6" w:rsidRPr="00D37468" w:rsidRDefault="009D35E6" w:rsidP="00D74DBC">
            <w:pPr>
              <w:widowControl w:val="0"/>
              <w:jc w:val="center"/>
              <w:rPr>
                <w:rFonts w:ascii="Arial Cyr Chv FVI" w:eastAsia="Arial Unicode MS" w:hAnsi="Arial Cyr Chv FVI" w:cs="Arial Unicode MS"/>
                <w:color w:val="000000"/>
                <w:sz w:val="20"/>
                <w:szCs w:val="20"/>
              </w:rPr>
            </w:pPr>
          </w:p>
          <w:p w:rsidR="009D35E6" w:rsidRPr="00D37468" w:rsidRDefault="009D35E6" w:rsidP="00D74DBC">
            <w:pPr>
              <w:widowControl w:val="0"/>
              <w:jc w:val="center"/>
              <w:rPr>
                <w:rFonts w:ascii="Arial Cyr Chv FVI" w:eastAsia="Arial Unicode MS" w:hAnsi="Arial Cyr Chv FVI" w:cs="Arial Unicode MS"/>
                <w:color w:val="000000"/>
                <w:sz w:val="18"/>
                <w:szCs w:val="18"/>
              </w:rPr>
            </w:pPr>
            <w:r w:rsidRPr="00D37468">
              <w:rPr>
                <w:rFonts w:ascii="Arial Cyr Chv FVI" w:eastAsia="Arial Unicode MS" w:hAnsi="Arial Cyr Chv FVI" w:cs="Arial Unicode MS"/>
                <w:color w:val="000000"/>
                <w:sz w:val="18"/>
                <w:szCs w:val="18"/>
              </w:rPr>
              <w:t>+</w:t>
            </w:r>
            <w:proofErr w:type="spellStart"/>
            <w:r w:rsidRPr="00D37468">
              <w:rPr>
                <w:rFonts w:ascii="Arial Cyr Chv FVI" w:eastAsia="Arial Unicode MS" w:hAnsi="Arial Cyr Chv FVI" w:cs="Arial Unicode MS"/>
                <w:color w:val="000000"/>
                <w:sz w:val="18"/>
                <w:szCs w:val="18"/>
              </w:rPr>
              <w:t>ир.кл</w:t>
            </w:r>
            <w:proofErr w:type="spellEnd"/>
            <w:r w:rsidRPr="00D37468">
              <w:rPr>
                <w:rFonts w:ascii="Arial Cyr Chv FVI" w:eastAsia="Arial Unicode MS" w:hAnsi="Arial Cyr Chv FVI" w:cs="Arial Unicode MS"/>
                <w:color w:val="000000"/>
                <w:sz w:val="18"/>
                <w:szCs w:val="18"/>
              </w:rPr>
              <w:t xml:space="preserve">. </w:t>
            </w:r>
            <w:proofErr w:type="spellStart"/>
            <w:r w:rsidRPr="00D37468">
              <w:rPr>
                <w:rFonts w:ascii="Arial Cyr Chv FVI" w:eastAsia="Arial Unicode MS" w:hAnsi="Arial Cyr Chv FVI" w:cs="Arial Unicode MS"/>
                <w:color w:val="000000"/>
                <w:sz w:val="18"/>
                <w:szCs w:val="18"/>
              </w:rPr>
              <w:t>Шёхаль</w:t>
            </w:r>
            <w:proofErr w:type="spellEnd"/>
            <w:r w:rsidRPr="00D37468">
              <w:rPr>
                <w:rFonts w:ascii="Arial Cyr Chv FVI" w:eastAsia="Arial Unicode MS" w:hAnsi="Arial Cyr Chv FVI" w:cs="Arial Unicode MS"/>
                <w:color w:val="000000"/>
                <w:sz w:val="18"/>
                <w:szCs w:val="18"/>
              </w:rPr>
              <w:t xml:space="preserve"> ял.</w:t>
            </w:r>
          </w:p>
          <w:p w:rsidR="009D35E6" w:rsidRPr="00D37468" w:rsidRDefault="009D35E6" w:rsidP="00D74DBC">
            <w:pPr>
              <w:widowControl w:val="0"/>
              <w:jc w:val="center"/>
              <w:rPr>
                <w:rFonts w:ascii="Arial Unicode MS" w:eastAsia="Arial Unicode MS" w:hAnsi="Arial Unicode MS" w:cs="Arial Unicode MS"/>
                <w:color w:val="000000"/>
                <w:sz w:val="28"/>
                <w:szCs w:val="28"/>
              </w:rPr>
            </w:pPr>
          </w:p>
        </w:tc>
        <w:tc>
          <w:tcPr>
            <w:tcW w:w="1620" w:type="dxa"/>
            <w:shd w:val="clear" w:color="auto" w:fill="auto"/>
          </w:tcPr>
          <w:p w:rsidR="009D35E6" w:rsidRPr="00D37468" w:rsidRDefault="009D35E6" w:rsidP="00D74DBC">
            <w:pPr>
              <w:widowControl w:val="0"/>
              <w:jc w:val="center"/>
              <w:rPr>
                <w:rFonts w:ascii="Arial Unicode MS" w:eastAsia="Arial Unicode MS" w:hAnsi="Arial Unicode MS" w:cs="Arial Unicode MS"/>
                <w:color w:val="000000"/>
              </w:rPr>
            </w:pPr>
          </w:p>
        </w:tc>
        <w:tc>
          <w:tcPr>
            <w:tcW w:w="4320" w:type="dxa"/>
            <w:shd w:val="clear" w:color="auto" w:fill="auto"/>
          </w:tcPr>
          <w:p w:rsidR="009D35E6" w:rsidRPr="00D37468" w:rsidRDefault="009D35E6" w:rsidP="00D74DBC">
            <w:pPr>
              <w:widowControl w:val="0"/>
              <w:ind w:right="-108"/>
              <w:jc w:val="center"/>
              <w:rPr>
                <w:rFonts w:ascii="Arial Cyr Chuv" w:eastAsia="Arial Unicode MS" w:hAnsi="Arial Cyr Chuv" w:cs="Arial Unicode MS"/>
                <w:color w:val="000000"/>
                <w:sz w:val="28"/>
                <w:szCs w:val="28"/>
              </w:rPr>
            </w:pPr>
            <w:r w:rsidRPr="00D37468">
              <w:rPr>
                <w:rFonts w:ascii="Arial Cyr Chuv" w:eastAsia="Arial Unicode MS" w:hAnsi="Arial Cyr Chuv" w:cs="Arial Unicode MS"/>
                <w:color w:val="000000"/>
                <w:sz w:val="28"/>
                <w:szCs w:val="28"/>
              </w:rPr>
              <w:t>Чувашская Республика</w:t>
            </w:r>
          </w:p>
          <w:p w:rsidR="009D35E6" w:rsidRPr="00D37468" w:rsidRDefault="009D35E6" w:rsidP="00D74DBC">
            <w:pPr>
              <w:widowControl w:val="0"/>
              <w:ind w:right="-108"/>
              <w:jc w:val="center"/>
              <w:rPr>
                <w:rFonts w:ascii="Arial Cyr Chuv" w:eastAsia="Arial Unicode MS" w:hAnsi="Arial Cyr Chuv" w:cs="Arial Unicode MS"/>
                <w:color w:val="000000"/>
                <w:sz w:val="28"/>
                <w:szCs w:val="28"/>
              </w:rPr>
            </w:pPr>
            <w:r w:rsidRPr="00D37468">
              <w:rPr>
                <w:rFonts w:ascii="Arial Cyr Chuv" w:eastAsia="Arial Unicode MS" w:hAnsi="Arial Cyr Chuv" w:cs="Arial Unicode MS"/>
                <w:color w:val="000000"/>
                <w:sz w:val="28"/>
                <w:szCs w:val="28"/>
              </w:rPr>
              <w:t>Яльчикский район</w:t>
            </w:r>
          </w:p>
          <w:p w:rsidR="009D35E6" w:rsidRPr="00D37468" w:rsidRDefault="009D35E6" w:rsidP="00D74DBC">
            <w:pPr>
              <w:widowControl w:val="0"/>
              <w:ind w:right="-108"/>
              <w:jc w:val="center"/>
              <w:rPr>
                <w:rFonts w:ascii="Arial Cyr Chuv" w:eastAsia="Arial Unicode MS" w:hAnsi="Arial Cyr Chuv" w:cs="Arial Unicode MS"/>
                <w:color w:val="000000"/>
                <w:sz w:val="28"/>
                <w:szCs w:val="28"/>
              </w:rPr>
            </w:pPr>
            <w:r w:rsidRPr="00D37468">
              <w:rPr>
                <w:rFonts w:ascii="Arial Cyr Chuv" w:eastAsia="Arial Unicode MS" w:hAnsi="Arial Cyr Chuv" w:cs="Arial Unicode MS"/>
                <w:color w:val="000000"/>
                <w:sz w:val="28"/>
                <w:szCs w:val="28"/>
              </w:rPr>
              <w:t xml:space="preserve">Администрация </w:t>
            </w:r>
          </w:p>
          <w:p w:rsidR="009D35E6" w:rsidRPr="00D37468" w:rsidRDefault="009D35E6" w:rsidP="00D74DBC">
            <w:pPr>
              <w:widowControl w:val="0"/>
              <w:ind w:right="-108"/>
              <w:jc w:val="center"/>
              <w:rPr>
                <w:rFonts w:ascii="Arial Cyr Chuv" w:eastAsia="Arial Unicode MS" w:hAnsi="Arial Cyr Chuv" w:cs="Arial Unicode MS"/>
                <w:color w:val="000000"/>
                <w:sz w:val="28"/>
                <w:szCs w:val="28"/>
              </w:rPr>
            </w:pPr>
            <w:r w:rsidRPr="00D37468">
              <w:rPr>
                <w:rFonts w:ascii="Arial Cyr Chuv" w:eastAsia="Arial Unicode MS" w:hAnsi="Arial Cyr Chuv" w:cs="Arial Unicode MS"/>
                <w:color w:val="000000"/>
                <w:sz w:val="28"/>
                <w:szCs w:val="28"/>
              </w:rPr>
              <w:t xml:space="preserve">Кильдюшевского сельского </w:t>
            </w:r>
          </w:p>
          <w:p w:rsidR="009D35E6" w:rsidRPr="00D37468" w:rsidRDefault="009D35E6" w:rsidP="00D74DBC">
            <w:pPr>
              <w:widowControl w:val="0"/>
              <w:ind w:right="-108"/>
              <w:jc w:val="center"/>
              <w:rPr>
                <w:rFonts w:ascii="Arial Cyr Chuv" w:eastAsia="Arial Unicode MS" w:hAnsi="Arial Cyr Chuv" w:cs="Arial Unicode MS"/>
                <w:color w:val="000000"/>
              </w:rPr>
            </w:pPr>
            <w:r w:rsidRPr="00D37468">
              <w:rPr>
                <w:rFonts w:ascii="Arial Cyr Chuv" w:eastAsia="Arial Unicode MS" w:hAnsi="Arial Cyr Chuv" w:cs="Arial Unicode MS"/>
                <w:color w:val="000000"/>
                <w:sz w:val="28"/>
                <w:szCs w:val="28"/>
              </w:rPr>
              <w:t>поселения</w:t>
            </w:r>
          </w:p>
          <w:p w:rsidR="009D35E6" w:rsidRPr="00D37468" w:rsidRDefault="009D35E6" w:rsidP="00D74DBC">
            <w:pPr>
              <w:widowControl w:val="0"/>
              <w:ind w:right="-108"/>
              <w:jc w:val="center"/>
              <w:rPr>
                <w:rFonts w:ascii="Arial Cyr Chuv" w:eastAsia="Arial Unicode MS" w:hAnsi="Arial Cyr Chuv" w:cs="Arial Unicode MS"/>
                <w:color w:val="000000"/>
              </w:rPr>
            </w:pPr>
          </w:p>
          <w:p w:rsidR="009D35E6" w:rsidRPr="00D37468" w:rsidRDefault="009D35E6" w:rsidP="00D74DBC">
            <w:pPr>
              <w:widowControl w:val="0"/>
              <w:ind w:right="-108"/>
              <w:jc w:val="center"/>
              <w:rPr>
                <w:rFonts w:ascii="Arial Cyr Chuv" w:eastAsia="Arial Unicode MS" w:hAnsi="Arial Cyr Chuv" w:cs="Arial Unicode MS"/>
                <w:b/>
                <w:color w:val="000000"/>
                <w:sz w:val="28"/>
                <w:szCs w:val="28"/>
              </w:rPr>
            </w:pPr>
            <w:r w:rsidRPr="00D37468">
              <w:rPr>
                <w:rFonts w:ascii="Arial Cyr Chuv" w:eastAsia="Arial Unicode MS" w:hAnsi="Arial Cyr Chuv" w:cs="Arial Unicode MS"/>
                <w:b/>
                <w:color w:val="000000"/>
                <w:sz w:val="28"/>
                <w:szCs w:val="28"/>
              </w:rPr>
              <w:t>ПОСТАНОВЛЕНИЕ</w:t>
            </w:r>
          </w:p>
          <w:p w:rsidR="009D35E6" w:rsidRPr="00D37468" w:rsidRDefault="009D35E6" w:rsidP="00D74DBC">
            <w:pPr>
              <w:widowControl w:val="0"/>
              <w:ind w:right="-108"/>
              <w:jc w:val="center"/>
              <w:rPr>
                <w:rFonts w:ascii="Arial Unicode MS" w:eastAsia="Arial Unicode MS" w:hAnsi="Arial Unicode MS" w:cs="Arial Unicode MS"/>
                <w:color w:val="000000"/>
              </w:rPr>
            </w:pPr>
            <w:r w:rsidRPr="00D37468">
              <w:rPr>
                <w:rFonts w:ascii="Arial Unicode MS" w:eastAsia="Arial Unicode MS" w:hAnsi="Arial Unicode MS" w:cs="Arial Unicode MS"/>
                <w:color w:val="000000"/>
              </w:rPr>
              <w:t>«28» июля 202</w:t>
            </w:r>
            <w:r>
              <w:rPr>
                <w:rFonts w:ascii="Arial Unicode MS" w:eastAsia="Arial Unicode MS" w:hAnsi="Arial Unicode MS" w:cs="Arial Unicode MS"/>
                <w:color w:val="000000"/>
              </w:rPr>
              <w:t>0г.№37</w:t>
            </w:r>
          </w:p>
          <w:p w:rsidR="009D35E6" w:rsidRPr="00D37468" w:rsidRDefault="009D35E6" w:rsidP="00D74DBC">
            <w:pPr>
              <w:widowControl w:val="0"/>
              <w:ind w:right="-108"/>
              <w:jc w:val="center"/>
              <w:rPr>
                <w:rFonts w:ascii="Arial Unicode MS" w:eastAsia="Arial Unicode MS" w:hAnsi="Arial Unicode MS" w:cs="Arial Unicode MS"/>
                <w:b/>
                <w:color w:val="000000"/>
              </w:rPr>
            </w:pPr>
          </w:p>
          <w:p w:rsidR="009D35E6" w:rsidRPr="00D37468" w:rsidRDefault="009D35E6" w:rsidP="00D74DBC">
            <w:pPr>
              <w:widowControl w:val="0"/>
              <w:ind w:right="-108"/>
              <w:jc w:val="center"/>
              <w:rPr>
                <w:rFonts w:ascii="Arial Unicode MS" w:eastAsia="Arial Unicode MS" w:hAnsi="Arial Unicode MS" w:cs="Arial Unicode MS"/>
                <w:color w:val="000000"/>
                <w:sz w:val="20"/>
                <w:szCs w:val="20"/>
              </w:rPr>
            </w:pPr>
            <w:r w:rsidRPr="00D37468">
              <w:rPr>
                <w:rFonts w:ascii="Arial Unicode MS" w:eastAsia="Arial Unicode MS" w:hAnsi="Arial Unicode MS" w:cs="Arial Unicode MS"/>
                <w:color w:val="000000"/>
                <w:sz w:val="20"/>
                <w:szCs w:val="20"/>
              </w:rPr>
              <w:t>деревня Кильдюшево</w:t>
            </w:r>
          </w:p>
        </w:tc>
      </w:tr>
    </w:tbl>
    <w:p w:rsidR="009D35E6" w:rsidRPr="00D37468" w:rsidRDefault="009D35E6" w:rsidP="009D35E6"/>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О внесении изменений в Положение </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о представлении гражданами, претендующими </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на замещение должностей </w:t>
      </w:r>
      <w:proofErr w:type="gramStart"/>
      <w:r w:rsidRPr="00D37468">
        <w:rPr>
          <w:rFonts w:ascii="Times New Roman" w:hAnsi="Times New Roman"/>
          <w:sz w:val="26"/>
          <w:szCs w:val="26"/>
        </w:rPr>
        <w:t>муниципальной</w:t>
      </w:r>
      <w:proofErr w:type="gramEnd"/>
      <w:r w:rsidRPr="00D37468">
        <w:rPr>
          <w:rFonts w:ascii="Times New Roman" w:hAnsi="Times New Roman"/>
          <w:sz w:val="26"/>
          <w:szCs w:val="26"/>
        </w:rPr>
        <w:t xml:space="preserve"> </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службы, и лицами, замещающими должности </w:t>
      </w:r>
    </w:p>
    <w:p w:rsidR="009D35E6" w:rsidRDefault="009D35E6" w:rsidP="009D35E6">
      <w:pPr>
        <w:pStyle w:val="1"/>
        <w:tabs>
          <w:tab w:val="left" w:pos="4253"/>
        </w:tabs>
        <w:jc w:val="both"/>
        <w:rPr>
          <w:szCs w:val="28"/>
        </w:rPr>
      </w:pPr>
      <w:r w:rsidRPr="00D37468">
        <w:rPr>
          <w:rFonts w:ascii="Times New Roman" w:hAnsi="Times New Roman"/>
          <w:sz w:val="26"/>
          <w:szCs w:val="26"/>
        </w:rPr>
        <w:t>муниципальной службы в администрации</w:t>
      </w:r>
    </w:p>
    <w:p w:rsidR="009D35E6" w:rsidRPr="00D37468" w:rsidRDefault="009D35E6" w:rsidP="009D35E6">
      <w:pPr>
        <w:jc w:val="both"/>
        <w:rPr>
          <w:sz w:val="26"/>
          <w:szCs w:val="26"/>
        </w:rPr>
      </w:pPr>
      <w:r w:rsidRPr="00D37468">
        <w:rPr>
          <w:sz w:val="26"/>
          <w:szCs w:val="26"/>
        </w:rPr>
        <w:t>Кильдюшевского сельского поселения</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Яльчикского района Чувашской Республики, </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сведений о доходах, расходах, об имуществе </w:t>
      </w:r>
    </w:p>
    <w:p w:rsidR="009D35E6" w:rsidRPr="00D37468" w:rsidRDefault="009D35E6" w:rsidP="009D35E6">
      <w:pPr>
        <w:pStyle w:val="1"/>
        <w:tabs>
          <w:tab w:val="left" w:pos="4253"/>
        </w:tabs>
        <w:jc w:val="both"/>
        <w:rPr>
          <w:rFonts w:ascii="Times New Roman" w:hAnsi="Times New Roman"/>
          <w:sz w:val="26"/>
          <w:szCs w:val="26"/>
        </w:rPr>
      </w:pPr>
      <w:r w:rsidRPr="00D37468">
        <w:rPr>
          <w:rFonts w:ascii="Times New Roman" w:hAnsi="Times New Roman"/>
          <w:sz w:val="26"/>
          <w:szCs w:val="26"/>
        </w:rPr>
        <w:t xml:space="preserve">и </w:t>
      </w:r>
      <w:proofErr w:type="gramStart"/>
      <w:r w:rsidRPr="00D37468">
        <w:rPr>
          <w:rFonts w:ascii="Times New Roman" w:hAnsi="Times New Roman"/>
          <w:sz w:val="26"/>
          <w:szCs w:val="26"/>
        </w:rPr>
        <w:t>обязательствах</w:t>
      </w:r>
      <w:proofErr w:type="gramEnd"/>
      <w:r w:rsidRPr="00D37468">
        <w:rPr>
          <w:rFonts w:ascii="Times New Roman" w:hAnsi="Times New Roman"/>
          <w:sz w:val="26"/>
          <w:szCs w:val="26"/>
        </w:rPr>
        <w:t xml:space="preserve"> имущественного характера</w:t>
      </w:r>
    </w:p>
    <w:p w:rsidR="009D35E6" w:rsidRPr="00D37468" w:rsidRDefault="009D35E6" w:rsidP="009D35E6">
      <w:pPr>
        <w:pStyle w:val="1"/>
        <w:ind w:firstLine="708"/>
        <w:jc w:val="both"/>
        <w:rPr>
          <w:rFonts w:ascii="Times New Roman" w:hAnsi="Times New Roman"/>
          <w:b/>
          <w:sz w:val="26"/>
          <w:szCs w:val="26"/>
        </w:rPr>
      </w:pPr>
    </w:p>
    <w:p w:rsidR="009D35E6" w:rsidRPr="00D37468" w:rsidRDefault="009D35E6" w:rsidP="009D35E6">
      <w:pPr>
        <w:ind w:firstLine="708"/>
        <w:jc w:val="both"/>
        <w:rPr>
          <w:sz w:val="26"/>
          <w:szCs w:val="26"/>
        </w:rPr>
      </w:pPr>
      <w:r w:rsidRPr="00D37468">
        <w:rPr>
          <w:sz w:val="26"/>
          <w:szCs w:val="26"/>
        </w:rPr>
        <w:t>Руководствуясь</w:t>
      </w:r>
      <w:r w:rsidRPr="00D37468">
        <w:rPr>
          <w:rFonts w:eastAsia="Calibri"/>
          <w:sz w:val="26"/>
          <w:szCs w:val="26"/>
        </w:rPr>
        <w:t xml:space="preserve"> </w:t>
      </w:r>
      <w:r w:rsidRPr="00D37468">
        <w:rPr>
          <w:sz w:val="26"/>
          <w:szCs w:val="26"/>
        </w:rPr>
        <w:t>Уставом</w:t>
      </w:r>
      <w:r>
        <w:rPr>
          <w:sz w:val="26"/>
          <w:szCs w:val="26"/>
        </w:rPr>
        <w:t xml:space="preserve"> Кильдюшевского сельского поселения</w:t>
      </w:r>
      <w:r w:rsidRPr="00D37468">
        <w:rPr>
          <w:sz w:val="26"/>
          <w:szCs w:val="26"/>
        </w:rPr>
        <w:t xml:space="preserve"> Яльчикского района Чувашской Республики</w:t>
      </w:r>
      <w:r w:rsidRPr="00D37468">
        <w:rPr>
          <w:rFonts w:eastAsia="Calibri"/>
          <w:sz w:val="26"/>
          <w:szCs w:val="26"/>
        </w:rPr>
        <w:t xml:space="preserve"> </w:t>
      </w:r>
      <w:r w:rsidRPr="00D37468">
        <w:rPr>
          <w:sz w:val="26"/>
          <w:szCs w:val="26"/>
        </w:rPr>
        <w:t>и рассмотрев протест прокурора Яльчикского района Чувашской Республики  от 21.07.2020 №  03-01-2020  на постановление администрации</w:t>
      </w:r>
      <w:r>
        <w:rPr>
          <w:sz w:val="26"/>
          <w:szCs w:val="26"/>
        </w:rPr>
        <w:t xml:space="preserve"> Кильдюшевского сельского поселения</w:t>
      </w:r>
      <w:r w:rsidRPr="00D37468">
        <w:rPr>
          <w:sz w:val="26"/>
          <w:szCs w:val="26"/>
        </w:rPr>
        <w:t xml:space="preserve"> Яльчикского района Чувашской Республики  от </w:t>
      </w:r>
      <w:r>
        <w:rPr>
          <w:sz w:val="26"/>
          <w:szCs w:val="26"/>
        </w:rPr>
        <w:t>02</w:t>
      </w:r>
      <w:r w:rsidRPr="00D37468">
        <w:rPr>
          <w:sz w:val="26"/>
          <w:szCs w:val="26"/>
        </w:rPr>
        <w:t>.0</w:t>
      </w:r>
      <w:r>
        <w:rPr>
          <w:sz w:val="26"/>
          <w:szCs w:val="26"/>
        </w:rPr>
        <w:t>3</w:t>
      </w:r>
      <w:r w:rsidRPr="00D37468">
        <w:rPr>
          <w:sz w:val="26"/>
          <w:szCs w:val="26"/>
        </w:rPr>
        <w:t xml:space="preserve">.2015 № </w:t>
      </w:r>
      <w:r>
        <w:rPr>
          <w:sz w:val="26"/>
          <w:szCs w:val="26"/>
        </w:rPr>
        <w:t>44</w:t>
      </w:r>
      <w:r w:rsidRPr="00D37468">
        <w:rPr>
          <w:sz w:val="26"/>
          <w:szCs w:val="26"/>
        </w:rPr>
        <w:t xml:space="preserve"> администрация </w:t>
      </w:r>
      <w:r>
        <w:rPr>
          <w:sz w:val="26"/>
          <w:szCs w:val="26"/>
        </w:rPr>
        <w:t xml:space="preserve">Кильдюшевского сельского поселения </w:t>
      </w:r>
      <w:r w:rsidRPr="00D37468">
        <w:rPr>
          <w:sz w:val="26"/>
          <w:szCs w:val="26"/>
        </w:rPr>
        <w:t xml:space="preserve">Яльчикского района   Чувашской Республики     </w:t>
      </w:r>
      <w:proofErr w:type="gramStart"/>
      <w:r w:rsidRPr="00D37468">
        <w:rPr>
          <w:sz w:val="26"/>
          <w:szCs w:val="26"/>
        </w:rPr>
        <w:t>п</w:t>
      </w:r>
      <w:proofErr w:type="gramEnd"/>
      <w:r w:rsidRPr="00D37468">
        <w:rPr>
          <w:sz w:val="26"/>
          <w:szCs w:val="26"/>
        </w:rPr>
        <w:t xml:space="preserve"> о с т а н о в л я е т:</w:t>
      </w:r>
    </w:p>
    <w:p w:rsidR="009D35E6" w:rsidRPr="00D37468" w:rsidRDefault="009D35E6" w:rsidP="009D35E6">
      <w:pPr>
        <w:ind w:firstLine="708"/>
        <w:jc w:val="both"/>
        <w:rPr>
          <w:sz w:val="26"/>
          <w:szCs w:val="26"/>
        </w:rPr>
      </w:pPr>
      <w:bookmarkStart w:id="0" w:name="P45"/>
      <w:bookmarkEnd w:id="0"/>
      <w:r w:rsidRPr="00D37468">
        <w:rPr>
          <w:sz w:val="26"/>
          <w:szCs w:val="26"/>
        </w:rPr>
        <w:t xml:space="preserve">1. </w:t>
      </w:r>
      <w:proofErr w:type="gramStart"/>
      <w:r w:rsidRPr="00D37468">
        <w:rPr>
          <w:sz w:val="26"/>
          <w:szCs w:val="26"/>
        </w:rPr>
        <w:t>Внести в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w:t>
      </w:r>
      <w:r>
        <w:rPr>
          <w:sz w:val="26"/>
          <w:szCs w:val="26"/>
        </w:rPr>
        <w:t xml:space="preserve"> Кильдюшевского сельского поселения</w:t>
      </w:r>
      <w:r w:rsidRPr="00D37468">
        <w:rPr>
          <w:sz w:val="26"/>
          <w:szCs w:val="26"/>
        </w:rPr>
        <w:t xml:space="preserve"> Яльчикского района,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утвержденное  постановлением админ</w:t>
      </w:r>
      <w:r>
        <w:rPr>
          <w:sz w:val="26"/>
          <w:szCs w:val="26"/>
        </w:rPr>
        <w:t>истрации Яльчикского района от 02 марта</w:t>
      </w:r>
      <w:proofErr w:type="gramEnd"/>
      <w:r>
        <w:rPr>
          <w:sz w:val="26"/>
          <w:szCs w:val="26"/>
        </w:rPr>
        <w:t xml:space="preserve"> 2015 г. № 44</w:t>
      </w:r>
      <w:r w:rsidRPr="00D37468">
        <w:rPr>
          <w:sz w:val="26"/>
          <w:szCs w:val="26"/>
        </w:rPr>
        <w:t xml:space="preserve"> (с внесенными изменениями от 30 октября 2017 г. № </w:t>
      </w:r>
      <w:r>
        <w:rPr>
          <w:sz w:val="26"/>
          <w:szCs w:val="26"/>
        </w:rPr>
        <w:t xml:space="preserve">103/1, </w:t>
      </w:r>
      <w:r w:rsidRPr="00D37468">
        <w:rPr>
          <w:sz w:val="26"/>
          <w:szCs w:val="26"/>
        </w:rPr>
        <w:t xml:space="preserve">от </w:t>
      </w:r>
      <w:r>
        <w:rPr>
          <w:sz w:val="26"/>
          <w:szCs w:val="26"/>
        </w:rPr>
        <w:t>05 марта 2020 г. №13</w:t>
      </w:r>
      <w:r w:rsidRPr="00D37468">
        <w:rPr>
          <w:sz w:val="26"/>
          <w:szCs w:val="26"/>
        </w:rPr>
        <w:t xml:space="preserve">, от </w:t>
      </w:r>
      <w:r>
        <w:rPr>
          <w:sz w:val="26"/>
          <w:szCs w:val="26"/>
        </w:rPr>
        <w:t xml:space="preserve">18 июня 2020 г. № </w:t>
      </w:r>
      <w:r w:rsidRPr="00D37468">
        <w:rPr>
          <w:sz w:val="26"/>
          <w:szCs w:val="26"/>
        </w:rPr>
        <w:t xml:space="preserve">34)  следующие изменения:  </w:t>
      </w:r>
    </w:p>
    <w:p w:rsidR="009D35E6" w:rsidRPr="00D37468" w:rsidRDefault="009D35E6" w:rsidP="009D35E6">
      <w:pPr>
        <w:ind w:firstLine="708"/>
        <w:jc w:val="both"/>
        <w:rPr>
          <w:color w:val="000000"/>
          <w:sz w:val="26"/>
          <w:szCs w:val="26"/>
        </w:rPr>
      </w:pPr>
      <w:r w:rsidRPr="00D37468">
        <w:rPr>
          <w:color w:val="000000"/>
          <w:sz w:val="26"/>
          <w:szCs w:val="26"/>
        </w:rPr>
        <w:t>1. Пункт 3 изложить в  следующей редакции:</w:t>
      </w:r>
    </w:p>
    <w:p w:rsidR="009D35E6" w:rsidRPr="00D37468" w:rsidRDefault="009D35E6" w:rsidP="009D35E6">
      <w:pPr>
        <w:autoSpaceDE w:val="0"/>
        <w:autoSpaceDN w:val="0"/>
        <w:adjustRightInd w:val="0"/>
        <w:ind w:firstLine="540"/>
        <w:jc w:val="both"/>
        <w:rPr>
          <w:sz w:val="26"/>
          <w:szCs w:val="26"/>
        </w:rPr>
      </w:pPr>
      <w:r w:rsidRPr="00D37468">
        <w:rPr>
          <w:sz w:val="26"/>
          <w:szCs w:val="26"/>
        </w:rPr>
        <w:t>«3.</w:t>
      </w:r>
      <w:proofErr w:type="gramStart"/>
      <w:r w:rsidRPr="00D37468">
        <w:rPr>
          <w:sz w:val="26"/>
          <w:szCs w:val="26"/>
        </w:rPr>
        <w:t>Гражданин, претендующий на замещение должности  муниципальной службы  в администрации</w:t>
      </w:r>
      <w:r>
        <w:rPr>
          <w:sz w:val="26"/>
          <w:szCs w:val="26"/>
        </w:rPr>
        <w:t xml:space="preserve"> Кильдюшевского сельского поселения</w:t>
      </w:r>
      <w:r w:rsidRPr="00D37468">
        <w:rPr>
          <w:sz w:val="26"/>
          <w:szCs w:val="26"/>
        </w:rPr>
        <w:t xml:space="preserve"> Яльчикского района Чувашской Республики представляет</w:t>
      </w:r>
      <w:proofErr w:type="gramEnd"/>
      <w:r w:rsidRPr="00D37468">
        <w:rPr>
          <w:sz w:val="26"/>
          <w:szCs w:val="26"/>
        </w:rPr>
        <w:t xml:space="preserve"> при назначении, избрании на должность:</w:t>
      </w:r>
    </w:p>
    <w:p w:rsidR="009D35E6" w:rsidRPr="00D37468" w:rsidRDefault="009D35E6" w:rsidP="009D35E6">
      <w:pPr>
        <w:autoSpaceDE w:val="0"/>
        <w:autoSpaceDN w:val="0"/>
        <w:adjustRightInd w:val="0"/>
        <w:ind w:firstLine="540"/>
        <w:jc w:val="both"/>
        <w:rPr>
          <w:sz w:val="26"/>
          <w:szCs w:val="26"/>
        </w:rPr>
      </w:pPr>
      <w:proofErr w:type="gramStart"/>
      <w:r w:rsidRPr="00D37468">
        <w:rPr>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w:t>
      </w:r>
      <w:r>
        <w:rPr>
          <w:sz w:val="26"/>
          <w:szCs w:val="26"/>
        </w:rPr>
        <w:t xml:space="preserve">Кильдюшевского сельского поселения </w:t>
      </w:r>
      <w:r w:rsidRPr="00D37468">
        <w:rPr>
          <w:sz w:val="26"/>
          <w:szCs w:val="26"/>
        </w:rPr>
        <w:t>Яльчикского района Чувашской Республики, а также сведения об имуществе, принадлежащем ему на праве собственности, и о своих обязательствах имущественного</w:t>
      </w:r>
      <w:proofErr w:type="gramEnd"/>
      <w:r w:rsidRPr="00D37468">
        <w:rPr>
          <w:sz w:val="26"/>
          <w:szCs w:val="26"/>
        </w:rPr>
        <w:t xml:space="preserve"> характера по состоянию на первое число месяца, предшествующего месяцу подачи документов для замещения муниципальной  должности муниципальной службы  в администрации </w:t>
      </w:r>
      <w:r>
        <w:rPr>
          <w:sz w:val="26"/>
          <w:szCs w:val="26"/>
        </w:rPr>
        <w:t xml:space="preserve">Кильдюшевского сельского поселения </w:t>
      </w:r>
      <w:r w:rsidRPr="00D37468">
        <w:rPr>
          <w:sz w:val="26"/>
          <w:szCs w:val="26"/>
        </w:rPr>
        <w:t>Яльчикского района Чувашской Республики (на отчетную дату);</w:t>
      </w:r>
    </w:p>
    <w:p w:rsidR="009D35E6" w:rsidRPr="00D37468" w:rsidRDefault="009D35E6" w:rsidP="009D35E6">
      <w:pPr>
        <w:autoSpaceDE w:val="0"/>
        <w:autoSpaceDN w:val="0"/>
        <w:adjustRightInd w:val="0"/>
        <w:ind w:firstLine="540"/>
        <w:jc w:val="both"/>
        <w:rPr>
          <w:sz w:val="26"/>
          <w:szCs w:val="26"/>
        </w:rPr>
      </w:pPr>
      <w:proofErr w:type="gramStart"/>
      <w:r w:rsidRPr="00D37468">
        <w:rPr>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w:t>
      </w:r>
      <w:r>
        <w:rPr>
          <w:sz w:val="26"/>
          <w:szCs w:val="26"/>
        </w:rPr>
        <w:t xml:space="preserve">Кильдюшевского сельского поселения </w:t>
      </w:r>
      <w:r w:rsidRPr="00D37468">
        <w:rPr>
          <w:sz w:val="26"/>
          <w:szCs w:val="26"/>
        </w:rPr>
        <w:t>Яльчикского района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D37468">
        <w:rPr>
          <w:sz w:val="26"/>
          <w:szCs w:val="26"/>
        </w:rPr>
        <w:t xml:space="preserve"> на первое число месяца, предшествующего месяцу подачи гражданином документов для замещения должности муниципальной службы  в администрации</w:t>
      </w:r>
      <w:r>
        <w:rPr>
          <w:sz w:val="26"/>
          <w:szCs w:val="26"/>
        </w:rPr>
        <w:t xml:space="preserve"> Кильдюшевского сельского поселения </w:t>
      </w:r>
      <w:r w:rsidRPr="00D37468">
        <w:rPr>
          <w:sz w:val="26"/>
          <w:szCs w:val="26"/>
        </w:rPr>
        <w:t xml:space="preserve"> Яльчикского района Чувашской Республики (на отчетную дату)</w:t>
      </w:r>
      <w:proofErr w:type="gramStart"/>
      <w:r w:rsidRPr="00D37468">
        <w:rPr>
          <w:sz w:val="26"/>
          <w:szCs w:val="26"/>
        </w:rPr>
        <w:t>.»</w:t>
      </w:r>
      <w:proofErr w:type="gramEnd"/>
      <w:r w:rsidRPr="00D37468">
        <w:rPr>
          <w:sz w:val="26"/>
          <w:szCs w:val="26"/>
        </w:rPr>
        <w:t>.</w:t>
      </w:r>
    </w:p>
    <w:p w:rsidR="009D35E6" w:rsidRPr="00D37468" w:rsidRDefault="009D35E6" w:rsidP="009D35E6">
      <w:pPr>
        <w:pStyle w:val="ConsPlusNormal"/>
        <w:ind w:firstLine="540"/>
        <w:jc w:val="both"/>
        <w:rPr>
          <w:rFonts w:ascii="Times New Roman" w:hAnsi="Times New Roman" w:cs="Times New Roman"/>
          <w:color w:val="000000"/>
          <w:sz w:val="26"/>
          <w:szCs w:val="26"/>
        </w:rPr>
      </w:pPr>
      <w:r w:rsidRPr="00D37468">
        <w:rPr>
          <w:rFonts w:ascii="Times New Roman" w:hAnsi="Times New Roman" w:cs="Times New Roman"/>
          <w:color w:val="000000"/>
          <w:sz w:val="26"/>
          <w:szCs w:val="26"/>
        </w:rPr>
        <w:t xml:space="preserve">2. Настоящее постановление опубликовать в информационном бюллетене  «Вестник </w:t>
      </w:r>
      <w:r>
        <w:rPr>
          <w:rFonts w:ascii="Times New Roman" w:hAnsi="Times New Roman" w:cs="Times New Roman"/>
          <w:color w:val="000000"/>
          <w:sz w:val="26"/>
          <w:szCs w:val="26"/>
        </w:rPr>
        <w:t>Кильдюшевского сельского поселения</w:t>
      </w:r>
      <w:r w:rsidRPr="00D37468">
        <w:rPr>
          <w:rFonts w:ascii="Times New Roman" w:hAnsi="Times New Roman" w:cs="Times New Roman"/>
          <w:color w:val="000000"/>
          <w:sz w:val="26"/>
          <w:szCs w:val="26"/>
        </w:rPr>
        <w:t>».</w:t>
      </w:r>
    </w:p>
    <w:p w:rsidR="009D35E6" w:rsidRPr="00D37468" w:rsidRDefault="009D35E6" w:rsidP="009D35E6">
      <w:pPr>
        <w:pStyle w:val="ConsPlusNormal"/>
        <w:jc w:val="both"/>
        <w:rPr>
          <w:color w:val="000000"/>
          <w:sz w:val="26"/>
          <w:szCs w:val="26"/>
        </w:rPr>
      </w:pPr>
    </w:p>
    <w:p w:rsidR="009D35E6" w:rsidRPr="00D37468" w:rsidRDefault="009D35E6" w:rsidP="009D35E6">
      <w:pPr>
        <w:jc w:val="both"/>
        <w:rPr>
          <w:color w:val="000000"/>
          <w:sz w:val="26"/>
          <w:szCs w:val="26"/>
        </w:rPr>
      </w:pPr>
    </w:p>
    <w:p w:rsidR="009D35E6" w:rsidRDefault="009D35E6" w:rsidP="009D35E6">
      <w:pPr>
        <w:jc w:val="both"/>
        <w:rPr>
          <w:color w:val="000000"/>
          <w:sz w:val="26"/>
          <w:szCs w:val="26"/>
        </w:rPr>
      </w:pPr>
      <w:r w:rsidRPr="00D37468">
        <w:rPr>
          <w:color w:val="000000"/>
          <w:sz w:val="26"/>
          <w:szCs w:val="26"/>
        </w:rPr>
        <w:t xml:space="preserve">Глава </w:t>
      </w:r>
      <w:r>
        <w:rPr>
          <w:color w:val="000000"/>
          <w:sz w:val="26"/>
          <w:szCs w:val="26"/>
        </w:rPr>
        <w:t>Кильдюшевского</w:t>
      </w:r>
    </w:p>
    <w:p w:rsidR="009D35E6" w:rsidRPr="00D37468" w:rsidRDefault="009D35E6" w:rsidP="009D35E6">
      <w:pPr>
        <w:jc w:val="both"/>
        <w:rPr>
          <w:color w:val="000000"/>
          <w:sz w:val="26"/>
          <w:szCs w:val="26"/>
        </w:rPr>
      </w:pPr>
      <w:r>
        <w:rPr>
          <w:color w:val="000000"/>
          <w:sz w:val="26"/>
          <w:szCs w:val="26"/>
        </w:rPr>
        <w:t>сельского поселения</w:t>
      </w:r>
    </w:p>
    <w:p w:rsidR="009D35E6" w:rsidRPr="00D37468" w:rsidRDefault="009D35E6" w:rsidP="009D35E6">
      <w:pPr>
        <w:jc w:val="both"/>
        <w:rPr>
          <w:color w:val="000000"/>
          <w:sz w:val="26"/>
          <w:szCs w:val="26"/>
        </w:rPr>
      </w:pPr>
      <w:r w:rsidRPr="00D37468">
        <w:rPr>
          <w:color w:val="000000"/>
          <w:sz w:val="26"/>
          <w:szCs w:val="26"/>
        </w:rPr>
        <w:t>Яльчикского района</w:t>
      </w:r>
      <w:r w:rsidRPr="00D37468">
        <w:rPr>
          <w:color w:val="000000"/>
          <w:sz w:val="26"/>
          <w:szCs w:val="26"/>
        </w:rPr>
        <w:tab/>
      </w:r>
      <w:r w:rsidRPr="00D37468">
        <w:rPr>
          <w:color w:val="000000"/>
          <w:sz w:val="26"/>
          <w:szCs w:val="26"/>
        </w:rPr>
        <w:tab/>
      </w:r>
      <w:r w:rsidRPr="00D37468">
        <w:rPr>
          <w:color w:val="000000"/>
          <w:sz w:val="26"/>
          <w:szCs w:val="26"/>
        </w:rPr>
        <w:tab/>
      </w:r>
      <w:r w:rsidRPr="00D37468">
        <w:rPr>
          <w:color w:val="000000"/>
          <w:sz w:val="26"/>
          <w:szCs w:val="26"/>
        </w:rPr>
        <w:tab/>
      </w:r>
      <w:r w:rsidRPr="00D37468">
        <w:rPr>
          <w:color w:val="000000"/>
          <w:sz w:val="26"/>
          <w:szCs w:val="26"/>
        </w:rPr>
        <w:tab/>
      </w:r>
      <w:r w:rsidRPr="00D37468">
        <w:rPr>
          <w:color w:val="000000"/>
          <w:sz w:val="26"/>
          <w:szCs w:val="26"/>
        </w:rPr>
        <w:tab/>
      </w:r>
      <w:r w:rsidRPr="00D37468">
        <w:rPr>
          <w:color w:val="000000"/>
          <w:sz w:val="26"/>
          <w:szCs w:val="26"/>
        </w:rPr>
        <w:tab/>
      </w:r>
      <w:r>
        <w:rPr>
          <w:color w:val="000000"/>
          <w:sz w:val="26"/>
          <w:szCs w:val="26"/>
        </w:rPr>
        <w:t xml:space="preserve">               </w:t>
      </w:r>
      <w:proofErr w:type="spellStart"/>
      <w:r>
        <w:rPr>
          <w:color w:val="000000"/>
          <w:sz w:val="26"/>
          <w:szCs w:val="26"/>
        </w:rPr>
        <w:t>С.П.Солин</w:t>
      </w:r>
      <w:proofErr w:type="spellEnd"/>
    </w:p>
    <w:p w:rsidR="009D35E6" w:rsidRPr="00D37468" w:rsidRDefault="009D35E6" w:rsidP="009D35E6">
      <w:pPr>
        <w:ind w:left="4962"/>
        <w:jc w:val="both"/>
        <w:rPr>
          <w:color w:val="000000"/>
          <w:sz w:val="26"/>
          <w:szCs w:val="26"/>
        </w:rPr>
      </w:pPr>
    </w:p>
    <w:p w:rsidR="009D35E6" w:rsidRPr="00D37468" w:rsidRDefault="009D35E6" w:rsidP="009D35E6">
      <w:pPr>
        <w:ind w:left="4962"/>
        <w:jc w:val="both"/>
        <w:rPr>
          <w:color w:val="000000"/>
          <w:sz w:val="26"/>
          <w:szCs w:val="26"/>
        </w:rPr>
      </w:pPr>
    </w:p>
    <w:p w:rsidR="009D35E6" w:rsidRPr="00D37468" w:rsidRDefault="009D35E6" w:rsidP="009D35E6">
      <w:pPr>
        <w:ind w:left="4962"/>
        <w:jc w:val="both"/>
        <w:rPr>
          <w:color w:val="000000"/>
          <w:sz w:val="26"/>
          <w:szCs w:val="26"/>
        </w:rPr>
      </w:pPr>
    </w:p>
    <w:p w:rsidR="000B2673" w:rsidRPr="00E91ED8" w:rsidRDefault="000B2673" w:rsidP="000B2673">
      <w:pPr>
        <w:widowControl w:val="0"/>
        <w:rPr>
          <w:rFonts w:eastAsia="Arial Unicode MS"/>
          <w:color w:val="000000"/>
          <w:sz w:val="20"/>
          <w:szCs w:val="20"/>
        </w:rPr>
      </w:pPr>
      <w:r w:rsidRPr="00E91ED8">
        <w:rPr>
          <w:rFonts w:eastAsia="Arial Unicode MS"/>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0B2673" w:rsidRPr="00E91ED8" w:rsidRDefault="000B2673" w:rsidP="000B2673">
      <w:pPr>
        <w:widowControl w:val="0"/>
        <w:rPr>
          <w:rFonts w:eastAsia="Arial Unicode MS"/>
          <w:color w:val="000000"/>
        </w:rPr>
      </w:pPr>
      <w:r w:rsidRPr="00E91ED8">
        <w:rPr>
          <w:rFonts w:eastAsia="Arial Unicode MS"/>
          <w:color w:val="000000"/>
          <w:sz w:val="20"/>
          <w:szCs w:val="20"/>
        </w:rPr>
        <w:t xml:space="preserve">Адрес: д. Кильдюшево, ул. 40 лет Победы, дом №20                                                                    Тираж -  10 экз.  </w:t>
      </w:r>
    </w:p>
    <w:p w:rsidR="000B2673" w:rsidRDefault="000B2673" w:rsidP="000B2673">
      <w:pPr>
        <w:spacing w:line="240" w:lineRule="exact"/>
        <w:jc w:val="both"/>
        <w:rPr>
          <w:sz w:val="28"/>
          <w:szCs w:val="28"/>
        </w:rPr>
      </w:pPr>
    </w:p>
    <w:p w:rsidR="009D35E6" w:rsidRDefault="009D35E6">
      <w:bookmarkStart w:id="1" w:name="_GoBack"/>
      <w:bookmarkEnd w:id="1"/>
    </w:p>
    <w:sectPr w:rsidR="009D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C" w:rsidRDefault="0061220C">
      <w:r>
        <w:separator/>
      </w:r>
    </w:p>
  </w:endnote>
  <w:endnote w:type="continuationSeparator" w:id="0">
    <w:p w:rsidR="0061220C" w:rsidRDefault="0061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Chv FVI">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C" w:rsidRDefault="0061220C">
      <w:r>
        <w:separator/>
      </w:r>
    </w:p>
  </w:footnote>
  <w:footnote w:type="continuationSeparator" w:id="0">
    <w:p w:rsidR="0061220C" w:rsidRDefault="0061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57" w:rsidRDefault="0061220C">
    <w:pPr>
      <w:pStyle w:val="a5"/>
    </w:pPr>
    <w:r>
      <w:pict>
        <v:shapetype id="_x0000_t202" coordsize="21600,21600" o:spt="202" path="m,l,21600r21600,l21600,xe">
          <v:stroke joinstyle="miter"/>
          <v:path gradientshapeok="t" o:connecttype="rect"/>
        </v:shapetype>
        <v:shape id="_x0000_s2049" type="#_x0000_t202" style="position:absolute;margin-left:0;margin-top:.05pt;width:6.55pt;height:1.2pt;z-index:251659264;mso-wrap-distance-left:0;mso-wrap-distance-right:0;mso-position-horizontal:center;mso-position-horizontal-relative:margin" stroked="f">
          <v:fill opacity="0" color2="black"/>
          <v:textbox inset=".1pt,.1pt,.1pt,.1pt">
            <w:txbxContent>
              <w:p w:rsidR="00A61957" w:rsidRDefault="009D35E6">
                <w:pPr>
                  <w:pStyle w:val="a5"/>
                </w:pPr>
                <w:r>
                  <w:rPr>
                    <w:rStyle w:val="a7"/>
                  </w:rPr>
                  <w:fldChar w:fldCharType="begin"/>
                </w:r>
                <w:r>
                  <w:rPr>
                    <w:rStyle w:val="a7"/>
                  </w:rPr>
                  <w:instrText xml:space="preserve"> PAGE </w:instrText>
                </w:r>
                <w:r>
                  <w:rPr>
                    <w:rStyle w:val="a7"/>
                  </w:rPr>
                  <w:fldChar w:fldCharType="separate"/>
                </w:r>
                <w:r w:rsidR="000B2673">
                  <w:rPr>
                    <w:rStyle w:val="a7"/>
                    <w:noProof/>
                  </w:rPr>
                  <w:t>4</w:t>
                </w:r>
                <w:r>
                  <w:rPr>
                    <w:rStyle w:val="a7"/>
                  </w:rPr>
                  <w:fldChar w:fldCharType="end"/>
                </w:r>
              </w:p>
            </w:txbxContent>
          </v:textbox>
          <w10:wrap type="square" side="larges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5E"/>
    <w:rsid w:val="000B2673"/>
    <w:rsid w:val="00426A5E"/>
    <w:rsid w:val="0061220C"/>
    <w:rsid w:val="008400F7"/>
    <w:rsid w:val="009D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5E6"/>
    <w:pPr>
      <w:keepNext/>
      <w:jc w:val="center"/>
      <w:outlineLvl w:val="0"/>
    </w:pPr>
    <w:rPr>
      <w:rFonts w:ascii="Arial Cyr Chuv" w:hAnsi="Arial Cyr Chuv"/>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E6"/>
    <w:rPr>
      <w:rFonts w:ascii="Arial Cyr Chuv" w:eastAsia="Times New Roman" w:hAnsi="Arial Cyr Chuv" w:cs="Times New Roman"/>
      <w:sz w:val="28"/>
      <w:szCs w:val="24"/>
      <w:lang w:eastAsia="ru-RU"/>
    </w:rPr>
  </w:style>
  <w:style w:type="paragraph" w:customStyle="1" w:styleId="ConsPlusNormal">
    <w:name w:val="ConsPlusNormal"/>
    <w:rsid w:val="009D35E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D35E6"/>
    <w:rPr>
      <w:rFonts w:ascii="Tahoma" w:hAnsi="Tahoma" w:cs="Tahoma"/>
      <w:sz w:val="16"/>
      <w:szCs w:val="16"/>
    </w:rPr>
  </w:style>
  <w:style w:type="character" w:customStyle="1" w:styleId="a4">
    <w:name w:val="Текст выноски Знак"/>
    <w:basedOn w:val="a0"/>
    <w:link w:val="a3"/>
    <w:uiPriority w:val="99"/>
    <w:semiHidden/>
    <w:rsid w:val="009D35E6"/>
    <w:rPr>
      <w:rFonts w:ascii="Tahoma" w:eastAsia="Times New Roman" w:hAnsi="Tahoma" w:cs="Tahoma"/>
      <w:sz w:val="16"/>
      <w:szCs w:val="16"/>
      <w:lang w:eastAsia="ru-RU"/>
    </w:rPr>
  </w:style>
  <w:style w:type="paragraph" w:styleId="a5">
    <w:name w:val="header"/>
    <w:basedOn w:val="a"/>
    <w:link w:val="a6"/>
    <w:uiPriority w:val="99"/>
    <w:semiHidden/>
    <w:unhideWhenUsed/>
    <w:rsid w:val="009D35E6"/>
    <w:pPr>
      <w:tabs>
        <w:tab w:val="center" w:pos="4677"/>
        <w:tab w:val="right" w:pos="9355"/>
      </w:tabs>
    </w:pPr>
  </w:style>
  <w:style w:type="character" w:customStyle="1" w:styleId="a6">
    <w:name w:val="Верхний колонтитул Знак"/>
    <w:basedOn w:val="a0"/>
    <w:link w:val="a5"/>
    <w:uiPriority w:val="99"/>
    <w:semiHidden/>
    <w:rsid w:val="009D35E6"/>
    <w:rPr>
      <w:rFonts w:ascii="Times New Roman" w:eastAsia="Times New Roman" w:hAnsi="Times New Roman" w:cs="Times New Roman"/>
      <w:sz w:val="24"/>
      <w:szCs w:val="24"/>
      <w:lang w:eastAsia="ru-RU"/>
    </w:rPr>
  </w:style>
  <w:style w:type="character" w:styleId="a7">
    <w:name w:val="page number"/>
    <w:basedOn w:val="a0"/>
    <w:rsid w:val="009D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5E6"/>
    <w:pPr>
      <w:keepNext/>
      <w:jc w:val="center"/>
      <w:outlineLvl w:val="0"/>
    </w:pPr>
    <w:rPr>
      <w:rFonts w:ascii="Arial Cyr Chuv" w:hAnsi="Arial Cyr Chuv"/>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E6"/>
    <w:rPr>
      <w:rFonts w:ascii="Arial Cyr Chuv" w:eastAsia="Times New Roman" w:hAnsi="Arial Cyr Chuv" w:cs="Times New Roman"/>
      <w:sz w:val="28"/>
      <w:szCs w:val="24"/>
      <w:lang w:eastAsia="ru-RU"/>
    </w:rPr>
  </w:style>
  <w:style w:type="paragraph" w:customStyle="1" w:styleId="ConsPlusNormal">
    <w:name w:val="ConsPlusNormal"/>
    <w:rsid w:val="009D35E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D35E6"/>
    <w:rPr>
      <w:rFonts w:ascii="Tahoma" w:hAnsi="Tahoma" w:cs="Tahoma"/>
      <w:sz w:val="16"/>
      <w:szCs w:val="16"/>
    </w:rPr>
  </w:style>
  <w:style w:type="character" w:customStyle="1" w:styleId="a4">
    <w:name w:val="Текст выноски Знак"/>
    <w:basedOn w:val="a0"/>
    <w:link w:val="a3"/>
    <w:uiPriority w:val="99"/>
    <w:semiHidden/>
    <w:rsid w:val="009D35E6"/>
    <w:rPr>
      <w:rFonts w:ascii="Tahoma" w:eastAsia="Times New Roman" w:hAnsi="Tahoma" w:cs="Tahoma"/>
      <w:sz w:val="16"/>
      <w:szCs w:val="16"/>
      <w:lang w:eastAsia="ru-RU"/>
    </w:rPr>
  </w:style>
  <w:style w:type="paragraph" w:styleId="a5">
    <w:name w:val="header"/>
    <w:basedOn w:val="a"/>
    <w:link w:val="a6"/>
    <w:uiPriority w:val="99"/>
    <w:semiHidden/>
    <w:unhideWhenUsed/>
    <w:rsid w:val="009D35E6"/>
    <w:pPr>
      <w:tabs>
        <w:tab w:val="center" w:pos="4677"/>
        <w:tab w:val="right" w:pos="9355"/>
      </w:tabs>
    </w:pPr>
  </w:style>
  <w:style w:type="character" w:customStyle="1" w:styleId="a6">
    <w:name w:val="Верхний колонтитул Знак"/>
    <w:basedOn w:val="a0"/>
    <w:link w:val="a5"/>
    <w:uiPriority w:val="99"/>
    <w:semiHidden/>
    <w:rsid w:val="009D35E6"/>
    <w:rPr>
      <w:rFonts w:ascii="Times New Roman" w:eastAsia="Times New Roman" w:hAnsi="Times New Roman" w:cs="Times New Roman"/>
      <w:sz w:val="24"/>
      <w:szCs w:val="24"/>
      <w:lang w:eastAsia="ru-RU"/>
    </w:rPr>
  </w:style>
  <w:style w:type="character" w:styleId="a7">
    <w:name w:val="page number"/>
    <w:basedOn w:val="a0"/>
    <w:rsid w:val="009D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2020-08-04T12:04:00Z</dcterms:created>
  <dcterms:modified xsi:type="dcterms:W3CDTF">2020-08-11T11:06:00Z</dcterms:modified>
</cp:coreProperties>
</file>