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6" w:rsidRPr="00C102C6" w:rsidRDefault="00C102C6" w:rsidP="00C102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102C6" w:rsidRPr="00C102C6" w:rsidRDefault="00C102C6" w:rsidP="00C102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C102C6" w:rsidRPr="00C102C6" w:rsidTr="0023434D">
        <w:tc>
          <w:tcPr>
            <w:tcW w:w="1872" w:type="dxa"/>
            <w:hideMark/>
          </w:tcPr>
          <w:p w:rsidR="00C102C6" w:rsidRPr="00C102C6" w:rsidRDefault="00C102C6" w:rsidP="00C102C6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102C6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drawing>
                <wp:inline distT="0" distB="0" distL="0" distR="0" wp14:anchorId="29FD0AE4" wp14:editId="6B979296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102C6" w:rsidRPr="00C102C6" w:rsidRDefault="00C102C6" w:rsidP="00C10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Информационный бюллетень</w:t>
            </w:r>
          </w:p>
          <w:p w:rsidR="00C102C6" w:rsidRPr="00C102C6" w:rsidRDefault="00C102C6" w:rsidP="00C10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C102C6" w:rsidRPr="00C102C6" w:rsidRDefault="00C102C6" w:rsidP="00C10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</w:pPr>
            <w:r w:rsidRPr="00C102C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  <w:t>Вестник Кильдюшевского сельского поселения Яльчикского района</w:t>
            </w:r>
          </w:p>
          <w:p w:rsidR="00C102C6" w:rsidRPr="00C102C6" w:rsidRDefault="00C102C6" w:rsidP="00C102C6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C102C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C102C6" w:rsidRPr="00C102C6" w:rsidRDefault="00C102C6" w:rsidP="00C10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УТВЕРЖДЕН</w:t>
            </w:r>
          </w:p>
          <w:p w:rsidR="00C102C6" w:rsidRPr="00C102C6" w:rsidRDefault="00C102C6" w:rsidP="00C10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C102C6" w:rsidRPr="00C102C6" w:rsidRDefault="00C102C6" w:rsidP="00C102C6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№ 1/2 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“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22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”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 января 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200</w:t>
            </w:r>
            <w:r w:rsidRPr="00C102C6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8г.</w:t>
            </w:r>
          </w:p>
        </w:tc>
      </w:tr>
    </w:tbl>
    <w:p w:rsidR="00C102C6" w:rsidRPr="00C102C6" w:rsidRDefault="00C102C6" w:rsidP="00C102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 xml:space="preserve">                        </w:t>
      </w:r>
      <w:r w:rsidRPr="00C102C6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№0</w:t>
      </w:r>
      <w:r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6</w:t>
      </w:r>
      <w:r w:rsidRPr="00C102C6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 xml:space="preserve"> /2020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05.02</w:t>
      </w:r>
      <w:r w:rsidRPr="00C102C6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.2020 г.</w:t>
      </w:r>
    </w:p>
    <w:p w:rsidR="00117E6D" w:rsidRDefault="007E0E05">
      <w:pPr>
        <w:rPr>
          <w:rFonts w:ascii="Times New Roman" w:hAnsi="Times New Roman" w:cs="Times New Roman"/>
          <w:sz w:val="26"/>
          <w:szCs w:val="26"/>
        </w:rPr>
      </w:pPr>
    </w:p>
    <w:p w:rsidR="00C102C6" w:rsidRDefault="00C102C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71839" w:rsidRPr="00E71839" w:rsidTr="00704507">
        <w:tc>
          <w:tcPr>
            <w:tcW w:w="4248" w:type="dxa"/>
            <w:shd w:val="clear" w:color="auto" w:fill="auto"/>
          </w:tcPr>
          <w:p w:rsidR="00E71839" w:rsidRPr="00E71839" w:rsidRDefault="00E71839" w:rsidP="00E7183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0</w:t>
            </w:r>
            <w:r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5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</w:t>
            </w:r>
            <w:r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7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февраля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2020 г. №0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E718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О внесении изменений в ФИАС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адресного хозяйства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37198A" w:rsidRPr="0037198A" w:rsidRDefault="0037198A" w:rsidP="003719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</w:p>
    <w:p w:rsidR="0037198A" w:rsidRPr="0037198A" w:rsidRDefault="0037198A" w:rsidP="0037198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и аннулирования адресов»,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</w:t>
      </w:r>
      <w:proofErr w:type="gramEnd"/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регламентом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Яльчикского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37198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17.03.2016 г. №18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Кильдюшевского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 </w:t>
      </w:r>
    </w:p>
    <w:p w:rsidR="0037198A" w:rsidRPr="0037198A" w:rsidRDefault="0037198A" w:rsidP="0037198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Внести изменения в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9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федеральную информационную адресную систему (ФИАС) по причине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несоответствия  адреса объекта адресации, </w:t>
      </w:r>
      <w:proofErr w:type="gramStart"/>
      <w:r w:rsidRPr="0037198A">
        <w:rPr>
          <w:rFonts w:ascii="Times New Roman" w:hAnsi="Times New Roman" w:cs="Times New Roman"/>
          <w:bCs/>
          <w:sz w:val="26"/>
          <w:szCs w:val="26"/>
        </w:rPr>
        <w:t>расположенных</w:t>
      </w:r>
      <w:proofErr w:type="gramEnd"/>
      <w:r w:rsidRPr="0037198A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согласно приложению № 1.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37198A" w:rsidRPr="0037198A" w:rsidRDefault="0037198A" w:rsidP="0037198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19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19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98A" w:rsidRP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. главы администрации </w:t>
      </w: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Кильдюшевского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И.П.Воронова</w:t>
      </w:r>
      <w:proofErr w:type="spellEnd"/>
    </w:p>
    <w:p w:rsidR="00C102C6" w:rsidRDefault="00C102C6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102C6" w:rsidRDefault="00C102C6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102C6" w:rsidRDefault="00C102C6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02C6" w:rsidRDefault="00C102C6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7198A" w:rsidRPr="0037198A" w:rsidRDefault="0037198A" w:rsidP="00AC5AC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98A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Кильдюшевского сельского поселения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br/>
        <w:t>от 0</w:t>
      </w:r>
      <w:r w:rsidR="00AA3E9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7198A">
        <w:rPr>
          <w:rFonts w:ascii="Times New Roman" w:eastAsia="Times New Roman" w:hAnsi="Times New Roman" w:cs="Times New Roman"/>
          <w:sz w:val="20"/>
          <w:szCs w:val="20"/>
        </w:rPr>
        <w:t>.02.2020 г. № 07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685"/>
        <w:gridCol w:w="1418"/>
      </w:tblGrid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4678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 в ФИАС-е на текущий момент</w:t>
            </w:r>
          </w:p>
        </w:tc>
        <w:tc>
          <w:tcPr>
            <w:tcW w:w="3685" w:type="dxa"/>
          </w:tcPr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Актуальный адрес </w:t>
            </w:r>
          </w:p>
        </w:tc>
        <w:tc>
          <w:tcPr>
            <w:tcW w:w="1418" w:type="dxa"/>
          </w:tcPr>
          <w:p w:rsid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Примеча</w:t>
            </w:r>
            <w:proofErr w:type="spellEnd"/>
          </w:p>
          <w:p w:rsidR="0037198A" w:rsidRPr="0037198A" w:rsidRDefault="0037198A" w:rsidP="0070450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19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</w:t>
            </w:r>
            <w:proofErr w:type="spellEnd"/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деревня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Пинеры, улица Николаева, владение 1-А строение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еревня, Николаева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</w:t>
            </w:r>
            <w:r w:rsidR="00AA3E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  <w:p w:rsidR="0037198A" w:rsidRPr="00E320E3" w:rsidRDefault="0037198A" w:rsidP="0037198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Кильдюшево, улица 40 лет Победы, дом 17-А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Кильдюшевское,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Кильдюшево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 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 лет Победы</w:t>
            </w:r>
            <w:r w:rsidR="00F86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17а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Шоссейная, владение 1 строение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Шоссейная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1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Центральная, дом 6-А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6а</w:t>
            </w:r>
          </w:p>
          <w:p w:rsidR="0037198A" w:rsidRPr="00E320E3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7198A" w:rsidRPr="0037198A" w:rsidRDefault="0037198A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41-Г строение 27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41г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41-Б строение 26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41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E320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5AC7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9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улица Пришкольная, владение 41-А строение 25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Дом 41а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320E3" w:rsidRPr="00E320E3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Новое Тинчурино, переулок Матросова, дом 5-А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Кильдюшевское,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Новое Тинчурино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Матросова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Переулок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5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Кушелга, улица Школьная, дом 2-Г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Кильдюшевское, Кушелга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село Кушелга, улица Школьная, дом 2-А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Кушелга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Село,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2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Эмметево, улица Кооперативная, дом 7 строение нет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ельское поселение Кильдюшевское, Эмметево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Кооперативная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ом 7 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Эмметево, улица Кооперативная, дом 6 строение 0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поселение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Кильдюшевское,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Эмметево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Кооперативная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 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Яльчикский муниципальный район, сельское поселение Кильдюшевское, деревня Шаймурзино, улица Приозерная, дом 29-А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Шаймурзино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Приозерная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29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20E3" w:rsidRPr="0037198A" w:rsidTr="00AC5AC7">
        <w:tc>
          <w:tcPr>
            <w:tcW w:w="56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– Чувашия, Яльчикский муниципальный район, сельское поселение Кильдюшевское, деревня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Пинеры, улица Николаева, дом 1-А</w:t>
            </w:r>
          </w:p>
          <w:p w:rsidR="00E320E3" w:rsidRPr="00E320E3" w:rsidRDefault="00E320E3" w:rsidP="00E320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 Республика – Чувашия, Я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льчикский муниципальный район, С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ельское 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поселение Кильдюшевское,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Полевые</w:t>
            </w:r>
            <w:proofErr w:type="gramEnd"/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Пинеры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Деревня, 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Николаева</w:t>
            </w:r>
            <w:r w:rsidR="00AC5A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Улица, Д</w:t>
            </w:r>
            <w:r w:rsidRPr="00E3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 1</w:t>
            </w:r>
            <w:r w:rsidR="00E718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E320E3" w:rsidRPr="00E320E3" w:rsidRDefault="00E320E3" w:rsidP="007045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320E3" w:rsidRPr="0037198A" w:rsidRDefault="00E320E3" w:rsidP="0070450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C102C6" w:rsidRPr="00C102C6" w:rsidRDefault="00C102C6" w:rsidP="00C102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C6">
        <w:rPr>
          <w:rFonts w:ascii="Times New Roman" w:hAnsi="Times New Roman" w:cs="Times New Roman"/>
          <w:b/>
          <w:sz w:val="26"/>
          <w:szCs w:val="26"/>
        </w:rPr>
        <w:t>Статья: «Неисполнение возложенных обязанностей по содержанию автомобильных дорог и обеспечению безопасности движения»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>Прокуратурой Яльчикского района, совместно с ОГИБДД МО МВД РФ «Комсомольский» проведена проверка исполнения органами местного самоуправления, организациями-подрядчиками законодательства в сфере содержания автомобильных дорог и обеспечения безопасности дорожного движения на территории района.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Проверкой охвачены улицы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102C6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C102C6">
        <w:rPr>
          <w:rFonts w:ascii="Times New Roman" w:hAnsi="Times New Roman" w:cs="Times New Roman"/>
          <w:sz w:val="26"/>
          <w:szCs w:val="26"/>
        </w:rPr>
        <w:t>льчики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>, населенных пунктов Яльчикского сельского поселения, а также местные дороги муниципального значения.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Так, в ходе осмотра автомобильной дороги местного значения «Яльчики-Новые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Шимкусы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>»</w:t>
      </w:r>
      <w:r w:rsidRPr="00C102C6">
        <w:rPr>
          <w:sz w:val="26"/>
          <w:szCs w:val="26"/>
        </w:rPr>
        <w:t xml:space="preserve"> </w:t>
      </w:r>
      <w:r w:rsidRPr="00C102C6">
        <w:rPr>
          <w:rFonts w:ascii="Times New Roman" w:hAnsi="Times New Roman" w:cs="Times New Roman"/>
          <w:sz w:val="26"/>
          <w:szCs w:val="26"/>
        </w:rPr>
        <w:t>установлено, что проезжая часть на участке с начала названной автодороги по 2 км., с 4 км</w:t>
      </w:r>
      <w:proofErr w:type="gramStart"/>
      <w:r w:rsidRPr="00C102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02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02C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102C6">
        <w:rPr>
          <w:rFonts w:ascii="Times New Roman" w:hAnsi="Times New Roman" w:cs="Times New Roman"/>
          <w:sz w:val="26"/>
          <w:szCs w:val="26"/>
        </w:rPr>
        <w:t xml:space="preserve">о с.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Сабанчино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 xml:space="preserve"> Яльчикского района завалена рыхлым снегом. Снегоочистка автодороги в установленный срок не произведена. Толщина рыхлого снега на отмеченных участках превышает норматив в 5 сантиметров. Мероприятия по устранению зимней скользкости (наледи) на обозначенных участках дороги, в частности обработка дорожного полотна специальными средствами (песком), не проведены.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Кроме того, на остановках общественного транспорта д. Новое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Тойдеряково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102C6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C102C6">
        <w:rPr>
          <w:rFonts w:ascii="Times New Roman" w:hAnsi="Times New Roman" w:cs="Times New Roman"/>
          <w:sz w:val="26"/>
          <w:szCs w:val="26"/>
        </w:rPr>
        <w:t>збахтино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>, д. Новое Булаево имеет место наличие снежных валов, а также слоя рыхлого снега выше установленных ГОСТом значений. Названные нарушения могут повлечь за собой негативные последствия, в связи с тем, что отсутствует свободный проезд к указанным остановкам общественного транспорта.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>Вышеуказанные обстоятельства могут повлечь за собой негативные последствия и нарушение прав граждан в сфере обеспечения безопасности дорожного движения, в частности являются предпосылкой к возникновению угрозы жизни и здоровью граждан, а также их имуществу.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В рамках названной проверки прокуратурой района проведен осмотр участков автомобильных дорог местного значения в границах Яльчикского сельского поселения Яльчикского района. 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Так, проезжая часть улиц Новая д.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Тоскаево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 xml:space="preserve">, Заводская с. Яльчики, Магазинная, Центральная д. Новое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Тойдеряково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 xml:space="preserve"> на момент осмотра на всей протяженности завалены рыхлым снегом. Снегоочистка автодорог в установленный законодательством срок не произведена. Толщина рыхлого снега на отдельных участках превышает установленный норматив.</w:t>
      </w:r>
    </w:p>
    <w:p w:rsidR="00C102C6" w:rsidRPr="00C102C6" w:rsidRDefault="00C102C6" w:rsidP="00C102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На основании выявленных нарушений в адрес ООО «ДПМК </w:t>
      </w:r>
      <w:proofErr w:type="spellStart"/>
      <w:r w:rsidRPr="00C102C6">
        <w:rPr>
          <w:rFonts w:ascii="Times New Roman" w:hAnsi="Times New Roman" w:cs="Times New Roman"/>
          <w:sz w:val="26"/>
          <w:szCs w:val="26"/>
        </w:rPr>
        <w:t>Яльчикское</w:t>
      </w:r>
      <w:proofErr w:type="spellEnd"/>
      <w:r w:rsidRPr="00C102C6">
        <w:rPr>
          <w:rFonts w:ascii="Times New Roman" w:hAnsi="Times New Roman" w:cs="Times New Roman"/>
          <w:sz w:val="26"/>
          <w:szCs w:val="26"/>
        </w:rPr>
        <w:t>», администрации Яльчикского сельского поселения прокуратурой района внесены представления. Акты реагирования находятся на рассмотрении.</w:t>
      </w:r>
    </w:p>
    <w:p w:rsidR="00C102C6" w:rsidRPr="00C102C6" w:rsidRDefault="00C102C6" w:rsidP="00C10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02C6" w:rsidRPr="00C102C6" w:rsidRDefault="00C102C6" w:rsidP="00C102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>Прокурор района</w:t>
      </w:r>
    </w:p>
    <w:p w:rsidR="00C102C6" w:rsidRPr="00C102C6" w:rsidRDefault="00C102C6" w:rsidP="00C102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102C6" w:rsidRDefault="00C102C6" w:rsidP="007E0E0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102C6">
        <w:rPr>
          <w:rFonts w:ascii="Times New Roman" w:hAnsi="Times New Roman" w:cs="Times New Roman"/>
          <w:sz w:val="26"/>
          <w:szCs w:val="26"/>
        </w:rPr>
        <w:t xml:space="preserve">старший советник юстиции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102C6">
        <w:rPr>
          <w:rFonts w:ascii="Times New Roman" w:hAnsi="Times New Roman" w:cs="Times New Roman"/>
          <w:sz w:val="26"/>
          <w:szCs w:val="26"/>
        </w:rPr>
        <w:t xml:space="preserve">  С.А. Фирсов</w:t>
      </w:r>
      <w:bookmarkStart w:id="0" w:name="_GoBack"/>
      <w:bookmarkEnd w:id="0"/>
    </w:p>
    <w:p w:rsidR="00C102C6" w:rsidRDefault="00C102C6">
      <w:pPr>
        <w:rPr>
          <w:rFonts w:ascii="Times New Roman" w:hAnsi="Times New Roman" w:cs="Times New Roman"/>
          <w:sz w:val="26"/>
          <w:szCs w:val="26"/>
        </w:rPr>
      </w:pPr>
    </w:p>
    <w:p w:rsidR="00C102C6" w:rsidRPr="00C102C6" w:rsidRDefault="00C102C6" w:rsidP="00C102C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102C6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C102C6" w:rsidRPr="00C102C6" w:rsidRDefault="00C102C6" w:rsidP="00C102C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C102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C102C6" w:rsidRPr="0037198A" w:rsidRDefault="00C102C6">
      <w:pPr>
        <w:rPr>
          <w:rFonts w:ascii="Times New Roman" w:hAnsi="Times New Roman" w:cs="Times New Roman"/>
          <w:sz w:val="26"/>
          <w:szCs w:val="26"/>
        </w:rPr>
      </w:pPr>
    </w:p>
    <w:sectPr w:rsidR="00C102C6" w:rsidRPr="0037198A" w:rsidSect="00AC5AC7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1D4FC8"/>
    <w:rsid w:val="0037198A"/>
    <w:rsid w:val="00636742"/>
    <w:rsid w:val="007E0E05"/>
    <w:rsid w:val="00924CD4"/>
    <w:rsid w:val="00AA3E94"/>
    <w:rsid w:val="00AC5AC7"/>
    <w:rsid w:val="00C102C6"/>
    <w:rsid w:val="00C85597"/>
    <w:rsid w:val="00DD3D38"/>
    <w:rsid w:val="00E320E3"/>
    <w:rsid w:val="00E71839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2020-02-05T12:28:00Z</dcterms:created>
  <dcterms:modified xsi:type="dcterms:W3CDTF">2020-02-05T12:37:00Z</dcterms:modified>
</cp:coreProperties>
</file>