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52" w:tblpY="540"/>
        <w:tblW w:w="9900" w:type="dxa"/>
        <w:tblLook w:val="0000"/>
      </w:tblPr>
      <w:tblGrid>
        <w:gridCol w:w="4248"/>
        <w:gridCol w:w="1440"/>
        <w:gridCol w:w="4212"/>
      </w:tblGrid>
      <w:tr w:rsidR="00D82B1C" w:rsidRPr="00D82B1C" w:rsidTr="003810ED">
        <w:tc>
          <w:tcPr>
            <w:tcW w:w="4248" w:type="dxa"/>
          </w:tcPr>
          <w:p w:rsidR="00D82B1C" w:rsidRPr="00D82B1C" w:rsidRDefault="00D82B1C" w:rsidP="00D82B1C">
            <w:pPr>
              <w:keepNext/>
              <w:ind w:right="144"/>
              <w:jc w:val="center"/>
              <w:outlineLvl w:val="1"/>
              <w:rPr>
                <w:rFonts w:ascii="Arial Cyr Chuv" w:hAnsi="Arial Cyr Chuv" w:cs="Arial"/>
                <w:sz w:val="26"/>
                <w:szCs w:val="26"/>
              </w:rPr>
            </w:pPr>
          </w:p>
          <w:p w:rsidR="00D82B1C" w:rsidRPr="00D82B1C" w:rsidRDefault="00D82B1C" w:rsidP="00D82B1C">
            <w:pPr>
              <w:keepNext/>
              <w:ind w:right="144"/>
              <w:jc w:val="center"/>
              <w:outlineLvl w:val="1"/>
              <w:rPr>
                <w:rFonts w:ascii="Arial Cyr Chuv" w:hAnsi="Arial Cyr Chuv" w:cs="Arial"/>
                <w:sz w:val="26"/>
                <w:szCs w:val="26"/>
              </w:rPr>
            </w:pPr>
            <w:proofErr w:type="spellStart"/>
            <w:r w:rsidRPr="00D82B1C">
              <w:rPr>
                <w:rFonts w:ascii="Arial Cyr Chuv" w:hAnsi="Arial Cyr Chuv" w:cs="Arial"/>
                <w:sz w:val="26"/>
                <w:szCs w:val="26"/>
              </w:rPr>
              <w:t>Чёваш</w:t>
            </w:r>
            <w:proofErr w:type="spellEnd"/>
            <w:r w:rsidRPr="00D82B1C">
              <w:rPr>
                <w:rFonts w:ascii="Arial Cyr Chuv" w:hAnsi="Arial Cyr Chuv" w:cs="Arial"/>
                <w:sz w:val="26"/>
                <w:szCs w:val="26"/>
              </w:rPr>
              <w:t xml:space="preserve"> </w:t>
            </w:r>
            <w:r w:rsidRPr="00D82B1C">
              <w:rPr>
                <w:rFonts w:ascii="Arial Cyr Chuv" w:hAnsi="Arial Cyr Chuv"/>
                <w:sz w:val="26"/>
                <w:szCs w:val="26"/>
              </w:rPr>
              <w:t>Республики</w:t>
            </w:r>
          </w:p>
          <w:p w:rsidR="00D82B1C" w:rsidRPr="00D82B1C" w:rsidRDefault="00D82B1C" w:rsidP="00D82B1C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D82B1C">
              <w:rPr>
                <w:rFonts w:ascii="Arial Cyr Chuv" w:hAnsi="Arial Cyr Chuv"/>
                <w:sz w:val="26"/>
                <w:szCs w:val="26"/>
              </w:rPr>
              <w:t>Елч</w:t>
            </w:r>
            <w:proofErr w:type="gramStart"/>
            <w:r w:rsidRPr="00D82B1C">
              <w:rPr>
                <w:rFonts w:ascii="Arial Cyr Chuv" w:hAnsi="Arial Cyr Chuv"/>
                <w:sz w:val="26"/>
                <w:szCs w:val="26"/>
              </w:rPr>
              <w:t>.к</w:t>
            </w:r>
            <w:proofErr w:type="spellEnd"/>
            <w:proofErr w:type="gramEnd"/>
            <w:r w:rsidRPr="00D82B1C">
              <w:rPr>
                <w:rFonts w:ascii="Arial Cyr Chuv" w:hAnsi="Arial Cyr Chuv"/>
                <w:sz w:val="26"/>
                <w:szCs w:val="26"/>
              </w:rPr>
              <w:t xml:space="preserve"> район.</w:t>
            </w:r>
          </w:p>
          <w:p w:rsidR="00D82B1C" w:rsidRPr="00D82B1C" w:rsidRDefault="00D82B1C" w:rsidP="00D82B1C">
            <w:pPr>
              <w:rPr>
                <w:sz w:val="16"/>
                <w:szCs w:val="16"/>
              </w:rPr>
            </w:pPr>
          </w:p>
          <w:p w:rsidR="00D82B1C" w:rsidRPr="00D82B1C" w:rsidRDefault="00D82B1C" w:rsidP="00D82B1C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D82B1C">
              <w:rPr>
                <w:rFonts w:ascii="Arial Cyr Chuv" w:hAnsi="Arial Cyr Chuv"/>
                <w:sz w:val="26"/>
                <w:szCs w:val="26"/>
              </w:rPr>
              <w:t>Аслё</w:t>
            </w:r>
            <w:proofErr w:type="spellEnd"/>
            <w:r w:rsidRPr="00D82B1C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proofErr w:type="spellStart"/>
            <w:r w:rsidRPr="00D82B1C">
              <w:rPr>
                <w:rFonts w:ascii="Arial Cyr Chuv" w:hAnsi="Arial Cyr Chuv"/>
                <w:sz w:val="26"/>
                <w:szCs w:val="26"/>
              </w:rPr>
              <w:t>Елч</w:t>
            </w:r>
            <w:proofErr w:type="gramStart"/>
            <w:r w:rsidRPr="00D82B1C">
              <w:rPr>
                <w:rFonts w:ascii="Arial Cyr Chuv" w:hAnsi="Arial Cyr Chuv"/>
                <w:sz w:val="26"/>
                <w:szCs w:val="26"/>
              </w:rPr>
              <w:t>.к</w:t>
            </w:r>
            <w:proofErr w:type="spellEnd"/>
            <w:proofErr w:type="gramEnd"/>
            <w:r w:rsidRPr="00D82B1C">
              <w:rPr>
                <w:rFonts w:ascii="Arial Cyr Chuv" w:hAnsi="Arial Cyr Chuv"/>
                <w:sz w:val="26"/>
                <w:szCs w:val="26"/>
              </w:rPr>
              <w:t xml:space="preserve"> </w:t>
            </w:r>
          </w:p>
          <w:p w:rsidR="00D82B1C" w:rsidRPr="00D82B1C" w:rsidRDefault="00D82B1C" w:rsidP="00D82B1C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 w:rsidRPr="00D82B1C">
              <w:rPr>
                <w:rFonts w:ascii="Arial Cyr Chuv" w:hAnsi="Arial Cyr Chuv"/>
                <w:sz w:val="26"/>
                <w:szCs w:val="26"/>
              </w:rPr>
              <w:t xml:space="preserve">ял </w:t>
            </w:r>
            <w:proofErr w:type="spellStart"/>
            <w:r w:rsidRPr="00D82B1C">
              <w:rPr>
                <w:rFonts w:ascii="Arial Cyr Chuv" w:hAnsi="Arial Cyr Chuv"/>
                <w:sz w:val="26"/>
                <w:szCs w:val="26"/>
              </w:rPr>
              <w:t>поселений</w:t>
            </w:r>
            <w:proofErr w:type="gramStart"/>
            <w:r w:rsidRPr="00D82B1C">
              <w:rPr>
                <w:rFonts w:ascii="Arial Cyr Chuv" w:hAnsi="Arial Cyr Chuv"/>
                <w:sz w:val="26"/>
                <w:szCs w:val="26"/>
              </w:rPr>
              <w:t>.н</w:t>
            </w:r>
            <w:proofErr w:type="spellEnd"/>
            <w:proofErr w:type="gramEnd"/>
            <w:r w:rsidRPr="00D82B1C">
              <w:rPr>
                <w:rFonts w:ascii="Arial Cyr Chuv" w:hAnsi="Arial Cyr Chuv"/>
                <w:sz w:val="26"/>
                <w:szCs w:val="26"/>
              </w:rPr>
              <w:t xml:space="preserve"> </w:t>
            </w:r>
          </w:p>
          <w:p w:rsidR="00D82B1C" w:rsidRPr="00D82B1C" w:rsidRDefault="00D82B1C" w:rsidP="00D82B1C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 w:rsidRPr="00D82B1C">
              <w:rPr>
                <w:rFonts w:ascii="Arial Cyr Chuv" w:hAnsi="Arial Cyr Chuv"/>
                <w:sz w:val="26"/>
                <w:szCs w:val="26"/>
              </w:rPr>
              <w:t>администраций.</w:t>
            </w:r>
          </w:p>
          <w:p w:rsidR="00D82B1C" w:rsidRPr="00D82B1C" w:rsidRDefault="00D82B1C" w:rsidP="00D82B1C">
            <w:pPr>
              <w:ind w:right="72"/>
              <w:rPr>
                <w:sz w:val="26"/>
                <w:szCs w:val="26"/>
              </w:rPr>
            </w:pPr>
          </w:p>
          <w:p w:rsidR="00D82B1C" w:rsidRPr="00D82B1C" w:rsidRDefault="00D82B1C" w:rsidP="00D82B1C">
            <w:pPr>
              <w:ind w:right="72"/>
              <w:rPr>
                <w:rFonts w:ascii="Arial Cyr Chuv" w:hAnsi="Arial Cyr Chuv"/>
                <w:sz w:val="16"/>
                <w:szCs w:val="16"/>
              </w:rPr>
            </w:pPr>
          </w:p>
          <w:p w:rsidR="00D82B1C" w:rsidRPr="00D82B1C" w:rsidRDefault="00D82B1C" w:rsidP="00D82B1C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</w:rPr>
            </w:pPr>
            <w:r w:rsidRPr="00D82B1C">
              <w:rPr>
                <w:rFonts w:ascii="Arial Cyr Chuv" w:hAnsi="Arial Cyr Chuv"/>
                <w:bCs/>
                <w:sz w:val="26"/>
                <w:szCs w:val="26"/>
              </w:rPr>
              <w:t xml:space="preserve">ХУШУ </w:t>
            </w:r>
          </w:p>
          <w:p w:rsidR="00D82B1C" w:rsidRPr="00D82B1C" w:rsidRDefault="00D82B1C" w:rsidP="00D82B1C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bCs/>
                <w:sz w:val="16"/>
                <w:szCs w:val="16"/>
              </w:rPr>
            </w:pPr>
          </w:p>
          <w:p w:rsidR="00D82B1C" w:rsidRPr="009C7C08" w:rsidRDefault="00D82B1C" w:rsidP="00D82B1C">
            <w:pPr>
              <w:keepNext/>
              <w:ind w:right="72"/>
              <w:jc w:val="center"/>
              <w:outlineLvl w:val="2"/>
              <w:rPr>
                <w:bCs/>
              </w:rPr>
            </w:pPr>
            <w:r w:rsidRPr="00D82B1C">
              <w:rPr>
                <w:rFonts w:ascii="Arial Cyr Chuv" w:hAnsi="Arial Cyr Chuv"/>
                <w:bCs/>
              </w:rPr>
              <w:t>2020 =</w:t>
            </w:r>
            <w:r w:rsidRPr="00D82B1C">
              <w:rPr>
                <w:bCs/>
              </w:rPr>
              <w:t xml:space="preserve">. </w:t>
            </w:r>
            <w:proofErr w:type="spellStart"/>
            <w:r w:rsidR="009C7C08">
              <w:rPr>
                <w:rFonts w:ascii="Arial Cyr Chuv" w:hAnsi="Arial Cyr Chuv"/>
                <w:bCs/>
              </w:rPr>
              <w:t>феврал</w:t>
            </w:r>
            <w:proofErr w:type="gramStart"/>
            <w:r w:rsidR="009C7C08">
              <w:rPr>
                <w:rFonts w:ascii="Arial Cyr Chuv" w:hAnsi="Arial Cyr Chuv"/>
                <w:bCs/>
              </w:rPr>
              <w:t>.н</w:t>
            </w:r>
            <w:proofErr w:type="spellEnd"/>
            <w:proofErr w:type="gramEnd"/>
            <w:r w:rsidR="009C7C08">
              <w:rPr>
                <w:rFonts w:ascii="Arial Cyr Chuv" w:hAnsi="Arial Cyr Chuv"/>
                <w:bCs/>
              </w:rPr>
              <w:t xml:space="preserve"> 19</w:t>
            </w:r>
            <w:r w:rsidRPr="00D82B1C">
              <w:rPr>
                <w:rFonts w:ascii="Arial Cyr Chuv" w:hAnsi="Arial Cyr Chuv"/>
                <w:bCs/>
              </w:rPr>
              <w:t>-м.ш. №</w:t>
            </w:r>
            <w:r w:rsidR="005577F9">
              <w:rPr>
                <w:rFonts w:ascii="Arial Cyr Chuv" w:hAnsi="Arial Cyr Chuv"/>
                <w:bCs/>
              </w:rPr>
              <w:t>06</w:t>
            </w:r>
            <w:r w:rsidR="009C7C08">
              <w:rPr>
                <w:bCs/>
              </w:rPr>
              <w:t>/1</w:t>
            </w:r>
          </w:p>
          <w:p w:rsidR="00D82B1C" w:rsidRPr="00D82B1C" w:rsidRDefault="00D82B1C" w:rsidP="00D82B1C">
            <w:pPr>
              <w:keepNext/>
              <w:ind w:left="-360" w:right="72"/>
              <w:jc w:val="center"/>
              <w:outlineLvl w:val="0"/>
              <w:rPr>
                <w:rFonts w:ascii="Arial Cyr Chuv" w:hAnsi="Arial Cyr Chuv"/>
                <w:sz w:val="20"/>
                <w:szCs w:val="20"/>
              </w:rPr>
            </w:pPr>
          </w:p>
          <w:p w:rsidR="00D82B1C" w:rsidRPr="00D82B1C" w:rsidRDefault="00D82B1C" w:rsidP="00D82B1C">
            <w:pPr>
              <w:keepNext/>
              <w:ind w:right="72"/>
              <w:jc w:val="center"/>
              <w:outlineLvl w:val="0"/>
              <w:rPr>
                <w:rFonts w:ascii="Arial Cyr Chuv" w:hAnsi="Arial Cyr Chuv"/>
                <w:sz w:val="20"/>
                <w:szCs w:val="20"/>
              </w:rPr>
            </w:pPr>
            <w:proofErr w:type="spellStart"/>
            <w:r w:rsidRPr="00D82B1C">
              <w:rPr>
                <w:rFonts w:ascii="Arial Cyr Chuv" w:hAnsi="Arial Cyr Chuv"/>
                <w:sz w:val="20"/>
                <w:szCs w:val="26"/>
              </w:rPr>
              <w:t>Аслё</w:t>
            </w:r>
            <w:proofErr w:type="spellEnd"/>
            <w:r w:rsidRPr="00D82B1C">
              <w:rPr>
                <w:rFonts w:ascii="Arial Cyr Chuv" w:hAnsi="Arial Cyr Chuv"/>
                <w:sz w:val="20"/>
                <w:szCs w:val="26"/>
              </w:rPr>
              <w:t xml:space="preserve"> </w:t>
            </w:r>
            <w:proofErr w:type="spellStart"/>
            <w:r w:rsidRPr="00D82B1C">
              <w:rPr>
                <w:rFonts w:ascii="Arial Cyr Chuv" w:hAnsi="Arial Cyr Chuv"/>
                <w:sz w:val="20"/>
                <w:szCs w:val="26"/>
              </w:rPr>
              <w:t>Елч</w:t>
            </w:r>
            <w:proofErr w:type="gramStart"/>
            <w:r w:rsidRPr="00D82B1C">
              <w:rPr>
                <w:rFonts w:ascii="Arial Cyr Chuv" w:hAnsi="Arial Cyr Chuv"/>
                <w:sz w:val="20"/>
                <w:szCs w:val="26"/>
              </w:rPr>
              <w:t>.к</w:t>
            </w:r>
            <w:proofErr w:type="spellEnd"/>
            <w:proofErr w:type="gramEnd"/>
            <w:r w:rsidRPr="00D82B1C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  <w:p w:rsidR="00D82B1C" w:rsidRPr="00D82B1C" w:rsidRDefault="00D82B1C" w:rsidP="00D82B1C">
            <w:pPr>
              <w:ind w:left="-360" w:right="72"/>
              <w:jc w:val="center"/>
              <w:rPr>
                <w:rFonts w:ascii="Arial Cyr Chv FVI" w:hAnsi="Arial Cyr Chv FVI"/>
              </w:rPr>
            </w:pPr>
          </w:p>
        </w:tc>
        <w:tc>
          <w:tcPr>
            <w:tcW w:w="1440" w:type="dxa"/>
          </w:tcPr>
          <w:p w:rsidR="00D82B1C" w:rsidRPr="00D82B1C" w:rsidRDefault="00D82B1C" w:rsidP="00D82B1C">
            <w:pPr>
              <w:ind w:right="72"/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675640" cy="68389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:rsidR="00D82B1C" w:rsidRPr="00D82B1C" w:rsidRDefault="00D82B1C" w:rsidP="00D82B1C">
            <w:pPr>
              <w:ind w:right="72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D82B1C" w:rsidRPr="00D82B1C" w:rsidRDefault="00D82B1C" w:rsidP="00D82B1C">
            <w:pPr>
              <w:ind w:right="72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D82B1C">
              <w:rPr>
                <w:rFonts w:ascii="Arial Cyr Chuv" w:hAnsi="Arial Cyr Chuv"/>
                <w:sz w:val="26"/>
                <w:szCs w:val="26"/>
              </w:rPr>
              <w:t>Чувашская Республика</w:t>
            </w:r>
          </w:p>
          <w:p w:rsidR="00D82B1C" w:rsidRPr="00D82B1C" w:rsidRDefault="00D82B1C" w:rsidP="00D82B1C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D82B1C">
              <w:rPr>
                <w:rFonts w:ascii="Arial Cyr Chuv" w:hAnsi="Arial Cyr Chuv"/>
                <w:sz w:val="26"/>
                <w:szCs w:val="26"/>
              </w:rPr>
              <w:t>Яльчикский</w:t>
            </w:r>
            <w:proofErr w:type="spellEnd"/>
            <w:r w:rsidRPr="00D82B1C">
              <w:rPr>
                <w:rFonts w:ascii="Arial Cyr Chuv" w:hAnsi="Arial Cyr Chuv"/>
                <w:sz w:val="26"/>
                <w:szCs w:val="26"/>
              </w:rPr>
              <w:t xml:space="preserve"> район</w:t>
            </w:r>
          </w:p>
          <w:p w:rsidR="00D82B1C" w:rsidRPr="00D82B1C" w:rsidRDefault="00D82B1C" w:rsidP="00D82B1C">
            <w:pPr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D82B1C" w:rsidRPr="00D82B1C" w:rsidRDefault="00D82B1C" w:rsidP="00D82B1C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D82B1C">
              <w:rPr>
                <w:rFonts w:ascii="Arial Cyr Chuv" w:hAnsi="Arial Cyr Chuv"/>
                <w:sz w:val="26"/>
                <w:szCs w:val="26"/>
              </w:rPr>
              <w:t>Администрация</w:t>
            </w:r>
          </w:p>
          <w:p w:rsidR="00D82B1C" w:rsidRPr="00D82B1C" w:rsidRDefault="00D82B1C" w:rsidP="00D82B1C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D82B1C">
              <w:rPr>
                <w:rFonts w:ascii="Arial Cyr Chuv" w:hAnsi="Arial Cyr Chuv"/>
                <w:sz w:val="26"/>
                <w:szCs w:val="26"/>
              </w:rPr>
              <w:t>Большеяльчикского</w:t>
            </w:r>
            <w:proofErr w:type="spellEnd"/>
          </w:p>
          <w:p w:rsidR="00D82B1C" w:rsidRPr="00D82B1C" w:rsidRDefault="00D82B1C" w:rsidP="00D82B1C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D82B1C">
              <w:rPr>
                <w:rFonts w:ascii="Arial Cyr Chuv" w:hAnsi="Arial Cyr Chuv"/>
                <w:sz w:val="26"/>
                <w:szCs w:val="26"/>
              </w:rPr>
              <w:t xml:space="preserve"> сельского поселения</w:t>
            </w:r>
          </w:p>
          <w:p w:rsidR="00D82B1C" w:rsidRPr="00D82B1C" w:rsidRDefault="00D82B1C" w:rsidP="00D82B1C">
            <w:pPr>
              <w:ind w:right="72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D82B1C" w:rsidRPr="00D82B1C" w:rsidRDefault="00D82B1C" w:rsidP="00D82B1C">
            <w:pPr>
              <w:ind w:right="72"/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D82B1C" w:rsidRPr="00D82B1C" w:rsidRDefault="00D82B1C" w:rsidP="00D82B1C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</w:rPr>
            </w:pPr>
            <w:r w:rsidRPr="00D82B1C">
              <w:rPr>
                <w:rFonts w:ascii="Arial Cyr Chuv" w:hAnsi="Arial Cyr Chuv"/>
                <w:bCs/>
                <w:sz w:val="26"/>
                <w:szCs w:val="26"/>
              </w:rPr>
              <w:t>РАСПОРЯЖЕНИЕ</w:t>
            </w:r>
          </w:p>
          <w:p w:rsidR="00D82B1C" w:rsidRPr="00D82B1C" w:rsidRDefault="00D82B1C" w:rsidP="00D82B1C">
            <w:pPr>
              <w:ind w:left="-360" w:right="72"/>
              <w:jc w:val="center"/>
              <w:rPr>
                <w:sz w:val="16"/>
              </w:rPr>
            </w:pPr>
          </w:p>
          <w:p w:rsidR="00D82B1C" w:rsidRPr="00D82B1C" w:rsidRDefault="00D82B1C" w:rsidP="00D82B1C">
            <w:pPr>
              <w:ind w:left="-111" w:right="-36"/>
              <w:jc w:val="center"/>
              <w:rPr>
                <w:sz w:val="26"/>
              </w:rPr>
            </w:pPr>
            <w:r w:rsidRPr="00D82B1C">
              <w:rPr>
                <w:sz w:val="26"/>
              </w:rPr>
              <w:t>«1</w:t>
            </w:r>
            <w:r w:rsidR="009C7C08">
              <w:rPr>
                <w:sz w:val="26"/>
              </w:rPr>
              <w:t>9</w:t>
            </w:r>
            <w:r w:rsidRPr="00D82B1C">
              <w:rPr>
                <w:sz w:val="26"/>
              </w:rPr>
              <w:t xml:space="preserve">» </w:t>
            </w:r>
            <w:r w:rsidR="009C7C08">
              <w:rPr>
                <w:sz w:val="26"/>
              </w:rPr>
              <w:t>февраля</w:t>
            </w:r>
            <w:r w:rsidR="005577F9">
              <w:rPr>
                <w:sz w:val="26"/>
              </w:rPr>
              <w:t xml:space="preserve"> 2020 г.  №06</w:t>
            </w:r>
            <w:r w:rsidR="009C7C08">
              <w:rPr>
                <w:sz w:val="26"/>
              </w:rPr>
              <w:t>/1</w:t>
            </w:r>
          </w:p>
          <w:p w:rsidR="00D82B1C" w:rsidRPr="00D82B1C" w:rsidRDefault="00D82B1C" w:rsidP="00D82B1C">
            <w:pPr>
              <w:ind w:left="-360" w:right="72"/>
              <w:jc w:val="center"/>
              <w:rPr>
                <w:sz w:val="20"/>
                <w:szCs w:val="20"/>
              </w:rPr>
            </w:pPr>
          </w:p>
          <w:p w:rsidR="00D82B1C" w:rsidRPr="00D82B1C" w:rsidRDefault="00D82B1C" w:rsidP="00D82B1C">
            <w:pPr>
              <w:ind w:left="-111" w:right="72"/>
              <w:jc w:val="center"/>
              <w:rPr>
                <w:rFonts w:ascii="Arial Cyr Chuv" w:hAnsi="Arial Cyr Chuv"/>
                <w:sz w:val="20"/>
                <w:szCs w:val="20"/>
              </w:rPr>
            </w:pPr>
            <w:r w:rsidRPr="00D82B1C">
              <w:rPr>
                <w:rFonts w:ascii="Arial Cyr Chuv" w:hAnsi="Arial Cyr Chuv"/>
                <w:sz w:val="20"/>
                <w:szCs w:val="20"/>
              </w:rPr>
              <w:t>село Большие Яльчики</w:t>
            </w:r>
          </w:p>
        </w:tc>
      </w:tr>
    </w:tbl>
    <w:p w:rsidR="00B77C4F" w:rsidRDefault="00B77C4F" w:rsidP="00B77C4F">
      <w:pPr>
        <w:tabs>
          <w:tab w:val="left" w:pos="2640"/>
          <w:tab w:val="center" w:pos="4677"/>
          <w:tab w:val="left" w:pos="6480"/>
        </w:tabs>
        <w:rPr>
          <w:sz w:val="28"/>
          <w:szCs w:val="28"/>
        </w:rPr>
      </w:pPr>
    </w:p>
    <w:p w:rsidR="00B77C4F" w:rsidRDefault="00B77C4F" w:rsidP="00B77C4F">
      <w:pPr>
        <w:tabs>
          <w:tab w:val="left" w:pos="2640"/>
          <w:tab w:val="center" w:pos="4677"/>
          <w:tab w:val="left" w:pos="6480"/>
        </w:tabs>
        <w:rPr>
          <w:sz w:val="28"/>
          <w:szCs w:val="28"/>
        </w:rPr>
      </w:pPr>
    </w:p>
    <w:p w:rsidR="00B77C4F" w:rsidRDefault="00B77C4F" w:rsidP="00B77C4F">
      <w:pPr>
        <w:tabs>
          <w:tab w:val="left" w:pos="2640"/>
          <w:tab w:val="center" w:pos="4677"/>
          <w:tab w:val="left" w:pos="6480"/>
        </w:tabs>
        <w:rPr>
          <w:sz w:val="28"/>
          <w:szCs w:val="28"/>
        </w:rPr>
      </w:pPr>
    </w:p>
    <w:p w:rsidR="00B77C4F" w:rsidRDefault="00B77C4F" w:rsidP="00B77C4F">
      <w:pPr>
        <w:tabs>
          <w:tab w:val="left" w:pos="2640"/>
          <w:tab w:val="center" w:pos="4677"/>
          <w:tab w:val="left" w:pos="6480"/>
        </w:tabs>
        <w:rPr>
          <w:sz w:val="28"/>
          <w:szCs w:val="28"/>
        </w:rPr>
      </w:pPr>
    </w:p>
    <w:p w:rsidR="00B77C4F" w:rsidRPr="009C7C08" w:rsidRDefault="00B77C4F" w:rsidP="00B77C4F">
      <w:pPr>
        <w:tabs>
          <w:tab w:val="left" w:pos="2640"/>
          <w:tab w:val="center" w:pos="4677"/>
          <w:tab w:val="left" w:pos="6480"/>
        </w:tabs>
        <w:rPr>
          <w:sz w:val="28"/>
          <w:szCs w:val="28"/>
        </w:rPr>
      </w:pPr>
      <w:r w:rsidRPr="009C7C08">
        <w:rPr>
          <w:sz w:val="28"/>
          <w:szCs w:val="28"/>
        </w:rPr>
        <w:t>Об утверждении реестра мест (площадок)</w:t>
      </w:r>
    </w:p>
    <w:p w:rsidR="00B77C4F" w:rsidRPr="009C7C08" w:rsidRDefault="00B77C4F" w:rsidP="00B77C4F">
      <w:pPr>
        <w:tabs>
          <w:tab w:val="left" w:pos="2640"/>
          <w:tab w:val="center" w:pos="4677"/>
          <w:tab w:val="left" w:pos="6480"/>
        </w:tabs>
        <w:rPr>
          <w:sz w:val="28"/>
          <w:szCs w:val="28"/>
        </w:rPr>
      </w:pPr>
      <w:r w:rsidRPr="009C7C08">
        <w:rPr>
          <w:sz w:val="28"/>
          <w:szCs w:val="28"/>
        </w:rPr>
        <w:t>накопления  твердых коммунальных отходов</w:t>
      </w:r>
    </w:p>
    <w:p w:rsidR="00B77C4F" w:rsidRPr="009C7C08" w:rsidRDefault="00B77C4F" w:rsidP="00B77C4F">
      <w:pPr>
        <w:tabs>
          <w:tab w:val="left" w:pos="2640"/>
          <w:tab w:val="center" w:pos="4677"/>
          <w:tab w:val="left" w:pos="6480"/>
        </w:tabs>
        <w:rPr>
          <w:sz w:val="28"/>
          <w:szCs w:val="28"/>
        </w:rPr>
      </w:pPr>
      <w:r w:rsidRPr="009C7C08">
        <w:rPr>
          <w:sz w:val="28"/>
          <w:szCs w:val="28"/>
        </w:rPr>
        <w:t xml:space="preserve">на территории </w:t>
      </w:r>
      <w:proofErr w:type="spellStart"/>
      <w:r w:rsidRPr="009C7C08">
        <w:rPr>
          <w:sz w:val="28"/>
          <w:szCs w:val="28"/>
        </w:rPr>
        <w:t>Большеяльчикского</w:t>
      </w:r>
      <w:proofErr w:type="spellEnd"/>
    </w:p>
    <w:p w:rsidR="00B77C4F" w:rsidRPr="009C7C08" w:rsidRDefault="00B77C4F" w:rsidP="00B77C4F">
      <w:pPr>
        <w:tabs>
          <w:tab w:val="left" w:pos="2640"/>
          <w:tab w:val="center" w:pos="4677"/>
          <w:tab w:val="left" w:pos="6480"/>
        </w:tabs>
        <w:rPr>
          <w:sz w:val="28"/>
          <w:szCs w:val="28"/>
        </w:rPr>
      </w:pPr>
      <w:r w:rsidRPr="009C7C08">
        <w:rPr>
          <w:sz w:val="28"/>
          <w:szCs w:val="28"/>
        </w:rPr>
        <w:t xml:space="preserve">сельского поселения  </w:t>
      </w:r>
    </w:p>
    <w:p w:rsidR="00B77C4F" w:rsidRPr="009C7C08" w:rsidRDefault="00B77C4F" w:rsidP="00B77C4F">
      <w:pPr>
        <w:tabs>
          <w:tab w:val="left" w:pos="2640"/>
          <w:tab w:val="center" w:pos="4677"/>
          <w:tab w:val="left" w:pos="6480"/>
        </w:tabs>
        <w:rPr>
          <w:sz w:val="28"/>
          <w:szCs w:val="28"/>
        </w:rPr>
      </w:pPr>
    </w:p>
    <w:p w:rsidR="00B77C4F" w:rsidRPr="009C7C08" w:rsidRDefault="00B77C4F" w:rsidP="00B77C4F">
      <w:pPr>
        <w:tabs>
          <w:tab w:val="left" w:pos="2640"/>
          <w:tab w:val="center" w:pos="4677"/>
          <w:tab w:val="left" w:pos="6480"/>
        </w:tabs>
        <w:rPr>
          <w:sz w:val="28"/>
          <w:szCs w:val="28"/>
        </w:rPr>
      </w:pPr>
    </w:p>
    <w:p w:rsidR="00B77C4F" w:rsidRPr="009C7C08" w:rsidRDefault="00B77C4F" w:rsidP="00B77C4F">
      <w:pPr>
        <w:tabs>
          <w:tab w:val="left" w:pos="0"/>
        </w:tabs>
        <w:ind w:right="-4"/>
        <w:jc w:val="both"/>
        <w:rPr>
          <w:sz w:val="28"/>
          <w:szCs w:val="28"/>
        </w:rPr>
      </w:pPr>
      <w:r w:rsidRPr="009C7C08">
        <w:rPr>
          <w:sz w:val="28"/>
          <w:szCs w:val="28"/>
        </w:rPr>
        <w:t xml:space="preserve">       Руководствуясь со статьей 13.4.Федерального закона «Об отходах производства и потребления», постановления администрации </w:t>
      </w:r>
      <w:proofErr w:type="spellStart"/>
      <w:r w:rsidRPr="009C7C08">
        <w:rPr>
          <w:sz w:val="28"/>
          <w:szCs w:val="28"/>
        </w:rPr>
        <w:t>Большеяльчикского</w:t>
      </w:r>
      <w:proofErr w:type="spellEnd"/>
      <w:r w:rsidRPr="009C7C08">
        <w:rPr>
          <w:sz w:val="28"/>
          <w:szCs w:val="28"/>
        </w:rPr>
        <w:t xml:space="preserve">  сельского поселения  от 24.12.2018г. №65 «Об упорядочении обустройства мест (площадок) накопления твёрдых коммунальных отходов и ведения их реестра на территории  </w:t>
      </w:r>
      <w:proofErr w:type="spellStart"/>
      <w:r w:rsidRPr="009C7C08">
        <w:rPr>
          <w:sz w:val="28"/>
          <w:szCs w:val="28"/>
        </w:rPr>
        <w:t>Большеяльчикского</w:t>
      </w:r>
      <w:proofErr w:type="spellEnd"/>
      <w:r w:rsidRPr="009C7C08">
        <w:rPr>
          <w:sz w:val="28"/>
          <w:szCs w:val="28"/>
        </w:rPr>
        <w:t xml:space="preserve"> сельского поселения </w:t>
      </w:r>
      <w:proofErr w:type="spellStart"/>
      <w:r w:rsidRPr="009C7C08">
        <w:rPr>
          <w:sz w:val="28"/>
          <w:szCs w:val="28"/>
        </w:rPr>
        <w:t>Яльчикског</w:t>
      </w:r>
      <w:r w:rsidR="00B90678">
        <w:rPr>
          <w:sz w:val="28"/>
          <w:szCs w:val="28"/>
        </w:rPr>
        <w:t>о</w:t>
      </w:r>
      <w:proofErr w:type="spellEnd"/>
      <w:r w:rsidR="00B90678">
        <w:rPr>
          <w:sz w:val="28"/>
          <w:szCs w:val="28"/>
        </w:rPr>
        <w:t xml:space="preserve"> района  Чувашской Республики»:</w:t>
      </w:r>
      <w:r w:rsidRPr="009C7C08">
        <w:rPr>
          <w:sz w:val="28"/>
          <w:szCs w:val="28"/>
        </w:rPr>
        <w:t xml:space="preserve"> </w:t>
      </w:r>
    </w:p>
    <w:p w:rsidR="00B77C4F" w:rsidRPr="009C7C08" w:rsidRDefault="00B77C4F" w:rsidP="00B77C4F">
      <w:pPr>
        <w:tabs>
          <w:tab w:val="left" w:pos="2640"/>
          <w:tab w:val="center" w:pos="4677"/>
          <w:tab w:val="left" w:pos="6480"/>
        </w:tabs>
        <w:jc w:val="both"/>
        <w:rPr>
          <w:b/>
          <w:sz w:val="28"/>
          <w:szCs w:val="28"/>
        </w:rPr>
      </w:pPr>
      <w:r w:rsidRPr="009C7C08">
        <w:rPr>
          <w:sz w:val="28"/>
          <w:szCs w:val="28"/>
        </w:rPr>
        <w:t xml:space="preserve">1. Утвердить реестр мест (площадок) накопления твердых коммунальных отходов, расположенных на территории </w:t>
      </w:r>
      <w:proofErr w:type="spellStart"/>
      <w:r w:rsidRPr="009C7C08">
        <w:rPr>
          <w:sz w:val="28"/>
          <w:szCs w:val="28"/>
        </w:rPr>
        <w:t>Большеяльчикского</w:t>
      </w:r>
      <w:proofErr w:type="spellEnd"/>
      <w:r w:rsidRPr="009C7C08">
        <w:rPr>
          <w:sz w:val="28"/>
          <w:szCs w:val="28"/>
        </w:rPr>
        <w:t xml:space="preserve"> сельского поселения согласно приложению.</w:t>
      </w:r>
    </w:p>
    <w:p w:rsidR="00B77C4F" w:rsidRPr="009C7C08" w:rsidRDefault="00B77C4F" w:rsidP="00B77C4F">
      <w:pPr>
        <w:tabs>
          <w:tab w:val="left" w:pos="2640"/>
          <w:tab w:val="center" w:pos="4677"/>
          <w:tab w:val="left" w:pos="6480"/>
        </w:tabs>
        <w:jc w:val="both"/>
        <w:rPr>
          <w:sz w:val="28"/>
          <w:szCs w:val="28"/>
        </w:rPr>
      </w:pPr>
      <w:r w:rsidRPr="009C7C08">
        <w:rPr>
          <w:sz w:val="28"/>
          <w:szCs w:val="28"/>
        </w:rPr>
        <w:t xml:space="preserve">2. Настоящее </w:t>
      </w:r>
      <w:r w:rsidR="00D82B1C" w:rsidRPr="009C7C08">
        <w:rPr>
          <w:sz w:val="28"/>
          <w:szCs w:val="28"/>
        </w:rPr>
        <w:t xml:space="preserve">распоряжение </w:t>
      </w:r>
      <w:r w:rsidRPr="009C7C08">
        <w:rPr>
          <w:sz w:val="28"/>
          <w:szCs w:val="28"/>
        </w:rPr>
        <w:t xml:space="preserve">опубликовать  в информационном бюллетене «Вестник </w:t>
      </w:r>
      <w:proofErr w:type="spellStart"/>
      <w:r w:rsidRPr="009C7C08">
        <w:rPr>
          <w:sz w:val="28"/>
          <w:szCs w:val="28"/>
        </w:rPr>
        <w:t>Большеяльчикского</w:t>
      </w:r>
      <w:proofErr w:type="spellEnd"/>
      <w:r w:rsidRPr="009C7C08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9C7C08">
        <w:rPr>
          <w:sz w:val="28"/>
          <w:szCs w:val="28"/>
        </w:rPr>
        <w:t>Большеяльчикского</w:t>
      </w:r>
      <w:proofErr w:type="spellEnd"/>
      <w:r w:rsidRPr="009C7C08">
        <w:rPr>
          <w:sz w:val="28"/>
          <w:szCs w:val="28"/>
        </w:rPr>
        <w:t xml:space="preserve"> сельского поселения. </w:t>
      </w:r>
    </w:p>
    <w:p w:rsidR="00B77C4F" w:rsidRPr="009C7C08" w:rsidRDefault="00B77C4F" w:rsidP="00B77C4F">
      <w:pPr>
        <w:tabs>
          <w:tab w:val="left" w:pos="2640"/>
          <w:tab w:val="center" w:pos="4677"/>
          <w:tab w:val="left" w:pos="6480"/>
        </w:tabs>
        <w:jc w:val="both"/>
        <w:rPr>
          <w:sz w:val="28"/>
          <w:szCs w:val="28"/>
        </w:rPr>
      </w:pPr>
      <w:r w:rsidRPr="009C7C08">
        <w:rPr>
          <w:sz w:val="28"/>
          <w:szCs w:val="28"/>
        </w:rPr>
        <w:t xml:space="preserve">3. Настоящее </w:t>
      </w:r>
      <w:r w:rsidR="00D82B1C" w:rsidRPr="009C7C08">
        <w:rPr>
          <w:sz w:val="28"/>
          <w:szCs w:val="28"/>
        </w:rPr>
        <w:t xml:space="preserve">распоряжение </w:t>
      </w:r>
      <w:r w:rsidRPr="009C7C08">
        <w:rPr>
          <w:sz w:val="28"/>
          <w:szCs w:val="28"/>
        </w:rPr>
        <w:t xml:space="preserve">вступает в силу после его официального опубликования.  </w:t>
      </w:r>
    </w:p>
    <w:p w:rsidR="00B77C4F" w:rsidRPr="009C7C08" w:rsidRDefault="00B77C4F" w:rsidP="00B77C4F">
      <w:pPr>
        <w:tabs>
          <w:tab w:val="left" w:pos="2640"/>
          <w:tab w:val="center" w:pos="4677"/>
          <w:tab w:val="left" w:pos="6480"/>
        </w:tabs>
        <w:jc w:val="both"/>
        <w:rPr>
          <w:sz w:val="28"/>
          <w:szCs w:val="28"/>
        </w:rPr>
      </w:pPr>
      <w:r w:rsidRPr="009C7C08">
        <w:rPr>
          <w:sz w:val="28"/>
          <w:szCs w:val="28"/>
        </w:rPr>
        <w:t xml:space="preserve">4. </w:t>
      </w:r>
      <w:proofErr w:type="gramStart"/>
      <w:r w:rsidRPr="009C7C08">
        <w:rPr>
          <w:sz w:val="28"/>
          <w:szCs w:val="28"/>
        </w:rPr>
        <w:t>Контроль за</w:t>
      </w:r>
      <w:proofErr w:type="gramEnd"/>
      <w:r w:rsidRPr="009C7C08">
        <w:rPr>
          <w:sz w:val="28"/>
          <w:szCs w:val="28"/>
        </w:rPr>
        <w:t xml:space="preserve"> исполнением данного </w:t>
      </w:r>
      <w:r w:rsidR="00D82B1C" w:rsidRPr="009C7C08">
        <w:rPr>
          <w:sz w:val="28"/>
          <w:szCs w:val="28"/>
        </w:rPr>
        <w:t xml:space="preserve">распоряжения </w:t>
      </w:r>
      <w:r w:rsidRPr="009C7C08">
        <w:rPr>
          <w:sz w:val="28"/>
          <w:szCs w:val="28"/>
        </w:rPr>
        <w:t xml:space="preserve"> оставляю за собой.</w:t>
      </w:r>
    </w:p>
    <w:p w:rsidR="00B77C4F" w:rsidRPr="009C7C08" w:rsidRDefault="00B77C4F" w:rsidP="00B77C4F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B77C4F" w:rsidRPr="009C7C08" w:rsidRDefault="00B77C4F" w:rsidP="00B77C4F">
      <w:pPr>
        <w:shd w:val="clear" w:color="auto" w:fill="FFFFFF"/>
        <w:tabs>
          <w:tab w:val="left" w:pos="1426"/>
        </w:tabs>
        <w:spacing w:line="322" w:lineRule="exact"/>
        <w:ind w:left="106" w:firstLine="749"/>
        <w:rPr>
          <w:color w:val="000000"/>
          <w:sz w:val="28"/>
          <w:szCs w:val="28"/>
        </w:rPr>
      </w:pPr>
    </w:p>
    <w:p w:rsidR="00B77C4F" w:rsidRPr="009C7C08" w:rsidRDefault="00B77C4F" w:rsidP="00B77C4F">
      <w:pPr>
        <w:tabs>
          <w:tab w:val="left" w:pos="7938"/>
        </w:tabs>
        <w:ind w:right="22"/>
        <w:rPr>
          <w:sz w:val="28"/>
          <w:szCs w:val="28"/>
        </w:rPr>
      </w:pPr>
      <w:r w:rsidRPr="009C7C08">
        <w:rPr>
          <w:spacing w:val="-12"/>
          <w:sz w:val="28"/>
          <w:szCs w:val="28"/>
        </w:rPr>
        <w:t xml:space="preserve">Глава  </w:t>
      </w:r>
      <w:proofErr w:type="spellStart"/>
      <w:r w:rsidRPr="009C7C08">
        <w:rPr>
          <w:sz w:val="28"/>
          <w:szCs w:val="28"/>
        </w:rPr>
        <w:t>Большеяльчикского</w:t>
      </w:r>
      <w:proofErr w:type="spellEnd"/>
      <w:r w:rsidRPr="009C7C08">
        <w:rPr>
          <w:sz w:val="28"/>
          <w:szCs w:val="28"/>
        </w:rPr>
        <w:t xml:space="preserve"> </w:t>
      </w:r>
      <w:proofErr w:type="gramStart"/>
      <w:r w:rsidRPr="009C7C08">
        <w:rPr>
          <w:sz w:val="28"/>
          <w:szCs w:val="28"/>
        </w:rPr>
        <w:t>сельского</w:t>
      </w:r>
      <w:proofErr w:type="gramEnd"/>
      <w:r w:rsidRPr="009C7C08">
        <w:rPr>
          <w:sz w:val="28"/>
          <w:szCs w:val="28"/>
        </w:rPr>
        <w:t xml:space="preserve"> </w:t>
      </w:r>
    </w:p>
    <w:p w:rsidR="00B77C4F" w:rsidRPr="009C7C08" w:rsidRDefault="00B77C4F" w:rsidP="00B77C4F">
      <w:pPr>
        <w:tabs>
          <w:tab w:val="left" w:pos="7938"/>
        </w:tabs>
        <w:ind w:left="-360"/>
        <w:rPr>
          <w:color w:val="000000"/>
          <w:sz w:val="28"/>
          <w:szCs w:val="28"/>
        </w:rPr>
      </w:pPr>
      <w:r w:rsidRPr="009C7C08">
        <w:rPr>
          <w:spacing w:val="-12"/>
          <w:sz w:val="28"/>
          <w:szCs w:val="28"/>
        </w:rPr>
        <w:t xml:space="preserve">     </w:t>
      </w:r>
      <w:r w:rsidR="009C7C08">
        <w:rPr>
          <w:spacing w:val="-12"/>
          <w:sz w:val="28"/>
          <w:szCs w:val="28"/>
        </w:rPr>
        <w:t xml:space="preserve"> </w:t>
      </w:r>
      <w:r w:rsidRPr="009C7C08">
        <w:rPr>
          <w:spacing w:val="-12"/>
          <w:sz w:val="28"/>
          <w:szCs w:val="28"/>
        </w:rPr>
        <w:t xml:space="preserve">поселения </w:t>
      </w:r>
      <w:proofErr w:type="spellStart"/>
      <w:r w:rsidRPr="009C7C08">
        <w:rPr>
          <w:spacing w:val="-12"/>
          <w:sz w:val="28"/>
          <w:szCs w:val="28"/>
        </w:rPr>
        <w:t>Яльчикского</w:t>
      </w:r>
      <w:proofErr w:type="spellEnd"/>
      <w:r w:rsidRPr="009C7C08">
        <w:rPr>
          <w:spacing w:val="-12"/>
          <w:sz w:val="28"/>
          <w:szCs w:val="28"/>
        </w:rPr>
        <w:t xml:space="preserve"> района                                      </w:t>
      </w:r>
      <w:r w:rsidR="009C7C08">
        <w:rPr>
          <w:spacing w:val="-12"/>
          <w:sz w:val="28"/>
          <w:szCs w:val="28"/>
        </w:rPr>
        <w:t xml:space="preserve">                               </w:t>
      </w:r>
      <w:r w:rsidRPr="009C7C08">
        <w:rPr>
          <w:spacing w:val="-12"/>
          <w:sz w:val="28"/>
          <w:szCs w:val="28"/>
        </w:rPr>
        <w:t xml:space="preserve"> В.З.  Афанасьев</w:t>
      </w:r>
    </w:p>
    <w:p w:rsidR="00B77C4F" w:rsidRPr="00B77C4F" w:rsidRDefault="00B77C4F" w:rsidP="00B77C4F">
      <w:pPr>
        <w:shd w:val="clear" w:color="auto" w:fill="FFFFFF"/>
        <w:tabs>
          <w:tab w:val="left" w:pos="1426"/>
        </w:tabs>
        <w:spacing w:line="322" w:lineRule="exact"/>
        <w:ind w:left="106" w:firstLine="749"/>
        <w:rPr>
          <w:color w:val="000000"/>
        </w:rPr>
      </w:pPr>
    </w:p>
    <w:p w:rsidR="00B77C4F" w:rsidRDefault="00B77C4F" w:rsidP="00B77C4F">
      <w:pPr>
        <w:shd w:val="clear" w:color="auto" w:fill="FFFFFF"/>
        <w:tabs>
          <w:tab w:val="left" w:pos="1426"/>
        </w:tabs>
        <w:spacing w:line="322" w:lineRule="exact"/>
        <w:ind w:left="106" w:firstLine="749"/>
        <w:rPr>
          <w:color w:val="000000"/>
        </w:rPr>
      </w:pPr>
    </w:p>
    <w:p w:rsidR="00B90678" w:rsidRDefault="00B90678" w:rsidP="00B77C4F">
      <w:pPr>
        <w:shd w:val="clear" w:color="auto" w:fill="FFFFFF"/>
        <w:tabs>
          <w:tab w:val="left" w:pos="1426"/>
        </w:tabs>
        <w:spacing w:line="322" w:lineRule="exact"/>
        <w:ind w:left="106" w:firstLine="749"/>
        <w:rPr>
          <w:color w:val="000000"/>
        </w:rPr>
      </w:pPr>
    </w:p>
    <w:p w:rsidR="00B90678" w:rsidRPr="00B77C4F" w:rsidRDefault="00B90678" w:rsidP="00B77C4F">
      <w:pPr>
        <w:shd w:val="clear" w:color="auto" w:fill="FFFFFF"/>
        <w:tabs>
          <w:tab w:val="left" w:pos="1426"/>
        </w:tabs>
        <w:spacing w:line="322" w:lineRule="exact"/>
        <w:ind w:left="106" w:firstLine="749"/>
        <w:rPr>
          <w:color w:val="000000"/>
        </w:rPr>
      </w:pPr>
    </w:p>
    <w:p w:rsidR="00B77C4F" w:rsidRPr="00B77C4F" w:rsidRDefault="00B77C4F" w:rsidP="00B77C4F">
      <w:pPr>
        <w:shd w:val="clear" w:color="auto" w:fill="FFFFFF"/>
        <w:tabs>
          <w:tab w:val="left" w:pos="1426"/>
        </w:tabs>
        <w:spacing w:line="322" w:lineRule="exact"/>
        <w:ind w:left="106" w:firstLine="749"/>
        <w:rPr>
          <w:color w:val="000000"/>
        </w:rPr>
      </w:pPr>
    </w:p>
    <w:p w:rsidR="00B77C4F" w:rsidRPr="00B77C4F" w:rsidRDefault="00B77C4F" w:rsidP="00B77C4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z w:val="20"/>
          <w:szCs w:val="20"/>
        </w:rPr>
        <w:br/>
        <w:t xml:space="preserve">к  распоряжению </w:t>
      </w:r>
      <w:r w:rsidRPr="00B77C4F">
        <w:rPr>
          <w:sz w:val="20"/>
          <w:szCs w:val="20"/>
        </w:rPr>
        <w:t xml:space="preserve">администрации </w:t>
      </w:r>
    </w:p>
    <w:p w:rsidR="00B77C4F" w:rsidRPr="00B77C4F" w:rsidRDefault="00B77C4F" w:rsidP="00B77C4F">
      <w:pPr>
        <w:pStyle w:val="a3"/>
        <w:jc w:val="right"/>
        <w:rPr>
          <w:sz w:val="20"/>
          <w:szCs w:val="20"/>
        </w:rPr>
      </w:pPr>
      <w:proofErr w:type="spellStart"/>
      <w:r w:rsidRPr="00B77C4F">
        <w:rPr>
          <w:sz w:val="20"/>
          <w:szCs w:val="20"/>
        </w:rPr>
        <w:t>Большеяльчикского</w:t>
      </w:r>
      <w:proofErr w:type="spellEnd"/>
      <w:r w:rsidRPr="00B77C4F">
        <w:rPr>
          <w:sz w:val="20"/>
          <w:szCs w:val="20"/>
        </w:rPr>
        <w:t xml:space="preserve"> сельского поселения </w:t>
      </w:r>
    </w:p>
    <w:p w:rsidR="00B77C4F" w:rsidRPr="00B77C4F" w:rsidRDefault="00B77C4F" w:rsidP="009C7C08">
      <w:pPr>
        <w:pStyle w:val="a3"/>
        <w:jc w:val="center"/>
        <w:rPr>
          <w:sz w:val="20"/>
          <w:szCs w:val="20"/>
        </w:rPr>
      </w:pPr>
      <w:r w:rsidRPr="00B77C4F">
        <w:rPr>
          <w:sz w:val="20"/>
          <w:szCs w:val="20"/>
        </w:rPr>
        <w:t xml:space="preserve">    </w:t>
      </w:r>
      <w:r w:rsidR="009C7C08"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B77C4F">
        <w:rPr>
          <w:sz w:val="20"/>
          <w:szCs w:val="20"/>
        </w:rPr>
        <w:t xml:space="preserve">от </w:t>
      </w:r>
      <w:r w:rsidR="009C7C08">
        <w:rPr>
          <w:sz w:val="20"/>
          <w:szCs w:val="20"/>
        </w:rPr>
        <w:t>19.02.</w:t>
      </w:r>
      <w:r>
        <w:rPr>
          <w:sz w:val="20"/>
          <w:szCs w:val="20"/>
        </w:rPr>
        <w:t>2020</w:t>
      </w:r>
      <w:r w:rsidRPr="00B77C4F">
        <w:rPr>
          <w:sz w:val="20"/>
          <w:szCs w:val="20"/>
        </w:rPr>
        <w:t xml:space="preserve"> г.</w:t>
      </w:r>
      <w:r w:rsidR="00B90678">
        <w:rPr>
          <w:sz w:val="20"/>
          <w:szCs w:val="20"/>
        </w:rPr>
        <w:t xml:space="preserve"> №06</w:t>
      </w:r>
      <w:r w:rsidR="009C7C08">
        <w:rPr>
          <w:sz w:val="20"/>
          <w:szCs w:val="20"/>
        </w:rPr>
        <w:t>/1</w:t>
      </w:r>
    </w:p>
    <w:p w:rsidR="00B77C4F" w:rsidRPr="00B77C4F" w:rsidRDefault="00B77C4F" w:rsidP="00B77C4F">
      <w:pPr>
        <w:pStyle w:val="a3"/>
        <w:jc w:val="right"/>
        <w:rPr>
          <w:sz w:val="20"/>
          <w:szCs w:val="20"/>
        </w:rPr>
      </w:pPr>
    </w:p>
    <w:p w:rsidR="00B77C4F" w:rsidRPr="00B77C4F" w:rsidRDefault="00B77C4F" w:rsidP="00B77C4F">
      <w:pPr>
        <w:tabs>
          <w:tab w:val="left" w:pos="2640"/>
          <w:tab w:val="center" w:pos="4677"/>
          <w:tab w:val="left" w:pos="6480"/>
        </w:tabs>
        <w:jc w:val="center"/>
      </w:pPr>
      <w:r w:rsidRPr="00B77C4F">
        <w:t xml:space="preserve">РЕЕСТР </w:t>
      </w:r>
    </w:p>
    <w:p w:rsidR="00B77C4F" w:rsidRPr="00B77C4F" w:rsidRDefault="00B77C4F" w:rsidP="00B77C4F">
      <w:pPr>
        <w:tabs>
          <w:tab w:val="left" w:pos="2640"/>
          <w:tab w:val="center" w:pos="4677"/>
          <w:tab w:val="left" w:pos="6480"/>
        </w:tabs>
        <w:jc w:val="center"/>
      </w:pPr>
      <w:r w:rsidRPr="00B77C4F">
        <w:t xml:space="preserve">МЕСТ (ПЛОЩАДОК) НАКОПЛЕНИЯ ТВЕРДЫХ КОММУНАЛЬНЫХ ОТХОДОВ </w:t>
      </w:r>
    </w:p>
    <w:p w:rsidR="00B77C4F" w:rsidRPr="00B77C4F" w:rsidRDefault="00B77C4F" w:rsidP="00B77C4F">
      <w:pPr>
        <w:tabs>
          <w:tab w:val="left" w:pos="2640"/>
          <w:tab w:val="center" w:pos="4677"/>
          <w:tab w:val="left" w:pos="6480"/>
        </w:tabs>
        <w:jc w:val="center"/>
      </w:pPr>
      <w:r w:rsidRPr="00B77C4F">
        <w:t xml:space="preserve">НА ТЕРРИТОРИИ БОЛЬШЕЯЛЬЧИКСКОГО СЕЛЬСКОГО ПОСЕЛЕНИЯ </w:t>
      </w:r>
    </w:p>
    <w:p w:rsidR="00B77C4F" w:rsidRPr="00B77C4F" w:rsidRDefault="00B77C4F" w:rsidP="00B77C4F">
      <w:pPr>
        <w:tabs>
          <w:tab w:val="left" w:pos="2640"/>
          <w:tab w:val="center" w:pos="4677"/>
          <w:tab w:val="left" w:pos="6480"/>
        </w:tabs>
        <w:jc w:val="center"/>
      </w:pPr>
      <w:r w:rsidRPr="00B77C4F">
        <w:t xml:space="preserve"> </w:t>
      </w:r>
    </w:p>
    <w:p w:rsidR="00B77C4F" w:rsidRPr="00B77C4F" w:rsidRDefault="00B77C4F" w:rsidP="00B77C4F">
      <w:pPr>
        <w:tabs>
          <w:tab w:val="left" w:pos="2640"/>
          <w:tab w:val="center" w:pos="4677"/>
          <w:tab w:val="left" w:pos="6480"/>
        </w:tabs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261"/>
        <w:gridCol w:w="1559"/>
        <w:gridCol w:w="2835"/>
        <w:gridCol w:w="1843"/>
      </w:tblGrid>
      <w:tr w:rsidR="00B77C4F" w:rsidRPr="00B77C4F" w:rsidTr="00B77C4F">
        <w:tc>
          <w:tcPr>
            <w:tcW w:w="85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№</w:t>
            </w: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Данные о нахождении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Данные об источниках образования твердых коммунальных отходов, которые складируются в местах (на площадках) накопления  твердых коммунальных отходов</w:t>
            </w:r>
          </w:p>
        </w:tc>
      </w:tr>
      <w:tr w:rsidR="00B77C4F" w:rsidRPr="00B77C4F" w:rsidTr="00B77C4F">
        <w:tc>
          <w:tcPr>
            <w:tcW w:w="851" w:type="dxa"/>
          </w:tcPr>
          <w:p w:rsidR="00B77C4F" w:rsidRPr="00B77C4F" w:rsidRDefault="00B77C4F" w:rsidP="00B77C4F">
            <w:pPr>
              <w:pStyle w:val="a4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Контейнерная площадка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с. Большие Яльчики,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 xml:space="preserve">ул. Гагарина, д.30  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 xml:space="preserve"> (в 80 м от дома)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Бетонное основание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 xml:space="preserve">Администрация </w:t>
            </w:r>
            <w:proofErr w:type="spellStart"/>
            <w:r w:rsidRPr="00B77C4F">
              <w:t>Большеяльчикского</w:t>
            </w:r>
            <w:proofErr w:type="spellEnd"/>
            <w:r w:rsidRPr="00B77C4F">
              <w:t xml:space="preserve"> сельского поселения </w:t>
            </w:r>
            <w:proofErr w:type="spellStart"/>
            <w:r w:rsidRPr="00B77C4F">
              <w:t>Яльчикского</w:t>
            </w:r>
            <w:proofErr w:type="spellEnd"/>
            <w:r w:rsidRPr="00B77C4F">
              <w:t xml:space="preserve"> района Чувашской Республики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Жители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с. Большие Яльчики</w:t>
            </w:r>
          </w:p>
        </w:tc>
      </w:tr>
      <w:tr w:rsidR="00B77C4F" w:rsidRPr="00B77C4F" w:rsidTr="00B77C4F">
        <w:tc>
          <w:tcPr>
            <w:tcW w:w="851" w:type="dxa"/>
          </w:tcPr>
          <w:p w:rsidR="00B77C4F" w:rsidRPr="00B77C4F" w:rsidRDefault="00B77C4F" w:rsidP="00B77C4F">
            <w:pPr>
              <w:pStyle w:val="a4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Контейнерная площадка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с. Большие Яльчики,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ул. Пушкина, д.36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(в 60 м от дома)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Бетонное основание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 xml:space="preserve">Администрация </w:t>
            </w:r>
            <w:proofErr w:type="spellStart"/>
            <w:r w:rsidRPr="00B77C4F">
              <w:t>Большеяльчикского</w:t>
            </w:r>
            <w:proofErr w:type="spellEnd"/>
            <w:r w:rsidRPr="00B77C4F">
              <w:t xml:space="preserve"> сельского поселения </w:t>
            </w:r>
            <w:proofErr w:type="spellStart"/>
            <w:r w:rsidRPr="00B77C4F">
              <w:t>Яльчикского</w:t>
            </w:r>
            <w:proofErr w:type="spellEnd"/>
            <w:r w:rsidRPr="00B77C4F">
              <w:t xml:space="preserve"> района Чувашской Республики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Жители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с. Большие Яльчики</w:t>
            </w:r>
          </w:p>
        </w:tc>
      </w:tr>
      <w:tr w:rsidR="00B77C4F" w:rsidRPr="00B77C4F" w:rsidTr="00B77C4F">
        <w:tc>
          <w:tcPr>
            <w:tcW w:w="851" w:type="dxa"/>
          </w:tcPr>
          <w:p w:rsidR="00B77C4F" w:rsidRPr="00B77C4F" w:rsidRDefault="00B77C4F" w:rsidP="00B77C4F">
            <w:pPr>
              <w:pStyle w:val="a4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Контейнерная площадка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с. Большие Яльчики,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ул. Ленина, д.47</w:t>
            </w:r>
          </w:p>
          <w:p w:rsidR="00B77C4F" w:rsidRPr="00B77C4F" w:rsidRDefault="00B77C4F" w:rsidP="00377A67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 xml:space="preserve">(в </w:t>
            </w:r>
            <w:r w:rsidR="00377A67">
              <w:t>2</w:t>
            </w:r>
            <w:r w:rsidRPr="00B77C4F">
              <w:t>0 м от дома)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Бетонное основание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 xml:space="preserve">Администрация </w:t>
            </w:r>
            <w:proofErr w:type="spellStart"/>
            <w:r w:rsidRPr="00B77C4F">
              <w:t>Большеяльчикского</w:t>
            </w:r>
            <w:proofErr w:type="spellEnd"/>
            <w:r w:rsidRPr="00B77C4F">
              <w:t xml:space="preserve"> сельского поселения </w:t>
            </w:r>
            <w:proofErr w:type="spellStart"/>
            <w:r w:rsidRPr="00B77C4F">
              <w:t>Яльчикского</w:t>
            </w:r>
            <w:proofErr w:type="spellEnd"/>
            <w:r w:rsidRPr="00B77C4F">
              <w:t xml:space="preserve"> района Чувашской Республики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Жители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с. Большие Яльчики</w:t>
            </w:r>
          </w:p>
        </w:tc>
      </w:tr>
      <w:tr w:rsidR="00B77C4F" w:rsidRPr="00B77C4F" w:rsidTr="00B77C4F">
        <w:tc>
          <w:tcPr>
            <w:tcW w:w="851" w:type="dxa"/>
          </w:tcPr>
          <w:p w:rsidR="00B77C4F" w:rsidRPr="00B77C4F" w:rsidRDefault="00B77C4F" w:rsidP="00B77C4F">
            <w:pPr>
              <w:pStyle w:val="a4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Контейнерная площадка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с. Большие Яльчики,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ул. Калинина,56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(в 20 м от дома)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Бетонное основание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 xml:space="preserve">Администрация </w:t>
            </w:r>
            <w:proofErr w:type="spellStart"/>
            <w:r w:rsidRPr="00B77C4F">
              <w:t>Большеяльчикского</w:t>
            </w:r>
            <w:proofErr w:type="spellEnd"/>
            <w:r w:rsidRPr="00B77C4F">
              <w:t xml:space="preserve"> сельского поселения </w:t>
            </w:r>
            <w:proofErr w:type="spellStart"/>
            <w:r w:rsidRPr="00B77C4F">
              <w:t>Яльчикского</w:t>
            </w:r>
            <w:proofErr w:type="spellEnd"/>
            <w:r w:rsidRPr="00B77C4F">
              <w:t xml:space="preserve"> района Чувашской Республики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Жители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с. Большие Яльчики</w:t>
            </w:r>
          </w:p>
        </w:tc>
      </w:tr>
      <w:tr w:rsidR="00B77C4F" w:rsidRPr="00B77C4F" w:rsidTr="00B77C4F">
        <w:tc>
          <w:tcPr>
            <w:tcW w:w="851" w:type="dxa"/>
          </w:tcPr>
          <w:p w:rsidR="00B77C4F" w:rsidRPr="00B77C4F" w:rsidRDefault="00B77C4F" w:rsidP="00B77C4F">
            <w:pPr>
              <w:pStyle w:val="a4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Контейнерная площадка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с. Большие Яльчики,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ул. Молодежная, д.5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(в 20 м от дома)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Бетонное основание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 xml:space="preserve">Администрация </w:t>
            </w:r>
            <w:proofErr w:type="spellStart"/>
            <w:r w:rsidRPr="00B77C4F">
              <w:t>Большеяльчикского</w:t>
            </w:r>
            <w:proofErr w:type="spellEnd"/>
            <w:r w:rsidRPr="00B77C4F">
              <w:t xml:space="preserve"> сельского поселения </w:t>
            </w:r>
            <w:proofErr w:type="spellStart"/>
            <w:r w:rsidRPr="00B77C4F">
              <w:t>Яльчикского</w:t>
            </w:r>
            <w:proofErr w:type="spellEnd"/>
            <w:r w:rsidRPr="00B77C4F">
              <w:t xml:space="preserve"> района Чувашской Республики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Жители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с. Большие Яльчики</w:t>
            </w:r>
          </w:p>
        </w:tc>
      </w:tr>
      <w:tr w:rsidR="00B77C4F" w:rsidRPr="00B77C4F" w:rsidTr="00B77C4F">
        <w:tc>
          <w:tcPr>
            <w:tcW w:w="851" w:type="dxa"/>
          </w:tcPr>
          <w:p w:rsidR="00B77C4F" w:rsidRPr="00B77C4F" w:rsidRDefault="00B77C4F" w:rsidP="00B77C4F">
            <w:pPr>
              <w:pStyle w:val="a4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Контейнерная площадка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с. Большие Яльчики,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 xml:space="preserve">ул. </w:t>
            </w:r>
            <w:r>
              <w:t>Яковлева, д.15/а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lastRenderedPageBreak/>
              <w:t>(в 20 м от дома)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lastRenderedPageBreak/>
              <w:t>Бетонное основание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 xml:space="preserve">Администрация </w:t>
            </w:r>
            <w:proofErr w:type="spellStart"/>
            <w:r w:rsidRPr="00B77C4F">
              <w:t>Большеяльчикского</w:t>
            </w:r>
            <w:proofErr w:type="spellEnd"/>
            <w:r w:rsidRPr="00B77C4F">
              <w:t xml:space="preserve"> сельского поселения </w:t>
            </w:r>
            <w:proofErr w:type="spellStart"/>
            <w:r w:rsidRPr="00B77C4F">
              <w:lastRenderedPageBreak/>
              <w:t>Яльчикского</w:t>
            </w:r>
            <w:proofErr w:type="spellEnd"/>
            <w:r w:rsidRPr="00B77C4F">
              <w:t xml:space="preserve"> района Чувашской Республики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lastRenderedPageBreak/>
              <w:t>Жители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с. Большие Яльчики</w:t>
            </w:r>
          </w:p>
        </w:tc>
      </w:tr>
      <w:tr w:rsidR="00B77C4F" w:rsidRPr="00B77C4F" w:rsidTr="00B77C4F">
        <w:tc>
          <w:tcPr>
            <w:tcW w:w="851" w:type="dxa"/>
          </w:tcPr>
          <w:p w:rsidR="00B77C4F" w:rsidRPr="00B77C4F" w:rsidRDefault="00B77C4F" w:rsidP="00B77C4F">
            <w:pPr>
              <w:pStyle w:val="a4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Контейнерная площадка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с. Большие Яльчики,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 xml:space="preserve">ул. </w:t>
            </w:r>
            <w:r>
              <w:t>Лермонтова, д.13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>
              <w:t>(в 2</w:t>
            </w:r>
            <w:r w:rsidRPr="00B77C4F">
              <w:t>0 м от дома)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Бетонное основание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 xml:space="preserve">Администрация </w:t>
            </w:r>
            <w:proofErr w:type="spellStart"/>
            <w:r w:rsidRPr="00B77C4F">
              <w:t>Большеяльчикского</w:t>
            </w:r>
            <w:proofErr w:type="spellEnd"/>
            <w:r w:rsidRPr="00B77C4F">
              <w:t xml:space="preserve"> сельского поселения </w:t>
            </w:r>
            <w:proofErr w:type="spellStart"/>
            <w:r w:rsidRPr="00B77C4F">
              <w:t>Яльчикского</w:t>
            </w:r>
            <w:proofErr w:type="spellEnd"/>
            <w:r w:rsidRPr="00B77C4F">
              <w:t xml:space="preserve"> района Чувашской Республики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Жители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с. Большие Яльчики</w:t>
            </w:r>
          </w:p>
        </w:tc>
      </w:tr>
      <w:tr w:rsidR="00B77C4F" w:rsidRPr="00B77C4F" w:rsidTr="00B77C4F">
        <w:tc>
          <w:tcPr>
            <w:tcW w:w="851" w:type="dxa"/>
          </w:tcPr>
          <w:p w:rsidR="00B77C4F" w:rsidRPr="00B77C4F" w:rsidRDefault="00B77C4F" w:rsidP="00B77C4F">
            <w:pPr>
              <w:pStyle w:val="a4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Контейнерная площадка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с. Большие Яльчики,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ул. Кооперативная, д.1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(в 30 м от дома)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Бетонное основание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 xml:space="preserve">Администрация </w:t>
            </w:r>
            <w:proofErr w:type="spellStart"/>
            <w:r w:rsidRPr="00B77C4F">
              <w:t>Большеяльчикского</w:t>
            </w:r>
            <w:proofErr w:type="spellEnd"/>
            <w:r w:rsidRPr="00B77C4F">
              <w:t xml:space="preserve"> сельского поселения </w:t>
            </w:r>
            <w:proofErr w:type="spellStart"/>
            <w:r w:rsidRPr="00B77C4F">
              <w:t>Яльчикского</w:t>
            </w:r>
            <w:proofErr w:type="spellEnd"/>
            <w:r w:rsidRPr="00B77C4F">
              <w:t xml:space="preserve"> района Чувашской Республики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Жители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с. Большие Яльчики</w:t>
            </w:r>
          </w:p>
        </w:tc>
      </w:tr>
      <w:tr w:rsidR="00B77C4F" w:rsidRPr="00B77C4F" w:rsidTr="00B77C4F">
        <w:tc>
          <w:tcPr>
            <w:tcW w:w="851" w:type="dxa"/>
          </w:tcPr>
          <w:p w:rsidR="00B77C4F" w:rsidRPr="00B77C4F" w:rsidRDefault="00B77C4F" w:rsidP="00B77C4F">
            <w:pPr>
              <w:pStyle w:val="a4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Контейнерная площадка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с. Большие Яльчики,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ул. Николаева, д.6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(в 20 м от дома)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Бетонное основание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 xml:space="preserve">Администрация </w:t>
            </w:r>
            <w:proofErr w:type="spellStart"/>
            <w:r w:rsidRPr="00B77C4F">
              <w:t>Большеяльчикского</w:t>
            </w:r>
            <w:proofErr w:type="spellEnd"/>
            <w:r w:rsidRPr="00B77C4F">
              <w:t xml:space="preserve"> сельского поселения </w:t>
            </w:r>
            <w:proofErr w:type="spellStart"/>
            <w:r w:rsidRPr="00B77C4F">
              <w:t>Яльчикского</w:t>
            </w:r>
            <w:proofErr w:type="spellEnd"/>
            <w:r w:rsidRPr="00B77C4F">
              <w:t xml:space="preserve"> района Чувашской Республики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Жители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с. Большие Яльчики</w:t>
            </w:r>
          </w:p>
        </w:tc>
      </w:tr>
      <w:tr w:rsidR="00B77C4F" w:rsidRPr="00B77C4F" w:rsidTr="00B77C4F">
        <w:tc>
          <w:tcPr>
            <w:tcW w:w="851" w:type="dxa"/>
          </w:tcPr>
          <w:p w:rsidR="00B77C4F" w:rsidRPr="00B77C4F" w:rsidRDefault="00B77C4F" w:rsidP="00B77C4F">
            <w:pPr>
              <w:pStyle w:val="a4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Контейнерная площадка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с. Большие Яльчики,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ул. Комарова, д.15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(в 20 м от дома)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Бетонное основание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 xml:space="preserve">Администрация </w:t>
            </w:r>
            <w:proofErr w:type="spellStart"/>
            <w:r w:rsidRPr="00B77C4F">
              <w:t>Большеяльчикского</w:t>
            </w:r>
            <w:proofErr w:type="spellEnd"/>
            <w:r w:rsidRPr="00B77C4F">
              <w:t xml:space="preserve"> сельского поселения </w:t>
            </w:r>
            <w:proofErr w:type="spellStart"/>
            <w:r w:rsidRPr="00B77C4F">
              <w:t>Яльчикского</w:t>
            </w:r>
            <w:proofErr w:type="spellEnd"/>
            <w:r w:rsidRPr="00B77C4F">
              <w:t xml:space="preserve"> района Чувашской Республики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Жители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с. Большие Яльчики</w:t>
            </w:r>
          </w:p>
        </w:tc>
      </w:tr>
      <w:tr w:rsidR="00B77C4F" w:rsidRPr="00B77C4F" w:rsidTr="00B77C4F">
        <w:tc>
          <w:tcPr>
            <w:tcW w:w="851" w:type="dxa"/>
          </w:tcPr>
          <w:p w:rsidR="00B77C4F" w:rsidRPr="00B77C4F" w:rsidRDefault="00B77C4F" w:rsidP="00B77C4F">
            <w:pPr>
              <w:pStyle w:val="a4"/>
              <w:numPr>
                <w:ilvl w:val="0"/>
                <w:numId w:val="1"/>
              </w:numPr>
              <w:tabs>
                <w:tab w:val="left" w:pos="2640"/>
                <w:tab w:val="center" w:pos="4677"/>
                <w:tab w:val="left" w:pos="6480"/>
              </w:tabs>
              <w:jc w:val="center"/>
            </w:pPr>
          </w:p>
        </w:tc>
        <w:tc>
          <w:tcPr>
            <w:tcW w:w="3261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Контейнерная площадка</w:t>
            </w:r>
          </w:p>
          <w:p w:rsidR="00B77C4F" w:rsidRPr="00B77C4F" w:rsidRDefault="00B77C4F" w:rsidP="00570691">
            <w:pPr>
              <w:ind w:right="176"/>
              <w:jc w:val="center"/>
            </w:pPr>
            <w:r w:rsidRPr="00B77C4F">
              <w:t>с. Большие Яльчики,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 w:rsidRPr="00B77C4F">
              <w:t>ул. Энгельса, д.1</w:t>
            </w:r>
            <w:r w:rsidR="00377A67">
              <w:t>9</w:t>
            </w:r>
          </w:p>
          <w:p w:rsidR="00B77C4F" w:rsidRPr="00B77C4F" w:rsidRDefault="00377A67" w:rsidP="00570691">
            <w:pPr>
              <w:tabs>
                <w:tab w:val="left" w:pos="2640"/>
                <w:tab w:val="center" w:pos="4677"/>
                <w:tab w:val="left" w:pos="6480"/>
              </w:tabs>
              <w:ind w:right="176"/>
              <w:jc w:val="center"/>
            </w:pPr>
            <w:r>
              <w:t>(в 2</w:t>
            </w:r>
            <w:r w:rsidR="00B77C4F" w:rsidRPr="00B77C4F">
              <w:t>0 м от дома)</w:t>
            </w:r>
          </w:p>
        </w:tc>
        <w:tc>
          <w:tcPr>
            <w:tcW w:w="1559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Бетонное основание</w:t>
            </w:r>
          </w:p>
        </w:tc>
        <w:tc>
          <w:tcPr>
            <w:tcW w:w="2835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 xml:space="preserve">Администрация </w:t>
            </w:r>
            <w:proofErr w:type="spellStart"/>
            <w:r w:rsidRPr="00B77C4F">
              <w:t>Большеяльчикского</w:t>
            </w:r>
            <w:proofErr w:type="spellEnd"/>
            <w:r w:rsidRPr="00B77C4F">
              <w:t xml:space="preserve"> сельского поселения </w:t>
            </w:r>
            <w:proofErr w:type="spellStart"/>
            <w:r w:rsidRPr="00B77C4F">
              <w:t>Яльчикского</w:t>
            </w:r>
            <w:proofErr w:type="spellEnd"/>
            <w:r w:rsidRPr="00B77C4F">
              <w:t xml:space="preserve"> района Чувашской Республики</w:t>
            </w:r>
          </w:p>
        </w:tc>
        <w:tc>
          <w:tcPr>
            <w:tcW w:w="1843" w:type="dxa"/>
          </w:tcPr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Жители</w:t>
            </w:r>
          </w:p>
          <w:p w:rsidR="00B77C4F" w:rsidRPr="00B77C4F" w:rsidRDefault="00B77C4F" w:rsidP="00570691">
            <w:pPr>
              <w:tabs>
                <w:tab w:val="left" w:pos="2640"/>
                <w:tab w:val="center" w:pos="4677"/>
                <w:tab w:val="left" w:pos="6480"/>
              </w:tabs>
              <w:jc w:val="center"/>
            </w:pPr>
            <w:r w:rsidRPr="00B77C4F">
              <w:t>с. Большие Яльчики</w:t>
            </w:r>
          </w:p>
        </w:tc>
      </w:tr>
    </w:tbl>
    <w:p w:rsidR="00B77C4F" w:rsidRPr="00B77C4F" w:rsidRDefault="00B77C4F" w:rsidP="00B77C4F">
      <w:pPr>
        <w:shd w:val="clear" w:color="auto" w:fill="FFFFFF"/>
        <w:tabs>
          <w:tab w:val="left" w:pos="1426"/>
        </w:tabs>
        <w:spacing w:line="322" w:lineRule="exact"/>
        <w:ind w:left="106" w:firstLine="749"/>
        <w:rPr>
          <w:color w:val="000000"/>
        </w:rPr>
      </w:pPr>
    </w:p>
    <w:p w:rsidR="0052108A" w:rsidRPr="00B77C4F" w:rsidRDefault="0052108A" w:rsidP="00B77C4F"/>
    <w:sectPr w:rsidR="0052108A" w:rsidRPr="00B77C4F" w:rsidSect="0052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52C"/>
    <w:multiLevelType w:val="hybridMultilevel"/>
    <w:tmpl w:val="19B0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7C4F"/>
    <w:rsid w:val="00212E8B"/>
    <w:rsid w:val="00377A67"/>
    <w:rsid w:val="00504D99"/>
    <w:rsid w:val="0052108A"/>
    <w:rsid w:val="005577F9"/>
    <w:rsid w:val="00894E3C"/>
    <w:rsid w:val="00917024"/>
    <w:rsid w:val="009C7C08"/>
    <w:rsid w:val="00A70483"/>
    <w:rsid w:val="00A86F3C"/>
    <w:rsid w:val="00B77C4F"/>
    <w:rsid w:val="00B90678"/>
    <w:rsid w:val="00CF282F"/>
    <w:rsid w:val="00D82B1C"/>
    <w:rsid w:val="00DE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C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B7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7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2B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B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4</cp:revision>
  <cp:lastPrinted>2020-05-29T10:40:00Z</cp:lastPrinted>
  <dcterms:created xsi:type="dcterms:W3CDTF">2020-05-29T10:39:00Z</dcterms:created>
  <dcterms:modified xsi:type="dcterms:W3CDTF">2020-05-29T10:43:00Z</dcterms:modified>
</cp:coreProperties>
</file>