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AE" w:rsidRDefault="00DF40AE" w:rsidP="00DF40AE">
      <w:pPr>
        <w:pStyle w:val="a5"/>
        <w:jc w:val="center"/>
        <w:rPr>
          <w:rFonts w:ascii="Times New Roman" w:hAnsi="Times New Roman" w:cs="Times New Roman"/>
          <w:color w:val="000000"/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7BBBD3" wp14:editId="5EE146D2">
            <wp:simplePos x="0" y="0"/>
            <wp:positionH relativeFrom="column">
              <wp:posOffset>2680610</wp:posOffset>
            </wp:positionH>
            <wp:positionV relativeFrom="paragraph">
              <wp:posOffset>-156845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0AE" w:rsidRDefault="00DF40AE" w:rsidP="00DF40AE">
      <w:pPr>
        <w:pStyle w:val="a5"/>
        <w:jc w:val="center"/>
        <w:rPr>
          <w:rFonts w:ascii="Times New Roman" w:hAnsi="Times New Roman" w:cs="Times New Roman"/>
          <w:color w:val="000000"/>
          <w:sz w:val="26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DF40AE" w:rsidTr="00DF40AE">
        <w:trPr>
          <w:cantSplit/>
          <w:trHeight w:val="542"/>
        </w:trPr>
        <w:tc>
          <w:tcPr>
            <w:tcW w:w="4320" w:type="dxa"/>
          </w:tcPr>
          <w:p w:rsidR="00DF40AE" w:rsidRDefault="00DF40A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DF40AE" w:rsidRDefault="00DF40A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4"/>
                <w:szCs w:val="4"/>
              </w:rPr>
            </w:pPr>
          </w:p>
          <w:p w:rsidR="00DF40AE" w:rsidRDefault="00DF40AE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DF40AE" w:rsidRDefault="00DF40AE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DF40AE" w:rsidRDefault="00DF40A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DF40AE" w:rsidRDefault="00DF40A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"/>
                <w:szCs w:val="2"/>
              </w:rPr>
            </w:pPr>
          </w:p>
          <w:p w:rsidR="00DF40AE" w:rsidRDefault="00DF40AE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ШУМЕРЛИНСКИЙ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DF40AE" w:rsidTr="00DF40AE">
        <w:trPr>
          <w:cantSplit/>
          <w:trHeight w:val="1785"/>
        </w:trPr>
        <w:tc>
          <w:tcPr>
            <w:tcW w:w="4320" w:type="dxa"/>
          </w:tcPr>
          <w:p w:rsidR="00DF40AE" w:rsidRDefault="00DF40A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ВЫРĂС УЛХАШ ЯЛ ПОСЕЛЕНИЙĚН </w:t>
            </w:r>
          </w:p>
          <w:p w:rsidR="00DF40AE" w:rsidRDefault="00DF40AE">
            <w:pPr>
              <w:spacing w:before="20" w:line="192" w:lineRule="auto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6"/>
                <w:noProof/>
                <w:color w:val="000000"/>
                <w:sz w:val="26"/>
              </w:rPr>
              <w:t xml:space="preserve"> </w:t>
            </w:r>
          </w:p>
          <w:p w:rsidR="00DF40AE" w:rsidRDefault="00DF40AE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DF40AE" w:rsidRDefault="00DF40AE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DF40AE" w:rsidRDefault="00DF40AE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DF40AE" w:rsidRDefault="00DF40AE"/>
          <w:p w:rsidR="00DF40AE" w:rsidRDefault="00DF40AE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16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.10. 2020 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2/3</w:t>
            </w:r>
          </w:p>
          <w:p w:rsidR="00DF40AE" w:rsidRDefault="00DF40AE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DF40AE" w:rsidRDefault="00DF40AE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DF40AE" w:rsidRDefault="00DF40A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DF40AE" w:rsidRDefault="00DF40AE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РУССКО-АЛГАШИНСКОГО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DF40AE" w:rsidRDefault="00DF40AE">
            <w:pPr>
              <w:pStyle w:val="2"/>
              <w:keepNext w:val="0"/>
              <w:spacing w:line="192" w:lineRule="auto"/>
            </w:pPr>
          </w:p>
          <w:p w:rsidR="00DF40AE" w:rsidRDefault="00DF40AE">
            <w:pPr>
              <w:pStyle w:val="2"/>
              <w:keepNext w:val="0"/>
              <w:spacing w:line="192" w:lineRule="auto"/>
            </w:pPr>
            <w:r>
              <w:t>РЕШЕНИЕ</w:t>
            </w:r>
          </w:p>
          <w:p w:rsidR="00DF40AE" w:rsidRDefault="00DF40AE"/>
          <w:p w:rsidR="00DF40AE" w:rsidRDefault="00DF40AE">
            <w:pPr>
              <w:jc w:val="center"/>
            </w:pPr>
            <w:r>
              <w:t>16</w:t>
            </w:r>
            <w:r>
              <w:t xml:space="preserve">.10. 2020   № </w:t>
            </w:r>
            <w:r>
              <w:t>2/3</w:t>
            </w:r>
          </w:p>
          <w:p w:rsidR="00DF40AE" w:rsidRDefault="00DF40AE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Русские Алгаши</w:t>
            </w:r>
          </w:p>
        </w:tc>
      </w:tr>
    </w:tbl>
    <w:p w:rsidR="00DF40AE" w:rsidRDefault="00DF40AE" w:rsidP="00DF40AE">
      <w:pPr>
        <w:pStyle w:val="a3"/>
        <w:spacing w:line="240" w:lineRule="auto"/>
        <w:jc w:val="both"/>
        <w:rPr>
          <w:b/>
          <w:bCs/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DF40AE" w:rsidTr="00DF40AE">
        <w:tc>
          <w:tcPr>
            <w:tcW w:w="4828" w:type="dxa"/>
          </w:tcPr>
          <w:p w:rsidR="00DF40AE" w:rsidRDefault="00DF4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О приеме имущества из муниципальной собственности Шумерлинского района Чувашской Республики в муниципальную собственность Русско-Алгашинского сельского поселения Шумерлинского района Чувашской Республики</w:t>
            </w:r>
          </w:p>
          <w:bookmarkEnd w:id="0"/>
          <w:p w:rsidR="00DF40AE" w:rsidRDefault="00DF40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42" w:type="dxa"/>
          </w:tcPr>
          <w:p w:rsidR="00DF40AE" w:rsidRDefault="00DF40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F40AE" w:rsidRDefault="00DF40AE" w:rsidP="00DF40AE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соответствии со ст.51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bCs/>
          <w:sz w:val="22"/>
          <w:szCs w:val="22"/>
        </w:rPr>
        <w:t xml:space="preserve">Уставом  </w:t>
      </w:r>
      <w:r>
        <w:rPr>
          <w:sz w:val="22"/>
          <w:szCs w:val="22"/>
        </w:rPr>
        <w:t>Русско-Алгашинского</w:t>
      </w:r>
      <w:r>
        <w:rPr>
          <w:bCs/>
          <w:sz w:val="22"/>
          <w:szCs w:val="22"/>
        </w:rPr>
        <w:t xml:space="preserve"> сельского поселения Шумерлинского района и на основании решения Собрания депутатов Шумерлинского района от 30.09.2020 № 2/2 «</w:t>
      </w:r>
      <w:r>
        <w:rPr>
          <w:sz w:val="22"/>
          <w:szCs w:val="22"/>
        </w:rPr>
        <w:t>О передаче имущества, являющегося собственностью Шумерлинского района Чувашской Республики, в собственность сельских поселений Шумерлинского района Чувашской Республики»</w:t>
      </w:r>
      <w:proofErr w:type="gramEnd"/>
    </w:p>
    <w:p w:rsidR="00DF40AE" w:rsidRDefault="00DF40AE" w:rsidP="00DF40AE">
      <w:pPr>
        <w:ind w:firstLine="540"/>
        <w:jc w:val="both"/>
      </w:pPr>
    </w:p>
    <w:p w:rsidR="00DF40AE" w:rsidRDefault="00DF40AE" w:rsidP="00DF40AE">
      <w:pPr>
        <w:ind w:firstLine="540"/>
        <w:jc w:val="center"/>
        <w:rPr>
          <w:b/>
        </w:rPr>
      </w:pPr>
      <w:r>
        <w:rPr>
          <w:b/>
        </w:rPr>
        <w:t xml:space="preserve">Собрание депутатов </w:t>
      </w:r>
    </w:p>
    <w:p w:rsidR="00DF40AE" w:rsidRDefault="00DF40AE" w:rsidP="00DF40AE">
      <w:pPr>
        <w:ind w:firstLine="540"/>
        <w:jc w:val="center"/>
        <w:rPr>
          <w:b/>
        </w:rPr>
      </w:pPr>
      <w:r>
        <w:rPr>
          <w:b/>
          <w:color w:val="000000"/>
        </w:rPr>
        <w:t>Русско-Алгашинского сельского поселения</w:t>
      </w:r>
      <w:r>
        <w:rPr>
          <w:b/>
        </w:rPr>
        <w:t xml:space="preserve"> решило:</w:t>
      </w:r>
    </w:p>
    <w:p w:rsidR="00DF40AE" w:rsidRDefault="00DF40AE" w:rsidP="00DF40AE">
      <w:pPr>
        <w:tabs>
          <w:tab w:val="left" w:pos="900"/>
        </w:tabs>
        <w:ind w:firstLine="540"/>
        <w:jc w:val="center"/>
      </w:pPr>
    </w:p>
    <w:p w:rsidR="00DF40AE" w:rsidRDefault="00DF40AE" w:rsidP="00DF40AE">
      <w:pPr>
        <w:numPr>
          <w:ilvl w:val="0"/>
          <w:numId w:val="1"/>
        </w:numPr>
        <w:tabs>
          <w:tab w:val="num" w:pos="-900"/>
          <w:tab w:val="left" w:pos="-720"/>
          <w:tab w:val="left" w:pos="90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Принять из муниципальной собственности Шумерлинского района Чувашской Республики в муниципальную собственность Русско-Алгашинского сельского поселения Шумерлинского района следующее имущество:</w:t>
      </w:r>
    </w:p>
    <w:p w:rsidR="00DF40AE" w:rsidRDefault="00DF40AE" w:rsidP="00DF40AE">
      <w:pPr>
        <w:pStyle w:val="a3"/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179"/>
        <w:gridCol w:w="1272"/>
        <w:gridCol w:w="1392"/>
        <w:gridCol w:w="1550"/>
        <w:gridCol w:w="1519"/>
      </w:tblGrid>
      <w:tr w:rsidR="00DF40AE" w:rsidTr="00DF40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AE" w:rsidRDefault="00DF40AE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№№</w:t>
            </w:r>
          </w:p>
          <w:p w:rsidR="00DF40AE" w:rsidRDefault="00DF40AE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AE" w:rsidRDefault="00DF40AE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AE" w:rsidRDefault="00DF40AE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Единица</w:t>
            </w:r>
          </w:p>
          <w:p w:rsidR="00DF40AE" w:rsidRDefault="00DF40AE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AE" w:rsidRDefault="00DF40AE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AE" w:rsidRDefault="00DF40AE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Цена за единицу,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AE" w:rsidRDefault="00DF40AE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Стоимость, руб.</w:t>
            </w:r>
          </w:p>
        </w:tc>
      </w:tr>
      <w:tr w:rsidR="00DF40AE" w:rsidTr="00DF40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AE" w:rsidRDefault="00DF40AE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AE" w:rsidRDefault="00DF40AE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Контейнер для накопления твердых коммунальных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AE" w:rsidRDefault="00DF40AE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AE" w:rsidRDefault="00DF40AE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AE" w:rsidRDefault="00DF40AE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9979,49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AE" w:rsidRDefault="00DF40AE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159 671,84</w:t>
            </w:r>
          </w:p>
        </w:tc>
      </w:tr>
    </w:tbl>
    <w:p w:rsidR="00DF40AE" w:rsidRDefault="00DF40AE" w:rsidP="00DF40AE">
      <w:pPr>
        <w:pStyle w:val="a3"/>
        <w:spacing w:line="240" w:lineRule="auto"/>
        <w:jc w:val="both"/>
      </w:pPr>
    </w:p>
    <w:p w:rsidR="00DF40AE" w:rsidRDefault="00DF40AE" w:rsidP="00DF40AE">
      <w:pPr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2. А</w:t>
      </w:r>
      <w:r>
        <w:rPr>
          <w:color w:val="000000"/>
          <w:sz w:val="22"/>
          <w:szCs w:val="22"/>
        </w:rPr>
        <w:t>дминистрации Русско-Алгашинского сельского поселения  Шумерлинского района обеспечить постановку вышеуказанного имущества на учет в установленном порядке.</w:t>
      </w:r>
    </w:p>
    <w:p w:rsidR="00DF40AE" w:rsidRDefault="00DF40AE" w:rsidP="00DF40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3. Настоящее решение опубликовать в издании «Вестник Русско-Алгашинского сельского поселения</w:t>
      </w:r>
      <w:r>
        <w:rPr>
          <w:sz w:val="22"/>
          <w:szCs w:val="22"/>
        </w:rPr>
        <w:t xml:space="preserve"> Шумерлинского района</w:t>
      </w:r>
      <w:r>
        <w:rPr>
          <w:sz w:val="22"/>
          <w:szCs w:val="22"/>
        </w:rPr>
        <w:t xml:space="preserve">». </w:t>
      </w:r>
    </w:p>
    <w:p w:rsidR="00DF40AE" w:rsidRDefault="00DF40AE" w:rsidP="00DF40AE">
      <w:pPr>
        <w:pStyle w:val="a3"/>
        <w:spacing w:line="240" w:lineRule="auto"/>
        <w:jc w:val="both"/>
      </w:pPr>
    </w:p>
    <w:p w:rsidR="00DF40AE" w:rsidRDefault="00DF40AE" w:rsidP="00DF40AE">
      <w:pPr>
        <w:pStyle w:val="a3"/>
        <w:spacing w:line="240" w:lineRule="auto"/>
        <w:jc w:val="both"/>
      </w:pPr>
    </w:p>
    <w:p w:rsidR="00DF40AE" w:rsidRDefault="00DF40AE" w:rsidP="00DF40AE">
      <w:pPr>
        <w:pStyle w:val="a3"/>
        <w:spacing w:line="240" w:lineRule="auto"/>
        <w:ind w:firstLine="0"/>
        <w:jc w:val="both"/>
        <w:rPr>
          <w:noProof/>
        </w:rPr>
      </w:pPr>
      <w:r>
        <w:rPr>
          <w:noProof/>
        </w:rPr>
        <w:t>Председатель  Собрания депутатов</w:t>
      </w:r>
    </w:p>
    <w:p w:rsidR="00DF40AE" w:rsidRDefault="00DF40AE" w:rsidP="00DF40AE">
      <w:pPr>
        <w:pStyle w:val="a3"/>
        <w:spacing w:line="240" w:lineRule="auto"/>
        <w:ind w:firstLine="0"/>
        <w:jc w:val="both"/>
      </w:pPr>
      <w:r>
        <w:rPr>
          <w:noProof/>
        </w:rPr>
        <w:t xml:space="preserve">Русско-Алгашинского сельского поселения </w:t>
      </w:r>
      <w:r>
        <w:rPr>
          <w:noProof/>
        </w:rPr>
        <w:t xml:space="preserve">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А.В.Мальков</w:t>
      </w: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F6F"/>
    <w:multiLevelType w:val="hybridMultilevel"/>
    <w:tmpl w:val="3DE838A6"/>
    <w:lvl w:ilvl="0" w:tplc="A35C8FA6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AF"/>
    <w:rsid w:val="00117B4C"/>
    <w:rsid w:val="003737AF"/>
    <w:rsid w:val="00B813F9"/>
    <w:rsid w:val="00CC1FEC"/>
    <w:rsid w:val="00D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40AE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40A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DF40AE"/>
    <w:pPr>
      <w:spacing w:line="360" w:lineRule="auto"/>
      <w:ind w:firstLine="720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DF40A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F40A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DF40A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40AE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40A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DF40AE"/>
    <w:pPr>
      <w:spacing w:line="360" w:lineRule="auto"/>
      <w:ind w:firstLine="720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DF40A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F40A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DF40AE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3</cp:revision>
  <dcterms:created xsi:type="dcterms:W3CDTF">2020-10-21T06:24:00Z</dcterms:created>
  <dcterms:modified xsi:type="dcterms:W3CDTF">2020-10-21T06:29:00Z</dcterms:modified>
</cp:coreProperties>
</file>