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06E6" w:rsidRDefault="0090465F">
      <w:pPr>
        <w:ind w:left="-284"/>
      </w:pPr>
      <w:r>
        <w:rPr>
          <w:noProof/>
        </w:rPr>
        <mc:AlternateContent>
          <mc:Choice Requires="wps">
            <w:drawing>
              <wp:anchor distT="0" distB="0" distL="114300" distR="114300" simplePos="0" relativeHeight="3" behindDoc="0" locked="0" layoutInCell="1" allowOverlap="1" wp14:anchorId="108AC367" wp14:editId="36770B47">
                <wp:simplePos x="0" y="0"/>
                <wp:positionH relativeFrom="column">
                  <wp:posOffset>1271</wp:posOffset>
                </wp:positionH>
                <wp:positionV relativeFrom="paragraph">
                  <wp:posOffset>1764665</wp:posOffset>
                </wp:positionV>
                <wp:extent cx="2222500" cy="57785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778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3C664D" w:rsidRDefault="003C664D">
                            <w:pPr>
                              <w:pStyle w:val="aff0"/>
                              <w:rPr>
                                <w:color w:val="auto"/>
                              </w:rPr>
                            </w:pPr>
                          </w:p>
                          <w:p w:rsidR="003C664D" w:rsidRPr="00ED4F81" w:rsidRDefault="00ED4F81">
                            <w:pPr>
                              <w:pStyle w:val="aff0"/>
                              <w:rPr>
                                <w:sz w:val="52"/>
                                <w:szCs w:val="52"/>
                              </w:rPr>
                            </w:pPr>
                            <w:r w:rsidRPr="00ED4F81">
                              <w:rPr>
                                <w:color w:val="auto"/>
                                <w:sz w:val="52"/>
                                <w:szCs w:val="52"/>
                              </w:rPr>
                              <w:t>2</w:t>
                            </w:r>
                            <w:r w:rsidR="006613BD">
                              <w:rPr>
                                <w:color w:val="auto"/>
                                <w:sz w:val="52"/>
                                <w:szCs w:val="52"/>
                              </w:rPr>
                              <w:t>7</w:t>
                            </w:r>
                            <w:r w:rsidR="003C664D" w:rsidRPr="00ED4F81">
                              <w:rPr>
                                <w:color w:val="auto"/>
                                <w:sz w:val="52"/>
                                <w:szCs w:val="52"/>
                              </w:rPr>
                              <w:t>.</w:t>
                            </w:r>
                            <w:r w:rsidRPr="00ED4F81">
                              <w:rPr>
                                <w:color w:val="auto"/>
                                <w:sz w:val="52"/>
                                <w:szCs w:val="52"/>
                              </w:rPr>
                              <w:t>01.2020</w:t>
                            </w:r>
                            <w:r w:rsidR="003C664D" w:rsidRPr="00ED4F81">
                              <w:rPr>
                                <w:color w:val="auto"/>
                                <w:sz w:val="52"/>
                                <w:szCs w:val="52"/>
                              </w:rPr>
                              <w:t xml:space="preserve">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1pt;margin-top:138.95pt;width:175pt;height: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" stroked="f" strokeweight=".26mm">
                <v:textbox>
                  <w:txbxContent>
                    <w:p w:rsidR="003C664D" w:rsidRDefault="003C664D">
                      <w:pPr>
                        <w:pStyle w:val="aff0"/>
                        <w:rPr>
                          <w:color w:val="auto"/>
                        </w:rPr>
                      </w:pPr>
                    </w:p>
                    <w:p w:rsidR="003C664D" w:rsidRPr="00ED4F81" w:rsidRDefault="00ED4F81">
                      <w:pPr>
                        <w:pStyle w:val="aff0"/>
                        <w:rPr>
                          <w:sz w:val="52"/>
                          <w:szCs w:val="52"/>
                        </w:rPr>
                      </w:pPr>
                      <w:r w:rsidRPr="00ED4F81">
                        <w:rPr>
                          <w:color w:val="auto"/>
                          <w:sz w:val="52"/>
                          <w:szCs w:val="52"/>
                        </w:rPr>
                        <w:t>2</w:t>
                      </w:r>
                      <w:r w:rsidR="006613BD">
                        <w:rPr>
                          <w:color w:val="auto"/>
                          <w:sz w:val="52"/>
                          <w:szCs w:val="52"/>
                        </w:rPr>
                        <w:t>7</w:t>
                      </w:r>
                      <w:r w:rsidR="003C664D" w:rsidRPr="00ED4F81">
                        <w:rPr>
                          <w:color w:val="auto"/>
                          <w:sz w:val="52"/>
                          <w:szCs w:val="52"/>
                        </w:rPr>
                        <w:t>.</w:t>
                      </w:r>
                      <w:r w:rsidRPr="00ED4F81">
                        <w:rPr>
                          <w:color w:val="auto"/>
                          <w:sz w:val="52"/>
                          <w:szCs w:val="52"/>
                        </w:rPr>
                        <w:t>01.2020</w:t>
                      </w:r>
                      <w:r w:rsidR="003C664D" w:rsidRPr="00ED4F81">
                        <w:rPr>
                          <w:color w:val="auto"/>
                          <w:sz w:val="52"/>
                          <w:szCs w:val="52"/>
                        </w:rPr>
                        <w:t xml:space="preserve"> г.</w:t>
                      </w:r>
                    </w:p>
                  </w:txbxContent>
                </v:textbox>
              </v:rect>
            </w:pict>
          </mc:Fallback>
        </mc:AlternateContent>
      </w:r>
      <w:r w:rsidR="005420EB">
        <w:rPr>
          <w:noProof/>
        </w:rPr>
        <w:drawing>
          <wp:inline distT="0" distB="0" distL="0" distR="0" wp14:anchorId="741ABA4B" wp14:editId="4069C0EA">
            <wp:extent cx="6783070" cy="2548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783070" cy="2548890"/>
                    </a:xfrm>
                    <a:prstGeom prst="rect">
                      <a:avLst/>
                    </a:prstGeom>
                  </pic:spPr>
                </pic:pic>
              </a:graphicData>
            </a:graphic>
          </wp:inline>
        </w:drawing>
      </w:r>
      <w:r w:rsidR="005420EB">
        <w:rPr>
          <w:noProof/>
        </w:rPr>
        <mc:AlternateContent>
          <mc:Choice Requires="wps">
            <w:drawing>
              <wp:anchor distT="0" distB="0" distL="114300" distR="114300" simplePos="0" relativeHeight="2" behindDoc="0" locked="0" layoutInCell="1" allowOverlap="1" wp14:anchorId="341A999D" wp14:editId="7B83F63F">
                <wp:simplePos x="0" y="0"/>
                <wp:positionH relativeFrom="column">
                  <wp:posOffset>4844415</wp:posOffset>
                </wp:positionH>
                <wp:positionV relativeFrom="paragraph">
                  <wp:posOffset>1746250</wp:posOffset>
                </wp:positionV>
                <wp:extent cx="1709420" cy="667385"/>
                <wp:effectExtent l="0" t="0" r="24765" b="19050"/>
                <wp:wrapNone/>
                <wp:docPr id="1" name="Надпись 2"/>
                <wp:cNvGraphicFramePr/>
                <a:graphic xmlns:a="http://schemas.openxmlformats.org/drawingml/2006/main">
                  <a:graphicData uri="http://schemas.microsoft.com/office/word/2010/wordprocessingShape">
                    <wps:wsp>
                      <wps:cNvSpPr/>
                      <wps:spPr>
                        <a:xfrm>
                          <a:off x="0" y="0"/>
                          <a:ext cx="1708920" cy="66672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3C664D" w:rsidRDefault="003C664D">
                            <w:pPr>
                              <w:pStyle w:val="aff0"/>
                            </w:pPr>
                            <w:r>
                              <w:rPr>
                                <w:color w:val="auto"/>
                                <w:sz w:val="96"/>
                                <w:szCs w:val="96"/>
                              </w:rPr>
                              <w:t xml:space="preserve">№ </w:t>
                            </w:r>
                            <w:r w:rsidR="006613BD">
                              <w:rPr>
                                <w:color w:val="auto"/>
                                <w:sz w:val="96"/>
                                <w:szCs w:val="96"/>
                              </w:rPr>
                              <w:t>4</w:t>
                            </w:r>
                          </w:p>
                        </w:txbxContent>
                      </wps:txbx>
                      <wps:bodyPr>
                        <a:noAutofit/>
                      </wps:bodyPr>
                    </wps:wsp>
                  </a:graphicData>
                </a:graphic>
              </wp:anchor>
            </w:drawing>
          </mc:Choice>
          <mc:Fallback>
            <w:pict>
              <v:rect id="_x0000_s1027" style="position:absolute;left:0;text-align:left;margin-left:381.45pt;margin-top:137.5pt;width:134.6pt;height:52.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" stroked="f" strokeweight=".26mm">
                <v:textbox>
                  <w:txbxContent>
                    <w:p w:rsidR="003C664D" w:rsidRDefault="003C664D">
                      <w:pPr>
                        <w:pStyle w:val="aff0"/>
                      </w:pPr>
                      <w:r>
                        <w:rPr>
                          <w:color w:val="auto"/>
                          <w:sz w:val="96"/>
                          <w:szCs w:val="96"/>
                        </w:rPr>
                        <w:t xml:space="preserve">№ </w:t>
                      </w:r>
                      <w:r w:rsidR="006613BD">
                        <w:rPr>
                          <w:color w:val="auto"/>
                          <w:sz w:val="96"/>
                          <w:szCs w:val="96"/>
                        </w:rPr>
                        <w:t>4</w:t>
                      </w:r>
                    </w:p>
                  </w:txbxContent>
                </v:textbox>
              </v:rect>
            </w:pict>
          </mc:Fallback>
        </mc:AlternateContent>
      </w:r>
    </w:p>
    <w:p w:rsidR="008F1F68" w:rsidRDefault="008F1F68" w:rsidP="008F1F68">
      <w:pPr>
        <w:rPr>
          <w:color w:val="auto"/>
          <w:kern w:val="0"/>
          <w:sz w:val="12"/>
          <w:szCs w:val="12"/>
          <w14:ligatures w14:val="none"/>
          <w14:cntxtAlts w14:val="0"/>
        </w:rPr>
      </w:pPr>
    </w:p>
    <w:p w:rsidR="006613BD" w:rsidRPr="006613BD" w:rsidRDefault="006613BD" w:rsidP="006613BD">
      <w:pPr>
        <w:spacing w:line="240" w:lineRule="exact"/>
        <w:jc w:val="center"/>
        <w:rPr>
          <w:b/>
          <w:color w:val="auto"/>
          <w:kern w:val="0"/>
          <w:sz w:val="12"/>
          <w:szCs w:val="12"/>
          <w14:ligatures w14:val="none"/>
          <w14:cntxtAlts w14:val="0"/>
        </w:rPr>
      </w:pPr>
      <w:r w:rsidRPr="006613BD">
        <w:rPr>
          <w:b/>
          <w:color w:val="auto"/>
          <w:kern w:val="0"/>
          <w:sz w:val="12"/>
          <w:szCs w:val="12"/>
          <w14:ligatures w14:val="none"/>
          <w14:cntxtAlts w14:val="0"/>
        </w:rPr>
        <w:t>ИНФОРМАЦИЯ</w:t>
      </w:r>
    </w:p>
    <w:p w:rsidR="006613BD" w:rsidRPr="006613BD" w:rsidRDefault="006613BD" w:rsidP="006613BD">
      <w:pPr>
        <w:spacing w:line="240" w:lineRule="exact"/>
        <w:jc w:val="center"/>
        <w:rPr>
          <w:b/>
          <w:color w:val="auto"/>
          <w:kern w:val="0"/>
          <w:sz w:val="12"/>
          <w:szCs w:val="12"/>
          <w14:ligatures w14:val="none"/>
          <w14:cntxtAlts w14:val="0"/>
        </w:rPr>
      </w:pPr>
      <w:r w:rsidRPr="006613BD">
        <w:rPr>
          <w:b/>
          <w:color w:val="auto"/>
          <w:kern w:val="0"/>
          <w:sz w:val="12"/>
          <w:szCs w:val="12"/>
          <w14:ligatures w14:val="none"/>
          <w14:cntxtAlts w14:val="0"/>
        </w:rPr>
        <w:t xml:space="preserve">Шумерлинской межрайонной прокуратуры Чувашской Республики </w:t>
      </w:r>
    </w:p>
    <w:p w:rsidR="006613BD" w:rsidRDefault="006613BD" w:rsidP="006613BD">
      <w:pPr>
        <w:ind w:firstLine="709"/>
        <w:jc w:val="both"/>
        <w:rPr>
          <w:color w:val="auto"/>
          <w:kern w:val="0"/>
          <w:sz w:val="12"/>
          <w:szCs w:val="12"/>
          <w14:ligatures w14:val="none"/>
          <w14:cntxtAlts w14:val="0"/>
        </w:rPr>
      </w:pPr>
    </w:p>
    <w:p w:rsidR="006613BD" w:rsidRPr="006613BD" w:rsidRDefault="006613BD" w:rsidP="006613BD">
      <w:pPr>
        <w:ind w:firstLine="709"/>
        <w:jc w:val="both"/>
        <w:rPr>
          <w:color w:val="auto"/>
          <w:kern w:val="0"/>
          <w:sz w:val="12"/>
          <w:szCs w:val="12"/>
          <w14:ligatures w14:val="none"/>
          <w14:cntxtAlts w14:val="0"/>
        </w:rPr>
      </w:pPr>
    </w:p>
    <w:p w:rsidR="006613BD" w:rsidRPr="006613BD" w:rsidRDefault="006613BD" w:rsidP="006613BD">
      <w:pPr>
        <w:ind w:firstLine="709"/>
        <w:jc w:val="center"/>
        <w:rPr>
          <w:b/>
          <w:color w:val="auto"/>
          <w:kern w:val="0"/>
          <w:sz w:val="12"/>
          <w:szCs w:val="12"/>
          <w14:ligatures w14:val="none"/>
          <w14:cntxtAlts w14:val="0"/>
        </w:rPr>
      </w:pPr>
      <w:r w:rsidRPr="006613BD">
        <w:rPr>
          <w:b/>
          <w:color w:val="auto"/>
          <w:kern w:val="0"/>
          <w:sz w:val="12"/>
          <w:szCs w:val="12"/>
          <w14:ligatures w14:val="none"/>
          <w14:cntxtAlts w14:val="0"/>
        </w:rPr>
        <w:t>«Шумерлинской межрайонной прокуратурой выявлены нарушения законодательства о воинской обязанности и военной службе»</w:t>
      </w:r>
    </w:p>
    <w:p w:rsidR="006613BD" w:rsidRPr="006613BD" w:rsidRDefault="006613BD" w:rsidP="006613BD">
      <w:pPr>
        <w:ind w:firstLine="709"/>
        <w:jc w:val="center"/>
        <w:rPr>
          <w:color w:val="auto"/>
          <w:kern w:val="0"/>
          <w:sz w:val="12"/>
          <w:szCs w:val="12"/>
          <w14:ligatures w14:val="none"/>
          <w14:cntxtAlts w14:val="0"/>
        </w:rPr>
      </w:pPr>
    </w:p>
    <w:p w:rsidR="006613BD" w:rsidRPr="006613BD" w:rsidRDefault="006613BD" w:rsidP="006613BD">
      <w:pPr>
        <w:widowControl w:val="0"/>
        <w:ind w:firstLine="709"/>
        <w:jc w:val="both"/>
        <w:rPr>
          <w:bCs/>
          <w:color w:val="auto"/>
          <w:kern w:val="0"/>
          <w:sz w:val="12"/>
          <w:szCs w:val="12"/>
          <w14:ligatures w14:val="none"/>
          <w14:cntxtAlts w14:val="0"/>
        </w:rPr>
      </w:pPr>
      <w:r w:rsidRPr="006613BD">
        <w:rPr>
          <w:bCs/>
          <w:color w:val="auto"/>
          <w:kern w:val="0"/>
          <w:sz w:val="12"/>
          <w:szCs w:val="12"/>
          <w14:ligatures w14:val="none"/>
          <w14:cntxtAlts w14:val="0"/>
        </w:rPr>
        <w:t>Шумерлинской межрайонной прокуратурой проведена проверка исполне-ния законодательства о воинской обязанности и воинской службе в администрации Русско-Алгашинского сельского поселения Шумерлинского района.</w:t>
      </w:r>
    </w:p>
    <w:p w:rsidR="006613BD" w:rsidRPr="006613BD" w:rsidRDefault="006613BD" w:rsidP="006613BD">
      <w:pPr>
        <w:widowControl w:val="0"/>
        <w:ind w:firstLine="709"/>
        <w:jc w:val="both"/>
        <w:rPr>
          <w:bCs/>
          <w:color w:val="auto"/>
          <w:kern w:val="0"/>
          <w:sz w:val="12"/>
          <w:szCs w:val="12"/>
          <w14:ligatures w14:val="none"/>
          <w14:cntxtAlts w14:val="0"/>
        </w:rPr>
      </w:pPr>
      <w:r w:rsidRPr="006613BD">
        <w:rPr>
          <w:bCs/>
          <w:color w:val="auto"/>
          <w:kern w:val="0"/>
          <w:sz w:val="12"/>
          <w:szCs w:val="12"/>
          <w14:ligatures w14:val="none"/>
          <w14:cntxtAlts w14:val="0"/>
        </w:rPr>
        <w:t>Проведенной проверкой установлено, что в нарушение ч. 2 ст. 8 Федерального закона  от 28 марта 1998 г. N 53-ФЗ "О воинской обязанности и военной службе" администрацией Русско-Алгашинского сельского поселения Шумерлинского района в отдел военного комиссариата по г. Шумерля, Шумерлинскому и Порецкому районам списки граждан мужского пола, достигших возраста 15 лет, и граждан мужского пола, достигших возраста 16 лет представлены с нарушением установленных законом сроков.</w:t>
      </w:r>
    </w:p>
    <w:p w:rsidR="006613BD" w:rsidRPr="006613BD" w:rsidRDefault="006613BD" w:rsidP="006613BD">
      <w:pPr>
        <w:widowControl w:val="0"/>
        <w:ind w:firstLine="709"/>
        <w:jc w:val="both"/>
        <w:rPr>
          <w:bCs/>
          <w:color w:val="auto"/>
          <w:kern w:val="0"/>
          <w:sz w:val="12"/>
          <w:szCs w:val="12"/>
          <w14:ligatures w14:val="none"/>
          <w14:cntxtAlts w14:val="0"/>
        </w:rPr>
      </w:pPr>
      <w:r w:rsidRPr="006613BD">
        <w:rPr>
          <w:bCs/>
          <w:color w:val="auto"/>
          <w:kern w:val="0"/>
          <w:sz w:val="12"/>
          <w:szCs w:val="12"/>
          <w14:ligatures w14:val="none"/>
          <w14:cntxtAlts w14:val="0"/>
        </w:rPr>
        <w:t>По результатам проверки в адрес главы администрации Русско-Алгашинского сельского поселения Шумерлинского района внесено представление, которое находится на рассмотрении.</w:t>
      </w:r>
    </w:p>
    <w:p w:rsidR="006613BD" w:rsidRPr="006613BD" w:rsidRDefault="006613BD" w:rsidP="006613BD">
      <w:pPr>
        <w:widowControl w:val="0"/>
        <w:ind w:firstLine="709"/>
        <w:jc w:val="both"/>
        <w:rPr>
          <w:bCs/>
          <w:color w:val="auto"/>
          <w:kern w:val="0"/>
          <w:sz w:val="12"/>
          <w:szCs w:val="12"/>
          <w14:ligatures w14:val="none"/>
          <w14:cntxtAlts w14:val="0"/>
        </w:rPr>
      </w:pPr>
    </w:p>
    <w:p w:rsidR="006613BD" w:rsidRPr="006613BD" w:rsidRDefault="006613BD" w:rsidP="006613BD">
      <w:pPr>
        <w:spacing w:line="240" w:lineRule="exact"/>
        <w:jc w:val="both"/>
        <w:rPr>
          <w:color w:val="auto"/>
          <w:kern w:val="0"/>
          <w:sz w:val="12"/>
          <w:szCs w:val="12"/>
          <w14:ligatures w14:val="none"/>
          <w14:cntxtAlts w14:val="0"/>
        </w:rPr>
      </w:pPr>
      <w:r w:rsidRPr="006613BD">
        <w:rPr>
          <w:color w:val="auto"/>
          <w:kern w:val="0"/>
          <w:sz w:val="12"/>
          <w:szCs w:val="12"/>
          <w14:ligatures w14:val="none"/>
          <w14:cntxtAlts w14:val="0"/>
        </w:rPr>
        <w:t>Старший помощник межрайонного прокурора</w:t>
      </w:r>
      <w:r>
        <w:rPr>
          <w:color w:val="auto"/>
          <w:kern w:val="0"/>
          <w:sz w:val="12"/>
          <w:szCs w:val="12"/>
          <w14:ligatures w14:val="none"/>
          <w14:cntxtAlts w14:val="0"/>
        </w:rPr>
        <w:t xml:space="preserve"> </w:t>
      </w:r>
      <w:r w:rsidRPr="006613BD">
        <w:rPr>
          <w:color w:val="auto"/>
          <w:kern w:val="0"/>
          <w:sz w:val="12"/>
          <w:szCs w:val="12"/>
          <w14:ligatures w14:val="none"/>
          <w14:cntxtAlts w14:val="0"/>
        </w:rPr>
        <w:t>младший советник юстиции</w:t>
      </w:r>
      <w:r w:rsidRPr="006613BD">
        <w:rPr>
          <w:color w:val="auto"/>
          <w:kern w:val="0"/>
          <w:sz w:val="12"/>
          <w:szCs w:val="12"/>
          <w14:ligatures w14:val="none"/>
          <w14:cntxtAlts w14:val="0"/>
        </w:rPr>
        <w:tab/>
      </w:r>
      <w:r w:rsidRPr="006613BD">
        <w:rPr>
          <w:color w:val="auto"/>
          <w:kern w:val="0"/>
          <w:sz w:val="12"/>
          <w:szCs w:val="12"/>
          <w14:ligatures w14:val="none"/>
          <w14:cntxtAlts w14:val="0"/>
        </w:rPr>
        <w:tab/>
      </w:r>
      <w:r w:rsidRPr="006613BD">
        <w:rPr>
          <w:color w:val="auto"/>
          <w:kern w:val="0"/>
          <w:sz w:val="12"/>
          <w:szCs w:val="12"/>
          <w14:ligatures w14:val="none"/>
          <w14:cntxtAlts w14:val="0"/>
        </w:rPr>
        <w:tab/>
      </w:r>
      <w:r w:rsidRPr="006613BD">
        <w:rPr>
          <w:color w:val="auto"/>
          <w:kern w:val="0"/>
          <w:sz w:val="12"/>
          <w:szCs w:val="12"/>
          <w14:ligatures w14:val="none"/>
          <w14:cntxtAlts w14:val="0"/>
        </w:rPr>
        <w:tab/>
      </w:r>
      <w:r w:rsidRPr="006613BD">
        <w:rPr>
          <w:color w:val="auto"/>
          <w:kern w:val="0"/>
          <w:sz w:val="12"/>
          <w:szCs w:val="12"/>
          <w14:ligatures w14:val="none"/>
          <w14:cntxtAlts w14:val="0"/>
        </w:rPr>
        <w:tab/>
      </w:r>
      <w:r w:rsidRPr="006613BD">
        <w:rPr>
          <w:color w:val="auto"/>
          <w:kern w:val="0"/>
          <w:sz w:val="12"/>
          <w:szCs w:val="12"/>
          <w14:ligatures w14:val="none"/>
          <w14:cntxtAlts w14:val="0"/>
        </w:rPr>
        <w:tab/>
        <w:t xml:space="preserve">        Л.В. Бойцова </w:t>
      </w:r>
    </w:p>
    <w:p w:rsidR="006613BD" w:rsidRPr="006613BD" w:rsidRDefault="006613BD" w:rsidP="006613BD">
      <w:pPr>
        <w:spacing w:line="240" w:lineRule="exact"/>
        <w:jc w:val="both"/>
        <w:rPr>
          <w:color w:val="auto"/>
          <w:kern w:val="0"/>
          <w:sz w:val="12"/>
          <w:szCs w:val="12"/>
          <w14:ligatures w14:val="none"/>
          <w14:cntxtAlts w14:val="0"/>
        </w:rPr>
      </w:pPr>
    </w:p>
    <w:p w:rsidR="009171B9" w:rsidRPr="009171B9" w:rsidRDefault="009171B9" w:rsidP="009171B9">
      <w:pPr>
        <w:ind w:firstLine="709"/>
        <w:jc w:val="center"/>
        <w:rPr>
          <w:b/>
          <w:color w:val="auto"/>
          <w:spacing w:val="3"/>
          <w:kern w:val="0"/>
          <w:sz w:val="12"/>
          <w:szCs w:val="12"/>
          <w14:ligatures w14:val="none"/>
          <w14:cntxtAlts w14:val="0"/>
        </w:rPr>
      </w:pPr>
      <w:r w:rsidRPr="009171B9">
        <w:rPr>
          <w:b/>
          <w:color w:val="auto"/>
          <w:spacing w:val="3"/>
          <w:kern w:val="0"/>
          <w:sz w:val="12"/>
          <w:szCs w:val="12"/>
          <w14:ligatures w14:val="none"/>
          <w14:cntxtAlts w14:val="0"/>
        </w:rPr>
        <w:t>«В нормативно-правовом акте органа местного самоуправления Шумерлинского района выявлены коррупциогенные факторы»</w:t>
      </w:r>
    </w:p>
    <w:p w:rsidR="009171B9" w:rsidRPr="009171B9" w:rsidRDefault="009171B9" w:rsidP="009171B9">
      <w:pPr>
        <w:ind w:firstLine="720"/>
        <w:jc w:val="both"/>
        <w:rPr>
          <w:b/>
          <w:color w:val="auto"/>
          <w:kern w:val="0"/>
          <w:sz w:val="12"/>
          <w:szCs w:val="12"/>
          <w14:ligatures w14:val="none"/>
          <w14:cntxtAlts w14:val="0"/>
        </w:rPr>
      </w:pPr>
    </w:p>
    <w:p w:rsidR="009171B9" w:rsidRPr="009171B9" w:rsidRDefault="009171B9" w:rsidP="009171B9">
      <w:pPr>
        <w:ind w:firstLine="709"/>
        <w:jc w:val="both"/>
        <w:rPr>
          <w:color w:val="auto"/>
          <w:kern w:val="0"/>
          <w:sz w:val="12"/>
          <w:szCs w:val="12"/>
          <w14:ligatures w14:val="none"/>
          <w14:cntxtAlts w14:val="0"/>
        </w:rPr>
      </w:pPr>
      <w:r w:rsidRPr="009171B9">
        <w:rPr>
          <w:color w:val="auto"/>
          <w:kern w:val="0"/>
          <w:sz w:val="12"/>
          <w:szCs w:val="12"/>
          <w14:ligatures w14:val="none"/>
          <w14:cntxtAlts w14:val="0"/>
        </w:rPr>
        <w:t>Шумерлинской межрайонной прокуратурой изучено постановление администрации Шумерлинского района от 04.03.2015 №131 "Об утверждении административного регламента администрации Шумерлинского района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Административный регламент), в котором выявлены коррупционные нормы.</w:t>
      </w:r>
    </w:p>
    <w:p w:rsidR="009171B9" w:rsidRPr="009171B9" w:rsidRDefault="009171B9" w:rsidP="009171B9">
      <w:pPr>
        <w:ind w:firstLine="709"/>
        <w:jc w:val="both"/>
        <w:rPr>
          <w:color w:val="auto"/>
          <w:kern w:val="0"/>
          <w:sz w:val="12"/>
          <w:szCs w:val="12"/>
          <w14:ligatures w14:val="none"/>
          <w14:cntxtAlts w14:val="0"/>
        </w:rPr>
      </w:pPr>
      <w:r w:rsidRPr="009171B9">
        <w:rPr>
          <w:color w:val="auto"/>
          <w:kern w:val="0"/>
          <w:sz w:val="12"/>
          <w:szCs w:val="12"/>
          <w14:ligatures w14:val="none"/>
          <w14:cntxtAlts w14:val="0"/>
        </w:rPr>
        <w:t>В силу ч.7 ст.11.2 Федерального закона от 27.07.2010 N 210-ФЗ "Об организации предоставления государственных и муниципальных услуг" (далее-ФЗ №210) по результатам рассмотрения жалобы принимается одно из следующих решений:</w:t>
      </w:r>
    </w:p>
    <w:p w:rsidR="009171B9" w:rsidRPr="009171B9" w:rsidRDefault="009171B9" w:rsidP="009171B9">
      <w:pPr>
        <w:ind w:firstLine="709"/>
        <w:jc w:val="both"/>
        <w:rPr>
          <w:color w:val="auto"/>
          <w:kern w:val="0"/>
          <w:sz w:val="12"/>
          <w:szCs w:val="12"/>
          <w14:ligatures w14:val="none"/>
          <w14:cntxtAlts w14:val="0"/>
        </w:rPr>
      </w:pPr>
      <w:r w:rsidRPr="009171B9">
        <w:rPr>
          <w:color w:val="auto"/>
          <w:kern w:val="0"/>
          <w:sz w:val="12"/>
          <w:szCs w:val="12"/>
          <w14:ligatures w14:val="none"/>
          <w14:cntxtAlts w14: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71B9" w:rsidRPr="009171B9" w:rsidRDefault="009171B9" w:rsidP="009171B9">
      <w:pPr>
        <w:ind w:firstLine="709"/>
        <w:jc w:val="both"/>
        <w:rPr>
          <w:color w:val="auto"/>
          <w:kern w:val="0"/>
          <w:sz w:val="12"/>
          <w:szCs w:val="12"/>
          <w14:ligatures w14:val="none"/>
          <w14:cntxtAlts w14:val="0"/>
        </w:rPr>
      </w:pPr>
      <w:r w:rsidRPr="009171B9">
        <w:rPr>
          <w:color w:val="auto"/>
          <w:kern w:val="0"/>
          <w:sz w:val="12"/>
          <w:szCs w:val="12"/>
          <w14:ligatures w14:val="none"/>
          <w14:cntxtAlts w14:val="0"/>
        </w:rPr>
        <w:t>2) в удовлетворении жалобы отказывается.</w:t>
      </w:r>
    </w:p>
    <w:p w:rsidR="009171B9" w:rsidRPr="009171B9" w:rsidRDefault="009171B9" w:rsidP="009171B9">
      <w:pPr>
        <w:ind w:firstLine="709"/>
        <w:jc w:val="both"/>
        <w:rPr>
          <w:color w:val="auto"/>
          <w:kern w:val="0"/>
          <w:sz w:val="12"/>
          <w:szCs w:val="12"/>
          <w14:ligatures w14:val="none"/>
          <w14:cntxtAlts w14:val="0"/>
        </w:rPr>
      </w:pPr>
      <w:r w:rsidRPr="009171B9">
        <w:rPr>
          <w:color w:val="auto"/>
          <w:kern w:val="0"/>
          <w:sz w:val="12"/>
          <w:szCs w:val="12"/>
          <w14:ligatures w14:val="none"/>
          <w14:cntxtAlts w14:val="0"/>
        </w:rPr>
        <w:t>Между тем, в п. 5.1 Административного регламента установлено, что по результатам рассмотрения жалобы орган, предоставляющий муниципальную услугу, принимает одно из следующих решений:</w:t>
      </w:r>
    </w:p>
    <w:p w:rsidR="009171B9" w:rsidRPr="009171B9" w:rsidRDefault="009171B9" w:rsidP="009171B9">
      <w:pPr>
        <w:ind w:firstLine="709"/>
        <w:jc w:val="both"/>
        <w:rPr>
          <w:color w:val="auto"/>
          <w:kern w:val="0"/>
          <w:sz w:val="12"/>
          <w:szCs w:val="12"/>
          <w14:ligatures w14:val="none"/>
          <w14:cntxtAlts w14:val="0"/>
        </w:rPr>
      </w:pPr>
      <w:r w:rsidRPr="009171B9">
        <w:rPr>
          <w:color w:val="auto"/>
          <w:kern w:val="0"/>
          <w:sz w:val="12"/>
          <w:szCs w:val="12"/>
          <w14:ligatures w14:val="none"/>
          <w14:cntxtAlts w14:val="0"/>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171B9" w:rsidRPr="009171B9" w:rsidRDefault="009171B9" w:rsidP="009171B9">
      <w:pPr>
        <w:ind w:firstLine="709"/>
        <w:jc w:val="both"/>
        <w:rPr>
          <w:color w:val="auto"/>
          <w:kern w:val="0"/>
          <w:sz w:val="12"/>
          <w:szCs w:val="12"/>
          <w14:ligatures w14:val="none"/>
          <w14:cntxtAlts w14:val="0"/>
        </w:rPr>
      </w:pPr>
      <w:r w:rsidRPr="009171B9">
        <w:rPr>
          <w:color w:val="auto"/>
          <w:kern w:val="0"/>
          <w:sz w:val="12"/>
          <w:szCs w:val="12"/>
          <w14:ligatures w14:val="none"/>
          <w14:cntxtAlts w14:val="0"/>
        </w:rPr>
        <w:t>Указание в п.5.1. Административного регламента на возможность удовлетворения жалобы в «иных формах» образует широту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государственных органов, органов местного самоуправления или организаций (их должностных лиц) и является коррупциогенным фактором, устанавливающим для правоприменителя необоснованно широкие пределы усмотрения или возможность необоснованного применения исключений из общих правил, предусмотренным пп. а п.3 Методики проведения антикоррупционной экспертизы нормативных правовых актов и проектов нормативных правовых актов, утв. постановлением Правительства РФ от 26 февраля 2010 г. N 96.</w:t>
      </w:r>
    </w:p>
    <w:p w:rsidR="009171B9" w:rsidRPr="009171B9" w:rsidRDefault="009171B9" w:rsidP="009171B9">
      <w:pPr>
        <w:ind w:firstLine="567"/>
        <w:jc w:val="both"/>
        <w:rPr>
          <w:color w:val="auto"/>
          <w:kern w:val="0"/>
          <w:sz w:val="12"/>
          <w:szCs w:val="12"/>
          <w14:ligatures w14:val="none"/>
          <w14:cntxtAlts w14:val="0"/>
        </w:rPr>
      </w:pPr>
      <w:r w:rsidRPr="009171B9">
        <w:rPr>
          <w:color w:val="auto"/>
          <w:kern w:val="0"/>
          <w:sz w:val="12"/>
          <w:szCs w:val="12"/>
          <w14:ligatures w14:val="none"/>
          <w14:cntxtAlts w14:val="0"/>
        </w:rPr>
        <w:t>По результатам проведенной правовой экспертизы  на вышеуказанное постановление принесен протест, который находится на рассмотрении.</w:t>
      </w:r>
    </w:p>
    <w:p w:rsidR="009171B9" w:rsidRPr="009171B9" w:rsidRDefault="009171B9" w:rsidP="009171B9">
      <w:pPr>
        <w:ind w:firstLine="567"/>
        <w:rPr>
          <w:color w:val="auto"/>
          <w:kern w:val="0"/>
          <w:sz w:val="12"/>
          <w:szCs w:val="12"/>
          <w14:ligatures w14:val="none"/>
          <w14:cntxtAlts w14:val="0"/>
        </w:rPr>
      </w:pPr>
    </w:p>
    <w:p w:rsidR="009171B9" w:rsidRPr="009171B9" w:rsidRDefault="009171B9" w:rsidP="009171B9">
      <w:pPr>
        <w:rPr>
          <w:color w:val="auto"/>
          <w:kern w:val="0"/>
          <w:sz w:val="12"/>
          <w:szCs w:val="12"/>
          <w14:ligatures w14:val="none"/>
          <w14:cntxtAlts w14:val="0"/>
        </w:rPr>
      </w:pPr>
      <w:r w:rsidRPr="009171B9">
        <w:rPr>
          <w:color w:val="auto"/>
          <w:kern w:val="0"/>
          <w:sz w:val="12"/>
          <w:szCs w:val="12"/>
          <w14:ligatures w14:val="none"/>
          <w14:cntxtAlts w14:val="0"/>
        </w:rPr>
        <w:t>Старший помощник межрайонного прокурора</w:t>
      </w:r>
      <w:r>
        <w:rPr>
          <w:color w:val="auto"/>
          <w:kern w:val="0"/>
          <w:sz w:val="12"/>
          <w:szCs w:val="12"/>
          <w14:ligatures w14:val="none"/>
          <w14:cntxtAlts w14:val="0"/>
        </w:rPr>
        <w:t xml:space="preserve"> </w:t>
      </w:r>
      <w:r w:rsidRPr="009171B9">
        <w:rPr>
          <w:color w:val="auto"/>
          <w:kern w:val="0"/>
          <w:sz w:val="12"/>
          <w:szCs w:val="12"/>
          <w14:ligatures w14:val="none"/>
          <w14:cntxtAlts w14:val="0"/>
        </w:rPr>
        <w:t>младший советник юстиции</w:t>
      </w:r>
      <w:r w:rsidRPr="009171B9">
        <w:rPr>
          <w:color w:val="auto"/>
          <w:kern w:val="0"/>
          <w:sz w:val="12"/>
          <w:szCs w:val="12"/>
          <w14:ligatures w14:val="none"/>
          <w14:cntxtAlts w14:val="0"/>
        </w:rPr>
        <w:tab/>
      </w:r>
      <w:r w:rsidRPr="009171B9">
        <w:rPr>
          <w:color w:val="auto"/>
          <w:kern w:val="0"/>
          <w:sz w:val="12"/>
          <w:szCs w:val="12"/>
          <w14:ligatures w14:val="none"/>
          <w14:cntxtAlts w14:val="0"/>
        </w:rPr>
        <w:tab/>
      </w:r>
      <w:r w:rsidRPr="009171B9">
        <w:rPr>
          <w:color w:val="auto"/>
          <w:kern w:val="0"/>
          <w:sz w:val="12"/>
          <w:szCs w:val="12"/>
          <w14:ligatures w14:val="none"/>
          <w14:cntxtAlts w14:val="0"/>
        </w:rPr>
        <w:tab/>
      </w:r>
      <w:r w:rsidRPr="009171B9">
        <w:rPr>
          <w:color w:val="auto"/>
          <w:kern w:val="0"/>
          <w:sz w:val="12"/>
          <w:szCs w:val="12"/>
          <w14:ligatures w14:val="none"/>
          <w14:cntxtAlts w14:val="0"/>
        </w:rPr>
        <w:tab/>
      </w:r>
      <w:r w:rsidRPr="009171B9">
        <w:rPr>
          <w:color w:val="auto"/>
          <w:kern w:val="0"/>
          <w:sz w:val="12"/>
          <w:szCs w:val="12"/>
          <w14:ligatures w14:val="none"/>
          <w14:cntxtAlts w14:val="0"/>
        </w:rPr>
        <w:tab/>
      </w:r>
      <w:r w:rsidRPr="009171B9">
        <w:rPr>
          <w:color w:val="auto"/>
          <w:kern w:val="0"/>
          <w:sz w:val="12"/>
          <w:szCs w:val="12"/>
          <w14:ligatures w14:val="none"/>
          <w14:cntxtAlts w14:val="0"/>
        </w:rPr>
        <w:tab/>
        <w:t xml:space="preserve">           Л.В. Бойцова</w:t>
      </w:r>
    </w:p>
    <w:p w:rsidR="00ED4F81" w:rsidRPr="00ED4F81" w:rsidRDefault="00ED4F81" w:rsidP="00ED4F81">
      <w:pPr>
        <w:jc w:val="both"/>
        <w:rPr>
          <w:b/>
          <w:color w:val="auto"/>
          <w:kern w:val="0"/>
          <w:sz w:val="12"/>
          <w:szCs w:val="12"/>
          <w14:ligatures w14:val="none"/>
          <w14:cntxtAlts w14:val="0"/>
        </w:rPr>
      </w:pPr>
    </w:p>
    <w:p w:rsidR="009171B9" w:rsidRPr="009171B9" w:rsidRDefault="009171B9" w:rsidP="009171B9">
      <w:pPr>
        <w:jc w:val="center"/>
        <w:rPr>
          <w:b/>
          <w:color w:val="auto"/>
          <w:kern w:val="0"/>
          <w:sz w:val="12"/>
          <w:szCs w:val="12"/>
          <w14:ligatures w14:val="none"/>
          <w14:cntxtAlts w14:val="0"/>
        </w:rPr>
      </w:pPr>
      <w:r w:rsidRPr="009171B9">
        <w:rPr>
          <w:b/>
          <w:color w:val="auto"/>
          <w:kern w:val="0"/>
          <w:sz w:val="12"/>
          <w:szCs w:val="12"/>
          <w14:ligatures w14:val="none"/>
          <w14:cntxtAlts w14:val="0"/>
        </w:rPr>
        <w:t>Шумерлинской межрайонной прокуратурой выявлены нарушения трудового законодательства</w:t>
      </w:r>
    </w:p>
    <w:p w:rsidR="009171B9" w:rsidRPr="009171B9" w:rsidRDefault="009171B9" w:rsidP="009171B9">
      <w:pPr>
        <w:jc w:val="center"/>
        <w:rPr>
          <w:b/>
          <w:color w:val="auto"/>
          <w:kern w:val="0"/>
          <w:sz w:val="12"/>
          <w:szCs w:val="12"/>
          <w14:ligatures w14:val="none"/>
          <w14:cntxtAlts w14:val="0"/>
        </w:rPr>
      </w:pPr>
    </w:p>
    <w:p w:rsidR="009171B9" w:rsidRPr="009171B9" w:rsidRDefault="009171B9" w:rsidP="009171B9">
      <w:pPr>
        <w:rPr>
          <w:color w:val="auto"/>
          <w:kern w:val="0"/>
          <w:sz w:val="12"/>
          <w:szCs w:val="12"/>
          <w14:ligatures w14:val="none"/>
          <w14:cntxtAlts w14:val="0"/>
        </w:rPr>
      </w:pPr>
      <w:r w:rsidRPr="009171B9">
        <w:rPr>
          <w:color w:val="auto"/>
          <w:kern w:val="0"/>
          <w:sz w:val="12"/>
          <w:szCs w:val="12"/>
          <w14:ligatures w14:val="none"/>
          <w14:cntxtAlts w14:val="0"/>
        </w:rPr>
        <w:t xml:space="preserve">Шумерлинской межрайонной прокуратурой Чувашской Республики по анонимному обращению гражданина проведена проверка исполнения требований трудового законодательства в МУП «Коммунальник». </w:t>
      </w:r>
    </w:p>
    <w:p w:rsidR="009171B9" w:rsidRPr="009171B9" w:rsidRDefault="009171B9" w:rsidP="009171B9">
      <w:pPr>
        <w:rPr>
          <w:color w:val="auto"/>
          <w:kern w:val="0"/>
          <w:sz w:val="12"/>
          <w:szCs w:val="12"/>
          <w14:ligatures w14:val="none"/>
          <w14:cntxtAlts w14:val="0"/>
        </w:rPr>
      </w:pPr>
      <w:r w:rsidRPr="009171B9">
        <w:rPr>
          <w:color w:val="auto"/>
          <w:kern w:val="0"/>
          <w:sz w:val="12"/>
          <w:szCs w:val="12"/>
          <w14:ligatures w14:val="none"/>
          <w14:cntxtAlts w14:val="0"/>
        </w:rPr>
        <w:t>В ходе проведенной проверки установлено, что в начале декабря 2019 года руководителем МУП «Коммунальник» издан приказ о временном изменении режима рабочего времени. Однако, в нарушение норм Трудового кодекса РФ согласие работников на перевод на другой режим работы не выражено, дополнительные соглашения с работниками не заключены.</w:t>
      </w:r>
    </w:p>
    <w:p w:rsidR="009171B9" w:rsidRPr="009171B9" w:rsidRDefault="009171B9" w:rsidP="009171B9">
      <w:pPr>
        <w:rPr>
          <w:color w:val="auto"/>
          <w:kern w:val="0"/>
          <w:sz w:val="12"/>
          <w:szCs w:val="12"/>
          <w14:ligatures w14:val="none"/>
          <w14:cntxtAlts w14:val="0"/>
        </w:rPr>
      </w:pPr>
      <w:r w:rsidRPr="009171B9">
        <w:rPr>
          <w:color w:val="auto"/>
          <w:kern w:val="0"/>
          <w:sz w:val="12"/>
          <w:szCs w:val="12"/>
          <w14:ligatures w14:val="none"/>
          <w14:cntxtAlts w14:val="0"/>
        </w:rPr>
        <w:t xml:space="preserve">По результатам проверки в адрес руководителя МУП «Коммунальник» внесено представление, а также в отношении лица, совершившего данное правонарушение, возбуждено дело об административном правонарушении, предусмотренном ч.1 ст.5.27. КоАП РФ. </w:t>
      </w:r>
    </w:p>
    <w:p w:rsidR="009171B9" w:rsidRPr="009171B9" w:rsidRDefault="009171B9" w:rsidP="009171B9">
      <w:pPr>
        <w:rPr>
          <w:color w:val="auto"/>
          <w:kern w:val="0"/>
          <w:sz w:val="12"/>
          <w:szCs w:val="12"/>
          <w14:ligatures w14:val="none"/>
          <w14:cntxtAlts w14:val="0"/>
        </w:rPr>
      </w:pPr>
      <w:r w:rsidRPr="009171B9">
        <w:rPr>
          <w:color w:val="auto"/>
          <w:kern w:val="0"/>
          <w:sz w:val="12"/>
          <w:szCs w:val="12"/>
          <w14:ligatures w14:val="none"/>
          <w14:cntxtAlts w14:val="0"/>
        </w:rPr>
        <w:t>Акты прокурорского реагирования находятся на рассмотрении.</w:t>
      </w:r>
    </w:p>
    <w:p w:rsidR="009171B9" w:rsidRPr="009171B9" w:rsidRDefault="009171B9" w:rsidP="009171B9">
      <w:pPr>
        <w:rPr>
          <w:color w:val="auto"/>
          <w:kern w:val="0"/>
          <w:sz w:val="12"/>
          <w:szCs w:val="12"/>
          <w14:ligatures w14:val="none"/>
          <w14:cntxtAlts w14:val="0"/>
        </w:rPr>
      </w:pPr>
    </w:p>
    <w:p w:rsidR="009171B9" w:rsidRDefault="009171B9" w:rsidP="009171B9">
      <w:pPr>
        <w:rPr>
          <w:color w:val="auto"/>
          <w:kern w:val="0"/>
          <w:sz w:val="12"/>
          <w:szCs w:val="12"/>
          <w14:ligatures w14:val="none"/>
          <w14:cntxtAlts w14:val="0"/>
        </w:rPr>
      </w:pPr>
      <w:r w:rsidRPr="009171B9">
        <w:rPr>
          <w:color w:val="auto"/>
          <w:kern w:val="0"/>
          <w:sz w:val="12"/>
          <w:szCs w:val="12"/>
          <w14:ligatures w14:val="none"/>
          <w14:cntxtAlts w14:val="0"/>
        </w:rPr>
        <w:t xml:space="preserve">Информация предоставлена Шумерлинской межрайонной прокуратурой </w:t>
      </w:r>
    </w:p>
    <w:p w:rsidR="009171B9" w:rsidRDefault="009171B9" w:rsidP="009171B9">
      <w:pPr>
        <w:rPr>
          <w:color w:val="auto"/>
          <w:kern w:val="0"/>
          <w:sz w:val="12"/>
          <w:szCs w:val="12"/>
          <w14:ligatures w14:val="none"/>
          <w14:cntxtAlts w14:val="0"/>
        </w:rPr>
      </w:pPr>
    </w:p>
    <w:p w:rsidR="009171B9" w:rsidRDefault="009171B9" w:rsidP="009171B9">
      <w:pPr>
        <w:rPr>
          <w:color w:val="auto"/>
          <w:kern w:val="0"/>
          <w:sz w:val="12"/>
          <w:szCs w:val="12"/>
          <w14:ligatures w14:val="none"/>
          <w14:cntxtAlts w14:val="0"/>
        </w:rPr>
      </w:pPr>
    </w:p>
    <w:p w:rsidR="009171B9" w:rsidRDefault="009171B9" w:rsidP="009171B9">
      <w:pPr>
        <w:rPr>
          <w:color w:val="auto"/>
          <w:kern w:val="0"/>
          <w:sz w:val="12"/>
          <w:szCs w:val="12"/>
          <w14:ligatures w14:val="none"/>
          <w14:cntxtAlts w14:val="0"/>
        </w:rPr>
      </w:pPr>
    </w:p>
    <w:p w:rsidR="009171B9" w:rsidRPr="009171B9" w:rsidRDefault="009171B9" w:rsidP="009171B9">
      <w:pPr>
        <w:rPr>
          <w:color w:val="auto"/>
          <w:kern w:val="0"/>
          <w:sz w:val="12"/>
          <w:szCs w:val="12"/>
          <w14:ligatures w14:val="none"/>
          <w14:cntxtAlts w14:val="0"/>
        </w:rPr>
      </w:pPr>
    </w:p>
    <w:p w:rsidR="009171B9" w:rsidRPr="009171B9" w:rsidRDefault="009171B9" w:rsidP="009171B9">
      <w:pPr>
        <w:rPr>
          <w:color w:val="auto"/>
          <w:kern w:val="0"/>
          <w:sz w:val="12"/>
          <w:szCs w:val="12"/>
          <w14:ligatures w14:val="none"/>
          <w14:cntxtAlts w14:val="0"/>
        </w:rPr>
      </w:pPr>
    </w:p>
    <w:p w:rsidR="003C664D" w:rsidRDefault="003C664D" w:rsidP="002A3F4A">
      <w:pPr>
        <w:rPr>
          <w:color w:val="auto"/>
          <w:kern w:val="0"/>
          <w:sz w:val="12"/>
          <w:szCs w:val="12"/>
          <w14:ligatures w14:val="none"/>
          <w14:cntxtAlts w14:val="0"/>
        </w:rPr>
      </w:pPr>
    </w:p>
    <w:p w:rsidR="006E06E6" w:rsidRDefault="005420EB">
      <w:r>
        <w:rPr>
          <w:noProof/>
        </w:rPr>
        <w:drawing>
          <wp:inline distT="0" distB="0" distL="0" distR="0" wp14:anchorId="4199E826" wp14:editId="486BC51C">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0"/>
                    <a:stretch>
                      <a:fillRect/>
                    </a:stretch>
                  </pic:blipFill>
                  <pic:spPr bwMode="auto">
                    <a:xfrm>
                      <a:off x="0" y="0"/>
                      <a:ext cx="6830060" cy="1731645"/>
                    </a:xfrm>
                    <a:prstGeom prst="rect">
                      <a:avLst/>
                    </a:prstGeom>
                  </pic:spPr>
                </pic:pic>
              </a:graphicData>
            </a:graphic>
          </wp:inline>
        </w:drawing>
      </w:r>
    </w:p>
    <w:sectPr w:rsidR="006E06E6" w:rsidSect="008F1F68">
      <w:footerReference w:type="even" r:id="rId11"/>
      <w:footerReference w:type="default" r:id="rId12"/>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C5" w:rsidRDefault="00F652C5">
      <w:r>
        <w:separator/>
      </w:r>
    </w:p>
  </w:endnote>
  <w:endnote w:type="continuationSeparator" w:id="0">
    <w:p w:rsidR="00F652C5" w:rsidRDefault="00F6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Baltica Chv">
    <w:altName w:val="Arial"/>
    <w:panose1 w:val="00000000000000000000"/>
    <w:charset w:val="01"/>
    <w:family w:val="swiss"/>
    <w:pitch w:val="default"/>
  </w:font>
  <w:font w:name="TimesET">
    <w:altName w:val="Arial"/>
    <w:charset w:val="01"/>
    <w:family w:val="swiss"/>
    <w:pitch w:val="default"/>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4D" w:rsidRDefault="003C664D"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664D" w:rsidRDefault="003C664D" w:rsidP="00F11ED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4D" w:rsidRDefault="003C664D"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B4029">
      <w:rPr>
        <w:rStyle w:val="a5"/>
        <w:noProof/>
      </w:rPr>
      <w:t>1</w:t>
    </w:r>
    <w:r>
      <w:rPr>
        <w:rStyle w:val="a5"/>
      </w:rPr>
      <w:fldChar w:fldCharType="end"/>
    </w:r>
  </w:p>
  <w:p w:rsidR="003C664D" w:rsidRDefault="003C664D" w:rsidP="00F11ED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C5" w:rsidRDefault="00F652C5">
      <w:r>
        <w:separator/>
      </w:r>
    </w:p>
  </w:footnote>
  <w:footnote w:type="continuationSeparator" w:id="0">
    <w:p w:rsidR="00F652C5" w:rsidRDefault="00F65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FEEF4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3">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24052D"/>
    <w:multiLevelType w:val="hybridMultilevel"/>
    <w:tmpl w:val="BAC00E5C"/>
    <w:lvl w:ilvl="0" w:tplc="3790D7A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8">
    <w:nsid w:val="12946E9D"/>
    <w:multiLevelType w:val="multilevel"/>
    <w:tmpl w:val="076C3B2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15227C46"/>
    <w:multiLevelType w:val="hybridMultilevel"/>
    <w:tmpl w:val="A1CA58CA"/>
    <w:lvl w:ilvl="0" w:tplc="108C10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
    <w:nsid w:val="16BA114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2">
    <w:nsid w:val="17281A25"/>
    <w:multiLevelType w:val="multilevel"/>
    <w:tmpl w:val="F86617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14">
    <w:nsid w:val="193835FD"/>
    <w:multiLevelType w:val="hybridMultilevel"/>
    <w:tmpl w:val="E3CCCB50"/>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AB54863"/>
    <w:multiLevelType w:val="singleLevel"/>
    <w:tmpl w:val="B1B2AAC0"/>
    <w:lvl w:ilvl="0">
      <w:start w:val="10"/>
      <w:numFmt w:val="bullet"/>
      <w:lvlText w:val="-"/>
      <w:lvlJc w:val="left"/>
      <w:pPr>
        <w:tabs>
          <w:tab w:val="num" w:pos="1080"/>
        </w:tabs>
        <w:ind w:left="1080" w:hanging="360"/>
      </w:pPr>
      <w:rPr>
        <w:rFonts w:hint="default"/>
      </w:rPr>
    </w:lvl>
  </w:abstractNum>
  <w:abstractNum w:abstractNumId="16">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7">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EB2961"/>
    <w:multiLevelType w:val="singleLevel"/>
    <w:tmpl w:val="B1B2AAC0"/>
    <w:lvl w:ilvl="0">
      <w:start w:val="10"/>
      <w:numFmt w:val="bullet"/>
      <w:lvlText w:val="-"/>
      <w:lvlJc w:val="left"/>
      <w:pPr>
        <w:tabs>
          <w:tab w:val="num" w:pos="1080"/>
        </w:tabs>
        <w:ind w:left="1080" w:hanging="360"/>
      </w:pPr>
      <w:rPr>
        <w:rFonts w:hint="default"/>
      </w:rPr>
    </w:lvl>
  </w:abstractNum>
  <w:abstractNum w:abstractNumId="19">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6F1351"/>
    <w:multiLevelType w:val="hybridMultilevel"/>
    <w:tmpl w:val="C31483FE"/>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279F447C"/>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2">
    <w:nsid w:val="29461E69"/>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3">
    <w:nsid w:val="2D06791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4">
    <w:nsid w:val="31D16E69"/>
    <w:multiLevelType w:val="hybridMultilevel"/>
    <w:tmpl w:val="1B2E279C"/>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80E2793"/>
    <w:multiLevelType w:val="multilevel"/>
    <w:tmpl w:val="3402AF38"/>
    <w:lvl w:ilvl="0">
      <w:start w:val="1"/>
      <w:numFmt w:val="decimal"/>
      <w:lvlText w:val="%1"/>
      <w:lvlJc w:val="left"/>
      <w:pPr>
        <w:ind w:left="420" w:hanging="420"/>
      </w:pPr>
      <w:rPr>
        <w:rFonts w:hint="default"/>
        <w:sz w:val="22"/>
      </w:rPr>
    </w:lvl>
    <w:lvl w:ilvl="1">
      <w:start w:val="33"/>
      <w:numFmt w:val="decimal"/>
      <w:lvlText w:val="%1.%2"/>
      <w:lvlJc w:val="left"/>
      <w:pPr>
        <w:ind w:left="420" w:hanging="42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nsid w:val="46C5473D"/>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7">
    <w:nsid w:val="4B6D68A5"/>
    <w:multiLevelType w:val="singleLevel"/>
    <w:tmpl w:val="B1B2AAC0"/>
    <w:lvl w:ilvl="0">
      <w:start w:val="10"/>
      <w:numFmt w:val="bullet"/>
      <w:lvlText w:val="-"/>
      <w:lvlJc w:val="left"/>
      <w:pPr>
        <w:tabs>
          <w:tab w:val="num" w:pos="1080"/>
        </w:tabs>
        <w:ind w:left="1080" w:hanging="360"/>
      </w:pPr>
      <w:rPr>
        <w:rFonts w:hint="default"/>
      </w:rPr>
    </w:lvl>
  </w:abstractNum>
  <w:abstractNum w:abstractNumId="28">
    <w:nsid w:val="51F56379"/>
    <w:multiLevelType w:val="hybridMultilevel"/>
    <w:tmpl w:val="64382292"/>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1">
    <w:nsid w:val="5835235C"/>
    <w:multiLevelType w:val="multilevel"/>
    <w:tmpl w:val="89A02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8881381"/>
    <w:multiLevelType w:val="multilevel"/>
    <w:tmpl w:val="E250DD76"/>
    <w:lvl w:ilvl="0">
      <w:start w:val="1"/>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4">
    <w:nsid w:val="663B2503"/>
    <w:multiLevelType w:val="hybridMultilevel"/>
    <w:tmpl w:val="2E04B604"/>
    <w:lvl w:ilvl="0" w:tplc="108C10AE">
      <w:start w:val="1"/>
      <w:numFmt w:val="bullet"/>
      <w:lvlText w:val=""/>
      <w:lvlJc w:val="left"/>
      <w:pPr>
        <w:tabs>
          <w:tab w:val="num" w:pos="763"/>
        </w:tabs>
        <w:ind w:left="76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35">
    <w:nsid w:val="7DE87F2E"/>
    <w:multiLevelType w:val="multilevel"/>
    <w:tmpl w:val="A13C2748"/>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35"/>
  </w:num>
  <w:num w:numId="2">
    <w:abstractNumId w:val="11"/>
  </w:num>
  <w:num w:numId="3">
    <w:abstractNumId w:val="23"/>
  </w:num>
  <w:num w:numId="4">
    <w:abstractNumId w:val="22"/>
  </w:num>
  <w:num w:numId="5">
    <w:abstractNumId w:val="16"/>
  </w:num>
  <w:num w:numId="6">
    <w:abstractNumId w:val="10"/>
  </w:num>
  <w:num w:numId="7">
    <w:abstractNumId w:val="7"/>
  </w:num>
  <w:num w:numId="8">
    <w:abstractNumId w:val="9"/>
  </w:num>
  <w:num w:numId="9">
    <w:abstractNumId w:val="26"/>
  </w:num>
  <w:num w:numId="10">
    <w:abstractNumId w:val="21"/>
  </w:num>
  <w:num w:numId="11">
    <w:abstractNumId w:val="24"/>
  </w:num>
  <w:num w:numId="12">
    <w:abstractNumId w:val="6"/>
  </w:num>
  <w:num w:numId="13">
    <w:abstractNumId w:val="20"/>
  </w:num>
  <w:num w:numId="14">
    <w:abstractNumId w:val="30"/>
  </w:num>
  <w:num w:numId="15">
    <w:abstractNumId w:val="34"/>
  </w:num>
  <w:num w:numId="16">
    <w:abstractNumId w:val="27"/>
  </w:num>
  <w:num w:numId="17">
    <w:abstractNumId w:val="18"/>
  </w:num>
  <w:num w:numId="18">
    <w:abstractNumId w:val="15"/>
  </w:num>
  <w:num w:numId="19">
    <w:abstractNumId w:val="14"/>
  </w:num>
  <w:num w:numId="20">
    <w:abstractNumId w:val="13"/>
  </w:num>
  <w:num w:numId="21">
    <w:abstractNumId w:val="17"/>
  </w:num>
  <w:num w:numId="22">
    <w:abstractNumId w:val="29"/>
  </w:num>
  <w:num w:numId="23">
    <w:abstractNumId w:val="33"/>
  </w:num>
  <w:num w:numId="24">
    <w:abstractNumId w:val="36"/>
  </w:num>
  <w:num w:numId="25">
    <w:abstractNumId w:val="28"/>
  </w:num>
  <w:num w:numId="26">
    <w:abstractNumId w:val="19"/>
  </w:num>
  <w:num w:numId="27">
    <w:abstractNumId w:val="25"/>
  </w:num>
  <w:num w:numId="28">
    <w:abstractNumId w:val="0"/>
    <w:lvlOverride w:ilvl="0">
      <w:lvl w:ilvl="0">
        <w:start w:val="1"/>
        <w:numFmt w:val="bullet"/>
        <w:lvlText w:val="?"/>
        <w:legacy w:legacy="1" w:legacySpace="0" w:legacyIndent="283"/>
        <w:lvlJc w:val="left"/>
        <w:pPr>
          <w:ind w:left="643" w:hanging="283"/>
        </w:pPr>
        <w:rPr>
          <w:rFonts w:ascii="Helvetica" w:hAnsi="Helvetica" w:hint="default"/>
        </w:rPr>
      </w:lvl>
    </w:lvlOverride>
  </w:num>
  <w:num w:numId="29">
    <w:abstractNumId w:val="31"/>
  </w:num>
  <w:num w:numId="30">
    <w:abstractNumId w:val="1"/>
  </w:num>
  <w:num w:numId="31">
    <w:abstractNumId w:val="2"/>
  </w:num>
  <w:num w:numId="32">
    <w:abstractNumId w:val="3"/>
  </w:num>
  <w:num w:numId="33">
    <w:abstractNumId w:val="4"/>
  </w:num>
  <w:num w:numId="34">
    <w:abstractNumId w:val="8"/>
  </w:num>
  <w:num w:numId="35">
    <w:abstractNumId w:val="32"/>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1F5099"/>
    <w:rsid w:val="00234AC0"/>
    <w:rsid w:val="002A3F4A"/>
    <w:rsid w:val="003C664D"/>
    <w:rsid w:val="00461618"/>
    <w:rsid w:val="00490083"/>
    <w:rsid w:val="005420EB"/>
    <w:rsid w:val="006613BD"/>
    <w:rsid w:val="00681C6F"/>
    <w:rsid w:val="006D672B"/>
    <w:rsid w:val="006E06E6"/>
    <w:rsid w:val="00733AA5"/>
    <w:rsid w:val="007E56D4"/>
    <w:rsid w:val="008354CA"/>
    <w:rsid w:val="00874772"/>
    <w:rsid w:val="008E21F4"/>
    <w:rsid w:val="008F1F68"/>
    <w:rsid w:val="0090465F"/>
    <w:rsid w:val="00907A77"/>
    <w:rsid w:val="009171B9"/>
    <w:rsid w:val="00AB4029"/>
    <w:rsid w:val="00AC1DF0"/>
    <w:rsid w:val="00C37B46"/>
    <w:rsid w:val="00C579AB"/>
    <w:rsid w:val="00C90A54"/>
    <w:rsid w:val="00CA4A74"/>
    <w:rsid w:val="00CF70CD"/>
    <w:rsid w:val="00DE1295"/>
    <w:rsid w:val="00E45600"/>
    <w:rsid w:val="00ED4F81"/>
    <w:rsid w:val="00F11ED9"/>
    <w:rsid w:val="00F652C5"/>
    <w:rsid w:val="00FA4C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rsid w:val="0007326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uiPriority w:val="9"/>
    <w:semiHidden/>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rsid w:val="0007326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uiPriority w:val="9"/>
    <w:semiHidden/>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A9A4-15B1-4BBA-A250-0FD0FDDC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4248</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nnizn</cp:lastModifiedBy>
  <cp:revision>2</cp:revision>
  <cp:lastPrinted>2020-01-10T09:48:00Z</cp:lastPrinted>
  <dcterms:created xsi:type="dcterms:W3CDTF">2020-01-30T05:54:00Z</dcterms:created>
  <dcterms:modified xsi:type="dcterms:W3CDTF">2020-01-30T05:54:00Z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