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90465F">
      <w:pPr>
        <w:ind w:left="-284"/>
      </w:pPr>
      <w:r>
        <w:rPr>
          <w:noProof/>
        </w:rPr>
        <mc:AlternateContent>
          <mc:Choice Requires="wps">
            <w:drawing>
              <wp:anchor distT="0" distB="0" distL="114300" distR="114300" simplePos="0" relativeHeight="3" behindDoc="0" locked="0" layoutInCell="1" allowOverlap="1" wp14:anchorId="108AC367" wp14:editId="36770B47">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D60A7C" w:rsidRDefault="00D60A7C">
                            <w:pPr>
                              <w:pStyle w:val="aff0"/>
                              <w:rPr>
                                <w:color w:val="auto"/>
                              </w:rPr>
                            </w:pPr>
                          </w:p>
                          <w:p w:rsidR="00D60A7C" w:rsidRPr="00ED4F81" w:rsidRDefault="005B09BF">
                            <w:pPr>
                              <w:pStyle w:val="aff0"/>
                              <w:rPr>
                                <w:sz w:val="52"/>
                                <w:szCs w:val="52"/>
                              </w:rPr>
                            </w:pPr>
                            <w:r>
                              <w:rPr>
                                <w:color w:val="auto"/>
                                <w:sz w:val="52"/>
                                <w:szCs w:val="52"/>
                              </w:rPr>
                              <w:t>30</w:t>
                            </w:r>
                            <w:r w:rsidR="00D60A7C" w:rsidRPr="00ED4F81">
                              <w:rPr>
                                <w:color w:val="auto"/>
                                <w:sz w:val="52"/>
                                <w:szCs w:val="52"/>
                              </w:rPr>
                              <w:t>.0</w:t>
                            </w:r>
                            <w:r w:rsidR="00D16279">
                              <w:rPr>
                                <w:color w:val="auto"/>
                                <w:sz w:val="52"/>
                                <w:szCs w:val="52"/>
                              </w:rPr>
                              <w:t>6</w:t>
                            </w:r>
                            <w:r w:rsidR="00D60A7C"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" stroked="f" strokeweight=".26mm">
                <v:textbox>
                  <w:txbxContent>
                    <w:p w:rsidR="00D60A7C" w:rsidRDefault="00D60A7C">
                      <w:pPr>
                        <w:pStyle w:val="aff0"/>
                        <w:rPr>
                          <w:color w:val="auto"/>
                        </w:rPr>
                      </w:pPr>
                    </w:p>
                    <w:p w:rsidR="00D60A7C" w:rsidRPr="00ED4F81" w:rsidRDefault="005B09BF">
                      <w:pPr>
                        <w:pStyle w:val="aff0"/>
                        <w:rPr>
                          <w:sz w:val="52"/>
                          <w:szCs w:val="52"/>
                        </w:rPr>
                      </w:pPr>
                      <w:r>
                        <w:rPr>
                          <w:color w:val="auto"/>
                          <w:sz w:val="52"/>
                          <w:szCs w:val="52"/>
                        </w:rPr>
                        <w:t>30</w:t>
                      </w:r>
                      <w:r w:rsidR="00D60A7C" w:rsidRPr="00ED4F81">
                        <w:rPr>
                          <w:color w:val="auto"/>
                          <w:sz w:val="52"/>
                          <w:szCs w:val="52"/>
                        </w:rPr>
                        <w:t>.0</w:t>
                      </w:r>
                      <w:r w:rsidR="00D16279">
                        <w:rPr>
                          <w:color w:val="auto"/>
                          <w:sz w:val="52"/>
                          <w:szCs w:val="52"/>
                        </w:rPr>
                        <w:t>6</w:t>
                      </w:r>
                      <w:r w:rsidR="00D60A7C" w:rsidRPr="00ED4F81">
                        <w:rPr>
                          <w:color w:val="auto"/>
                          <w:sz w:val="52"/>
                          <w:szCs w:val="52"/>
                        </w:rPr>
                        <w:t>.2020 г.</w:t>
                      </w:r>
                    </w:p>
                  </w:txbxContent>
                </v:textbox>
              </v:rect>
            </w:pict>
          </mc:Fallback>
        </mc:AlternateContent>
      </w:r>
      <w:r w:rsidR="005420EB">
        <w:rPr>
          <w:noProof/>
        </w:rPr>
        <w:drawing>
          <wp:inline distT="0" distB="0" distL="0" distR="0" wp14:anchorId="741ABA4B" wp14:editId="4069C0EA">
            <wp:extent cx="6783070" cy="2548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783070" cy="2548890"/>
                    </a:xfrm>
                    <a:prstGeom prst="rect">
                      <a:avLst/>
                    </a:prstGeom>
                  </pic:spPr>
                </pic:pic>
              </a:graphicData>
            </a:graphic>
          </wp:inline>
        </w:drawing>
      </w:r>
      <w:r w:rsidR="005420EB">
        <w:rPr>
          <w:noProof/>
        </w:rPr>
        <mc:AlternateContent>
          <mc:Choice Requires="wps">
            <w:drawing>
              <wp:anchor distT="0" distB="0" distL="114300" distR="114300" simplePos="0" relativeHeight="2" behindDoc="0" locked="0" layoutInCell="1" allowOverlap="1" wp14:anchorId="341A999D" wp14:editId="7B83F63F">
                <wp:simplePos x="0" y="0"/>
                <wp:positionH relativeFrom="column">
                  <wp:posOffset>4844415</wp:posOffset>
                </wp:positionH>
                <wp:positionV relativeFrom="paragraph">
                  <wp:posOffset>1746250</wp:posOffset>
                </wp:positionV>
                <wp:extent cx="1709420" cy="667385"/>
                <wp:effectExtent l="0" t="0" r="24765" b="19050"/>
                <wp:wrapNone/>
                <wp:docPr id="1" name="Надпись 2"/>
                <wp:cNvGraphicFramePr/>
                <a:graphic xmlns:a="http://schemas.openxmlformats.org/drawingml/2006/main">
                  <a:graphicData uri="http://schemas.microsoft.com/office/word/2010/wordprocessingShape">
                    <wps:wsp>
                      <wps:cNvSpPr/>
                      <wps:spPr>
                        <a:xfrm>
                          <a:off x="0" y="0"/>
                          <a:ext cx="1708920" cy="66672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D60A7C" w:rsidRDefault="00D60A7C">
                            <w:pPr>
                              <w:pStyle w:val="aff0"/>
                            </w:pPr>
                            <w:r>
                              <w:rPr>
                                <w:color w:val="auto"/>
                                <w:sz w:val="96"/>
                                <w:szCs w:val="96"/>
                              </w:rPr>
                              <w:t xml:space="preserve">№ </w:t>
                            </w:r>
                            <w:r w:rsidR="00417081">
                              <w:rPr>
                                <w:color w:val="auto"/>
                                <w:sz w:val="96"/>
                                <w:szCs w:val="96"/>
                              </w:rPr>
                              <w:t>3</w:t>
                            </w:r>
                            <w:r w:rsidR="005B09BF">
                              <w:rPr>
                                <w:color w:val="auto"/>
                                <w:sz w:val="96"/>
                                <w:szCs w:val="96"/>
                              </w:rPr>
                              <w:t>5</w:t>
                            </w:r>
                          </w:p>
                        </w:txbxContent>
                      </wps:txbx>
                      <wps:bodyPr>
                        <a:noAutofit/>
                      </wps:bodyPr>
                    </wps:wsp>
                  </a:graphicData>
                </a:graphic>
              </wp:anchor>
            </w:drawing>
          </mc:Choice>
          <mc:Fallback>
            <w:pict>
              <v:rect id="_x0000_s1027" style="position:absolute;left:0;text-align:left;margin-left:381.45pt;margin-top:137.5pt;width:134.6pt;height:52.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" stroked="f" strokeweight=".26mm">
                <v:textbox>
                  <w:txbxContent>
                    <w:p w:rsidR="00D60A7C" w:rsidRDefault="00D60A7C">
                      <w:pPr>
                        <w:pStyle w:val="aff0"/>
                      </w:pPr>
                      <w:r>
                        <w:rPr>
                          <w:color w:val="auto"/>
                          <w:sz w:val="96"/>
                          <w:szCs w:val="96"/>
                        </w:rPr>
                        <w:t xml:space="preserve">№ </w:t>
                      </w:r>
                      <w:r w:rsidR="00417081">
                        <w:rPr>
                          <w:color w:val="auto"/>
                          <w:sz w:val="96"/>
                          <w:szCs w:val="96"/>
                        </w:rPr>
                        <w:t>3</w:t>
                      </w:r>
                      <w:r w:rsidR="005B09BF">
                        <w:rPr>
                          <w:color w:val="auto"/>
                          <w:sz w:val="96"/>
                          <w:szCs w:val="96"/>
                        </w:rPr>
                        <w:t>5</w:t>
                      </w:r>
                    </w:p>
                  </w:txbxContent>
                </v:textbox>
              </v:rect>
            </w:pict>
          </mc:Fallback>
        </mc:AlternateContent>
      </w:r>
    </w:p>
    <w:p w:rsidR="008222E8" w:rsidRDefault="008222E8" w:rsidP="001D16D9">
      <w:pPr>
        <w:jc w:val="both"/>
        <w:rPr>
          <w:kern w:val="0"/>
          <w:sz w:val="12"/>
          <w:szCs w:val="12"/>
          <w14:ligatures w14:val="none"/>
          <w14:cntxtAlts w14:val="0"/>
        </w:rPr>
      </w:pPr>
    </w:p>
    <w:p w:rsidR="006809AB" w:rsidRPr="006809AB" w:rsidRDefault="006809AB" w:rsidP="006809AB">
      <w:pPr>
        <w:ind w:left="180" w:firstLine="540"/>
        <w:jc w:val="both"/>
        <w:rPr>
          <w:color w:val="auto"/>
          <w:kern w:val="0"/>
          <w:sz w:val="12"/>
          <w:szCs w:val="12"/>
          <w14:ligatures w14:val="none"/>
          <w14:cntxtAlts w14:val="0"/>
        </w:rPr>
      </w:pPr>
    </w:p>
    <w:p w:rsidR="006809AB" w:rsidRPr="006809AB" w:rsidRDefault="006809AB" w:rsidP="005B09BF">
      <w:pPr>
        <w:jc w:val="both"/>
        <w:rPr>
          <w:b/>
          <w:color w:val="auto"/>
          <w:kern w:val="0"/>
          <w:sz w:val="12"/>
          <w:szCs w:val="12"/>
          <w14:ligatures w14:val="none"/>
          <w14:cntxtAlts w14:val="0"/>
        </w:rPr>
      </w:pPr>
      <w:r w:rsidRPr="006809AB">
        <w:rPr>
          <w:b/>
          <w:color w:val="auto"/>
          <w:kern w:val="0"/>
          <w:sz w:val="12"/>
          <w:szCs w:val="12"/>
          <w14:ligatures w14:val="none"/>
          <w14:cntxtAlts w14:val="0"/>
        </w:rPr>
        <w:t xml:space="preserve">Решение Собрания Депутатов </w:t>
      </w:r>
      <w:proofErr w:type="spellStart"/>
      <w:r w:rsidRPr="006809AB">
        <w:rPr>
          <w:b/>
          <w:color w:val="auto"/>
          <w:kern w:val="0"/>
          <w:sz w:val="12"/>
          <w:szCs w:val="12"/>
          <w14:ligatures w14:val="none"/>
          <w14:cntxtAlts w14:val="0"/>
        </w:rPr>
        <w:t>Нижнекумашкинского</w:t>
      </w:r>
      <w:proofErr w:type="spellEnd"/>
      <w:r w:rsidRPr="006809AB">
        <w:rPr>
          <w:b/>
          <w:color w:val="auto"/>
          <w:kern w:val="0"/>
          <w:sz w:val="12"/>
          <w:szCs w:val="12"/>
          <w14:ligatures w14:val="none"/>
          <w14:cntxtAlts w14:val="0"/>
        </w:rPr>
        <w:t xml:space="preserve"> сельского поселения </w:t>
      </w:r>
      <w:proofErr w:type="spellStart"/>
      <w:r w:rsidRPr="006809AB">
        <w:rPr>
          <w:b/>
          <w:color w:val="auto"/>
          <w:kern w:val="0"/>
          <w:sz w:val="12"/>
          <w:szCs w:val="12"/>
          <w14:ligatures w14:val="none"/>
          <w14:cntxtAlts w14:val="0"/>
        </w:rPr>
        <w:t>Шумерлинского</w:t>
      </w:r>
      <w:proofErr w:type="spellEnd"/>
      <w:r w:rsidRPr="006809AB">
        <w:rPr>
          <w:b/>
          <w:color w:val="auto"/>
          <w:kern w:val="0"/>
          <w:sz w:val="12"/>
          <w:szCs w:val="12"/>
          <w14:ligatures w14:val="none"/>
          <w14:cntxtAlts w14:val="0"/>
        </w:rPr>
        <w:t xml:space="preserve"> района Чувашской Республики «</w:t>
      </w:r>
      <w:r w:rsidR="005B09BF" w:rsidRPr="005B09BF">
        <w:rPr>
          <w:b/>
          <w:color w:val="auto"/>
          <w:kern w:val="0"/>
          <w:sz w:val="12"/>
          <w:szCs w:val="12"/>
          <w14:ligatures w14:val="none"/>
          <w14:cntxtAlts w14:val="0"/>
        </w:rPr>
        <w:t>О внесении изменений в Решение Собрания</w:t>
      </w:r>
      <w:r w:rsidR="005B09BF">
        <w:rPr>
          <w:b/>
          <w:color w:val="auto"/>
          <w:kern w:val="0"/>
          <w:sz w:val="12"/>
          <w:szCs w:val="12"/>
          <w14:ligatures w14:val="none"/>
          <w14:cntxtAlts w14:val="0"/>
        </w:rPr>
        <w:t xml:space="preserve"> </w:t>
      </w:r>
      <w:r w:rsidR="005B09BF" w:rsidRPr="005B09BF">
        <w:rPr>
          <w:b/>
          <w:color w:val="auto"/>
          <w:kern w:val="0"/>
          <w:sz w:val="12"/>
          <w:szCs w:val="12"/>
          <w14:ligatures w14:val="none"/>
          <w14:cntxtAlts w14:val="0"/>
        </w:rPr>
        <w:t xml:space="preserve"> депутатов </w:t>
      </w:r>
      <w:proofErr w:type="spellStart"/>
      <w:r w:rsidR="005B09BF" w:rsidRPr="005B09BF">
        <w:rPr>
          <w:b/>
          <w:color w:val="auto"/>
          <w:kern w:val="0"/>
          <w:sz w:val="12"/>
          <w:szCs w:val="12"/>
          <w14:ligatures w14:val="none"/>
          <w14:cntxtAlts w14:val="0"/>
        </w:rPr>
        <w:t>Нижнекумашкинского</w:t>
      </w:r>
      <w:proofErr w:type="spellEnd"/>
      <w:r w:rsidR="005B09BF" w:rsidRPr="005B09BF">
        <w:rPr>
          <w:b/>
          <w:color w:val="auto"/>
          <w:kern w:val="0"/>
          <w:sz w:val="12"/>
          <w:szCs w:val="12"/>
          <w14:ligatures w14:val="none"/>
          <w14:cntxtAlts w14:val="0"/>
        </w:rPr>
        <w:t xml:space="preserve"> сельского поселения </w:t>
      </w:r>
      <w:proofErr w:type="spellStart"/>
      <w:r w:rsidR="005B09BF" w:rsidRPr="005B09BF">
        <w:rPr>
          <w:b/>
          <w:color w:val="auto"/>
          <w:kern w:val="0"/>
          <w:sz w:val="12"/>
          <w:szCs w:val="12"/>
          <w14:ligatures w14:val="none"/>
          <w14:cntxtAlts w14:val="0"/>
        </w:rPr>
        <w:t>Шумерлинского</w:t>
      </w:r>
      <w:proofErr w:type="spellEnd"/>
      <w:r w:rsidR="005B09BF" w:rsidRPr="005B09BF">
        <w:rPr>
          <w:b/>
          <w:color w:val="auto"/>
          <w:kern w:val="0"/>
          <w:sz w:val="12"/>
          <w:szCs w:val="12"/>
          <w14:ligatures w14:val="none"/>
          <w14:cntxtAlts w14:val="0"/>
        </w:rPr>
        <w:t xml:space="preserve"> района «О  бюджете </w:t>
      </w:r>
      <w:proofErr w:type="spellStart"/>
      <w:r w:rsidR="005B09BF" w:rsidRPr="005B09BF">
        <w:rPr>
          <w:b/>
          <w:color w:val="auto"/>
          <w:kern w:val="0"/>
          <w:sz w:val="12"/>
          <w:szCs w:val="12"/>
          <w14:ligatures w14:val="none"/>
          <w14:cntxtAlts w14:val="0"/>
        </w:rPr>
        <w:t>Нижнекумашкинского</w:t>
      </w:r>
      <w:proofErr w:type="spellEnd"/>
      <w:r w:rsidR="005B09BF">
        <w:rPr>
          <w:b/>
          <w:color w:val="auto"/>
          <w:kern w:val="0"/>
          <w:sz w:val="12"/>
          <w:szCs w:val="12"/>
          <w14:ligatures w14:val="none"/>
          <w14:cntxtAlts w14:val="0"/>
        </w:rPr>
        <w:t xml:space="preserve"> </w:t>
      </w:r>
      <w:r w:rsidR="005B09BF" w:rsidRPr="005B09BF">
        <w:rPr>
          <w:b/>
          <w:color w:val="auto"/>
          <w:kern w:val="0"/>
          <w:sz w:val="12"/>
          <w:szCs w:val="12"/>
          <w14:ligatures w14:val="none"/>
          <w14:cntxtAlts w14:val="0"/>
        </w:rPr>
        <w:t xml:space="preserve">сельского поселения  </w:t>
      </w:r>
      <w:proofErr w:type="spellStart"/>
      <w:r w:rsidR="005B09BF" w:rsidRPr="005B09BF">
        <w:rPr>
          <w:b/>
          <w:color w:val="auto"/>
          <w:kern w:val="0"/>
          <w:sz w:val="12"/>
          <w:szCs w:val="12"/>
          <w14:ligatures w14:val="none"/>
          <w14:cntxtAlts w14:val="0"/>
        </w:rPr>
        <w:t>Шумерлинского</w:t>
      </w:r>
      <w:proofErr w:type="spellEnd"/>
      <w:r w:rsidR="005B09BF" w:rsidRPr="005B09BF">
        <w:rPr>
          <w:b/>
          <w:color w:val="auto"/>
          <w:kern w:val="0"/>
          <w:sz w:val="12"/>
          <w:szCs w:val="12"/>
          <w14:ligatures w14:val="none"/>
          <w14:cntxtAlts w14:val="0"/>
        </w:rPr>
        <w:t xml:space="preserve"> района Чувашской  Республики на 2020 год и на плановый период 2021 и 2022 годов»</w:t>
      </w:r>
      <w:r w:rsidRPr="006809AB">
        <w:rPr>
          <w:b/>
          <w:color w:val="auto"/>
          <w:kern w:val="0"/>
          <w:sz w:val="12"/>
          <w:szCs w:val="12"/>
          <w14:ligatures w14:val="none"/>
          <w14:cntxtAlts w14:val="0"/>
        </w:rPr>
        <w:t>»</w:t>
      </w:r>
    </w:p>
    <w:p w:rsidR="006809AB" w:rsidRDefault="006809AB" w:rsidP="006809AB">
      <w:pPr>
        <w:jc w:val="both"/>
        <w:rPr>
          <w:b/>
          <w:color w:val="auto"/>
          <w:kern w:val="0"/>
          <w:sz w:val="12"/>
          <w:szCs w:val="12"/>
          <w14:ligatures w14:val="none"/>
          <w14:cntxtAlts w14:val="0"/>
        </w:rPr>
      </w:pPr>
    </w:p>
    <w:p w:rsidR="006809AB" w:rsidRPr="006809AB" w:rsidRDefault="006809AB" w:rsidP="006809AB">
      <w:pPr>
        <w:jc w:val="both"/>
        <w:rPr>
          <w:b/>
          <w:color w:val="auto"/>
          <w:kern w:val="0"/>
          <w:sz w:val="12"/>
          <w:szCs w:val="12"/>
          <w14:ligatures w14:val="none"/>
          <w14:cntxtAlts w14:val="0"/>
        </w:rPr>
      </w:pPr>
      <w:r w:rsidRPr="006809AB">
        <w:rPr>
          <w:b/>
          <w:color w:val="auto"/>
          <w:kern w:val="0"/>
          <w:sz w:val="12"/>
          <w:szCs w:val="12"/>
          <w14:ligatures w14:val="none"/>
          <w14:cntxtAlts w14:val="0"/>
        </w:rPr>
        <w:t xml:space="preserve">От </w:t>
      </w:r>
      <w:r w:rsidR="005B09BF">
        <w:rPr>
          <w:b/>
          <w:color w:val="auto"/>
          <w:kern w:val="0"/>
          <w:sz w:val="12"/>
          <w:szCs w:val="12"/>
          <w14:ligatures w14:val="none"/>
          <w14:cntxtAlts w14:val="0"/>
        </w:rPr>
        <w:t>30.06.2020 г. № 71/</w:t>
      </w:r>
      <w:r w:rsidRPr="006809AB">
        <w:rPr>
          <w:b/>
          <w:color w:val="auto"/>
          <w:kern w:val="0"/>
          <w:sz w:val="12"/>
          <w:szCs w:val="12"/>
          <w14:ligatures w14:val="none"/>
          <w14:cntxtAlts w14:val="0"/>
        </w:rPr>
        <w:t>1</w:t>
      </w:r>
    </w:p>
    <w:p w:rsidR="005B09BF" w:rsidRPr="005B09BF" w:rsidRDefault="005B09BF" w:rsidP="005B09BF">
      <w:pPr>
        <w:autoSpaceDE w:val="0"/>
        <w:autoSpaceDN w:val="0"/>
        <w:adjustRightInd w:val="0"/>
        <w:jc w:val="center"/>
        <w:rPr>
          <w:kern w:val="0"/>
          <w:sz w:val="12"/>
          <w:szCs w:val="12"/>
          <w14:ligatures w14:val="none"/>
          <w14:cntxtAlts w14:val="0"/>
        </w:rPr>
      </w:pPr>
    </w:p>
    <w:p w:rsidR="005B09BF" w:rsidRPr="005B09BF" w:rsidRDefault="005B09BF" w:rsidP="005B09BF">
      <w:pPr>
        <w:ind w:firstLine="567"/>
        <w:jc w:val="both"/>
        <w:rPr>
          <w:b/>
          <w:bCs/>
          <w:color w:val="auto"/>
          <w:kern w:val="0"/>
          <w:sz w:val="12"/>
          <w:szCs w:val="12"/>
          <w14:ligatures w14:val="none"/>
          <w14:cntxtAlts w14:val="0"/>
        </w:rPr>
      </w:pPr>
      <w:r w:rsidRPr="005B09BF">
        <w:rPr>
          <w:b/>
          <w:bCs/>
          <w:color w:val="auto"/>
          <w:kern w:val="0"/>
          <w:sz w:val="12"/>
          <w:szCs w:val="12"/>
          <w14:ligatures w14:val="none"/>
          <w14:cntxtAlts w14:val="0"/>
        </w:rPr>
        <w:t>Статья 1</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Внести в Решение Собрания депутатов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от 29 ноября 2019 года № 61/1 «О бюджете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на 2020 год и на плановый период 2021 и 2022 годов» следующие изменения:</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1) часть 1 статьи 1 изложить в следующей редакции:</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«1.Утвердить основные характеристики бюджета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на 2020 год:</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прогнозируемый общий объем доходов бюджета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в сумме 5873,7 тыс. рублей, в том числе объем безвозмездных поступлений  4976,1 тыс. рублей, из них объем межбюджетных трансфертов, получаемых из бюджета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 4527,0 тыс. рублей;</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общий объем расходов бюджета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в сумме 6006,0 тыс. рублей;</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предельный объем муниципального долга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в сумме 0,0 тыс. рублей;</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верхний предел муниципального внутреннего долга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на 1 января 2021 года в сумме 0,0 тыс. рублей, в том числе верхний  предел долга по муниципальным гарантиям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в сумме  0,0 тыс. рублей;</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объем расходов на обслуживание муниципального долга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0,0 тыс. рублей;</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прогнозируемый дефицит  бюджета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в сумме 132,3 тыс. рублей».</w:t>
      </w:r>
    </w:p>
    <w:p w:rsidR="005B09BF" w:rsidRPr="005B09BF" w:rsidRDefault="005B09BF" w:rsidP="005B09BF">
      <w:pPr>
        <w:shd w:val="clear" w:color="auto" w:fill="FFFFFF"/>
        <w:tabs>
          <w:tab w:val="left" w:pos="1080"/>
        </w:tabs>
        <w:ind w:firstLine="567"/>
        <w:jc w:val="both"/>
        <w:rPr>
          <w:color w:val="auto"/>
          <w:kern w:val="0"/>
          <w:sz w:val="12"/>
          <w:szCs w:val="12"/>
          <w14:ligatures w14:val="none"/>
          <w14:cntxtAlts w14:val="0"/>
        </w:rPr>
      </w:pPr>
      <w:r w:rsidRPr="005B09BF">
        <w:rPr>
          <w:color w:val="auto"/>
          <w:kern w:val="0"/>
          <w:sz w:val="12"/>
          <w:szCs w:val="12"/>
          <w14:ligatures w14:val="none"/>
          <w14:cntxtAlts w14:val="0"/>
        </w:rPr>
        <w:t>2) в статье 3 слова «на 2020 год согласно приложениям 3, 3</w:t>
      </w:r>
      <w:r w:rsidRPr="005B09BF">
        <w:rPr>
          <w:color w:val="auto"/>
          <w:kern w:val="0"/>
          <w:sz w:val="12"/>
          <w:szCs w:val="12"/>
          <w:vertAlign w:val="superscript"/>
          <w14:ligatures w14:val="none"/>
          <w14:cntxtAlts w14:val="0"/>
        </w:rPr>
        <w:t>1</w:t>
      </w:r>
      <w:r w:rsidRPr="005B09BF">
        <w:rPr>
          <w:color w:val="auto"/>
          <w:kern w:val="0"/>
          <w:sz w:val="12"/>
          <w:szCs w:val="12"/>
          <w14:ligatures w14:val="none"/>
          <w14:cntxtAlts w14:val="0"/>
        </w:rPr>
        <w:t>» заменить словами «на 2020 год согласно приложениям 3, 3</w:t>
      </w:r>
      <w:r w:rsidRPr="005B09BF">
        <w:rPr>
          <w:color w:val="auto"/>
          <w:kern w:val="0"/>
          <w:sz w:val="12"/>
          <w:szCs w:val="12"/>
          <w:vertAlign w:val="superscript"/>
          <w14:ligatures w14:val="none"/>
          <w14:cntxtAlts w14:val="0"/>
        </w:rPr>
        <w:t>1</w:t>
      </w:r>
      <w:r w:rsidRPr="005B09BF">
        <w:rPr>
          <w:color w:val="auto"/>
          <w:kern w:val="0"/>
          <w:sz w:val="12"/>
          <w:szCs w:val="12"/>
          <w14:ligatures w14:val="none"/>
          <w14:cntxtAlts w14:val="0"/>
        </w:rPr>
        <w:t>, 3</w:t>
      </w:r>
      <w:r w:rsidRPr="005B09BF">
        <w:rPr>
          <w:color w:val="auto"/>
          <w:kern w:val="0"/>
          <w:sz w:val="12"/>
          <w:szCs w:val="12"/>
          <w:vertAlign w:val="superscript"/>
          <w14:ligatures w14:val="none"/>
          <w14:cntxtAlts w14:val="0"/>
        </w:rPr>
        <w:t>2</w:t>
      </w:r>
      <w:r w:rsidRPr="005B09BF">
        <w:rPr>
          <w:color w:val="auto"/>
          <w:kern w:val="0"/>
          <w:sz w:val="12"/>
          <w:szCs w:val="12"/>
          <w14:ligatures w14:val="none"/>
          <w14:cntxtAlts w14:val="0"/>
        </w:rPr>
        <w:t>»;</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3) в статье 4:</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в части 1:</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в пункте «а» слова «приложению 5 » заменить словами «приложениям  5, 5</w:t>
      </w:r>
      <w:r w:rsidRPr="005B09BF">
        <w:rPr>
          <w:color w:val="auto"/>
          <w:kern w:val="0"/>
          <w:sz w:val="12"/>
          <w:szCs w:val="12"/>
          <w:vertAlign w:val="superscript"/>
          <w14:ligatures w14:val="none"/>
          <w14:cntxtAlts w14:val="0"/>
        </w:rPr>
        <w:t>1</w:t>
      </w:r>
      <w:r w:rsidRPr="005B09BF">
        <w:rPr>
          <w:color w:val="auto"/>
          <w:kern w:val="0"/>
          <w:sz w:val="12"/>
          <w:szCs w:val="12"/>
          <w14:ligatures w14:val="none"/>
          <w14:cntxtAlts w14:val="0"/>
        </w:rPr>
        <w:t>»;</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в пункте «д» слова «приложению 9» заменить словами «приложениям 9, 9</w:t>
      </w:r>
      <w:r w:rsidRPr="005B09BF">
        <w:rPr>
          <w:color w:val="auto"/>
          <w:kern w:val="0"/>
          <w:sz w:val="12"/>
          <w:szCs w:val="12"/>
          <w:vertAlign w:val="superscript"/>
          <w14:ligatures w14:val="none"/>
          <w14:cntxtAlts w14:val="0"/>
        </w:rPr>
        <w:t>1</w:t>
      </w:r>
      <w:r w:rsidRPr="005B09BF">
        <w:rPr>
          <w:color w:val="auto"/>
          <w:kern w:val="0"/>
          <w:sz w:val="12"/>
          <w:szCs w:val="12"/>
          <w14:ligatures w14:val="none"/>
          <w14:cntxtAlts w14:val="0"/>
        </w:rPr>
        <w:t>»;</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часть 3  изложить  в  следующей  редакции:</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«3. Утвердить:</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объем бюджетных ассигнований Дорожного фонда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 на 2020 год в сумме  2931,7 тыс. рублей; </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 на 2021 год в сумме  1184,9  тыс. рублей;</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 на 2022 год в сумме  1593,5 тыс. рублей.</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прогнозируемый объем доходов бюджета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от поступлений, указанных в статье 2 Решения Собрания депутатов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от 30 декабря  2013 года № 31/2 "О Дорожном фонде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на 2020 год в сумме  2931,7 тыс. рублей;</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на 2021 год  в сумме 1184,9 тыс. рублей;</w:t>
      </w:r>
    </w:p>
    <w:p w:rsidR="005B09BF" w:rsidRPr="005B09BF" w:rsidRDefault="005B09BF" w:rsidP="005B09BF">
      <w:pPr>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на 2022 год в сумме  1593,5 тыс. рублей».</w:t>
      </w:r>
    </w:p>
    <w:p w:rsidR="005B09BF" w:rsidRPr="005B09BF" w:rsidRDefault="005B09BF" w:rsidP="005B09BF">
      <w:pPr>
        <w:shd w:val="clear" w:color="auto" w:fill="FFFFFF"/>
        <w:ind w:firstLine="567"/>
        <w:jc w:val="both"/>
        <w:rPr>
          <w:color w:val="auto"/>
          <w:kern w:val="0"/>
          <w:sz w:val="12"/>
          <w:szCs w:val="12"/>
          <w14:ligatures w14:val="none"/>
          <w14:cntxtAlts w14:val="0"/>
        </w:rPr>
      </w:pPr>
      <w:r w:rsidRPr="005B09BF">
        <w:rPr>
          <w:color w:val="auto"/>
          <w:kern w:val="0"/>
          <w:sz w:val="12"/>
          <w:szCs w:val="12"/>
          <w14:ligatures w14:val="none"/>
          <w14:cntxtAlts w14:val="0"/>
        </w:rPr>
        <w:t>4) дополнить приложениями  3</w:t>
      </w:r>
      <w:r w:rsidRPr="005B09BF">
        <w:rPr>
          <w:color w:val="auto"/>
          <w:kern w:val="0"/>
          <w:sz w:val="12"/>
          <w:szCs w:val="12"/>
          <w:vertAlign w:val="superscript"/>
          <w14:ligatures w14:val="none"/>
          <w14:cntxtAlts w14:val="0"/>
        </w:rPr>
        <w:t>2</w:t>
      </w:r>
      <w:r w:rsidRPr="005B09BF">
        <w:rPr>
          <w:color w:val="auto"/>
          <w:kern w:val="0"/>
          <w:sz w:val="12"/>
          <w:szCs w:val="12"/>
          <w14:ligatures w14:val="none"/>
          <w14:cntxtAlts w14:val="0"/>
        </w:rPr>
        <w:t>, 5</w:t>
      </w:r>
      <w:r w:rsidRPr="005B09BF">
        <w:rPr>
          <w:color w:val="auto"/>
          <w:kern w:val="0"/>
          <w:sz w:val="12"/>
          <w:szCs w:val="12"/>
          <w:vertAlign w:val="superscript"/>
          <w14:ligatures w14:val="none"/>
          <w14:cntxtAlts w14:val="0"/>
        </w:rPr>
        <w:t>2</w:t>
      </w:r>
      <w:r w:rsidRPr="005B09BF">
        <w:rPr>
          <w:color w:val="auto"/>
          <w:kern w:val="0"/>
          <w:sz w:val="12"/>
          <w:szCs w:val="12"/>
          <w14:ligatures w14:val="none"/>
          <w14:cntxtAlts w14:val="0"/>
        </w:rPr>
        <w:t>,9</w:t>
      </w:r>
      <w:r w:rsidRPr="005B09BF">
        <w:rPr>
          <w:color w:val="auto"/>
          <w:kern w:val="0"/>
          <w:sz w:val="12"/>
          <w:szCs w:val="12"/>
          <w:vertAlign w:val="superscript"/>
          <w14:ligatures w14:val="none"/>
          <w14:cntxtAlts w14:val="0"/>
        </w:rPr>
        <w:t>2</w:t>
      </w:r>
      <w:r w:rsidRPr="005B09BF">
        <w:rPr>
          <w:color w:val="auto"/>
          <w:kern w:val="0"/>
          <w:sz w:val="12"/>
          <w:szCs w:val="12"/>
          <w14:ligatures w14:val="none"/>
          <w14:cntxtAlts w14:val="0"/>
        </w:rPr>
        <w:t xml:space="preserve"> согласно приложениям соответственно 1, 2, 4   к настоящему Решению;</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5) приложение 7 изложить в новой редакции </w:t>
      </w:r>
      <w:proofErr w:type="gramStart"/>
      <w:r w:rsidRPr="005B09BF">
        <w:rPr>
          <w:color w:val="auto"/>
          <w:kern w:val="0"/>
          <w:sz w:val="12"/>
          <w:szCs w:val="12"/>
          <w14:ligatures w14:val="none"/>
          <w14:cntxtAlts w14:val="0"/>
        </w:rPr>
        <w:t>согласно приложения</w:t>
      </w:r>
      <w:proofErr w:type="gramEnd"/>
      <w:r w:rsidRPr="005B09BF">
        <w:rPr>
          <w:color w:val="auto"/>
          <w:kern w:val="0"/>
          <w:sz w:val="12"/>
          <w:szCs w:val="12"/>
          <w14:ligatures w14:val="none"/>
          <w14:cntxtAlts w14:val="0"/>
        </w:rPr>
        <w:t xml:space="preserve"> 3 к настоящему Решению.</w:t>
      </w:r>
    </w:p>
    <w:p w:rsidR="005B09BF" w:rsidRPr="005B09BF" w:rsidRDefault="005B09BF" w:rsidP="005B09BF">
      <w:pPr>
        <w:ind w:firstLine="567"/>
        <w:jc w:val="both"/>
        <w:rPr>
          <w:b/>
          <w:bCs/>
          <w:color w:val="auto"/>
          <w:kern w:val="0"/>
          <w:sz w:val="12"/>
          <w:szCs w:val="12"/>
          <w14:ligatures w14:val="none"/>
          <w14:cntxtAlts w14:val="0"/>
        </w:rPr>
      </w:pPr>
    </w:p>
    <w:p w:rsidR="005B09BF" w:rsidRPr="005B09BF" w:rsidRDefault="005B09BF" w:rsidP="005B09BF">
      <w:pPr>
        <w:ind w:firstLine="567"/>
        <w:jc w:val="both"/>
        <w:rPr>
          <w:b/>
          <w:bCs/>
          <w:color w:val="auto"/>
          <w:kern w:val="0"/>
          <w:sz w:val="12"/>
          <w:szCs w:val="12"/>
          <w14:ligatures w14:val="none"/>
          <w14:cntxtAlts w14:val="0"/>
        </w:rPr>
      </w:pPr>
      <w:r w:rsidRPr="005B09BF">
        <w:rPr>
          <w:b/>
          <w:bCs/>
          <w:color w:val="auto"/>
          <w:kern w:val="0"/>
          <w:sz w:val="12"/>
          <w:szCs w:val="12"/>
          <w14:ligatures w14:val="none"/>
          <w14:cntxtAlts w14:val="0"/>
        </w:rPr>
        <w:t>Статья 2</w:t>
      </w:r>
    </w:p>
    <w:p w:rsidR="005B09BF" w:rsidRPr="005B09BF" w:rsidRDefault="005B09BF" w:rsidP="005B09BF">
      <w:pPr>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Настоящее Решение вступает в силу со дня его опубликования в издании «Вестник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w:t>
      </w:r>
    </w:p>
    <w:p w:rsidR="005B09BF" w:rsidRPr="005B09BF" w:rsidRDefault="005B09BF" w:rsidP="005B09BF">
      <w:pPr>
        <w:ind w:firstLine="567"/>
        <w:jc w:val="both"/>
        <w:rPr>
          <w:color w:val="auto"/>
          <w:kern w:val="0"/>
          <w:sz w:val="12"/>
          <w:szCs w:val="12"/>
          <w14:ligatures w14:val="none"/>
          <w14:cntxtAlts w14:val="0"/>
        </w:rPr>
      </w:pPr>
    </w:p>
    <w:p w:rsidR="005B09BF" w:rsidRPr="005B09BF" w:rsidRDefault="005B09BF" w:rsidP="005B09BF">
      <w:pPr>
        <w:keepNext/>
        <w:jc w:val="both"/>
        <w:outlineLvl w:val="3"/>
        <w:rPr>
          <w:color w:val="auto"/>
          <w:kern w:val="0"/>
          <w:sz w:val="12"/>
          <w:szCs w:val="12"/>
          <w14:ligatures w14:val="none"/>
          <w14:cntxtAlts w14:val="0"/>
        </w:rPr>
      </w:pPr>
      <w:r w:rsidRPr="005B09BF">
        <w:rPr>
          <w:color w:val="auto"/>
          <w:kern w:val="0"/>
          <w:sz w:val="12"/>
          <w:szCs w:val="12"/>
          <w14:ligatures w14:val="none"/>
          <w14:cntxtAlts w14:val="0"/>
        </w:rPr>
        <w:t xml:space="preserve">Глава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r>
        <w:rPr>
          <w:color w:val="auto"/>
          <w:kern w:val="0"/>
          <w:sz w:val="12"/>
          <w:szCs w:val="12"/>
          <w14:ligatures w14:val="none"/>
          <w14:cntxtAlts w14:val="0"/>
        </w:rPr>
        <w:t xml:space="preserve">                                                                                                                          </w:t>
      </w:r>
      <w:r w:rsidRPr="005B09BF">
        <w:rPr>
          <w:color w:val="auto"/>
          <w:kern w:val="0"/>
          <w:sz w:val="12"/>
          <w:szCs w:val="12"/>
          <w14:ligatures w14:val="none"/>
          <w14:cntxtAlts w14:val="0"/>
        </w:rPr>
        <w:t xml:space="preserve">                                                                            </w:t>
      </w:r>
      <w:proofErr w:type="spellStart"/>
      <w:r w:rsidRPr="005B09BF">
        <w:rPr>
          <w:color w:val="auto"/>
          <w:kern w:val="0"/>
          <w:sz w:val="12"/>
          <w:szCs w:val="12"/>
          <w14:ligatures w14:val="none"/>
          <w14:cntxtAlts w14:val="0"/>
        </w:rPr>
        <w:t>В.В.Губанова</w:t>
      </w:r>
      <w:proofErr w:type="spellEnd"/>
      <w:r w:rsidRPr="005B09BF">
        <w:rPr>
          <w:color w:val="auto"/>
          <w:kern w:val="0"/>
          <w:sz w:val="12"/>
          <w:szCs w:val="12"/>
          <w14:ligatures w14:val="none"/>
          <w14:cntxtAlts w14:val="0"/>
        </w:rPr>
        <w:t xml:space="preserve">                     </w:t>
      </w:r>
    </w:p>
    <w:p w:rsidR="005B09BF" w:rsidRPr="005B09BF" w:rsidRDefault="005B09BF" w:rsidP="005B09BF">
      <w:pPr>
        <w:rPr>
          <w:color w:val="auto"/>
          <w:kern w:val="0"/>
          <w:sz w:val="12"/>
          <w:szCs w:val="12"/>
          <w14:ligatures w14:val="none"/>
          <w14:cntxtAlts w14:val="0"/>
        </w:rPr>
      </w:pPr>
    </w:p>
    <w:p w:rsidR="005B09BF" w:rsidRPr="005B09BF" w:rsidRDefault="005B09BF" w:rsidP="005B09BF">
      <w:pPr>
        <w:rPr>
          <w:color w:val="auto"/>
          <w:kern w:val="0"/>
          <w:sz w:val="12"/>
          <w:szCs w:val="12"/>
          <w14:ligatures w14:val="none"/>
          <w14:cntxtAlts w14:val="0"/>
        </w:rPr>
      </w:pPr>
    </w:p>
    <w:p w:rsidR="005B09BF" w:rsidRPr="005B09BF" w:rsidRDefault="005B09BF" w:rsidP="005B09BF">
      <w:pPr>
        <w:tabs>
          <w:tab w:val="left" w:pos="1653"/>
        </w:tabs>
        <w:jc w:val="right"/>
        <w:rPr>
          <w:color w:val="auto"/>
          <w:kern w:val="0"/>
          <w:sz w:val="12"/>
          <w:szCs w:val="12"/>
          <w14:ligatures w14:val="none"/>
          <w14:cntxtAlts w14:val="0"/>
        </w:rPr>
      </w:pPr>
      <w:r w:rsidRPr="005B09BF">
        <w:rPr>
          <w:color w:val="auto"/>
          <w:kern w:val="0"/>
          <w:sz w:val="12"/>
          <w:szCs w:val="12"/>
          <w14:ligatures w14:val="none"/>
          <w14:cntxtAlts w14:val="0"/>
        </w:rPr>
        <w:t>Приложение №1</w:t>
      </w:r>
    </w:p>
    <w:p w:rsidR="005B09BF" w:rsidRPr="005B09BF" w:rsidRDefault="005B09BF" w:rsidP="005B09BF">
      <w:pPr>
        <w:tabs>
          <w:tab w:val="left" w:pos="1653"/>
        </w:tabs>
        <w:jc w:val="right"/>
        <w:rPr>
          <w:color w:val="auto"/>
          <w:kern w:val="0"/>
          <w:sz w:val="12"/>
          <w:szCs w:val="12"/>
          <w14:ligatures w14:val="none"/>
          <w14:cntxtAlts w14:val="0"/>
        </w:rPr>
      </w:pPr>
      <w:r w:rsidRPr="005B09BF">
        <w:rPr>
          <w:color w:val="auto"/>
          <w:kern w:val="0"/>
          <w:sz w:val="12"/>
          <w:szCs w:val="12"/>
          <w14:ligatures w14:val="none"/>
          <w14:cntxtAlts w14:val="0"/>
        </w:rPr>
        <w:t xml:space="preserve">к решению Собрания депутатов  </w:t>
      </w:r>
    </w:p>
    <w:p w:rsidR="005B09BF" w:rsidRPr="005B09BF" w:rsidRDefault="005B09BF" w:rsidP="005B09BF">
      <w:pPr>
        <w:tabs>
          <w:tab w:val="left" w:pos="1653"/>
        </w:tabs>
        <w:jc w:val="right"/>
        <w:rPr>
          <w:color w:val="auto"/>
          <w:kern w:val="0"/>
          <w:sz w:val="12"/>
          <w:szCs w:val="12"/>
          <w14:ligatures w14:val="none"/>
          <w14:cntxtAlts w14:val="0"/>
        </w:rPr>
      </w:pP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
    <w:p w:rsidR="005B09BF" w:rsidRPr="005B09BF" w:rsidRDefault="005B09BF" w:rsidP="005B09BF">
      <w:pPr>
        <w:tabs>
          <w:tab w:val="left" w:pos="1653"/>
        </w:tabs>
        <w:jc w:val="right"/>
        <w:rPr>
          <w:color w:val="auto"/>
          <w:kern w:val="0"/>
          <w:sz w:val="12"/>
          <w:szCs w:val="12"/>
          <w14:ligatures w14:val="none"/>
          <w14:cntxtAlts w14:val="0"/>
        </w:rPr>
      </w:pP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w:t>
      </w:r>
    </w:p>
    <w:p w:rsidR="005B09BF" w:rsidRPr="005B09BF" w:rsidRDefault="005B09BF" w:rsidP="005B09BF">
      <w:pPr>
        <w:tabs>
          <w:tab w:val="left" w:pos="1653"/>
        </w:tabs>
        <w:jc w:val="right"/>
        <w:rPr>
          <w:color w:val="auto"/>
          <w:kern w:val="0"/>
          <w:sz w:val="12"/>
          <w:szCs w:val="12"/>
          <w14:ligatures w14:val="none"/>
          <w14:cntxtAlts w14:val="0"/>
        </w:rPr>
      </w:pPr>
      <w:r w:rsidRPr="005B09BF">
        <w:rPr>
          <w:color w:val="auto"/>
          <w:kern w:val="0"/>
          <w:sz w:val="12"/>
          <w:szCs w:val="12"/>
          <w14:ligatures w14:val="none"/>
          <w14:cntxtAlts w14:val="0"/>
        </w:rPr>
        <w:t>от 30.06 2020 года  № 71/1</w:t>
      </w:r>
    </w:p>
    <w:p w:rsidR="005B09BF" w:rsidRPr="005B09BF" w:rsidRDefault="005B09BF" w:rsidP="005B09BF">
      <w:pPr>
        <w:tabs>
          <w:tab w:val="left" w:pos="1653"/>
        </w:tabs>
        <w:jc w:val="right"/>
        <w:rPr>
          <w:color w:val="auto"/>
          <w:kern w:val="0"/>
          <w:sz w:val="12"/>
          <w:szCs w:val="12"/>
          <w14:ligatures w14:val="none"/>
          <w14:cntxtAlts w14:val="0"/>
        </w:rPr>
      </w:pPr>
    </w:p>
    <w:p w:rsidR="005B09BF" w:rsidRPr="005B09BF" w:rsidRDefault="005B09BF" w:rsidP="005B09BF">
      <w:pPr>
        <w:tabs>
          <w:tab w:val="left" w:pos="1653"/>
        </w:tabs>
        <w:jc w:val="right"/>
        <w:rPr>
          <w:color w:val="auto"/>
          <w:kern w:val="0"/>
          <w:sz w:val="12"/>
          <w:szCs w:val="12"/>
          <w14:ligatures w14:val="none"/>
          <w14:cntxtAlts w14:val="0"/>
        </w:rPr>
      </w:pPr>
      <w:r w:rsidRPr="005B09BF">
        <w:rPr>
          <w:color w:val="auto"/>
          <w:kern w:val="0"/>
          <w:sz w:val="12"/>
          <w:szCs w:val="12"/>
          <w14:ligatures w14:val="none"/>
          <w14:cntxtAlts w14:val="0"/>
        </w:rPr>
        <w:t>Приложение №3</w:t>
      </w:r>
      <w:r w:rsidRPr="005B09BF">
        <w:rPr>
          <w:color w:val="auto"/>
          <w:kern w:val="0"/>
          <w:sz w:val="12"/>
          <w:szCs w:val="12"/>
          <w:vertAlign w:val="superscript"/>
          <w14:ligatures w14:val="none"/>
          <w14:cntxtAlts w14:val="0"/>
        </w:rPr>
        <w:t>2</w:t>
      </w:r>
    </w:p>
    <w:p w:rsidR="005B09BF" w:rsidRPr="005B09BF" w:rsidRDefault="005B09BF" w:rsidP="005B09BF">
      <w:pPr>
        <w:tabs>
          <w:tab w:val="left" w:pos="1653"/>
        </w:tabs>
        <w:jc w:val="right"/>
        <w:rPr>
          <w:color w:val="auto"/>
          <w:kern w:val="0"/>
          <w:sz w:val="12"/>
          <w:szCs w:val="12"/>
          <w14:ligatures w14:val="none"/>
          <w14:cntxtAlts w14:val="0"/>
        </w:rPr>
      </w:pPr>
      <w:r w:rsidRPr="005B09BF">
        <w:rPr>
          <w:color w:val="auto"/>
          <w:kern w:val="0"/>
          <w:sz w:val="12"/>
          <w:szCs w:val="12"/>
          <w14:ligatures w14:val="none"/>
          <w14:cntxtAlts w14:val="0"/>
        </w:rPr>
        <w:t>к решению Собрания депутатов</w:t>
      </w:r>
    </w:p>
    <w:p w:rsidR="005B09BF" w:rsidRPr="005B09BF" w:rsidRDefault="005B09BF" w:rsidP="005B09BF">
      <w:pPr>
        <w:tabs>
          <w:tab w:val="left" w:pos="1653"/>
        </w:tabs>
        <w:jc w:val="right"/>
        <w:rPr>
          <w:color w:val="auto"/>
          <w:kern w:val="0"/>
          <w:sz w:val="12"/>
          <w:szCs w:val="12"/>
          <w14:ligatures w14:val="none"/>
          <w14:cntxtAlts w14:val="0"/>
        </w:rPr>
      </w:pP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
    <w:p w:rsidR="005B09BF" w:rsidRPr="005B09BF" w:rsidRDefault="005B09BF" w:rsidP="005B09BF">
      <w:pPr>
        <w:tabs>
          <w:tab w:val="left" w:pos="1653"/>
        </w:tabs>
        <w:jc w:val="right"/>
        <w:rPr>
          <w:color w:val="auto"/>
          <w:kern w:val="0"/>
          <w:sz w:val="12"/>
          <w:szCs w:val="12"/>
          <w14:ligatures w14:val="none"/>
          <w14:cntxtAlts w14:val="0"/>
        </w:rPr>
      </w:pP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«О  бюджете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
    <w:p w:rsidR="005B09BF" w:rsidRPr="005B09BF" w:rsidRDefault="005B09BF" w:rsidP="005B09BF">
      <w:pPr>
        <w:tabs>
          <w:tab w:val="left" w:pos="1653"/>
        </w:tabs>
        <w:jc w:val="right"/>
        <w:rPr>
          <w:color w:val="auto"/>
          <w:kern w:val="0"/>
          <w:sz w:val="12"/>
          <w:szCs w:val="12"/>
          <w14:ligatures w14:val="none"/>
          <w14:cntxtAlts w14:val="0"/>
        </w:rPr>
      </w:pP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w:t>
      </w:r>
    </w:p>
    <w:p w:rsidR="005B09BF" w:rsidRPr="005B09BF" w:rsidRDefault="005B09BF" w:rsidP="005B09BF">
      <w:pPr>
        <w:tabs>
          <w:tab w:val="left" w:pos="1653"/>
        </w:tabs>
        <w:jc w:val="right"/>
        <w:rPr>
          <w:color w:val="auto"/>
          <w:kern w:val="0"/>
          <w:sz w:val="12"/>
          <w:szCs w:val="12"/>
          <w14:ligatures w14:val="none"/>
          <w14:cntxtAlts w14:val="0"/>
        </w:rPr>
      </w:pPr>
      <w:r w:rsidRPr="005B09BF">
        <w:rPr>
          <w:color w:val="auto"/>
          <w:kern w:val="0"/>
          <w:sz w:val="12"/>
          <w:szCs w:val="12"/>
          <w14:ligatures w14:val="none"/>
          <w14:cntxtAlts w14:val="0"/>
        </w:rPr>
        <w:t xml:space="preserve"> на  2020 год и на плановый период 2021 и 2022 годов»</w:t>
      </w:r>
    </w:p>
    <w:p w:rsidR="005B09BF" w:rsidRPr="005B09BF" w:rsidRDefault="005B09BF" w:rsidP="005B09BF">
      <w:pPr>
        <w:tabs>
          <w:tab w:val="left" w:pos="1653"/>
        </w:tabs>
        <w:jc w:val="right"/>
        <w:rPr>
          <w:color w:val="auto"/>
          <w:kern w:val="0"/>
          <w:sz w:val="12"/>
          <w:szCs w:val="12"/>
          <w14:ligatures w14:val="none"/>
          <w14:cntxtAlts w14:val="0"/>
        </w:rPr>
      </w:pPr>
    </w:p>
    <w:p w:rsidR="005B09BF" w:rsidRPr="005B09BF" w:rsidRDefault="005B09BF" w:rsidP="005B09BF">
      <w:pPr>
        <w:tabs>
          <w:tab w:val="left" w:pos="1653"/>
        </w:tabs>
        <w:jc w:val="right"/>
        <w:rPr>
          <w:color w:val="auto"/>
          <w:kern w:val="0"/>
          <w:sz w:val="12"/>
          <w:szCs w:val="12"/>
          <w14:ligatures w14:val="none"/>
          <w14:cntxtAlts w14:val="0"/>
        </w:rPr>
      </w:pPr>
    </w:p>
    <w:p w:rsidR="005B09BF" w:rsidRPr="005B09BF" w:rsidRDefault="005B09BF" w:rsidP="005B09BF">
      <w:pPr>
        <w:tabs>
          <w:tab w:val="left" w:pos="1653"/>
        </w:tabs>
        <w:jc w:val="center"/>
        <w:rPr>
          <w:b/>
          <w:color w:val="auto"/>
          <w:kern w:val="0"/>
          <w:sz w:val="12"/>
          <w:szCs w:val="12"/>
          <w14:ligatures w14:val="none"/>
          <w14:cntxtAlts w14:val="0"/>
        </w:rPr>
      </w:pPr>
      <w:r w:rsidRPr="005B09BF">
        <w:rPr>
          <w:b/>
          <w:color w:val="auto"/>
          <w:kern w:val="0"/>
          <w:sz w:val="12"/>
          <w:szCs w:val="12"/>
          <w14:ligatures w14:val="none"/>
          <w14:cntxtAlts w14:val="0"/>
        </w:rPr>
        <w:t>ИЗМЕНЕНИЯ</w:t>
      </w:r>
    </w:p>
    <w:p w:rsidR="005B09BF" w:rsidRPr="005B09BF" w:rsidRDefault="005B09BF" w:rsidP="005B09BF">
      <w:pPr>
        <w:tabs>
          <w:tab w:val="left" w:pos="1653"/>
        </w:tabs>
        <w:jc w:val="center"/>
        <w:rPr>
          <w:b/>
          <w:color w:val="auto"/>
          <w:kern w:val="0"/>
          <w:sz w:val="12"/>
          <w:szCs w:val="12"/>
          <w14:ligatures w14:val="none"/>
          <w14:cntxtAlts w14:val="0"/>
        </w:rPr>
      </w:pPr>
      <w:r w:rsidRPr="005B09BF">
        <w:rPr>
          <w:b/>
          <w:color w:val="auto"/>
          <w:kern w:val="0"/>
          <w:sz w:val="12"/>
          <w:szCs w:val="12"/>
          <w14:ligatures w14:val="none"/>
          <w14:cntxtAlts w14:val="0"/>
        </w:rPr>
        <w:t xml:space="preserve">прогнозируемых объемов поступлений  доходов в  бюджет </w:t>
      </w:r>
      <w:proofErr w:type="spellStart"/>
      <w:r w:rsidRPr="005B09BF">
        <w:rPr>
          <w:b/>
          <w:color w:val="auto"/>
          <w:kern w:val="0"/>
          <w:sz w:val="12"/>
          <w:szCs w:val="12"/>
          <w14:ligatures w14:val="none"/>
          <w14:cntxtAlts w14:val="0"/>
        </w:rPr>
        <w:t>Нижнекумашкинского</w:t>
      </w:r>
      <w:proofErr w:type="spellEnd"/>
      <w:r w:rsidRPr="005B09BF">
        <w:rPr>
          <w:b/>
          <w:color w:val="auto"/>
          <w:kern w:val="0"/>
          <w:sz w:val="12"/>
          <w:szCs w:val="12"/>
          <w14:ligatures w14:val="none"/>
          <w14:cntxtAlts w14:val="0"/>
        </w:rPr>
        <w:t xml:space="preserve"> сельского поселения </w:t>
      </w:r>
      <w:proofErr w:type="spellStart"/>
      <w:r w:rsidRPr="005B09BF">
        <w:rPr>
          <w:b/>
          <w:color w:val="auto"/>
          <w:kern w:val="0"/>
          <w:sz w:val="12"/>
          <w:szCs w:val="12"/>
          <w14:ligatures w14:val="none"/>
          <w14:cntxtAlts w14:val="0"/>
        </w:rPr>
        <w:t>Шумерлинского</w:t>
      </w:r>
      <w:proofErr w:type="spellEnd"/>
      <w:r w:rsidRPr="005B09BF">
        <w:rPr>
          <w:b/>
          <w:color w:val="auto"/>
          <w:kern w:val="0"/>
          <w:sz w:val="12"/>
          <w:szCs w:val="12"/>
          <w14:ligatures w14:val="none"/>
          <w14:cntxtAlts w14:val="0"/>
        </w:rPr>
        <w:t xml:space="preserve"> района Чувашской Республики на 2020 год, предусмотренных приложениями 3, 3</w:t>
      </w:r>
      <w:r w:rsidRPr="005B09BF">
        <w:rPr>
          <w:b/>
          <w:color w:val="auto"/>
          <w:kern w:val="0"/>
          <w:sz w:val="12"/>
          <w:szCs w:val="12"/>
          <w:vertAlign w:val="superscript"/>
          <w14:ligatures w14:val="none"/>
          <w14:cntxtAlts w14:val="0"/>
        </w:rPr>
        <w:t>1</w:t>
      </w:r>
      <w:r w:rsidRPr="005B09BF">
        <w:rPr>
          <w:b/>
          <w:color w:val="auto"/>
          <w:kern w:val="0"/>
          <w:sz w:val="12"/>
          <w:szCs w:val="12"/>
          <w14:ligatures w14:val="none"/>
          <w14:cntxtAlts w14:val="0"/>
        </w:rPr>
        <w:t xml:space="preserve"> к решению Собрания депутатов </w:t>
      </w:r>
      <w:proofErr w:type="spellStart"/>
      <w:r w:rsidRPr="005B09BF">
        <w:rPr>
          <w:b/>
          <w:color w:val="auto"/>
          <w:kern w:val="0"/>
          <w:sz w:val="12"/>
          <w:szCs w:val="12"/>
          <w14:ligatures w14:val="none"/>
          <w14:cntxtAlts w14:val="0"/>
        </w:rPr>
        <w:t>Нижнекумашкинского</w:t>
      </w:r>
      <w:proofErr w:type="spellEnd"/>
      <w:r w:rsidRPr="005B09BF">
        <w:rPr>
          <w:b/>
          <w:color w:val="auto"/>
          <w:kern w:val="0"/>
          <w:sz w:val="12"/>
          <w:szCs w:val="12"/>
          <w14:ligatures w14:val="none"/>
          <w14:cntxtAlts w14:val="0"/>
        </w:rPr>
        <w:t xml:space="preserve"> сельского поселения </w:t>
      </w:r>
      <w:proofErr w:type="spellStart"/>
      <w:r w:rsidRPr="005B09BF">
        <w:rPr>
          <w:b/>
          <w:color w:val="auto"/>
          <w:kern w:val="0"/>
          <w:sz w:val="12"/>
          <w:szCs w:val="12"/>
          <w14:ligatures w14:val="none"/>
          <w14:cntxtAlts w14:val="0"/>
        </w:rPr>
        <w:t>Шумерлинского</w:t>
      </w:r>
      <w:proofErr w:type="spellEnd"/>
      <w:r w:rsidRPr="005B09BF">
        <w:rPr>
          <w:b/>
          <w:color w:val="auto"/>
          <w:kern w:val="0"/>
          <w:sz w:val="12"/>
          <w:szCs w:val="12"/>
          <w14:ligatures w14:val="none"/>
          <w14:cntxtAlts w14:val="0"/>
        </w:rPr>
        <w:t xml:space="preserve"> района Чувашской Республики    «О  бюджете  </w:t>
      </w:r>
      <w:proofErr w:type="spellStart"/>
      <w:r w:rsidRPr="005B09BF">
        <w:rPr>
          <w:b/>
          <w:color w:val="auto"/>
          <w:kern w:val="0"/>
          <w:sz w:val="12"/>
          <w:szCs w:val="12"/>
          <w14:ligatures w14:val="none"/>
          <w14:cntxtAlts w14:val="0"/>
        </w:rPr>
        <w:t>Нижнекумашкинского</w:t>
      </w:r>
      <w:proofErr w:type="spellEnd"/>
      <w:r w:rsidRPr="005B09BF">
        <w:rPr>
          <w:b/>
          <w:color w:val="auto"/>
          <w:kern w:val="0"/>
          <w:sz w:val="12"/>
          <w:szCs w:val="12"/>
          <w14:ligatures w14:val="none"/>
          <w14:cntxtAlts w14:val="0"/>
        </w:rPr>
        <w:t xml:space="preserve"> сельского  поселения  </w:t>
      </w:r>
      <w:proofErr w:type="spellStart"/>
      <w:r w:rsidRPr="005B09BF">
        <w:rPr>
          <w:b/>
          <w:color w:val="auto"/>
          <w:kern w:val="0"/>
          <w:sz w:val="12"/>
          <w:szCs w:val="12"/>
          <w14:ligatures w14:val="none"/>
          <w14:cntxtAlts w14:val="0"/>
        </w:rPr>
        <w:t>Шумерлинского</w:t>
      </w:r>
      <w:proofErr w:type="spellEnd"/>
      <w:r w:rsidRPr="005B09BF">
        <w:rPr>
          <w:b/>
          <w:color w:val="auto"/>
          <w:kern w:val="0"/>
          <w:sz w:val="12"/>
          <w:szCs w:val="12"/>
          <w14:ligatures w14:val="none"/>
          <w14:cntxtAlts w14:val="0"/>
        </w:rPr>
        <w:t xml:space="preserve">  района Чувашской Республики</w:t>
      </w:r>
    </w:p>
    <w:p w:rsidR="005B09BF" w:rsidRPr="005B09BF" w:rsidRDefault="005B09BF" w:rsidP="005B09BF">
      <w:pPr>
        <w:tabs>
          <w:tab w:val="left" w:pos="1653"/>
        </w:tabs>
        <w:jc w:val="center"/>
        <w:rPr>
          <w:b/>
          <w:color w:val="auto"/>
          <w:kern w:val="0"/>
          <w:sz w:val="12"/>
          <w:szCs w:val="12"/>
          <w14:ligatures w14:val="none"/>
          <w14:cntxtAlts w14:val="0"/>
        </w:rPr>
      </w:pPr>
      <w:r w:rsidRPr="005B09BF">
        <w:rPr>
          <w:b/>
          <w:color w:val="auto"/>
          <w:kern w:val="0"/>
          <w:sz w:val="12"/>
          <w:szCs w:val="12"/>
          <w14:ligatures w14:val="none"/>
          <w14:cntxtAlts w14:val="0"/>
        </w:rPr>
        <w:t>на  2020 год и на плановый период 2021 и 2022 годов»</w:t>
      </w:r>
    </w:p>
    <w:p w:rsidR="005B09BF" w:rsidRPr="005B09BF" w:rsidRDefault="005B09BF" w:rsidP="005B09BF">
      <w:pPr>
        <w:tabs>
          <w:tab w:val="left" w:pos="1653"/>
        </w:tabs>
        <w:jc w:val="center"/>
        <w:rPr>
          <w:b/>
          <w:color w:val="auto"/>
          <w:kern w:val="0"/>
          <w:sz w:val="12"/>
          <w:szCs w:val="12"/>
          <w14:ligatures w14:val="none"/>
          <w14:cntxtAlts w14:val="0"/>
        </w:rPr>
      </w:pPr>
    </w:p>
    <w:tbl>
      <w:tblPr>
        <w:tblW w:w="0" w:type="auto"/>
        <w:tblLayout w:type="fixed"/>
        <w:tblCellMar>
          <w:left w:w="30" w:type="dxa"/>
          <w:right w:w="30" w:type="dxa"/>
        </w:tblCellMar>
        <w:tblLook w:val="0000" w:firstRow="0" w:lastRow="0" w:firstColumn="0" w:lastColumn="0" w:noHBand="0" w:noVBand="0"/>
      </w:tblPr>
      <w:tblGrid>
        <w:gridCol w:w="3149"/>
        <w:gridCol w:w="4702"/>
        <w:gridCol w:w="1447"/>
      </w:tblGrid>
      <w:tr w:rsidR="005B09BF" w:rsidRPr="005B09BF" w:rsidTr="00F07987">
        <w:trPr>
          <w:trHeight w:val="427"/>
        </w:trPr>
        <w:tc>
          <w:tcPr>
            <w:tcW w:w="3149" w:type="dxa"/>
            <w:tcBorders>
              <w:top w:val="nil"/>
              <w:left w:val="nil"/>
              <w:bottom w:val="nil"/>
              <w:right w:val="nil"/>
            </w:tcBorders>
          </w:tcPr>
          <w:p w:rsidR="005B09BF" w:rsidRPr="005B09BF" w:rsidRDefault="005B09BF" w:rsidP="005B09BF">
            <w:pPr>
              <w:autoSpaceDE w:val="0"/>
              <w:autoSpaceDN w:val="0"/>
              <w:adjustRightInd w:val="0"/>
              <w:jc w:val="right"/>
              <w:rPr>
                <w:kern w:val="0"/>
                <w:sz w:val="12"/>
                <w:szCs w:val="12"/>
                <w14:ligatures w14:val="none"/>
                <w14:cntxtAlts w14:val="0"/>
              </w:rPr>
            </w:pPr>
          </w:p>
        </w:tc>
        <w:tc>
          <w:tcPr>
            <w:tcW w:w="4702" w:type="dxa"/>
            <w:tcBorders>
              <w:top w:val="nil"/>
              <w:left w:val="nil"/>
              <w:bottom w:val="nil"/>
              <w:right w:val="nil"/>
            </w:tcBorders>
          </w:tcPr>
          <w:p w:rsidR="005B09BF" w:rsidRPr="005B09BF" w:rsidRDefault="005B09BF" w:rsidP="005B09BF">
            <w:pPr>
              <w:autoSpaceDE w:val="0"/>
              <w:autoSpaceDN w:val="0"/>
              <w:adjustRightInd w:val="0"/>
              <w:jc w:val="right"/>
              <w:rPr>
                <w:kern w:val="0"/>
                <w:sz w:val="12"/>
                <w:szCs w:val="12"/>
                <w14:ligatures w14:val="none"/>
                <w14:cntxtAlts w14:val="0"/>
              </w:rPr>
            </w:pPr>
          </w:p>
        </w:tc>
        <w:tc>
          <w:tcPr>
            <w:tcW w:w="1447" w:type="dxa"/>
            <w:tcBorders>
              <w:top w:val="nil"/>
              <w:left w:val="nil"/>
              <w:bottom w:val="nil"/>
              <w:right w:val="nil"/>
            </w:tcBorders>
            <w:shd w:val="solid" w:color="FFFFFF" w:fill="auto"/>
          </w:tcPr>
          <w:p w:rsidR="005B09BF" w:rsidRPr="005B09BF" w:rsidRDefault="005B09BF" w:rsidP="005B09BF">
            <w:pPr>
              <w:autoSpaceDE w:val="0"/>
              <w:autoSpaceDN w:val="0"/>
              <w:adjustRightInd w:val="0"/>
              <w:jc w:val="center"/>
              <w:rPr>
                <w:kern w:val="0"/>
                <w:sz w:val="12"/>
                <w:szCs w:val="12"/>
                <w14:ligatures w14:val="none"/>
                <w14:cntxtAlts w14:val="0"/>
              </w:rPr>
            </w:pPr>
            <w:r w:rsidRPr="005B09BF">
              <w:rPr>
                <w:kern w:val="0"/>
                <w:sz w:val="12"/>
                <w:szCs w:val="12"/>
                <w14:ligatures w14:val="none"/>
                <w14:cntxtAlts w14:val="0"/>
              </w:rPr>
              <w:t>(тыс. рублей)</w:t>
            </w:r>
          </w:p>
        </w:tc>
      </w:tr>
      <w:tr w:rsidR="005B09BF" w:rsidRPr="005B09BF" w:rsidTr="005B09BF">
        <w:trPr>
          <w:trHeight w:val="213"/>
        </w:trPr>
        <w:tc>
          <w:tcPr>
            <w:tcW w:w="3149" w:type="dxa"/>
            <w:tcBorders>
              <w:top w:val="single" w:sz="6" w:space="0" w:color="auto"/>
              <w:left w:val="single" w:sz="6" w:space="0" w:color="auto"/>
              <w:bottom w:val="single" w:sz="6" w:space="0" w:color="auto"/>
              <w:right w:val="single" w:sz="6" w:space="0" w:color="auto"/>
            </w:tcBorders>
          </w:tcPr>
          <w:p w:rsidR="005B09BF" w:rsidRPr="005B09BF" w:rsidRDefault="005B09BF" w:rsidP="005B09BF">
            <w:pPr>
              <w:autoSpaceDE w:val="0"/>
              <w:autoSpaceDN w:val="0"/>
              <w:adjustRightInd w:val="0"/>
              <w:jc w:val="center"/>
              <w:rPr>
                <w:kern w:val="0"/>
                <w:sz w:val="12"/>
                <w:szCs w:val="12"/>
                <w14:ligatures w14:val="none"/>
                <w14:cntxtAlts w14:val="0"/>
              </w:rPr>
            </w:pPr>
            <w:r w:rsidRPr="005B09BF">
              <w:rPr>
                <w:kern w:val="0"/>
                <w:sz w:val="12"/>
                <w:szCs w:val="12"/>
                <w14:ligatures w14:val="none"/>
                <w14:cntxtAlts w14:val="0"/>
              </w:rPr>
              <w:t>Код бюджетной классификации</w:t>
            </w:r>
          </w:p>
        </w:tc>
        <w:tc>
          <w:tcPr>
            <w:tcW w:w="4702" w:type="dxa"/>
            <w:tcBorders>
              <w:top w:val="single" w:sz="6" w:space="0" w:color="auto"/>
              <w:left w:val="single" w:sz="6" w:space="0" w:color="auto"/>
              <w:bottom w:val="single" w:sz="6" w:space="0" w:color="auto"/>
              <w:right w:val="single" w:sz="6" w:space="0" w:color="auto"/>
            </w:tcBorders>
          </w:tcPr>
          <w:p w:rsidR="005B09BF" w:rsidRPr="005B09BF" w:rsidRDefault="005B09BF" w:rsidP="005B09BF">
            <w:pPr>
              <w:autoSpaceDE w:val="0"/>
              <w:autoSpaceDN w:val="0"/>
              <w:adjustRightInd w:val="0"/>
              <w:jc w:val="center"/>
              <w:rPr>
                <w:kern w:val="0"/>
                <w:sz w:val="12"/>
                <w:szCs w:val="12"/>
                <w14:ligatures w14:val="none"/>
                <w14:cntxtAlts w14:val="0"/>
              </w:rPr>
            </w:pPr>
            <w:r w:rsidRPr="005B09BF">
              <w:rPr>
                <w:kern w:val="0"/>
                <w:sz w:val="12"/>
                <w:szCs w:val="12"/>
                <w14:ligatures w14:val="none"/>
                <w14:cntxtAlts w14:val="0"/>
              </w:rPr>
              <w:t>Наименование доходов</w:t>
            </w:r>
          </w:p>
        </w:tc>
        <w:tc>
          <w:tcPr>
            <w:tcW w:w="1447" w:type="dxa"/>
            <w:tcBorders>
              <w:top w:val="single" w:sz="6" w:space="0" w:color="auto"/>
              <w:left w:val="single" w:sz="6" w:space="0" w:color="auto"/>
              <w:bottom w:val="single" w:sz="6" w:space="0" w:color="auto"/>
              <w:right w:val="single" w:sz="6" w:space="0" w:color="auto"/>
            </w:tcBorders>
          </w:tcPr>
          <w:p w:rsidR="005B09BF" w:rsidRPr="005B09BF" w:rsidRDefault="005B09BF" w:rsidP="005B09BF">
            <w:pPr>
              <w:autoSpaceDE w:val="0"/>
              <w:autoSpaceDN w:val="0"/>
              <w:adjustRightInd w:val="0"/>
              <w:jc w:val="center"/>
              <w:rPr>
                <w:kern w:val="0"/>
                <w:sz w:val="12"/>
                <w:szCs w:val="12"/>
                <w14:ligatures w14:val="none"/>
                <w14:cntxtAlts w14:val="0"/>
              </w:rPr>
            </w:pPr>
            <w:r w:rsidRPr="005B09BF">
              <w:rPr>
                <w:kern w:val="0"/>
                <w:sz w:val="12"/>
                <w:szCs w:val="12"/>
                <w14:ligatures w14:val="none"/>
                <w14:cntxtAlts w14:val="0"/>
              </w:rPr>
              <w:t>Сумма</w:t>
            </w:r>
          </w:p>
        </w:tc>
      </w:tr>
      <w:tr w:rsidR="005B09BF" w:rsidRPr="005B09BF" w:rsidTr="00F07987">
        <w:trPr>
          <w:trHeight w:val="245"/>
        </w:trPr>
        <w:tc>
          <w:tcPr>
            <w:tcW w:w="3149" w:type="dxa"/>
            <w:tcBorders>
              <w:top w:val="single" w:sz="6" w:space="0" w:color="auto"/>
              <w:left w:val="single" w:sz="6" w:space="0" w:color="auto"/>
              <w:bottom w:val="single" w:sz="6" w:space="0" w:color="auto"/>
              <w:right w:val="single" w:sz="6" w:space="0" w:color="auto"/>
            </w:tcBorders>
          </w:tcPr>
          <w:p w:rsidR="005B09BF" w:rsidRPr="005B09BF" w:rsidRDefault="005B09BF" w:rsidP="005B09BF">
            <w:pPr>
              <w:autoSpaceDE w:val="0"/>
              <w:autoSpaceDN w:val="0"/>
              <w:adjustRightInd w:val="0"/>
              <w:jc w:val="center"/>
              <w:rPr>
                <w:kern w:val="0"/>
                <w:sz w:val="12"/>
                <w:szCs w:val="12"/>
                <w14:ligatures w14:val="none"/>
                <w14:cntxtAlts w14:val="0"/>
              </w:rPr>
            </w:pPr>
            <w:r w:rsidRPr="005B09BF">
              <w:rPr>
                <w:kern w:val="0"/>
                <w:sz w:val="12"/>
                <w:szCs w:val="12"/>
                <w14:ligatures w14:val="none"/>
                <w14:cntxtAlts w14:val="0"/>
              </w:rPr>
              <w:t>1</w:t>
            </w:r>
          </w:p>
        </w:tc>
        <w:tc>
          <w:tcPr>
            <w:tcW w:w="4702" w:type="dxa"/>
            <w:tcBorders>
              <w:top w:val="single" w:sz="6" w:space="0" w:color="auto"/>
              <w:left w:val="single" w:sz="6" w:space="0" w:color="auto"/>
              <w:bottom w:val="single" w:sz="6" w:space="0" w:color="auto"/>
              <w:right w:val="single" w:sz="6" w:space="0" w:color="auto"/>
            </w:tcBorders>
          </w:tcPr>
          <w:p w:rsidR="005B09BF" w:rsidRPr="005B09BF" w:rsidRDefault="005B09BF" w:rsidP="005B09BF">
            <w:pPr>
              <w:autoSpaceDE w:val="0"/>
              <w:autoSpaceDN w:val="0"/>
              <w:adjustRightInd w:val="0"/>
              <w:jc w:val="center"/>
              <w:rPr>
                <w:kern w:val="0"/>
                <w:sz w:val="12"/>
                <w:szCs w:val="12"/>
                <w14:ligatures w14:val="none"/>
                <w14:cntxtAlts w14:val="0"/>
              </w:rPr>
            </w:pPr>
            <w:r w:rsidRPr="005B09BF">
              <w:rPr>
                <w:kern w:val="0"/>
                <w:sz w:val="12"/>
                <w:szCs w:val="12"/>
                <w14:ligatures w14:val="none"/>
                <w14:cntxtAlts w14:val="0"/>
              </w:rPr>
              <w:t>2</w:t>
            </w:r>
          </w:p>
        </w:tc>
        <w:tc>
          <w:tcPr>
            <w:tcW w:w="1447" w:type="dxa"/>
            <w:tcBorders>
              <w:top w:val="single" w:sz="6" w:space="0" w:color="auto"/>
              <w:left w:val="single" w:sz="6" w:space="0" w:color="auto"/>
              <w:bottom w:val="single" w:sz="6" w:space="0" w:color="auto"/>
              <w:right w:val="single" w:sz="6" w:space="0" w:color="auto"/>
            </w:tcBorders>
          </w:tcPr>
          <w:p w:rsidR="005B09BF" w:rsidRPr="005B09BF" w:rsidRDefault="005B09BF" w:rsidP="005B09BF">
            <w:pPr>
              <w:autoSpaceDE w:val="0"/>
              <w:autoSpaceDN w:val="0"/>
              <w:adjustRightInd w:val="0"/>
              <w:jc w:val="center"/>
              <w:rPr>
                <w:kern w:val="0"/>
                <w:sz w:val="12"/>
                <w:szCs w:val="12"/>
                <w14:ligatures w14:val="none"/>
                <w14:cntxtAlts w14:val="0"/>
              </w:rPr>
            </w:pPr>
            <w:r w:rsidRPr="005B09BF">
              <w:rPr>
                <w:kern w:val="0"/>
                <w:sz w:val="12"/>
                <w:szCs w:val="12"/>
                <w14:ligatures w14:val="none"/>
                <w14:cntxtAlts w14:val="0"/>
              </w:rPr>
              <w:t>3</w:t>
            </w:r>
          </w:p>
        </w:tc>
      </w:tr>
      <w:tr w:rsidR="005B09BF" w:rsidRPr="005B09BF" w:rsidTr="00F07987">
        <w:trPr>
          <w:trHeight w:val="295"/>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jc w:val="center"/>
              <w:rPr>
                <w:b/>
                <w:bCs/>
                <w:kern w:val="0"/>
                <w:sz w:val="12"/>
                <w:szCs w:val="12"/>
                <w14:ligatures w14:val="none"/>
                <w14:cntxtAlts w14:val="0"/>
              </w:rPr>
            </w:pPr>
            <w:r w:rsidRPr="005B09BF">
              <w:rPr>
                <w:b/>
                <w:bCs/>
                <w:kern w:val="0"/>
                <w:sz w:val="12"/>
                <w:szCs w:val="12"/>
                <w14:ligatures w14:val="none"/>
                <w14:cntxtAlts w14:val="0"/>
              </w:rPr>
              <w:t>000 2 00 00000 00 0000 000</w:t>
            </w:r>
          </w:p>
        </w:tc>
        <w:tc>
          <w:tcPr>
            <w:tcW w:w="4702" w:type="dxa"/>
            <w:tcBorders>
              <w:top w:val="single" w:sz="6" w:space="0" w:color="auto"/>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rPr>
                <w:b/>
                <w:bCs/>
                <w:kern w:val="0"/>
                <w:sz w:val="12"/>
                <w:szCs w:val="12"/>
                <w14:ligatures w14:val="none"/>
                <w14:cntxtAlts w14:val="0"/>
              </w:rPr>
            </w:pPr>
            <w:r w:rsidRPr="005B09BF">
              <w:rPr>
                <w:b/>
                <w:bCs/>
                <w:kern w:val="0"/>
                <w:sz w:val="12"/>
                <w:szCs w:val="12"/>
                <w14:ligatures w14:val="none"/>
                <w14:cntxtAlts w14:val="0"/>
              </w:rPr>
              <w:t>БЕЗВОЗМЕЗДНЫЕ ПОСТУПЛЕНИЯ</w:t>
            </w:r>
          </w:p>
        </w:tc>
        <w:tc>
          <w:tcPr>
            <w:tcW w:w="1447" w:type="dxa"/>
            <w:tcBorders>
              <w:top w:val="single" w:sz="6" w:space="0" w:color="auto"/>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jc w:val="right"/>
              <w:rPr>
                <w:b/>
                <w:bCs/>
                <w:kern w:val="0"/>
                <w:sz w:val="12"/>
                <w:szCs w:val="12"/>
                <w14:ligatures w14:val="none"/>
                <w14:cntxtAlts w14:val="0"/>
              </w:rPr>
            </w:pPr>
            <w:r w:rsidRPr="005B09BF">
              <w:rPr>
                <w:b/>
                <w:bCs/>
                <w:kern w:val="0"/>
                <w:sz w:val="12"/>
                <w:szCs w:val="12"/>
                <w14:ligatures w14:val="none"/>
                <w14:cntxtAlts w14:val="0"/>
              </w:rPr>
              <w:t>100,0</w:t>
            </w:r>
          </w:p>
        </w:tc>
      </w:tr>
      <w:tr w:rsidR="005B09BF" w:rsidRPr="005B09BF" w:rsidTr="005B09BF">
        <w:trPr>
          <w:trHeight w:val="45"/>
        </w:trPr>
        <w:tc>
          <w:tcPr>
            <w:tcW w:w="3149" w:type="dxa"/>
            <w:tcBorders>
              <w:top w:val="nil"/>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jc w:val="center"/>
              <w:rPr>
                <w:b/>
                <w:bCs/>
                <w:kern w:val="0"/>
                <w:sz w:val="12"/>
                <w:szCs w:val="12"/>
                <w14:ligatures w14:val="none"/>
                <w14:cntxtAlts w14:val="0"/>
              </w:rPr>
            </w:pPr>
            <w:r w:rsidRPr="005B09BF">
              <w:rPr>
                <w:b/>
                <w:bCs/>
                <w:kern w:val="0"/>
                <w:sz w:val="12"/>
                <w:szCs w:val="12"/>
                <w14:ligatures w14:val="none"/>
                <w14:cntxtAlts w14:val="0"/>
              </w:rPr>
              <w:t>000 2 07 00000 00 0000 000</w:t>
            </w:r>
          </w:p>
        </w:tc>
        <w:tc>
          <w:tcPr>
            <w:tcW w:w="4702" w:type="dxa"/>
            <w:tcBorders>
              <w:top w:val="nil"/>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rPr>
                <w:b/>
                <w:bCs/>
                <w:kern w:val="0"/>
                <w:sz w:val="12"/>
                <w:szCs w:val="12"/>
                <w14:ligatures w14:val="none"/>
                <w14:cntxtAlts w14:val="0"/>
              </w:rPr>
            </w:pPr>
            <w:r w:rsidRPr="005B09BF">
              <w:rPr>
                <w:b/>
                <w:bCs/>
                <w:kern w:val="0"/>
                <w:sz w:val="12"/>
                <w:szCs w:val="12"/>
                <w14:ligatures w14:val="none"/>
                <w14:cntxtAlts w14:val="0"/>
              </w:rPr>
              <w:t>Прочие безвозмездные поступления</w:t>
            </w:r>
          </w:p>
        </w:tc>
        <w:tc>
          <w:tcPr>
            <w:tcW w:w="1447" w:type="dxa"/>
            <w:tcBorders>
              <w:top w:val="single" w:sz="6" w:space="0" w:color="auto"/>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jc w:val="right"/>
              <w:rPr>
                <w:b/>
                <w:bCs/>
                <w:kern w:val="0"/>
                <w:sz w:val="12"/>
                <w:szCs w:val="12"/>
                <w14:ligatures w14:val="none"/>
                <w14:cntxtAlts w14:val="0"/>
              </w:rPr>
            </w:pPr>
            <w:r w:rsidRPr="005B09BF">
              <w:rPr>
                <w:b/>
                <w:bCs/>
                <w:kern w:val="0"/>
                <w:sz w:val="12"/>
                <w:szCs w:val="12"/>
                <w14:ligatures w14:val="none"/>
                <w14:cntxtAlts w14:val="0"/>
              </w:rPr>
              <w:t>100,0</w:t>
            </w:r>
          </w:p>
        </w:tc>
      </w:tr>
      <w:tr w:rsidR="005B09BF" w:rsidRPr="005B09BF" w:rsidTr="00F07987">
        <w:trPr>
          <w:trHeight w:val="367"/>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jc w:val="center"/>
              <w:rPr>
                <w:kern w:val="0"/>
                <w:sz w:val="12"/>
                <w:szCs w:val="12"/>
                <w14:ligatures w14:val="none"/>
                <w14:cntxtAlts w14:val="0"/>
              </w:rPr>
            </w:pPr>
          </w:p>
        </w:tc>
        <w:tc>
          <w:tcPr>
            <w:tcW w:w="4702" w:type="dxa"/>
            <w:tcBorders>
              <w:top w:val="single" w:sz="6" w:space="0" w:color="auto"/>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rPr>
                <w:b/>
                <w:bCs/>
                <w:kern w:val="0"/>
                <w:sz w:val="12"/>
                <w:szCs w:val="12"/>
                <w:u w:val="single"/>
                <w14:ligatures w14:val="none"/>
                <w14:cntxtAlts w14:val="0"/>
              </w:rPr>
            </w:pPr>
            <w:r w:rsidRPr="005B09BF">
              <w:rPr>
                <w:b/>
                <w:bCs/>
                <w:kern w:val="0"/>
                <w:sz w:val="12"/>
                <w:szCs w:val="12"/>
                <w:u w:val="single"/>
                <w14:ligatures w14:val="none"/>
                <w14:cntxtAlts w14:val="0"/>
              </w:rPr>
              <w:t>ВСЕГО ДОХОДОВ</w:t>
            </w:r>
          </w:p>
        </w:tc>
        <w:tc>
          <w:tcPr>
            <w:tcW w:w="1447" w:type="dxa"/>
            <w:tcBorders>
              <w:top w:val="single" w:sz="6" w:space="0" w:color="auto"/>
              <w:left w:val="single" w:sz="6" w:space="0" w:color="auto"/>
              <w:bottom w:val="single" w:sz="6" w:space="0" w:color="auto"/>
              <w:right w:val="single" w:sz="6" w:space="0" w:color="auto"/>
            </w:tcBorders>
            <w:shd w:val="solid" w:color="FFFFFF" w:fill="auto"/>
          </w:tcPr>
          <w:p w:rsidR="005B09BF" w:rsidRPr="005B09BF" w:rsidRDefault="005B09BF" w:rsidP="005B09BF">
            <w:pPr>
              <w:autoSpaceDE w:val="0"/>
              <w:autoSpaceDN w:val="0"/>
              <w:adjustRightInd w:val="0"/>
              <w:jc w:val="right"/>
              <w:rPr>
                <w:b/>
                <w:bCs/>
                <w:kern w:val="0"/>
                <w:sz w:val="12"/>
                <w:szCs w:val="12"/>
                <w:u w:val="single"/>
                <w14:ligatures w14:val="none"/>
                <w14:cntxtAlts w14:val="0"/>
              </w:rPr>
            </w:pPr>
            <w:r w:rsidRPr="005B09BF">
              <w:rPr>
                <w:b/>
                <w:bCs/>
                <w:kern w:val="0"/>
                <w:sz w:val="12"/>
                <w:szCs w:val="12"/>
                <w:u w:val="single"/>
                <w14:ligatures w14:val="none"/>
                <w14:cntxtAlts w14:val="0"/>
              </w:rPr>
              <w:t>100,0</w:t>
            </w:r>
          </w:p>
        </w:tc>
      </w:tr>
    </w:tbl>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tbl>
      <w:tblPr>
        <w:tblW w:w="0" w:type="auto"/>
        <w:tblInd w:w="16" w:type="dxa"/>
        <w:tblLayout w:type="fixed"/>
        <w:tblLook w:val="0000" w:firstRow="0" w:lastRow="0" w:firstColumn="0" w:lastColumn="0" w:noHBand="0" w:noVBand="0"/>
      </w:tblPr>
      <w:tblGrid>
        <w:gridCol w:w="4804"/>
        <w:gridCol w:w="400"/>
        <w:gridCol w:w="396"/>
        <w:gridCol w:w="1733"/>
        <w:gridCol w:w="587"/>
        <w:gridCol w:w="1492"/>
      </w:tblGrid>
      <w:tr w:rsidR="005B09BF" w:rsidRPr="005B09BF" w:rsidTr="00F07987">
        <w:trPr>
          <w:trHeight w:val="2167"/>
        </w:trPr>
        <w:tc>
          <w:tcPr>
            <w:tcW w:w="4804"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08" w:type="dxa"/>
            <w:gridSpan w:val="5"/>
            <w:tcMar>
              <w:top w:w="0" w:type="dxa"/>
              <w:left w:w="0" w:type="dxa"/>
              <w:bottom w:w="0" w:type="dxa"/>
              <w:right w:w="0" w:type="dxa"/>
            </w:tcMar>
            <w:vAlign w:val="center"/>
          </w:tcPr>
          <w:p w:rsidR="005B09BF" w:rsidRPr="005B09BF" w:rsidRDefault="005B09BF" w:rsidP="005B09BF">
            <w:pPr>
              <w:widowControl w:val="0"/>
              <w:autoSpaceDE w:val="0"/>
              <w:autoSpaceDN w:val="0"/>
              <w:adjustRightInd w:val="0"/>
              <w:ind w:left="-349" w:firstLine="491"/>
              <w:jc w:val="center"/>
              <w:rPr>
                <w:iCs/>
                <w:kern w:val="0"/>
                <w:sz w:val="12"/>
                <w:szCs w:val="12"/>
                <w14:ligatures w14:val="none"/>
                <w14:cntxtAlts w14:val="0"/>
              </w:rPr>
            </w:pPr>
          </w:p>
          <w:p w:rsidR="005B09BF" w:rsidRPr="005B09BF" w:rsidRDefault="005B09BF" w:rsidP="005B09BF">
            <w:pPr>
              <w:widowControl w:val="0"/>
              <w:autoSpaceDE w:val="0"/>
              <w:autoSpaceDN w:val="0"/>
              <w:adjustRightInd w:val="0"/>
              <w:ind w:left="-349" w:firstLine="491"/>
              <w:jc w:val="center"/>
              <w:rPr>
                <w:iCs/>
                <w:kern w:val="0"/>
                <w:sz w:val="12"/>
                <w:szCs w:val="12"/>
                <w14:ligatures w14:val="none"/>
                <w14:cntxtAlts w14:val="0"/>
              </w:rPr>
            </w:pPr>
          </w:p>
          <w:p w:rsidR="005B09BF" w:rsidRPr="005B09BF" w:rsidRDefault="005B09BF" w:rsidP="005B09BF">
            <w:pPr>
              <w:widowControl w:val="0"/>
              <w:autoSpaceDE w:val="0"/>
              <w:autoSpaceDN w:val="0"/>
              <w:adjustRightInd w:val="0"/>
              <w:ind w:left="-349" w:firstLine="491"/>
              <w:jc w:val="center"/>
              <w:rPr>
                <w:iCs/>
                <w:kern w:val="0"/>
                <w:sz w:val="12"/>
                <w:szCs w:val="12"/>
                <w14:ligatures w14:val="none"/>
                <w14:cntxtAlts w14:val="0"/>
              </w:rPr>
            </w:pPr>
          </w:p>
          <w:p w:rsidR="005B09BF" w:rsidRPr="005B09BF" w:rsidRDefault="005B09BF" w:rsidP="005B09BF">
            <w:pPr>
              <w:widowControl w:val="0"/>
              <w:autoSpaceDE w:val="0"/>
              <w:autoSpaceDN w:val="0"/>
              <w:adjustRightInd w:val="0"/>
              <w:ind w:left="-349" w:firstLine="491"/>
              <w:jc w:val="right"/>
              <w:rPr>
                <w:iCs/>
                <w:kern w:val="0"/>
                <w:sz w:val="12"/>
                <w:szCs w:val="12"/>
                <w14:ligatures w14:val="none"/>
                <w14:cntxtAlts w14:val="0"/>
              </w:rPr>
            </w:pPr>
            <w:r w:rsidRPr="005B09BF">
              <w:rPr>
                <w:iCs/>
                <w:kern w:val="0"/>
                <w:sz w:val="12"/>
                <w:szCs w:val="12"/>
                <w14:ligatures w14:val="none"/>
                <w14:cntxtAlts w14:val="0"/>
              </w:rPr>
              <w:t>Приложение 2</w:t>
            </w:r>
          </w:p>
          <w:p w:rsidR="005B09BF" w:rsidRPr="005B09BF" w:rsidRDefault="005B09BF" w:rsidP="005B09BF">
            <w:pPr>
              <w:widowControl w:val="0"/>
              <w:autoSpaceDE w:val="0"/>
              <w:autoSpaceDN w:val="0"/>
              <w:adjustRightInd w:val="0"/>
              <w:ind w:left="-349" w:firstLine="491"/>
              <w:jc w:val="right"/>
              <w:rPr>
                <w:iCs/>
                <w:kern w:val="0"/>
                <w:sz w:val="12"/>
                <w:szCs w:val="12"/>
                <w14:ligatures w14:val="none"/>
                <w14:cntxtAlts w14:val="0"/>
              </w:rPr>
            </w:pPr>
            <w:r w:rsidRPr="005B09BF">
              <w:rPr>
                <w:iCs/>
                <w:kern w:val="0"/>
                <w:sz w:val="12"/>
                <w:szCs w:val="12"/>
                <w14:ligatures w14:val="none"/>
                <w14:cntxtAlts w14:val="0"/>
              </w:rPr>
              <w:t xml:space="preserve">к решению Собрания депутатов </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от 30.06 2020 года  № 71/1</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Приложение 5</w:t>
            </w:r>
            <w:r w:rsidRPr="005B09BF">
              <w:rPr>
                <w:iCs/>
                <w:kern w:val="0"/>
                <w:sz w:val="12"/>
                <w:szCs w:val="12"/>
                <w:vertAlign w:val="superscript"/>
                <w14:ligatures w14:val="none"/>
                <w14:cntxtAlts w14:val="0"/>
              </w:rPr>
              <w:t>2</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 xml:space="preserve">к решению Собрания депутатов </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 xml:space="preserve">«О бюджете </w:t>
            </w: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 на 2020 год  и на плановый период                                                  2021 и 2022 годов»</w:t>
            </w:r>
          </w:p>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r>
      <w:tr w:rsidR="005B09BF" w:rsidRPr="005B09BF" w:rsidTr="005B09BF">
        <w:trPr>
          <w:trHeight w:val="1473"/>
        </w:trPr>
        <w:tc>
          <w:tcPr>
            <w:tcW w:w="9412" w:type="dxa"/>
            <w:gridSpan w:val="6"/>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b/>
                <w:bCs/>
                <w:kern w:val="0"/>
                <w:sz w:val="12"/>
                <w:szCs w:val="12"/>
                <w14:ligatures w14:val="none"/>
                <w14:cntxtAlts w14:val="0"/>
              </w:rPr>
            </w:pPr>
            <w:r w:rsidRPr="005B09BF">
              <w:rPr>
                <w:b/>
                <w:bCs/>
                <w:kern w:val="0"/>
                <w:sz w:val="12"/>
                <w:szCs w:val="12"/>
                <w14:ligatures w14:val="none"/>
                <w14:cntxtAlts w14:val="0"/>
              </w:rPr>
              <w:t>ИЗМЕНЕНИЕ</w:t>
            </w:r>
          </w:p>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roofErr w:type="gramStart"/>
            <w:r w:rsidRPr="005B09BF">
              <w:rPr>
                <w:b/>
                <w:bCs/>
                <w:kern w:val="0"/>
                <w:sz w:val="12"/>
                <w:szCs w:val="12"/>
                <w14:ligatures w14:val="none"/>
                <w14:cntxtAlts w14:val="0"/>
              </w:rPr>
              <w:t xml:space="preserve">распределения бюджетных ассигнований по разделам, подразделам, целевым статьям (муниципальным программам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и группам  (группам и подгруппам) видов расходов классификации расходов бюджета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на 2020 год, предусмотренного приложениями 5, 5</w:t>
            </w:r>
            <w:r w:rsidRPr="005B09BF">
              <w:rPr>
                <w:b/>
                <w:bCs/>
                <w:kern w:val="0"/>
                <w:sz w:val="12"/>
                <w:szCs w:val="12"/>
                <w:vertAlign w:val="superscript"/>
                <w14:ligatures w14:val="none"/>
                <w14:cntxtAlts w14:val="0"/>
              </w:rPr>
              <w:t>1</w:t>
            </w:r>
            <w:r w:rsidRPr="005B09BF">
              <w:rPr>
                <w:b/>
                <w:bCs/>
                <w:kern w:val="0"/>
                <w:sz w:val="12"/>
                <w:szCs w:val="12"/>
                <w14:ligatures w14:val="none"/>
                <w14:cntxtAlts w14:val="0"/>
              </w:rPr>
              <w:t xml:space="preserve"> к решению Собрания депутатов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"О бюджете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w:t>
            </w:r>
            <w:proofErr w:type="gramEnd"/>
            <w:r w:rsidRPr="005B09BF">
              <w:rPr>
                <w:b/>
                <w:bCs/>
                <w:kern w:val="0"/>
                <w:sz w:val="12"/>
                <w:szCs w:val="12"/>
                <w14:ligatures w14:val="none"/>
                <w14:cntxtAlts w14:val="0"/>
              </w:rPr>
              <w:t xml:space="preserve"> Республики на 2020 год и на плановый период 2021 и 2022 годов"</w:t>
            </w:r>
          </w:p>
        </w:tc>
      </w:tr>
      <w:tr w:rsidR="005B09BF" w:rsidRPr="005B09BF" w:rsidTr="00F07987">
        <w:trPr>
          <w:trHeight w:val="345"/>
        </w:trPr>
        <w:tc>
          <w:tcPr>
            <w:tcW w:w="9412" w:type="dxa"/>
            <w:gridSpan w:val="6"/>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(тыс. рублей)</w:t>
            </w:r>
          </w:p>
        </w:tc>
      </w:tr>
      <w:tr w:rsidR="005B09BF" w:rsidRPr="005B09BF" w:rsidTr="00F07987">
        <w:trPr>
          <w:trHeight w:val="380"/>
        </w:trPr>
        <w:tc>
          <w:tcPr>
            <w:tcW w:w="48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Сумма (увеличение, уменьшение(-))</w:t>
            </w:r>
          </w:p>
        </w:tc>
      </w:tr>
      <w:tr w:rsidR="005B09BF" w:rsidRPr="005B09BF" w:rsidTr="005B09BF">
        <w:trPr>
          <w:trHeight w:val="946"/>
        </w:trPr>
        <w:tc>
          <w:tcPr>
            <w:tcW w:w="48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изменение (</w:t>
            </w:r>
            <w:proofErr w:type="spellStart"/>
            <w:proofErr w:type="gramStart"/>
            <w:r w:rsidRPr="005B09BF">
              <w:rPr>
                <w:kern w:val="0"/>
                <w:sz w:val="12"/>
                <w:szCs w:val="12"/>
                <w14:ligatures w14:val="none"/>
                <w14:cntxtAlts w14:val="0"/>
              </w:rPr>
              <w:t>увеличе-ние</w:t>
            </w:r>
            <w:proofErr w:type="spellEnd"/>
            <w:proofErr w:type="gramEnd"/>
            <w:r w:rsidRPr="005B09BF">
              <w:rPr>
                <w:kern w:val="0"/>
                <w:sz w:val="12"/>
                <w:szCs w:val="12"/>
                <w14:ligatures w14:val="none"/>
                <w14:cntxtAlts w14:val="0"/>
              </w:rPr>
              <w:t xml:space="preserve">, </w:t>
            </w:r>
            <w:proofErr w:type="spellStart"/>
            <w:r w:rsidRPr="005B09BF">
              <w:rPr>
                <w:kern w:val="0"/>
                <w:sz w:val="12"/>
                <w:szCs w:val="12"/>
                <w14:ligatures w14:val="none"/>
                <w14:cntxtAlts w14:val="0"/>
              </w:rPr>
              <w:t>уменьше-ние</w:t>
            </w:r>
            <w:proofErr w:type="spellEnd"/>
            <w:r w:rsidRPr="005B09BF">
              <w:rPr>
                <w:kern w:val="0"/>
                <w:sz w:val="12"/>
                <w:szCs w:val="12"/>
                <w14:ligatures w14:val="none"/>
                <w14:cntxtAlts w14:val="0"/>
              </w:rPr>
              <w:t xml:space="preserve"> (-))</w:t>
            </w:r>
          </w:p>
        </w:tc>
      </w:tr>
      <w:tr w:rsidR="005B09BF" w:rsidRPr="005B09BF" w:rsidTr="00F07987">
        <w:trPr>
          <w:trHeight w:val="350"/>
        </w:trPr>
        <w:tc>
          <w:tcPr>
            <w:tcW w:w="4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6</w:t>
            </w:r>
          </w:p>
        </w:tc>
      </w:tr>
      <w:tr w:rsidR="005B09BF" w:rsidRPr="005B09BF" w:rsidTr="00F07987">
        <w:trPr>
          <w:trHeight w:val="288"/>
        </w:trPr>
        <w:tc>
          <w:tcPr>
            <w:tcW w:w="4804"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00"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Всего</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100,0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b/>
                <w:bCs/>
                <w:kern w:val="0"/>
                <w:sz w:val="12"/>
                <w:szCs w:val="12"/>
                <w14:ligatures w14:val="none"/>
                <w14:cntxtAlts w14:val="0"/>
              </w:rPr>
              <w:t>Общегосударственные вопросы</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w:t>
            </w:r>
            <w:proofErr w:type="spellStart"/>
            <w:r w:rsidRPr="005B09BF">
              <w:rPr>
                <w:kern w:val="0"/>
                <w:sz w:val="12"/>
                <w:szCs w:val="12"/>
                <w14:ligatures w14:val="none"/>
                <w14:cntxtAlts w14:val="0"/>
              </w:rPr>
              <w:t>Общепрограммные</w:t>
            </w:r>
            <w:proofErr w:type="spellEnd"/>
            <w:r w:rsidRPr="005B09BF">
              <w:rPr>
                <w:kern w:val="0"/>
                <w:sz w:val="12"/>
                <w:szCs w:val="12"/>
                <w14:ligatures w14:val="none"/>
                <w14:cntxtAlts w14:val="0"/>
              </w:rPr>
              <w:t xml:space="preserve"> расходы"</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функций муниципальных органов</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бюджетные ассигнования</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Уплата налогов, сборов и иных платежей</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850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Другие общегосударственные вопросы</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b/>
                <w:bCs/>
                <w:kern w:val="0"/>
                <w:sz w:val="12"/>
                <w:szCs w:val="12"/>
                <w14:ligatures w14:val="none"/>
                <w14:cntxtAlts w14:val="0"/>
              </w:rPr>
              <w:t>Национальная экономика</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61,1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Сельское хозяйство и рыболовство</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Осуществление государственных полномочий Чувашской Республики </w:t>
            </w:r>
            <w:proofErr w:type="gramStart"/>
            <w:r w:rsidRPr="005B09BF">
              <w:rPr>
                <w:kern w:val="0"/>
                <w:sz w:val="12"/>
                <w:szCs w:val="12"/>
                <w14:ligatures w14:val="none"/>
                <w14:cntxtAlts w14:val="0"/>
              </w:rPr>
              <w:t>по организации мероприятий при осуществлении деятельности по обращению с животными без владельцев</w:t>
            </w:r>
            <w:proofErr w:type="gramEnd"/>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Дорожное хозяйство (дорожные фонды)</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b/>
                <w:bCs/>
                <w:kern w:val="0"/>
                <w:sz w:val="12"/>
                <w:szCs w:val="12"/>
                <w14:ligatures w14:val="none"/>
                <w14:cntxtAlts w14:val="0"/>
              </w:rPr>
              <w:t>Жилищно-коммунальное хозяйство</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62,7</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Жилищное хозяйство</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proofErr w:type="gramStart"/>
            <w:r w:rsidRPr="005B09BF">
              <w:rPr>
                <w:kern w:val="0"/>
                <w:sz w:val="12"/>
                <w:szCs w:val="12"/>
                <w14:ligatures w14:val="none"/>
                <w14:cntxtAlts w14:val="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Благоустройство</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68,2</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11,3</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11,3</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11,3</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Уличное освещение</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b/>
                <w:bCs/>
                <w:kern w:val="0"/>
                <w:sz w:val="12"/>
                <w:szCs w:val="12"/>
                <w14:ligatures w14:val="none"/>
                <w14:cntxtAlts w14:val="0"/>
              </w:rPr>
              <w:t>Культура, кинематография</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-38,8</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Культура</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kern w:val="0"/>
                <w:sz w:val="12"/>
                <w:szCs w:val="12"/>
                <w14:ligatures w14:val="none"/>
                <w14:cntxtAlts w14:val="0"/>
              </w:rPr>
            </w:pPr>
            <w:r w:rsidRPr="005B09BF">
              <w:rPr>
                <w:kern w:val="0"/>
                <w:sz w:val="12"/>
                <w:szCs w:val="12"/>
                <w14:ligatures w14:val="none"/>
                <w14:cntxtAlts w14:val="0"/>
              </w:rPr>
              <w:t>Основное мероприятие "Сохранение и развитие народного творчества"</w:t>
            </w:r>
          </w:p>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804" w:type="dxa"/>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3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49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bl>
    <w:p w:rsidR="005B09BF" w:rsidRPr="005B09BF" w:rsidRDefault="005B09BF" w:rsidP="005B09BF">
      <w:pPr>
        <w:spacing w:after="200" w:line="276" w:lineRule="auto"/>
        <w:rPr>
          <w:rFonts w:ascii="Calibri" w:hAnsi="Calibri"/>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tbl>
      <w:tblPr>
        <w:tblW w:w="9649" w:type="dxa"/>
        <w:tblLayout w:type="fixed"/>
        <w:tblLook w:val="0000" w:firstRow="0" w:lastRow="0" w:firstColumn="0" w:lastColumn="0" w:noHBand="0" w:noVBand="0"/>
      </w:tblPr>
      <w:tblGrid>
        <w:gridCol w:w="556"/>
        <w:gridCol w:w="4651"/>
        <w:gridCol w:w="1727"/>
        <w:gridCol w:w="583"/>
        <w:gridCol w:w="332"/>
        <w:gridCol w:w="354"/>
        <w:gridCol w:w="1446"/>
      </w:tblGrid>
      <w:tr w:rsidR="005B09BF" w:rsidRPr="005B09BF" w:rsidTr="005B09BF">
        <w:trPr>
          <w:trHeight w:val="1837"/>
        </w:trPr>
        <w:tc>
          <w:tcPr>
            <w:tcW w:w="55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9093" w:type="dxa"/>
            <w:gridSpan w:val="6"/>
            <w:tcMar>
              <w:top w:w="0" w:type="dxa"/>
              <w:left w:w="0" w:type="dxa"/>
              <w:bottom w:w="0" w:type="dxa"/>
              <w:right w:w="0" w:type="dxa"/>
            </w:tcMar>
            <w:vAlign w:val="center"/>
          </w:tcPr>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Default="005B09BF" w:rsidP="005B09BF">
            <w:pPr>
              <w:widowControl w:val="0"/>
              <w:autoSpaceDE w:val="0"/>
              <w:autoSpaceDN w:val="0"/>
              <w:adjustRightInd w:val="0"/>
              <w:jc w:val="right"/>
              <w:rPr>
                <w:iCs/>
                <w:kern w:val="0"/>
                <w:sz w:val="12"/>
                <w:szCs w:val="12"/>
                <w14:ligatures w14:val="none"/>
                <w14:cntxtAlts w14:val="0"/>
              </w:rPr>
            </w:pP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lastRenderedPageBreak/>
              <w:t>Приложение 3</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к решению Собрания депутатов</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 xml:space="preserve"> </w:t>
            </w: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от 30.06 2020 года  № 71/1</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Приложение  7</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к решению Собрания депутатов</w:t>
            </w:r>
          </w:p>
          <w:p w:rsidR="005B09BF" w:rsidRPr="005B09BF" w:rsidRDefault="005B09BF" w:rsidP="005B09BF">
            <w:pPr>
              <w:widowControl w:val="0"/>
              <w:tabs>
                <w:tab w:val="left" w:pos="6464"/>
              </w:tabs>
              <w:autoSpaceDE w:val="0"/>
              <w:autoSpaceDN w:val="0"/>
              <w:adjustRightInd w:val="0"/>
              <w:jc w:val="right"/>
              <w:rPr>
                <w:iCs/>
                <w:kern w:val="0"/>
                <w:sz w:val="12"/>
                <w:szCs w:val="12"/>
                <w14:ligatures w14:val="none"/>
                <w14:cntxtAlts w14:val="0"/>
              </w:rPr>
            </w:pP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
          <w:p w:rsidR="005B09BF" w:rsidRPr="005B09BF" w:rsidRDefault="005B09BF" w:rsidP="005B09BF">
            <w:pPr>
              <w:widowControl w:val="0"/>
              <w:tabs>
                <w:tab w:val="left" w:pos="6464"/>
              </w:tabs>
              <w:autoSpaceDE w:val="0"/>
              <w:autoSpaceDN w:val="0"/>
              <w:adjustRightInd w:val="0"/>
              <w:jc w:val="right"/>
              <w:rPr>
                <w:iCs/>
                <w:kern w:val="0"/>
                <w:sz w:val="12"/>
                <w:szCs w:val="12"/>
                <w14:ligatures w14:val="none"/>
                <w14:cntxtAlts w14:val="0"/>
              </w:rPr>
            </w:pP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 xml:space="preserve">«О бюджете </w:t>
            </w: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 </w:t>
            </w:r>
          </w:p>
          <w:p w:rsidR="005B09BF" w:rsidRPr="005B09BF" w:rsidRDefault="005B09BF" w:rsidP="005B09BF">
            <w:pPr>
              <w:widowControl w:val="0"/>
              <w:autoSpaceDE w:val="0"/>
              <w:autoSpaceDN w:val="0"/>
              <w:adjustRightInd w:val="0"/>
              <w:jc w:val="right"/>
              <w:rPr>
                <w:i/>
                <w:iCs/>
                <w:kern w:val="0"/>
                <w:sz w:val="12"/>
                <w:szCs w:val="12"/>
                <w14:ligatures w14:val="none"/>
                <w14:cntxtAlts w14:val="0"/>
              </w:rPr>
            </w:pPr>
            <w:r w:rsidRPr="005B09BF">
              <w:rPr>
                <w:iCs/>
                <w:kern w:val="0"/>
                <w:sz w:val="12"/>
                <w:szCs w:val="12"/>
                <w14:ligatures w14:val="none"/>
                <w14:cntxtAlts w14:val="0"/>
              </w:rPr>
              <w:t>на 2020 год  и на плановый период 2021 и 2022 годов</w:t>
            </w:r>
            <w:r w:rsidRPr="005B09BF">
              <w:rPr>
                <w:i/>
                <w:iCs/>
                <w:kern w:val="0"/>
                <w:sz w:val="12"/>
                <w:szCs w:val="12"/>
                <w14:ligatures w14:val="none"/>
                <w14:cntxtAlts w14:val="0"/>
              </w:rPr>
              <w:t>»</w:t>
            </w:r>
          </w:p>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p>
        </w:tc>
      </w:tr>
      <w:tr w:rsidR="005B09BF" w:rsidRPr="005B09BF" w:rsidTr="005B09BF">
        <w:trPr>
          <w:trHeight w:val="1183"/>
        </w:trPr>
        <w:tc>
          <w:tcPr>
            <w:tcW w:w="55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9093" w:type="dxa"/>
            <w:gridSpan w:val="6"/>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b/>
                <w:bCs/>
                <w:kern w:val="0"/>
                <w:sz w:val="12"/>
                <w:szCs w:val="12"/>
                <w14:ligatures w14:val="none"/>
                <w14:cntxtAlts w14:val="0"/>
              </w:rPr>
            </w:pPr>
            <w:r w:rsidRPr="005B09BF">
              <w:rPr>
                <w:b/>
                <w:bCs/>
                <w:kern w:val="0"/>
                <w:sz w:val="12"/>
                <w:szCs w:val="12"/>
                <w14:ligatures w14:val="none"/>
                <w14:cntxtAlts w14:val="0"/>
              </w:rPr>
              <w:t xml:space="preserve">Распределение </w:t>
            </w:r>
          </w:p>
          <w:p w:rsidR="005B09BF" w:rsidRPr="005B09BF" w:rsidRDefault="005B09BF" w:rsidP="005B09BF">
            <w:pPr>
              <w:widowControl w:val="0"/>
              <w:autoSpaceDE w:val="0"/>
              <w:autoSpaceDN w:val="0"/>
              <w:adjustRightInd w:val="0"/>
              <w:jc w:val="center"/>
              <w:rPr>
                <w:b/>
                <w:bCs/>
                <w:kern w:val="0"/>
                <w:sz w:val="12"/>
                <w:szCs w:val="12"/>
                <w14:ligatures w14:val="none"/>
                <w14:cntxtAlts w14:val="0"/>
              </w:rPr>
            </w:pPr>
            <w:r w:rsidRPr="005B09BF">
              <w:rPr>
                <w:b/>
                <w:bCs/>
                <w:kern w:val="0"/>
                <w:sz w:val="12"/>
                <w:szCs w:val="12"/>
                <w14:ligatures w14:val="none"/>
                <w14:cntxtAlts w14:val="0"/>
              </w:rPr>
              <w:t xml:space="preserve">бюджетных ассигнований по целевым статьям (муниципальным программам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группам (группам и подгруппам) видов расходов, разделам, подразделам классификации расходов бюджета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на 2020 год</w:t>
            </w:r>
          </w:p>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r>
      <w:tr w:rsidR="005B09BF" w:rsidRPr="005B09BF" w:rsidTr="00F07987">
        <w:trPr>
          <w:trHeight w:val="345"/>
        </w:trPr>
        <w:tc>
          <w:tcPr>
            <w:tcW w:w="55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9093" w:type="dxa"/>
            <w:gridSpan w:val="6"/>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(тыс. рублей)</w:t>
            </w:r>
          </w:p>
        </w:tc>
      </w:tr>
      <w:tr w:rsidR="005B09BF" w:rsidRPr="005B09BF" w:rsidTr="00F07987">
        <w:trPr>
          <w:trHeight w:val="380"/>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Группа (группа и подгруппа</w:t>
            </w:r>
            <w:proofErr w:type="gramStart"/>
            <w:r w:rsidRPr="005B09BF">
              <w:rPr>
                <w:kern w:val="0"/>
                <w:sz w:val="12"/>
                <w:szCs w:val="12"/>
                <w14:ligatures w14:val="none"/>
                <w14:cntxtAlts w14:val="0"/>
              </w:rPr>
              <w:t>)в</w:t>
            </w:r>
            <w:proofErr w:type="gramEnd"/>
            <w:r w:rsidRPr="005B09BF">
              <w:rPr>
                <w:kern w:val="0"/>
                <w:sz w:val="12"/>
                <w:szCs w:val="12"/>
                <w14:ligatures w14:val="none"/>
                <w14:cntxtAlts w14:val="0"/>
              </w:rPr>
              <w:t>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Подраздел</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Сумма</w:t>
            </w:r>
          </w:p>
        </w:tc>
      </w:tr>
      <w:tr w:rsidR="005B09BF" w:rsidRPr="005B09BF" w:rsidTr="005B09BF">
        <w:trPr>
          <w:trHeight w:val="652"/>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изменение (</w:t>
            </w:r>
            <w:proofErr w:type="spellStart"/>
            <w:proofErr w:type="gramStart"/>
            <w:r w:rsidRPr="005B09BF">
              <w:rPr>
                <w:kern w:val="0"/>
                <w:sz w:val="12"/>
                <w:szCs w:val="12"/>
                <w14:ligatures w14:val="none"/>
                <w14:cntxtAlts w14:val="0"/>
              </w:rPr>
              <w:t>увеличе-ние</w:t>
            </w:r>
            <w:proofErr w:type="spellEnd"/>
            <w:proofErr w:type="gramEnd"/>
            <w:r w:rsidRPr="005B09BF">
              <w:rPr>
                <w:kern w:val="0"/>
                <w:sz w:val="12"/>
                <w:szCs w:val="12"/>
                <w14:ligatures w14:val="none"/>
                <w14:cntxtAlts w14:val="0"/>
              </w:rPr>
              <w:t xml:space="preserve">, </w:t>
            </w:r>
            <w:proofErr w:type="spellStart"/>
            <w:r w:rsidRPr="005B09BF">
              <w:rPr>
                <w:kern w:val="0"/>
                <w:sz w:val="12"/>
                <w:szCs w:val="12"/>
                <w14:ligatures w14:val="none"/>
                <w14:cntxtAlts w14:val="0"/>
              </w:rPr>
              <w:t>уменьше-ние</w:t>
            </w:r>
            <w:proofErr w:type="spellEnd"/>
            <w:r w:rsidRPr="005B09BF">
              <w:rPr>
                <w:kern w:val="0"/>
                <w:sz w:val="12"/>
                <w:szCs w:val="12"/>
                <w14:ligatures w14:val="none"/>
                <w14:cntxtAlts w14:val="0"/>
              </w:rPr>
              <w:t xml:space="preserve"> (-))</w:t>
            </w:r>
          </w:p>
        </w:tc>
      </w:tr>
      <w:tr w:rsidR="005B09BF" w:rsidRPr="005B09BF" w:rsidTr="00F07987">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6</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7</w:t>
            </w:r>
          </w:p>
        </w:tc>
      </w:tr>
      <w:tr w:rsidR="005B09BF" w:rsidRPr="005B09BF" w:rsidTr="00F07987">
        <w:trPr>
          <w:trHeight w:val="288"/>
        </w:trPr>
        <w:tc>
          <w:tcPr>
            <w:tcW w:w="55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27"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3"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Всего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6 006,0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Ц400000000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737,7</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1.1.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Ц410000000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737,7</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kern w:val="0"/>
                <w:sz w:val="12"/>
                <w:szCs w:val="12"/>
                <w14:ligatures w14:val="none"/>
                <w14:cntxtAlts w14:val="0"/>
              </w:rPr>
            </w:pPr>
            <w:r w:rsidRPr="005B09BF">
              <w:rPr>
                <w:kern w:val="0"/>
                <w:sz w:val="12"/>
                <w:szCs w:val="12"/>
                <w14:ligatures w14:val="none"/>
                <w14:cntxtAlts w14:val="0"/>
              </w:rPr>
              <w:t>Основное мероприятие "Сохранение и развитие народного творчества"</w:t>
            </w:r>
          </w:p>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316,6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деятельности муниципальных учреждений культурно-досугового типа и народного творчества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316,6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316,6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316,6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Культура, кинематография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316,6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Культура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316,6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Ц411500000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421,1</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Укрепление материально-технической базы муниципальных библиотек</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Ц4115S9830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421,1</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Ц4115S9830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421,1</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Ц4115S9830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421,1</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Культура, кинематография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Ц4115S9830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421,1</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Культура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Ц4115S9830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421,1</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2.</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Муниципальная программа "Содействие занятости населения"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Ц600000000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2.1.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Ц610000000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"Мероприятия в области содействия занятости населения Чувашской Республики"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Ц610100000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Организация временного трудоустройства безработных  граждан, испытывающих трудности в поиске работы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Ц610172270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Ц610172270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Ц610172270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Ц610172270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Благоустройство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Ц610172270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3.</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Ц900000000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3.1.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Ц970000000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Осуществление государственных полномочий Чувашской Республики </w:t>
            </w:r>
            <w:proofErr w:type="gramStart"/>
            <w:r w:rsidRPr="005B09BF">
              <w:rPr>
                <w:kern w:val="0"/>
                <w:sz w:val="12"/>
                <w:szCs w:val="12"/>
                <w14:ligatures w14:val="none"/>
                <w14:cntxtAlts w14:val="0"/>
              </w:rPr>
              <w:t>по организации мероприятий при осуществлении деятельности по обращению с животными без владельцев</w:t>
            </w:r>
            <w:proofErr w:type="gramEnd"/>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Сельское хозяйство и рыболовство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4.</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Ч200000000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933,2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4.1.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Ч210000000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933,2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933,2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Ч210374191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239,4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Ч210374191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239,4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Ч210374191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239,4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Ч210374191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239,4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Дорожное хозяйство (дорожные фонды)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Ч210374191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239,4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410,4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410,4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410,4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410,4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Дорожное хозяйство (дорожные фонды)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Ч2103S4191</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410,4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Ч2103S4192</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283,4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Ч2103S4192</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283,4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Ч2103S4192</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283,4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Ч2103S4192</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283,4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Дорожное хозяйство (дорожные фонды)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Ч2103S4192</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283,4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5.</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Ч400000000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91,3</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5.1.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Ч410000000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91,3</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Ч410100000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Ч410173430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бюджетные ассигнования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Ч410173430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Резервные средства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Ч410173430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870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Ч410173430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870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Резервные фонды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Ч410173430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870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11</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90,3</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90,3</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82,7</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120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82,7</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оборона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120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02</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82,7</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Мобилизационная и вневойсковая подготовка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120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02</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82,7</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оборона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02</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Мобилизационная и вневойсковая подготовка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Ч410451180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02</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6.</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Ч500000000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1 116,0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6.1.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Ч5Э0000000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1 116,0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w:t>
            </w:r>
            <w:proofErr w:type="spellStart"/>
            <w:r w:rsidRPr="005B09BF">
              <w:rPr>
                <w:kern w:val="0"/>
                <w:sz w:val="12"/>
                <w:szCs w:val="12"/>
                <w14:ligatures w14:val="none"/>
                <w14:cntxtAlts w14:val="0"/>
              </w:rPr>
              <w:t>Общепрограммные</w:t>
            </w:r>
            <w:proofErr w:type="spellEnd"/>
            <w:r w:rsidRPr="005B09BF">
              <w:rPr>
                <w:kern w:val="0"/>
                <w:sz w:val="12"/>
                <w:szCs w:val="12"/>
                <w14:ligatures w14:val="none"/>
                <w14:cntxtAlts w14:val="0"/>
              </w:rPr>
              <w:t xml:space="preserve"> расходы"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1 116,0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функций муниципальных органов</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1 033,2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994,2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120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994,2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120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994,2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120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994,2</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бюджетные ассигнования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Уплата налогов, сборов и иных платежей</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850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850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850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Организация и проведение выборов в законодательные (представительные) органы муниципального образования</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Ч5Э0173790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82,8</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Ч5Э0173790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82,8</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Ч5Э0173790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82,8</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Ч5Э0173790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82,8</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проведения выборов и референдумов</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Ч5Э0173790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07</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82,8</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7.</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A100000000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7.1.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A110000000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roofErr w:type="gramStart"/>
            <w:r w:rsidRPr="005B09BF">
              <w:rPr>
                <w:kern w:val="0"/>
                <w:sz w:val="12"/>
                <w:szCs w:val="12"/>
                <w14:ligatures w14:val="none"/>
                <w14:cntxtAlts w14:val="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мероприятий по капитальному ремонту многоквартирных домов, находящихся в муниципальной собственности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Жилищное хозяйство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8.</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Муниципальная программа "Развитие земельных и имущественных отношений"</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A400000000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8.1.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"Управление муниципальным имуществом" муниципальной программы "Развитие земельных и имущественных отношений"</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A410000000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Общегосударственные вопросы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Другие общегосударственные вопросы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9.</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A500000000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94,4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9.1.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A510000000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94,4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94,4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Уличное освещение</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78,4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78,4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78,4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78,4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Благоустройство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78,4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Благоустройство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16,0</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10.</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Муниципальная программа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A600000000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2 982,9</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10.1.</w:t>
            </w: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A620000000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2 982,9</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A620100000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2 982,9</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2 982,9</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2 982,9</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2 982,9</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экономика</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1 998,5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Дорожное хозяйство (дорожные фонды)</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1 998,5</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Жилищно-коммунальное хозяйство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984,4</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Коммунальное хозяйство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02</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544,6</w:t>
            </w:r>
          </w:p>
        </w:tc>
      </w:tr>
      <w:tr w:rsidR="005B09BF" w:rsidRPr="005B09BF" w:rsidTr="00F07987">
        <w:trPr>
          <w:trHeight w:val="288"/>
        </w:trPr>
        <w:tc>
          <w:tcPr>
            <w:tcW w:w="556"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651"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kern w:val="0"/>
                <w:sz w:val="12"/>
                <w:szCs w:val="12"/>
                <w14:ligatures w14:val="none"/>
                <w14:cntxtAlts w14:val="0"/>
              </w:rPr>
              <w:t>Благоустройство</w:t>
            </w:r>
          </w:p>
        </w:tc>
        <w:tc>
          <w:tcPr>
            <w:tcW w:w="172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3"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332"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5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44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439,8</w:t>
            </w:r>
          </w:p>
        </w:tc>
      </w:tr>
    </w:tbl>
    <w:p w:rsidR="005B09BF" w:rsidRPr="005B09BF" w:rsidRDefault="005B09BF" w:rsidP="005B09BF">
      <w:pPr>
        <w:spacing w:after="200" w:line="276" w:lineRule="auto"/>
        <w:rPr>
          <w:rFonts w:ascii="Calibri" w:hAnsi="Calibri"/>
          <w:color w:val="auto"/>
          <w:kern w:val="0"/>
          <w:sz w:val="12"/>
          <w:szCs w:val="12"/>
          <w14:ligatures w14:val="none"/>
          <w14:cntxtAlts w14:val="0"/>
        </w:rPr>
      </w:pPr>
    </w:p>
    <w:tbl>
      <w:tblPr>
        <w:tblW w:w="0" w:type="auto"/>
        <w:tblLayout w:type="fixed"/>
        <w:tblLook w:val="0000" w:firstRow="0" w:lastRow="0" w:firstColumn="0" w:lastColumn="0" w:noHBand="0" w:noVBand="0"/>
      </w:tblPr>
      <w:tblGrid>
        <w:gridCol w:w="4399"/>
        <w:gridCol w:w="598"/>
        <w:gridCol w:w="400"/>
        <w:gridCol w:w="396"/>
        <w:gridCol w:w="1716"/>
        <w:gridCol w:w="587"/>
        <w:gridCol w:w="1534"/>
      </w:tblGrid>
      <w:tr w:rsidR="005B09BF" w:rsidRPr="005B09BF" w:rsidTr="00F07987">
        <w:trPr>
          <w:trHeight w:val="2167"/>
        </w:trPr>
        <w:tc>
          <w:tcPr>
            <w:tcW w:w="4399"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231" w:type="dxa"/>
            <w:gridSpan w:val="6"/>
            <w:tcMar>
              <w:top w:w="0" w:type="dxa"/>
              <w:left w:w="0" w:type="dxa"/>
              <w:bottom w:w="0" w:type="dxa"/>
              <w:right w:w="0" w:type="dxa"/>
            </w:tcMar>
            <w:vAlign w:val="center"/>
          </w:tcPr>
          <w:p w:rsidR="005B09BF" w:rsidRPr="005B09BF" w:rsidRDefault="005B09BF" w:rsidP="005B09BF">
            <w:pPr>
              <w:widowControl w:val="0"/>
              <w:autoSpaceDE w:val="0"/>
              <w:autoSpaceDN w:val="0"/>
              <w:adjustRightInd w:val="0"/>
              <w:ind w:left="-349" w:firstLine="491"/>
              <w:jc w:val="right"/>
              <w:rPr>
                <w:iCs/>
                <w:kern w:val="0"/>
                <w:sz w:val="12"/>
                <w:szCs w:val="12"/>
                <w14:ligatures w14:val="none"/>
                <w14:cntxtAlts w14:val="0"/>
              </w:rPr>
            </w:pPr>
            <w:r w:rsidRPr="005B09BF">
              <w:rPr>
                <w:iCs/>
                <w:kern w:val="0"/>
                <w:sz w:val="12"/>
                <w:szCs w:val="12"/>
                <w14:ligatures w14:val="none"/>
                <w14:cntxtAlts w14:val="0"/>
              </w:rPr>
              <w:t>Приложение 4</w:t>
            </w:r>
          </w:p>
          <w:p w:rsidR="005B09BF" w:rsidRPr="005B09BF" w:rsidRDefault="005B09BF" w:rsidP="005B09BF">
            <w:pPr>
              <w:widowControl w:val="0"/>
              <w:autoSpaceDE w:val="0"/>
              <w:autoSpaceDN w:val="0"/>
              <w:adjustRightInd w:val="0"/>
              <w:ind w:left="-349" w:firstLine="491"/>
              <w:jc w:val="right"/>
              <w:rPr>
                <w:iCs/>
                <w:kern w:val="0"/>
                <w:sz w:val="12"/>
                <w:szCs w:val="12"/>
                <w14:ligatures w14:val="none"/>
                <w14:cntxtAlts w14:val="0"/>
              </w:rPr>
            </w:pPr>
            <w:r w:rsidRPr="005B09BF">
              <w:rPr>
                <w:iCs/>
                <w:kern w:val="0"/>
                <w:sz w:val="12"/>
                <w:szCs w:val="12"/>
                <w14:ligatures w14:val="none"/>
                <w14:cntxtAlts w14:val="0"/>
              </w:rPr>
              <w:t xml:space="preserve">к решению Собрания депутатов </w:t>
            </w:r>
          </w:p>
          <w:p w:rsidR="005B09BF" w:rsidRPr="005B09BF" w:rsidRDefault="005B09BF" w:rsidP="005B09BF">
            <w:pPr>
              <w:widowControl w:val="0"/>
              <w:autoSpaceDE w:val="0"/>
              <w:autoSpaceDN w:val="0"/>
              <w:adjustRightInd w:val="0"/>
              <w:ind w:left="-349" w:firstLine="491"/>
              <w:jc w:val="right"/>
              <w:rPr>
                <w:iCs/>
                <w:kern w:val="0"/>
                <w:sz w:val="12"/>
                <w:szCs w:val="12"/>
                <w14:ligatures w14:val="none"/>
                <w14:cntxtAlts w14:val="0"/>
              </w:rPr>
            </w:pP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от 30.06 2020 года  № 71/1</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Приложение 9</w:t>
            </w:r>
            <w:r w:rsidRPr="005B09BF">
              <w:rPr>
                <w:iCs/>
                <w:kern w:val="0"/>
                <w:sz w:val="12"/>
                <w:szCs w:val="12"/>
                <w:vertAlign w:val="superscript"/>
                <w14:ligatures w14:val="none"/>
                <w14:cntxtAlts w14:val="0"/>
              </w:rPr>
              <w:t>2</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r w:rsidRPr="005B09BF">
              <w:rPr>
                <w:iCs/>
                <w:kern w:val="0"/>
                <w:sz w:val="12"/>
                <w:szCs w:val="12"/>
                <w14:ligatures w14:val="none"/>
                <w14:cntxtAlts w14:val="0"/>
              </w:rPr>
              <w:t xml:space="preserve">к решению Собрания депутатов </w:t>
            </w:r>
          </w:p>
          <w:p w:rsidR="005B09BF" w:rsidRPr="005B09BF" w:rsidRDefault="005B09BF" w:rsidP="005B09BF">
            <w:pPr>
              <w:widowControl w:val="0"/>
              <w:autoSpaceDE w:val="0"/>
              <w:autoSpaceDN w:val="0"/>
              <w:adjustRightInd w:val="0"/>
              <w:jc w:val="right"/>
              <w:rPr>
                <w:iCs/>
                <w:kern w:val="0"/>
                <w:sz w:val="12"/>
                <w:szCs w:val="12"/>
                <w14:ligatures w14:val="none"/>
                <w14:cntxtAlts w14:val="0"/>
              </w:rPr>
            </w:pP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w:t>
            </w:r>
          </w:p>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iCs/>
                <w:kern w:val="0"/>
                <w:sz w:val="12"/>
                <w:szCs w:val="12"/>
                <w14:ligatures w14:val="none"/>
                <w14:cntxtAlts w14:val="0"/>
              </w:rPr>
              <w:t xml:space="preserve">«О бюджете </w:t>
            </w:r>
            <w:proofErr w:type="spellStart"/>
            <w:r w:rsidRPr="005B09BF">
              <w:rPr>
                <w:iCs/>
                <w:kern w:val="0"/>
                <w:sz w:val="12"/>
                <w:szCs w:val="12"/>
                <w14:ligatures w14:val="none"/>
                <w14:cntxtAlts w14:val="0"/>
              </w:rPr>
              <w:t>Нижнекумашкинского</w:t>
            </w:r>
            <w:proofErr w:type="spellEnd"/>
            <w:r w:rsidRPr="005B09BF">
              <w:rPr>
                <w:iCs/>
                <w:kern w:val="0"/>
                <w:sz w:val="12"/>
                <w:szCs w:val="12"/>
                <w14:ligatures w14:val="none"/>
                <w14:cntxtAlts w14:val="0"/>
              </w:rPr>
              <w:t xml:space="preserve"> сельского поселения </w:t>
            </w:r>
            <w:proofErr w:type="spellStart"/>
            <w:r w:rsidRPr="005B09BF">
              <w:rPr>
                <w:iCs/>
                <w:kern w:val="0"/>
                <w:sz w:val="12"/>
                <w:szCs w:val="12"/>
                <w14:ligatures w14:val="none"/>
                <w14:cntxtAlts w14:val="0"/>
              </w:rPr>
              <w:t>Шумерлинского</w:t>
            </w:r>
            <w:proofErr w:type="spellEnd"/>
            <w:r w:rsidRPr="005B09BF">
              <w:rPr>
                <w:iCs/>
                <w:kern w:val="0"/>
                <w:sz w:val="12"/>
                <w:szCs w:val="12"/>
                <w14:ligatures w14:val="none"/>
                <w14:cntxtAlts w14:val="0"/>
              </w:rPr>
              <w:t xml:space="preserve"> района Чувашской Республики на 2020 год  и на плановый период                                                  2021 и 2022 годов»</w:t>
            </w:r>
          </w:p>
          <w:p w:rsidR="00673CC5" w:rsidRDefault="00673CC5" w:rsidP="005B09BF">
            <w:pPr>
              <w:widowControl w:val="0"/>
              <w:autoSpaceDE w:val="0"/>
              <w:autoSpaceDN w:val="0"/>
              <w:adjustRightInd w:val="0"/>
              <w:jc w:val="center"/>
              <w:rPr>
                <w:rFonts w:ascii="Arial" w:hAnsi="Arial" w:cs="Arial"/>
                <w:color w:val="auto"/>
                <w:kern w:val="0"/>
                <w:sz w:val="12"/>
                <w:szCs w:val="12"/>
                <w14:ligatures w14:val="none"/>
                <w14:cntxtAlts w14:val="0"/>
              </w:rPr>
            </w:pPr>
          </w:p>
          <w:p w:rsidR="00673CC5" w:rsidRDefault="00673CC5" w:rsidP="00673CC5">
            <w:pPr>
              <w:rPr>
                <w:rFonts w:ascii="Arial" w:hAnsi="Arial" w:cs="Arial"/>
                <w:sz w:val="12"/>
                <w:szCs w:val="12"/>
              </w:rPr>
            </w:pPr>
          </w:p>
          <w:p w:rsidR="00673CC5" w:rsidRPr="00673CC5" w:rsidRDefault="00673CC5" w:rsidP="00673CC5">
            <w:pPr>
              <w:rPr>
                <w:rFonts w:ascii="Arial" w:hAnsi="Arial" w:cs="Arial"/>
                <w:sz w:val="12"/>
                <w:szCs w:val="12"/>
              </w:rPr>
            </w:pPr>
          </w:p>
          <w:p w:rsidR="00673CC5" w:rsidRPr="00673CC5" w:rsidRDefault="00673CC5" w:rsidP="00673CC5">
            <w:pPr>
              <w:rPr>
                <w:rFonts w:ascii="Arial" w:hAnsi="Arial" w:cs="Arial"/>
                <w:sz w:val="12"/>
                <w:szCs w:val="12"/>
              </w:rPr>
            </w:pPr>
          </w:p>
          <w:p w:rsidR="005B09BF" w:rsidRPr="00673CC5" w:rsidRDefault="005B09BF" w:rsidP="00673CC5">
            <w:pPr>
              <w:rPr>
                <w:rFonts w:ascii="Arial" w:hAnsi="Arial" w:cs="Arial"/>
                <w:sz w:val="12"/>
                <w:szCs w:val="12"/>
              </w:rPr>
            </w:pPr>
          </w:p>
        </w:tc>
      </w:tr>
      <w:tr w:rsidR="005B09BF" w:rsidRPr="005B09BF" w:rsidTr="00F07987">
        <w:trPr>
          <w:trHeight w:val="1217"/>
        </w:trPr>
        <w:tc>
          <w:tcPr>
            <w:tcW w:w="9630" w:type="dxa"/>
            <w:gridSpan w:val="7"/>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b/>
                <w:bCs/>
                <w:kern w:val="0"/>
                <w:sz w:val="12"/>
                <w:szCs w:val="12"/>
                <w14:ligatures w14:val="none"/>
                <w14:cntxtAlts w14:val="0"/>
              </w:rPr>
            </w:pPr>
            <w:r w:rsidRPr="005B09BF">
              <w:rPr>
                <w:b/>
                <w:bCs/>
                <w:kern w:val="0"/>
                <w:sz w:val="12"/>
                <w:szCs w:val="12"/>
                <w14:ligatures w14:val="none"/>
                <w14:cntxtAlts w14:val="0"/>
              </w:rPr>
              <w:t>ИЗМЕНЕНИЕ</w:t>
            </w:r>
          </w:p>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 xml:space="preserve">ведомственной структуры расходов бюджета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на 2020 год, предусмотренной приложениями 9, 9</w:t>
            </w:r>
            <w:r w:rsidRPr="005B09BF">
              <w:rPr>
                <w:b/>
                <w:bCs/>
                <w:kern w:val="0"/>
                <w:sz w:val="12"/>
                <w:szCs w:val="12"/>
                <w:vertAlign w:val="superscript"/>
                <w14:ligatures w14:val="none"/>
                <w14:cntxtAlts w14:val="0"/>
              </w:rPr>
              <w:t>1</w:t>
            </w:r>
            <w:r w:rsidRPr="005B09BF">
              <w:rPr>
                <w:b/>
                <w:bCs/>
                <w:kern w:val="0"/>
                <w:sz w:val="12"/>
                <w:szCs w:val="12"/>
                <w14:ligatures w14:val="none"/>
                <w14:cntxtAlts w14:val="0"/>
              </w:rPr>
              <w:t xml:space="preserve"> к решению Собрания депутатов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"О бюджете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 на 2020 год и на плановый период 2021 и 2022 годов"</w:t>
            </w:r>
          </w:p>
        </w:tc>
      </w:tr>
      <w:tr w:rsidR="005B09BF" w:rsidRPr="005B09BF" w:rsidTr="00F07987">
        <w:trPr>
          <w:trHeight w:val="345"/>
        </w:trPr>
        <w:tc>
          <w:tcPr>
            <w:tcW w:w="9630" w:type="dxa"/>
            <w:gridSpan w:val="7"/>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(тыс. рублей)</w:t>
            </w:r>
          </w:p>
        </w:tc>
      </w:tr>
      <w:tr w:rsidR="005B09BF" w:rsidRPr="005B09BF" w:rsidTr="00F07987">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Сумма (увеличение, уменьшение(-))</w:t>
            </w:r>
          </w:p>
        </w:tc>
      </w:tr>
      <w:tr w:rsidR="005B09BF" w:rsidRPr="005B09BF" w:rsidTr="005B09BF">
        <w:trPr>
          <w:trHeight w:val="812"/>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изменение (</w:t>
            </w:r>
            <w:proofErr w:type="spellStart"/>
            <w:proofErr w:type="gramStart"/>
            <w:r w:rsidRPr="005B09BF">
              <w:rPr>
                <w:kern w:val="0"/>
                <w:sz w:val="12"/>
                <w:szCs w:val="12"/>
                <w14:ligatures w14:val="none"/>
                <w14:cntxtAlts w14:val="0"/>
              </w:rPr>
              <w:t>увеличе-ние</w:t>
            </w:r>
            <w:proofErr w:type="spellEnd"/>
            <w:proofErr w:type="gramEnd"/>
            <w:r w:rsidRPr="005B09BF">
              <w:rPr>
                <w:kern w:val="0"/>
                <w:sz w:val="12"/>
                <w:szCs w:val="12"/>
                <w14:ligatures w14:val="none"/>
                <w14:cntxtAlts w14:val="0"/>
              </w:rPr>
              <w:t xml:space="preserve">, </w:t>
            </w:r>
            <w:proofErr w:type="spellStart"/>
            <w:r w:rsidRPr="005B09BF">
              <w:rPr>
                <w:kern w:val="0"/>
                <w:sz w:val="12"/>
                <w:szCs w:val="12"/>
                <w14:ligatures w14:val="none"/>
                <w14:cntxtAlts w14:val="0"/>
              </w:rPr>
              <w:t>уменьше-ние</w:t>
            </w:r>
            <w:proofErr w:type="spellEnd"/>
            <w:r w:rsidRPr="005B09BF">
              <w:rPr>
                <w:kern w:val="0"/>
                <w:sz w:val="12"/>
                <w:szCs w:val="12"/>
                <w14:ligatures w14:val="none"/>
                <w14:cntxtAlts w14:val="0"/>
              </w:rPr>
              <w:t xml:space="preserve"> (-))</w:t>
            </w:r>
          </w:p>
        </w:tc>
      </w:tr>
      <w:tr w:rsidR="005B09BF" w:rsidRPr="005B09BF" w:rsidTr="00F07987">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7</w:t>
            </w:r>
          </w:p>
        </w:tc>
      </w:tr>
      <w:tr w:rsidR="005B09BF" w:rsidRPr="005B09BF" w:rsidTr="00F07987">
        <w:trPr>
          <w:trHeight w:val="288"/>
        </w:trPr>
        <w:tc>
          <w:tcPr>
            <w:tcW w:w="4399"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98"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00"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16"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cente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r>
      <w:tr w:rsidR="005B09BF" w:rsidRPr="005B09BF" w:rsidTr="00F07987">
        <w:trPr>
          <w:trHeight w:val="288"/>
        </w:trPr>
        <w:tc>
          <w:tcPr>
            <w:tcW w:w="4399"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r w:rsidRPr="005B09BF">
              <w:rPr>
                <w:b/>
                <w:bCs/>
                <w:kern w:val="0"/>
                <w:sz w:val="12"/>
                <w:szCs w:val="12"/>
                <w14:ligatures w14:val="none"/>
                <w14:cntxtAlts w14:val="0"/>
              </w:rPr>
              <w:t>Всего</w:t>
            </w:r>
          </w:p>
        </w:tc>
        <w:tc>
          <w:tcPr>
            <w:tcW w:w="598" w:type="dxa"/>
            <w:tcMar>
              <w:top w:w="0" w:type="dxa"/>
              <w:left w:w="100" w:type="dxa"/>
              <w:bottom w:w="0" w:type="dxa"/>
              <w:right w:w="0" w:type="dxa"/>
            </w:tcMar>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100,0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b/>
                <w:bCs/>
                <w:kern w:val="0"/>
                <w:sz w:val="12"/>
                <w:szCs w:val="12"/>
                <w14:ligatures w14:val="none"/>
                <w14:cntxtAlts w14:val="0"/>
              </w:rPr>
              <w:t xml:space="preserve">Администрация </w:t>
            </w:r>
            <w:proofErr w:type="spellStart"/>
            <w:r w:rsidRPr="005B09BF">
              <w:rPr>
                <w:b/>
                <w:bCs/>
                <w:kern w:val="0"/>
                <w:sz w:val="12"/>
                <w:szCs w:val="12"/>
                <w14:ligatures w14:val="none"/>
                <w14:cntxtAlts w14:val="0"/>
              </w:rPr>
              <w:t>Нижнекумашкинского</w:t>
            </w:r>
            <w:proofErr w:type="spellEnd"/>
            <w:r w:rsidRPr="005B09BF">
              <w:rPr>
                <w:b/>
                <w:bCs/>
                <w:kern w:val="0"/>
                <w:sz w:val="12"/>
                <w:szCs w:val="12"/>
                <w14:ligatures w14:val="none"/>
                <w14:cntxtAlts w14:val="0"/>
              </w:rPr>
              <w:t xml:space="preserve"> сельского поселения </w:t>
            </w:r>
            <w:proofErr w:type="spellStart"/>
            <w:r w:rsidRPr="005B09BF">
              <w:rPr>
                <w:b/>
                <w:bCs/>
                <w:kern w:val="0"/>
                <w:sz w:val="12"/>
                <w:szCs w:val="12"/>
                <w14:ligatures w14:val="none"/>
                <w14:cntxtAlts w14:val="0"/>
              </w:rPr>
              <w:t>Шумерлинского</w:t>
            </w:r>
            <w:proofErr w:type="spellEnd"/>
            <w:r w:rsidRPr="005B09BF">
              <w:rPr>
                <w:b/>
                <w:bCs/>
                <w:kern w:val="0"/>
                <w:sz w:val="12"/>
                <w:szCs w:val="12"/>
                <w14:ligatures w14:val="none"/>
                <w14:cntxtAlts w14:val="0"/>
              </w:rPr>
              <w:t xml:space="preserve"> района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b/>
                <w:bCs/>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b/>
                <w:bCs/>
                <w:kern w:val="0"/>
                <w:sz w:val="12"/>
                <w:szCs w:val="12"/>
                <w14:ligatures w14:val="none"/>
                <w14:cntxtAlts w14:val="0"/>
              </w:rPr>
              <w:t>100,0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Общегосударственные вопросы</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w:t>
            </w:r>
            <w:proofErr w:type="spellStart"/>
            <w:r w:rsidRPr="005B09BF">
              <w:rPr>
                <w:kern w:val="0"/>
                <w:sz w:val="12"/>
                <w:szCs w:val="12"/>
                <w14:ligatures w14:val="none"/>
                <w14:cntxtAlts w14:val="0"/>
              </w:rPr>
              <w:t>Общепрограммные</w:t>
            </w:r>
            <w:proofErr w:type="spellEnd"/>
            <w:r w:rsidRPr="005B09BF">
              <w:rPr>
                <w:kern w:val="0"/>
                <w:sz w:val="12"/>
                <w:szCs w:val="12"/>
                <w14:ligatures w14:val="none"/>
                <w14:cntxtAlts w14:val="0"/>
              </w:rPr>
              <w:t xml:space="preserve"> расходы"</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функций муниципальных органов</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бюджетные ассигнования</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Уплата налогов, сборов и иных платежей</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Ч5Э0100200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850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Другие общегосударственные вопросы</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"Развитие земельных и имущественных отношений"</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"Управление муниципальным имуществом" муниципальной программы "Развитие земельных и имущественных отношений"</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13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A410277590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Национальная экономика</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61,1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Сельское хозяйство и рыболовство</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"Предупреждение и ликвидация болезней животных"</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Осуществление государственных полномочий Чувашской Республики </w:t>
            </w:r>
            <w:proofErr w:type="gramStart"/>
            <w:r w:rsidRPr="005B09BF">
              <w:rPr>
                <w:kern w:val="0"/>
                <w:sz w:val="12"/>
                <w:szCs w:val="12"/>
                <w14:ligatures w14:val="none"/>
                <w14:cntxtAlts w14:val="0"/>
              </w:rPr>
              <w:t>по организации мероприятий при осуществлении деятельности по обращению с животными без владельцев</w:t>
            </w:r>
            <w:proofErr w:type="gramEnd"/>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Ц970112750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Дорожное хозяйство (дорожные фонды)</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04</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09</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56,1</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Жилищно-коммунальное хозяйство</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62,7</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Жилищное хозяйство</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proofErr w:type="gramStart"/>
            <w:r w:rsidRPr="005B09BF">
              <w:rPr>
                <w:kern w:val="0"/>
                <w:sz w:val="12"/>
                <w:szCs w:val="12"/>
                <w14:ligatures w14:val="none"/>
                <w14:cntxtAlts w14:val="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мероприятий по капитальному ремонту многоквартирных домов, находящихся в муниципальной собственности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A110372770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-5,5</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Благоустройство</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68,2</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11,3</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11,3</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"Содействие благоустройству населенных пунктов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11,3</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Уличное освещение</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2,3</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A510277420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9,0</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Муниципальная программа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05</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03</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A6201S6570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56,9</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Культура, кинематография</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Культура</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Ц400000000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Ц410000000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kern w:val="0"/>
                <w:sz w:val="12"/>
                <w:szCs w:val="12"/>
                <w14:ligatures w14:val="none"/>
                <w14:cntxtAlts w14:val="0"/>
              </w:rPr>
            </w:pPr>
            <w:r w:rsidRPr="005B09BF">
              <w:rPr>
                <w:kern w:val="0"/>
                <w:sz w:val="12"/>
                <w:szCs w:val="12"/>
                <w14:ligatures w14:val="none"/>
                <w14:cntxtAlts w14:val="0"/>
              </w:rPr>
              <w:t>Основное мероприятие "Сохранение и развитие народного творчества"</w:t>
            </w:r>
          </w:p>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Ц410700000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Обеспечение деятельности муниципальных учреждений культурно-досугового типа и народного творчества</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200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r w:rsidR="005B09BF" w:rsidRPr="005B09BF" w:rsidTr="00F07987">
        <w:trPr>
          <w:trHeight w:val="288"/>
        </w:trPr>
        <w:tc>
          <w:tcPr>
            <w:tcW w:w="4399" w:type="dxa"/>
            <w:shd w:val="clear" w:color="auto" w:fill="FFFFFF"/>
            <w:tcMar>
              <w:top w:w="0" w:type="dxa"/>
              <w:left w:w="100" w:type="dxa"/>
              <w:bottom w:w="0" w:type="dxa"/>
              <w:right w:w="0" w:type="dxa"/>
            </w:tcMar>
          </w:tcPr>
          <w:p w:rsidR="005B09BF" w:rsidRPr="005B09BF" w:rsidRDefault="005B09BF" w:rsidP="005B09BF">
            <w:pPr>
              <w:widowControl w:val="0"/>
              <w:autoSpaceDE w:val="0"/>
              <w:autoSpaceDN w:val="0"/>
              <w:adjustRightInd w:val="0"/>
              <w:jc w:val="both"/>
              <w:rPr>
                <w:rFonts w:ascii="Arial" w:hAnsi="Arial" w:cs="Arial"/>
                <w:color w:val="auto"/>
                <w:kern w:val="0"/>
                <w:sz w:val="12"/>
                <w:szCs w:val="12"/>
                <w14:ligatures w14:val="none"/>
                <w14:cntxtAlts w14:val="0"/>
              </w:rPr>
            </w:pPr>
            <w:r w:rsidRPr="005B09BF">
              <w:rPr>
                <w:kern w:val="0"/>
                <w:sz w:val="12"/>
                <w:szCs w:val="12"/>
                <w14:ligatures w14:val="none"/>
                <w14:cntxtAlts w14:val="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993</w:t>
            </w:r>
          </w:p>
        </w:tc>
        <w:tc>
          <w:tcPr>
            <w:tcW w:w="400"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08</w:t>
            </w:r>
          </w:p>
        </w:tc>
        <w:tc>
          <w:tcPr>
            <w:tcW w:w="39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01</w:t>
            </w:r>
          </w:p>
        </w:tc>
        <w:tc>
          <w:tcPr>
            <w:tcW w:w="1716"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Ц41077A390</w:t>
            </w:r>
          </w:p>
        </w:tc>
        <w:tc>
          <w:tcPr>
            <w:tcW w:w="587"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center"/>
              <w:rPr>
                <w:rFonts w:ascii="Arial" w:hAnsi="Arial" w:cs="Arial"/>
                <w:color w:val="auto"/>
                <w:kern w:val="0"/>
                <w:sz w:val="12"/>
                <w:szCs w:val="12"/>
                <w14:ligatures w14:val="none"/>
                <w14:cntxtAlts w14:val="0"/>
              </w:rPr>
            </w:pPr>
            <w:r w:rsidRPr="005B09BF">
              <w:rPr>
                <w:kern w:val="0"/>
                <w:sz w:val="12"/>
                <w:szCs w:val="12"/>
                <w14:ligatures w14:val="none"/>
                <w14:cntxtAlts w14:val="0"/>
              </w:rPr>
              <w:t>240</w:t>
            </w:r>
          </w:p>
        </w:tc>
        <w:tc>
          <w:tcPr>
            <w:tcW w:w="1534" w:type="dxa"/>
            <w:tcMar>
              <w:top w:w="0" w:type="dxa"/>
              <w:left w:w="0" w:type="dxa"/>
              <w:bottom w:w="0" w:type="dxa"/>
              <w:right w:w="0" w:type="dxa"/>
            </w:tcMar>
            <w:vAlign w:val="bottom"/>
          </w:tcPr>
          <w:p w:rsidR="005B09BF" w:rsidRPr="005B09BF" w:rsidRDefault="005B09BF" w:rsidP="005B09BF">
            <w:pPr>
              <w:widowControl w:val="0"/>
              <w:autoSpaceDE w:val="0"/>
              <w:autoSpaceDN w:val="0"/>
              <w:adjustRightInd w:val="0"/>
              <w:jc w:val="right"/>
              <w:rPr>
                <w:rFonts w:ascii="Arial" w:hAnsi="Arial" w:cs="Arial"/>
                <w:color w:val="auto"/>
                <w:kern w:val="0"/>
                <w:sz w:val="12"/>
                <w:szCs w:val="12"/>
                <w14:ligatures w14:val="none"/>
                <w14:cntxtAlts w14:val="0"/>
              </w:rPr>
            </w:pPr>
            <w:r w:rsidRPr="005B09BF">
              <w:rPr>
                <w:kern w:val="0"/>
                <w:sz w:val="12"/>
                <w:szCs w:val="12"/>
                <w14:ligatures w14:val="none"/>
                <w14:cntxtAlts w14:val="0"/>
              </w:rPr>
              <w:t>-38,8</w:t>
            </w:r>
          </w:p>
        </w:tc>
      </w:tr>
    </w:tbl>
    <w:p w:rsidR="005B09BF" w:rsidRPr="005B09BF" w:rsidRDefault="005B09BF" w:rsidP="005B09BF">
      <w:pPr>
        <w:spacing w:after="200" w:line="276" w:lineRule="auto"/>
        <w:rPr>
          <w:rFonts w:ascii="Calibri" w:hAnsi="Calibri"/>
          <w:color w:val="auto"/>
          <w:kern w:val="0"/>
          <w:sz w:val="12"/>
          <w:szCs w:val="12"/>
          <w14:ligatures w14:val="none"/>
          <w14:cntxtAlts w14:val="0"/>
        </w:rPr>
      </w:pPr>
    </w:p>
    <w:p w:rsidR="005B09BF" w:rsidRPr="006809AB" w:rsidRDefault="005B09BF" w:rsidP="005B09BF">
      <w:pPr>
        <w:jc w:val="both"/>
        <w:rPr>
          <w:b/>
          <w:color w:val="auto"/>
          <w:kern w:val="0"/>
          <w:sz w:val="12"/>
          <w:szCs w:val="12"/>
          <w14:ligatures w14:val="none"/>
          <w14:cntxtAlts w14:val="0"/>
        </w:rPr>
      </w:pPr>
      <w:r w:rsidRPr="006809AB">
        <w:rPr>
          <w:b/>
          <w:color w:val="auto"/>
          <w:kern w:val="0"/>
          <w:sz w:val="12"/>
          <w:szCs w:val="12"/>
          <w14:ligatures w14:val="none"/>
          <w14:cntxtAlts w14:val="0"/>
        </w:rPr>
        <w:t xml:space="preserve">Решение Собрания Депутатов </w:t>
      </w:r>
      <w:proofErr w:type="spellStart"/>
      <w:r w:rsidRPr="006809AB">
        <w:rPr>
          <w:b/>
          <w:color w:val="auto"/>
          <w:kern w:val="0"/>
          <w:sz w:val="12"/>
          <w:szCs w:val="12"/>
          <w14:ligatures w14:val="none"/>
          <w14:cntxtAlts w14:val="0"/>
        </w:rPr>
        <w:t>Нижнекумашкинского</w:t>
      </w:r>
      <w:proofErr w:type="spellEnd"/>
      <w:r w:rsidRPr="006809AB">
        <w:rPr>
          <w:b/>
          <w:color w:val="auto"/>
          <w:kern w:val="0"/>
          <w:sz w:val="12"/>
          <w:szCs w:val="12"/>
          <w14:ligatures w14:val="none"/>
          <w14:cntxtAlts w14:val="0"/>
        </w:rPr>
        <w:t xml:space="preserve"> сельского поселения </w:t>
      </w:r>
      <w:proofErr w:type="spellStart"/>
      <w:r w:rsidRPr="006809AB">
        <w:rPr>
          <w:b/>
          <w:color w:val="auto"/>
          <w:kern w:val="0"/>
          <w:sz w:val="12"/>
          <w:szCs w:val="12"/>
          <w14:ligatures w14:val="none"/>
          <w14:cntxtAlts w14:val="0"/>
        </w:rPr>
        <w:t>Шумерлинского</w:t>
      </w:r>
      <w:proofErr w:type="spellEnd"/>
      <w:r w:rsidRPr="006809AB">
        <w:rPr>
          <w:b/>
          <w:color w:val="auto"/>
          <w:kern w:val="0"/>
          <w:sz w:val="12"/>
          <w:szCs w:val="12"/>
          <w14:ligatures w14:val="none"/>
          <w14:cntxtAlts w14:val="0"/>
        </w:rPr>
        <w:t xml:space="preserve"> района Чувашской Республики «</w:t>
      </w:r>
      <w:r w:rsidRPr="005B09BF">
        <w:rPr>
          <w:b/>
          <w:color w:val="auto"/>
          <w:kern w:val="0"/>
          <w:sz w:val="12"/>
          <w:szCs w:val="12"/>
          <w14:ligatures w14:val="none"/>
          <w14:cntxtAlts w14:val="0"/>
        </w:rPr>
        <w:t xml:space="preserve">О внесении изменений в Положение "О вопросах налогового регулирования в </w:t>
      </w:r>
      <w:proofErr w:type="spellStart"/>
      <w:r w:rsidRPr="005B09BF">
        <w:rPr>
          <w:b/>
          <w:color w:val="auto"/>
          <w:kern w:val="0"/>
          <w:sz w:val="12"/>
          <w:szCs w:val="12"/>
          <w14:ligatures w14:val="none"/>
          <w14:cntxtAlts w14:val="0"/>
        </w:rPr>
        <w:t>Нижнекумашкинском</w:t>
      </w:r>
      <w:proofErr w:type="spellEnd"/>
      <w:r w:rsidRPr="005B09BF">
        <w:rPr>
          <w:b/>
          <w:color w:val="auto"/>
          <w:kern w:val="0"/>
          <w:sz w:val="12"/>
          <w:szCs w:val="12"/>
          <w14:ligatures w14:val="none"/>
          <w14:cntxtAlts w14:val="0"/>
        </w:rPr>
        <w:t xml:space="preserve"> сельском поселении </w:t>
      </w:r>
      <w:proofErr w:type="spellStart"/>
      <w:r w:rsidRPr="005B09BF">
        <w:rPr>
          <w:b/>
          <w:color w:val="auto"/>
          <w:kern w:val="0"/>
          <w:sz w:val="12"/>
          <w:szCs w:val="12"/>
          <w14:ligatures w14:val="none"/>
          <w14:cntxtAlts w14:val="0"/>
        </w:rPr>
        <w:t>Шумерлинского</w:t>
      </w:r>
      <w:proofErr w:type="spellEnd"/>
      <w:r w:rsidRPr="005B09BF">
        <w:rPr>
          <w:b/>
          <w:color w:val="auto"/>
          <w:kern w:val="0"/>
          <w:sz w:val="12"/>
          <w:szCs w:val="12"/>
          <w14:ligatures w14:val="none"/>
          <w14:cntxtAlts w14:val="0"/>
        </w:rPr>
        <w:t xml:space="preserve"> района Чувашской Республики, отнесенных законодательством Российской Федерации о налогах и сборах к ведению органов местного самоуправления"</w:t>
      </w:r>
      <w:r w:rsidRPr="006809AB">
        <w:rPr>
          <w:b/>
          <w:color w:val="auto"/>
          <w:kern w:val="0"/>
          <w:sz w:val="12"/>
          <w:szCs w:val="12"/>
          <w14:ligatures w14:val="none"/>
          <w14:cntxtAlts w14:val="0"/>
        </w:rPr>
        <w:t>»</w:t>
      </w:r>
    </w:p>
    <w:p w:rsidR="005B09BF" w:rsidRDefault="005B09BF" w:rsidP="005B09BF">
      <w:pPr>
        <w:jc w:val="both"/>
        <w:rPr>
          <w:b/>
          <w:color w:val="auto"/>
          <w:kern w:val="0"/>
          <w:sz w:val="12"/>
          <w:szCs w:val="12"/>
          <w14:ligatures w14:val="none"/>
          <w14:cntxtAlts w14:val="0"/>
        </w:rPr>
      </w:pPr>
    </w:p>
    <w:p w:rsidR="005B09BF" w:rsidRPr="006809AB" w:rsidRDefault="005B09BF" w:rsidP="005B09BF">
      <w:pPr>
        <w:jc w:val="both"/>
        <w:rPr>
          <w:b/>
          <w:color w:val="auto"/>
          <w:kern w:val="0"/>
          <w:sz w:val="12"/>
          <w:szCs w:val="12"/>
          <w14:ligatures w14:val="none"/>
          <w14:cntxtAlts w14:val="0"/>
        </w:rPr>
      </w:pPr>
      <w:r w:rsidRPr="006809AB">
        <w:rPr>
          <w:b/>
          <w:color w:val="auto"/>
          <w:kern w:val="0"/>
          <w:sz w:val="12"/>
          <w:szCs w:val="12"/>
          <w14:ligatures w14:val="none"/>
          <w14:cntxtAlts w14:val="0"/>
        </w:rPr>
        <w:t xml:space="preserve">От </w:t>
      </w:r>
      <w:r>
        <w:rPr>
          <w:b/>
          <w:color w:val="auto"/>
          <w:kern w:val="0"/>
          <w:sz w:val="12"/>
          <w:szCs w:val="12"/>
          <w14:ligatures w14:val="none"/>
          <w14:cntxtAlts w14:val="0"/>
        </w:rPr>
        <w:t>30.06.2020 г. № 71/2</w:t>
      </w:r>
    </w:p>
    <w:p w:rsidR="005B09BF" w:rsidRPr="005B09BF" w:rsidRDefault="005B09BF" w:rsidP="005B09BF">
      <w:pPr>
        <w:tabs>
          <w:tab w:val="left" w:pos="1653"/>
        </w:tabs>
        <w:jc w:val="center"/>
        <w:rPr>
          <w:color w:val="auto"/>
          <w:kern w:val="0"/>
          <w:sz w:val="12"/>
          <w:szCs w:val="12"/>
          <w14:ligatures w14:val="none"/>
          <w14:cntxtAlts w14:val="0"/>
        </w:rPr>
      </w:pPr>
    </w:p>
    <w:p w:rsidR="005B09BF" w:rsidRDefault="005B09BF" w:rsidP="005B09BF">
      <w:pPr>
        <w:ind w:firstLine="567"/>
        <w:jc w:val="both"/>
        <w:rPr>
          <w:kern w:val="0"/>
          <w:sz w:val="12"/>
          <w:szCs w:val="12"/>
          <w14:ligatures w14:val="none"/>
          <w14:cntxtAlts w14:val="0"/>
        </w:rPr>
      </w:pPr>
    </w:p>
    <w:p w:rsidR="005B09BF" w:rsidRPr="005B09BF" w:rsidRDefault="005B09BF" w:rsidP="005B09BF">
      <w:pPr>
        <w:ind w:firstLine="567"/>
        <w:jc w:val="both"/>
        <w:rPr>
          <w:kern w:val="0"/>
          <w:sz w:val="12"/>
          <w:szCs w:val="12"/>
          <w14:ligatures w14:val="none"/>
          <w14:cntxtAlts w14:val="0"/>
        </w:rPr>
      </w:pPr>
      <w:proofErr w:type="gramStart"/>
      <w:r w:rsidRPr="005B09BF">
        <w:rPr>
          <w:kern w:val="0"/>
          <w:sz w:val="12"/>
          <w:szCs w:val="12"/>
          <w14:ligatures w14:val="none"/>
          <w14:cntxtAlts w14:val="0"/>
        </w:rPr>
        <w:t>В соответствии с Законом Чувашской Республики от 20.12.2019 № 88 "О внесении изменений в отдельные законодательные акты Чувашской Республики", Законом Чувашской Республики от 29.04.2020 № 33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roofErr w:type="gramEnd"/>
    </w:p>
    <w:p w:rsidR="005B09BF" w:rsidRPr="005B09BF" w:rsidRDefault="005B09BF" w:rsidP="005B09BF">
      <w:pPr>
        <w:ind w:firstLine="567"/>
        <w:jc w:val="center"/>
        <w:rPr>
          <w:b/>
          <w:kern w:val="0"/>
          <w:sz w:val="12"/>
          <w:szCs w:val="12"/>
          <w14:ligatures w14:val="none"/>
          <w14:cntxtAlts w14:val="0"/>
        </w:rPr>
      </w:pPr>
    </w:p>
    <w:p w:rsidR="005B09BF" w:rsidRPr="005B09BF" w:rsidRDefault="005B09BF" w:rsidP="005B09BF">
      <w:pPr>
        <w:ind w:firstLine="567"/>
        <w:jc w:val="center"/>
        <w:rPr>
          <w:b/>
          <w:kern w:val="0"/>
          <w:sz w:val="12"/>
          <w:szCs w:val="12"/>
          <w14:ligatures w14:val="none"/>
          <w14:cntxtAlts w14:val="0"/>
        </w:rPr>
      </w:pPr>
      <w:r w:rsidRPr="005B09BF">
        <w:rPr>
          <w:b/>
          <w:kern w:val="0"/>
          <w:sz w:val="12"/>
          <w:szCs w:val="12"/>
          <w14:ligatures w14:val="none"/>
          <w14:cntxtAlts w14:val="0"/>
        </w:rPr>
        <w:t xml:space="preserve">Собрание депутатов </w:t>
      </w:r>
      <w:proofErr w:type="spellStart"/>
      <w:r w:rsidRPr="005B09BF">
        <w:rPr>
          <w:b/>
          <w:kern w:val="0"/>
          <w:sz w:val="12"/>
          <w:szCs w:val="12"/>
          <w14:ligatures w14:val="none"/>
          <w14:cntxtAlts w14:val="0"/>
        </w:rPr>
        <w:t>Нижнекумашкинского</w:t>
      </w:r>
      <w:proofErr w:type="spellEnd"/>
      <w:r w:rsidRPr="005B09BF">
        <w:rPr>
          <w:b/>
          <w:kern w:val="0"/>
          <w:sz w:val="12"/>
          <w:szCs w:val="12"/>
          <w14:ligatures w14:val="none"/>
          <w14:cntxtAlts w14:val="0"/>
        </w:rPr>
        <w:t xml:space="preserve"> сельского поселения </w:t>
      </w:r>
      <w:proofErr w:type="spellStart"/>
      <w:r w:rsidRPr="005B09BF">
        <w:rPr>
          <w:b/>
          <w:kern w:val="0"/>
          <w:sz w:val="12"/>
          <w:szCs w:val="12"/>
          <w14:ligatures w14:val="none"/>
          <w14:cntxtAlts w14:val="0"/>
        </w:rPr>
        <w:t>Шумерлинского</w:t>
      </w:r>
      <w:proofErr w:type="spellEnd"/>
      <w:r w:rsidRPr="005B09BF">
        <w:rPr>
          <w:b/>
          <w:kern w:val="0"/>
          <w:sz w:val="12"/>
          <w:szCs w:val="12"/>
          <w14:ligatures w14:val="none"/>
          <w14:cntxtAlts w14:val="0"/>
        </w:rPr>
        <w:t xml:space="preserve"> района Чувашской Республики решило:</w:t>
      </w:r>
    </w:p>
    <w:p w:rsidR="005B09BF" w:rsidRPr="005B09BF" w:rsidRDefault="005B09BF" w:rsidP="005B09BF">
      <w:pPr>
        <w:ind w:firstLine="567"/>
        <w:jc w:val="center"/>
        <w:rPr>
          <w:b/>
          <w:kern w:val="0"/>
          <w:sz w:val="12"/>
          <w:szCs w:val="12"/>
          <w14:ligatures w14:val="none"/>
          <w14:cntxtAlts w14:val="0"/>
        </w:rPr>
      </w:pPr>
    </w:p>
    <w:p w:rsidR="005B09BF" w:rsidRPr="005B09BF" w:rsidRDefault="005B09BF" w:rsidP="005B09BF">
      <w:pPr>
        <w:ind w:firstLine="540"/>
        <w:jc w:val="both"/>
        <w:rPr>
          <w:color w:val="auto"/>
          <w:kern w:val="0"/>
          <w:sz w:val="12"/>
          <w:szCs w:val="12"/>
          <w14:ligatures w14:val="none"/>
          <w14:cntxtAlts w14:val="0"/>
        </w:rPr>
      </w:pPr>
      <w:r w:rsidRPr="005B09BF">
        <w:rPr>
          <w:color w:val="auto"/>
          <w:kern w:val="0"/>
          <w:sz w:val="12"/>
          <w:szCs w:val="12"/>
          <w14:ligatures w14:val="none"/>
          <w14:cntxtAlts w14:val="0"/>
        </w:rPr>
        <w:t xml:space="preserve">Статья 1. </w:t>
      </w:r>
    </w:p>
    <w:p w:rsidR="005B09BF" w:rsidRPr="005B09BF" w:rsidRDefault="005B09BF" w:rsidP="005B09BF">
      <w:pPr>
        <w:ind w:firstLine="540"/>
        <w:jc w:val="both"/>
        <w:rPr>
          <w:color w:val="auto"/>
          <w:kern w:val="0"/>
          <w:sz w:val="12"/>
          <w:szCs w:val="12"/>
          <w14:ligatures w14:val="none"/>
          <w14:cntxtAlts w14:val="0"/>
        </w:rPr>
      </w:pPr>
      <w:r w:rsidRPr="005B09BF">
        <w:rPr>
          <w:color w:val="auto"/>
          <w:kern w:val="0"/>
          <w:sz w:val="12"/>
          <w:szCs w:val="12"/>
          <w14:ligatures w14:val="none"/>
          <w14:cntxtAlts w14:val="0"/>
        </w:rPr>
        <w:t xml:space="preserve">Внести в Положение "О вопросах налогового регулирования в </w:t>
      </w:r>
      <w:proofErr w:type="spellStart"/>
      <w:r w:rsidRPr="005B09BF">
        <w:rPr>
          <w:color w:val="auto"/>
          <w:kern w:val="0"/>
          <w:sz w:val="12"/>
          <w:szCs w:val="12"/>
          <w14:ligatures w14:val="none"/>
          <w14:cntxtAlts w14:val="0"/>
        </w:rPr>
        <w:t>Нижнекумашкинском</w:t>
      </w:r>
      <w:proofErr w:type="spellEnd"/>
      <w:r w:rsidRPr="005B09BF">
        <w:rPr>
          <w:color w:val="auto"/>
          <w:kern w:val="0"/>
          <w:sz w:val="12"/>
          <w:szCs w:val="12"/>
          <w14:ligatures w14:val="none"/>
          <w14:cntxtAlts w14:val="0"/>
        </w:rPr>
        <w:t xml:space="preserve"> сельском поселении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Чувашской Республики, отнесенных законодательством Российской Федерации о налогах и сборах к ведению органов местного самоуправления", утвержденное решением Собрания депутатов </w:t>
      </w:r>
      <w:proofErr w:type="spellStart"/>
      <w:r w:rsidRPr="005B09BF">
        <w:rPr>
          <w:color w:val="auto"/>
          <w:kern w:val="0"/>
          <w:sz w:val="12"/>
          <w:szCs w:val="12"/>
          <w14:ligatures w14:val="none"/>
          <w14:cntxtAlts w14:val="0"/>
        </w:rPr>
        <w:t>Нижнекумашкинского</w:t>
      </w:r>
      <w:proofErr w:type="spellEnd"/>
      <w:r w:rsidRPr="005B09BF">
        <w:rPr>
          <w:color w:val="auto"/>
          <w:kern w:val="0"/>
          <w:sz w:val="12"/>
          <w:szCs w:val="12"/>
          <w14:ligatures w14:val="none"/>
          <w14:cntxtAlts w14:val="0"/>
        </w:rPr>
        <w:t xml:space="preserve"> сельского поселения </w:t>
      </w:r>
      <w:proofErr w:type="spellStart"/>
      <w:r w:rsidRPr="005B09BF">
        <w:rPr>
          <w:color w:val="auto"/>
          <w:kern w:val="0"/>
          <w:sz w:val="12"/>
          <w:szCs w:val="12"/>
          <w14:ligatures w14:val="none"/>
          <w14:cntxtAlts w14:val="0"/>
        </w:rPr>
        <w:t>Шумерлинского</w:t>
      </w:r>
      <w:proofErr w:type="spellEnd"/>
      <w:r w:rsidRPr="005B09BF">
        <w:rPr>
          <w:color w:val="auto"/>
          <w:kern w:val="0"/>
          <w:sz w:val="12"/>
          <w:szCs w:val="12"/>
          <w14:ligatures w14:val="none"/>
          <w14:cntxtAlts w14:val="0"/>
        </w:rPr>
        <w:t xml:space="preserve"> района от 28.11.2017 года № 31/1 следующие изменения:</w:t>
      </w:r>
    </w:p>
    <w:p w:rsidR="005B09BF" w:rsidRPr="005B09BF" w:rsidRDefault="005B09BF" w:rsidP="005B09BF">
      <w:pPr>
        <w:autoSpaceDE w:val="0"/>
        <w:autoSpaceDN w:val="0"/>
        <w:adjustRightInd w:val="0"/>
        <w:ind w:firstLine="539"/>
        <w:jc w:val="both"/>
        <w:rPr>
          <w:color w:val="auto"/>
          <w:kern w:val="0"/>
          <w:sz w:val="12"/>
          <w:szCs w:val="12"/>
          <w14:ligatures w14:val="none"/>
          <w14:cntxtAlts w14:val="0"/>
        </w:rPr>
      </w:pPr>
      <w:r w:rsidRPr="005B09BF">
        <w:rPr>
          <w:color w:val="auto"/>
          <w:kern w:val="0"/>
          <w:sz w:val="12"/>
          <w:szCs w:val="12"/>
          <w14:ligatures w14:val="none"/>
          <w14:cntxtAlts w14:val="0"/>
        </w:rPr>
        <w:t xml:space="preserve">1) в </w:t>
      </w:r>
      <w:hyperlink r:id="rId10" w:history="1">
        <w:r w:rsidRPr="005B09BF">
          <w:rPr>
            <w:color w:val="auto"/>
            <w:kern w:val="0"/>
            <w:sz w:val="12"/>
            <w:szCs w:val="12"/>
            <w14:ligatures w14:val="none"/>
            <w14:cntxtAlts w14:val="0"/>
          </w:rPr>
          <w:t>абзаце первом пункта 2 статьи 1</w:t>
        </w:r>
      </w:hyperlink>
      <w:r w:rsidRPr="005B09BF">
        <w:rPr>
          <w:color w:val="auto"/>
          <w:kern w:val="0"/>
          <w:sz w:val="12"/>
          <w:szCs w:val="12"/>
          <w14:ligatures w14:val="none"/>
          <w14:cntxtAlts w14:val="0"/>
        </w:rPr>
        <w:t xml:space="preserve">4 слова "исключительно в порядке, предусмотренном" заменить словами "только в соответствии </w:t>
      </w:r>
      <w:proofErr w:type="gramStart"/>
      <w:r w:rsidRPr="005B09BF">
        <w:rPr>
          <w:color w:val="auto"/>
          <w:kern w:val="0"/>
          <w:sz w:val="12"/>
          <w:szCs w:val="12"/>
          <w14:ligatures w14:val="none"/>
          <w14:cntxtAlts w14:val="0"/>
        </w:rPr>
        <w:t>с</w:t>
      </w:r>
      <w:proofErr w:type="gramEnd"/>
      <w:r w:rsidRPr="005B09BF">
        <w:rPr>
          <w:color w:val="auto"/>
          <w:kern w:val="0"/>
          <w:sz w:val="12"/>
          <w:szCs w:val="12"/>
          <w14:ligatures w14:val="none"/>
          <w14:cntxtAlts w14:val="0"/>
        </w:rPr>
        <w:t>";</w:t>
      </w:r>
    </w:p>
    <w:p w:rsidR="005B09BF" w:rsidRPr="005B09BF" w:rsidRDefault="005B09BF" w:rsidP="005B09BF">
      <w:pPr>
        <w:autoSpaceDE w:val="0"/>
        <w:autoSpaceDN w:val="0"/>
        <w:adjustRightInd w:val="0"/>
        <w:ind w:firstLine="539"/>
        <w:jc w:val="both"/>
        <w:rPr>
          <w:color w:val="auto"/>
          <w:kern w:val="0"/>
          <w:sz w:val="12"/>
          <w:szCs w:val="12"/>
          <w14:ligatures w14:val="none"/>
          <w14:cntxtAlts w14:val="0"/>
        </w:rPr>
      </w:pPr>
      <w:r w:rsidRPr="005B09BF">
        <w:rPr>
          <w:color w:val="auto"/>
          <w:kern w:val="0"/>
          <w:sz w:val="12"/>
          <w:szCs w:val="12"/>
          <w14:ligatures w14:val="none"/>
          <w14:cntxtAlts w14:val="0"/>
        </w:rPr>
        <w:t xml:space="preserve">2) в </w:t>
      </w:r>
      <w:hyperlink r:id="rId11" w:history="1">
        <w:r w:rsidRPr="005B09BF">
          <w:rPr>
            <w:color w:val="auto"/>
            <w:kern w:val="0"/>
            <w:sz w:val="12"/>
            <w:szCs w:val="12"/>
            <w14:ligatures w14:val="none"/>
            <w14:cntxtAlts w14:val="0"/>
          </w:rPr>
          <w:t xml:space="preserve"> статье 1</w:t>
        </w:r>
      </w:hyperlink>
      <w:r w:rsidRPr="005B09BF">
        <w:rPr>
          <w:color w:val="auto"/>
          <w:kern w:val="0"/>
          <w:sz w:val="12"/>
          <w:szCs w:val="12"/>
          <w14:ligatures w14:val="none"/>
          <w14:cntxtAlts w14:val="0"/>
        </w:rPr>
        <w:t>5:</w:t>
      </w:r>
    </w:p>
    <w:p w:rsidR="005B09BF" w:rsidRPr="005B09BF" w:rsidRDefault="005B09BF" w:rsidP="005B09BF">
      <w:pPr>
        <w:autoSpaceDE w:val="0"/>
        <w:autoSpaceDN w:val="0"/>
        <w:adjustRightInd w:val="0"/>
        <w:ind w:firstLine="539"/>
        <w:jc w:val="both"/>
        <w:rPr>
          <w:color w:val="auto"/>
          <w:kern w:val="0"/>
          <w:sz w:val="12"/>
          <w:szCs w:val="12"/>
          <w14:ligatures w14:val="none"/>
          <w14:cntxtAlts w14:val="0"/>
        </w:rPr>
      </w:pPr>
      <w:r w:rsidRPr="005B09BF">
        <w:rPr>
          <w:color w:val="auto"/>
          <w:kern w:val="0"/>
          <w:sz w:val="12"/>
          <w:szCs w:val="12"/>
          <w14:ligatures w14:val="none"/>
          <w14:cntxtAlts w14:val="0"/>
        </w:rPr>
        <w:t xml:space="preserve">а) </w:t>
      </w:r>
      <w:hyperlink r:id="rId12" w:history="1">
        <w:r w:rsidRPr="005B09BF">
          <w:rPr>
            <w:color w:val="auto"/>
            <w:kern w:val="0"/>
            <w:sz w:val="12"/>
            <w:szCs w:val="12"/>
            <w14:ligatures w14:val="none"/>
            <w14:cntxtAlts w14:val="0"/>
          </w:rPr>
          <w:t xml:space="preserve">пункт 1 </w:t>
        </w:r>
      </w:hyperlink>
      <w:r w:rsidRPr="005B09BF">
        <w:rPr>
          <w:color w:val="auto"/>
          <w:kern w:val="0"/>
          <w:sz w:val="12"/>
          <w:szCs w:val="12"/>
          <w14:ligatures w14:val="none"/>
          <w14:cntxtAlts w14:val="0"/>
        </w:rPr>
        <w:t xml:space="preserve">дополнить словами ", если иное не предусмотрено Налоговым </w:t>
      </w:r>
      <w:hyperlink r:id="rId13" w:history="1">
        <w:r w:rsidRPr="005B09BF">
          <w:rPr>
            <w:color w:val="auto"/>
            <w:kern w:val="0"/>
            <w:sz w:val="12"/>
            <w:szCs w:val="12"/>
            <w14:ligatures w14:val="none"/>
            <w14:cntxtAlts w14:val="0"/>
          </w:rPr>
          <w:t>кодексом</w:t>
        </w:r>
      </w:hyperlink>
      <w:r w:rsidRPr="005B09BF">
        <w:rPr>
          <w:color w:val="auto"/>
          <w:kern w:val="0"/>
          <w:sz w:val="12"/>
          <w:szCs w:val="12"/>
          <w14:ligatures w14:val="none"/>
          <w14:cntxtAlts w14:val="0"/>
        </w:rPr>
        <w:t xml:space="preserve"> Российской Федерации";</w:t>
      </w:r>
    </w:p>
    <w:p w:rsidR="005B09BF" w:rsidRPr="005B09BF" w:rsidRDefault="005B09BF" w:rsidP="005B09BF">
      <w:pPr>
        <w:autoSpaceDE w:val="0"/>
        <w:autoSpaceDN w:val="0"/>
        <w:adjustRightInd w:val="0"/>
        <w:ind w:firstLine="539"/>
        <w:jc w:val="both"/>
        <w:rPr>
          <w:color w:val="auto"/>
          <w:kern w:val="0"/>
          <w:sz w:val="12"/>
          <w:szCs w:val="12"/>
          <w14:ligatures w14:val="none"/>
          <w14:cntxtAlts w14:val="0"/>
        </w:rPr>
      </w:pPr>
      <w:r w:rsidRPr="005B09BF">
        <w:rPr>
          <w:color w:val="auto"/>
          <w:kern w:val="0"/>
          <w:sz w:val="12"/>
          <w:szCs w:val="12"/>
          <w14:ligatures w14:val="none"/>
          <w14:cntxtAlts w14:val="0"/>
        </w:rPr>
        <w:t>б) в пункте 5:</w:t>
      </w:r>
    </w:p>
    <w:p w:rsidR="005B09BF" w:rsidRPr="005B09BF" w:rsidRDefault="005B09BF" w:rsidP="005B09BF">
      <w:pPr>
        <w:autoSpaceDE w:val="0"/>
        <w:autoSpaceDN w:val="0"/>
        <w:adjustRightInd w:val="0"/>
        <w:ind w:firstLine="539"/>
        <w:jc w:val="both"/>
        <w:rPr>
          <w:color w:val="auto"/>
          <w:kern w:val="0"/>
          <w:sz w:val="12"/>
          <w:szCs w:val="12"/>
          <w14:ligatures w14:val="none"/>
          <w14:cntxtAlts w14:val="0"/>
        </w:rPr>
      </w:pPr>
      <w:r w:rsidRPr="005B09BF">
        <w:rPr>
          <w:color w:val="auto"/>
          <w:kern w:val="0"/>
          <w:sz w:val="12"/>
          <w:szCs w:val="12"/>
          <w14:ligatures w14:val="none"/>
          <w14:cntxtAlts w14:val="0"/>
        </w:rPr>
        <w:t>- в абзаце первом слова "а также если рассрочка по уплате налога предоставлена по основанию, указанному в подпункте 7 пункта 2 настоящей статьи</w:t>
      </w:r>
      <w:proofErr w:type="gramStart"/>
      <w:r w:rsidRPr="005B09BF">
        <w:rPr>
          <w:color w:val="auto"/>
          <w:kern w:val="0"/>
          <w:sz w:val="12"/>
          <w:szCs w:val="12"/>
          <w14:ligatures w14:val="none"/>
          <w14:cntxtAlts w14:val="0"/>
        </w:rPr>
        <w:t>,"</w:t>
      </w:r>
      <w:proofErr w:type="gramEnd"/>
      <w:r w:rsidRPr="005B09BF">
        <w:rPr>
          <w:color w:val="auto"/>
          <w:kern w:val="0"/>
          <w:sz w:val="12"/>
          <w:szCs w:val="12"/>
          <w14:ligatures w14:val="none"/>
          <w14:cntxtAlts w14:val="0"/>
        </w:rPr>
        <w:t xml:space="preserve"> исключить;</w:t>
      </w:r>
    </w:p>
    <w:p w:rsidR="005B09BF" w:rsidRPr="005B09BF" w:rsidRDefault="005B09BF" w:rsidP="005B09BF">
      <w:pPr>
        <w:autoSpaceDE w:val="0"/>
        <w:autoSpaceDN w:val="0"/>
        <w:adjustRightInd w:val="0"/>
        <w:ind w:firstLine="539"/>
        <w:jc w:val="both"/>
        <w:rPr>
          <w:color w:val="auto"/>
          <w:kern w:val="0"/>
          <w:sz w:val="12"/>
          <w:szCs w:val="12"/>
          <w14:ligatures w14:val="none"/>
          <w14:cntxtAlts w14:val="0"/>
        </w:rPr>
      </w:pPr>
      <w:r w:rsidRPr="005B09BF">
        <w:rPr>
          <w:color w:val="auto"/>
          <w:kern w:val="0"/>
          <w:sz w:val="12"/>
          <w:szCs w:val="12"/>
          <w14:ligatures w14:val="none"/>
          <w14:cntxtAlts w14:val="0"/>
        </w:rPr>
        <w:t xml:space="preserve">- </w:t>
      </w:r>
      <w:hyperlink r:id="rId14" w:history="1">
        <w:r w:rsidRPr="005B09BF">
          <w:rPr>
            <w:color w:val="auto"/>
            <w:kern w:val="0"/>
            <w:sz w:val="12"/>
            <w:szCs w:val="12"/>
            <w14:ligatures w14:val="none"/>
            <w14:cntxtAlts w14:val="0"/>
          </w:rPr>
          <w:t>дополнить</w:t>
        </w:r>
      </w:hyperlink>
      <w:r w:rsidRPr="005B09BF">
        <w:rPr>
          <w:color w:val="auto"/>
          <w:kern w:val="0"/>
          <w:sz w:val="12"/>
          <w:szCs w:val="12"/>
          <w14:ligatures w14:val="none"/>
          <w14:cntxtAlts w14:val="0"/>
        </w:rPr>
        <w:t xml:space="preserve"> абзацем следующего содержания:</w:t>
      </w:r>
    </w:p>
    <w:p w:rsidR="005B09BF" w:rsidRPr="005B09BF" w:rsidRDefault="005B09BF" w:rsidP="005B09BF">
      <w:pPr>
        <w:autoSpaceDE w:val="0"/>
        <w:autoSpaceDN w:val="0"/>
        <w:adjustRightInd w:val="0"/>
        <w:ind w:firstLine="539"/>
        <w:jc w:val="both"/>
        <w:rPr>
          <w:color w:val="auto"/>
          <w:kern w:val="0"/>
          <w:sz w:val="12"/>
          <w:szCs w:val="12"/>
          <w14:ligatures w14:val="none"/>
          <w14:cntxtAlts w14:val="0"/>
        </w:rPr>
      </w:pPr>
      <w:r w:rsidRPr="005B09BF">
        <w:rPr>
          <w:color w:val="auto"/>
          <w:kern w:val="0"/>
          <w:sz w:val="12"/>
          <w:szCs w:val="12"/>
          <w14:ligatures w14:val="none"/>
          <w14:cntxtAlts w14:val="0"/>
        </w:rPr>
        <w:t>"В случае</w:t>
      </w:r>
      <w:proofErr w:type="gramStart"/>
      <w:r w:rsidRPr="005B09BF">
        <w:rPr>
          <w:color w:val="auto"/>
          <w:kern w:val="0"/>
          <w:sz w:val="12"/>
          <w:szCs w:val="12"/>
          <w14:ligatures w14:val="none"/>
          <w14:cntxtAlts w14:val="0"/>
        </w:rPr>
        <w:t>,</w:t>
      </w:r>
      <w:proofErr w:type="gramEnd"/>
      <w:r w:rsidRPr="005B09BF">
        <w:rPr>
          <w:color w:val="auto"/>
          <w:kern w:val="0"/>
          <w:sz w:val="12"/>
          <w:szCs w:val="12"/>
          <w14:ligatures w14:val="none"/>
          <w14:cntxtAlts w14:val="0"/>
        </w:rPr>
        <w:t xml:space="preserve"> если рассрочка по уплате налога предоставлена по основанию, указанному в подпункте 7 пункта 2 настоящей статьи, на сумму задолженности начисляются проценты исходя из ставки, равной </w:t>
      </w:r>
      <w:hyperlink r:id="rId15" w:history="1">
        <w:r w:rsidRPr="005B09BF">
          <w:rPr>
            <w:color w:val="auto"/>
            <w:kern w:val="0"/>
            <w:sz w:val="12"/>
            <w:szCs w:val="12"/>
            <w14:ligatures w14:val="none"/>
            <w14:cntxtAlts w14:val="0"/>
          </w:rPr>
          <w:t>ставке</w:t>
        </w:r>
      </w:hyperlink>
      <w:r w:rsidRPr="005B09BF">
        <w:rPr>
          <w:color w:val="auto"/>
          <w:kern w:val="0"/>
          <w:sz w:val="12"/>
          <w:szCs w:val="12"/>
          <w14:ligatures w14:val="none"/>
          <w14:cntxtAlts w14:val="0"/>
        </w:rP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roofErr w:type="gramStart"/>
      <w:r w:rsidRPr="005B09BF">
        <w:rPr>
          <w:color w:val="auto"/>
          <w:kern w:val="0"/>
          <w:sz w:val="12"/>
          <w:szCs w:val="12"/>
          <w14:ligatures w14:val="none"/>
          <w14:cntxtAlts w14:val="0"/>
        </w:rPr>
        <w:t>.";</w:t>
      </w:r>
      <w:proofErr w:type="gramEnd"/>
    </w:p>
    <w:p w:rsidR="005B09BF" w:rsidRPr="005B09BF" w:rsidRDefault="005B09BF" w:rsidP="005B09BF">
      <w:pPr>
        <w:suppressAutoHyphens/>
        <w:autoSpaceDE w:val="0"/>
        <w:autoSpaceDN w:val="0"/>
        <w:adjustRightInd w:val="0"/>
        <w:ind w:firstLine="567"/>
        <w:jc w:val="both"/>
        <w:rPr>
          <w:color w:val="auto"/>
          <w:kern w:val="0"/>
          <w:sz w:val="12"/>
          <w:szCs w:val="12"/>
          <w14:ligatures w14:val="none"/>
          <w14:cntxtAlts w14:val="0"/>
        </w:rPr>
      </w:pPr>
      <w:r w:rsidRPr="005B09BF">
        <w:rPr>
          <w:color w:val="auto"/>
          <w:kern w:val="0"/>
          <w:sz w:val="12"/>
          <w:szCs w:val="12"/>
          <w14:ligatures w14:val="none"/>
          <w14:cntxtAlts w14:val="0"/>
        </w:rPr>
        <w:t xml:space="preserve">Статья 2. </w:t>
      </w:r>
    </w:p>
    <w:p w:rsidR="005B09BF" w:rsidRPr="005B09BF" w:rsidRDefault="005B09BF" w:rsidP="005B09BF">
      <w:pPr>
        <w:suppressAutoHyphens/>
        <w:autoSpaceDE w:val="0"/>
        <w:autoSpaceDN w:val="0"/>
        <w:adjustRightInd w:val="0"/>
        <w:ind w:firstLine="567"/>
        <w:jc w:val="both"/>
        <w:rPr>
          <w:kern w:val="0"/>
          <w:sz w:val="12"/>
          <w:szCs w:val="12"/>
          <w14:ligatures w14:val="none"/>
          <w14:cntxtAlts w14:val="0"/>
        </w:rPr>
      </w:pPr>
      <w:r w:rsidRPr="005B09BF">
        <w:rPr>
          <w:color w:val="auto"/>
          <w:kern w:val="0"/>
          <w:sz w:val="12"/>
          <w:szCs w:val="12"/>
          <w14:ligatures w14:val="none"/>
          <w14:cntxtAlts w14:val="0"/>
        </w:rPr>
        <w:t>1. Настоящее решение вступает в силу со дня</w:t>
      </w:r>
      <w:r w:rsidRPr="005B09BF">
        <w:rPr>
          <w:kern w:val="0"/>
          <w:sz w:val="12"/>
          <w:szCs w:val="12"/>
          <w14:ligatures w14:val="none"/>
          <w14:cntxtAlts w14:val="0"/>
        </w:rPr>
        <w:t xml:space="preserve"> его официального опубликования в издании "Вестник </w:t>
      </w:r>
      <w:proofErr w:type="spellStart"/>
      <w:r w:rsidRPr="005B09BF">
        <w:rPr>
          <w:kern w:val="0"/>
          <w:sz w:val="12"/>
          <w:szCs w:val="12"/>
          <w14:ligatures w14:val="none"/>
          <w14:cntxtAlts w14:val="0"/>
        </w:rPr>
        <w:t>Нижнекумашкинского</w:t>
      </w:r>
      <w:proofErr w:type="spellEnd"/>
      <w:r w:rsidRPr="005B09BF">
        <w:rPr>
          <w:kern w:val="0"/>
          <w:sz w:val="12"/>
          <w:szCs w:val="12"/>
          <w14:ligatures w14:val="none"/>
          <w14:cntxtAlts w14:val="0"/>
        </w:rPr>
        <w:t xml:space="preserve"> сельского поселения", за исключением положений, для которых настоящей статьей установлены иные сроки вступления их в силу.</w:t>
      </w:r>
    </w:p>
    <w:p w:rsidR="005B09BF" w:rsidRPr="005B09BF" w:rsidRDefault="005B09BF" w:rsidP="005B09BF">
      <w:pPr>
        <w:suppressAutoHyphens/>
        <w:autoSpaceDE w:val="0"/>
        <w:autoSpaceDN w:val="0"/>
        <w:adjustRightInd w:val="0"/>
        <w:ind w:firstLine="567"/>
        <w:jc w:val="both"/>
        <w:rPr>
          <w:kern w:val="0"/>
          <w:sz w:val="12"/>
          <w:szCs w:val="12"/>
          <w14:ligatures w14:val="none"/>
          <w14:cntxtAlts w14:val="0"/>
        </w:rPr>
      </w:pPr>
      <w:r w:rsidRPr="005B09BF">
        <w:rPr>
          <w:kern w:val="0"/>
          <w:sz w:val="12"/>
          <w:szCs w:val="12"/>
          <w14:ligatures w14:val="none"/>
          <w14:cntxtAlts w14:val="0"/>
        </w:rPr>
        <w:t xml:space="preserve">2. Подпункт "б" пункта 2 статьи 1 настоящего решения вступает в силу с 1 августа 2020 года, но не ранее чем по истечении одного месяца со дня его официального опубликования в издании "Вестник </w:t>
      </w:r>
      <w:proofErr w:type="spellStart"/>
      <w:r w:rsidRPr="005B09BF">
        <w:rPr>
          <w:kern w:val="0"/>
          <w:sz w:val="12"/>
          <w:szCs w:val="12"/>
          <w14:ligatures w14:val="none"/>
          <w14:cntxtAlts w14:val="0"/>
        </w:rPr>
        <w:t>Нижнекумашкинского</w:t>
      </w:r>
      <w:proofErr w:type="spellEnd"/>
      <w:r w:rsidRPr="005B09BF">
        <w:rPr>
          <w:kern w:val="0"/>
          <w:sz w:val="12"/>
          <w:szCs w:val="12"/>
          <w14:ligatures w14:val="none"/>
          <w14:cntxtAlts w14:val="0"/>
        </w:rPr>
        <w:t xml:space="preserve"> сельского поселения".</w:t>
      </w:r>
    </w:p>
    <w:p w:rsidR="005B09BF" w:rsidRPr="005B09BF" w:rsidRDefault="005B09BF" w:rsidP="005B09BF">
      <w:pPr>
        <w:ind w:firstLine="567"/>
        <w:jc w:val="both"/>
        <w:rPr>
          <w:kern w:val="0"/>
          <w:sz w:val="12"/>
          <w:szCs w:val="12"/>
          <w14:ligatures w14:val="none"/>
          <w14:cntxtAlts w14:val="0"/>
        </w:rPr>
      </w:pPr>
    </w:p>
    <w:p w:rsidR="005B09BF" w:rsidRPr="005B09BF" w:rsidRDefault="005B09BF" w:rsidP="005B09BF">
      <w:pPr>
        <w:ind w:firstLine="567"/>
        <w:jc w:val="both"/>
        <w:rPr>
          <w:kern w:val="0"/>
          <w:sz w:val="12"/>
          <w:szCs w:val="12"/>
          <w14:ligatures w14:val="none"/>
          <w14:cntxtAlts w14:val="0"/>
        </w:rPr>
      </w:pPr>
    </w:p>
    <w:p w:rsidR="005B09BF" w:rsidRPr="005B09BF" w:rsidRDefault="005B09BF" w:rsidP="005B09BF">
      <w:pPr>
        <w:ind w:firstLine="567"/>
        <w:jc w:val="both"/>
        <w:rPr>
          <w:kern w:val="0"/>
          <w:sz w:val="12"/>
          <w:szCs w:val="12"/>
          <w14:ligatures w14:val="none"/>
          <w14:cntxtAlts w14:val="0"/>
        </w:rPr>
      </w:pPr>
    </w:p>
    <w:p w:rsidR="005B09BF" w:rsidRPr="005B09BF" w:rsidRDefault="005B09BF" w:rsidP="005B09BF">
      <w:pPr>
        <w:ind w:firstLine="567"/>
        <w:jc w:val="both"/>
        <w:rPr>
          <w:kern w:val="0"/>
          <w:sz w:val="12"/>
          <w:szCs w:val="12"/>
          <w14:ligatures w14:val="none"/>
          <w14:cntxtAlts w14:val="0"/>
        </w:rPr>
      </w:pPr>
    </w:p>
    <w:p w:rsidR="005B09BF" w:rsidRPr="005B09BF" w:rsidRDefault="005B09BF" w:rsidP="005B09BF">
      <w:pPr>
        <w:rPr>
          <w:color w:val="auto"/>
          <w:kern w:val="0"/>
          <w:sz w:val="12"/>
          <w:szCs w:val="12"/>
          <w14:ligatures w14:val="none"/>
          <w14:cntxtAlts w14:val="0"/>
        </w:rPr>
      </w:pPr>
      <w:r w:rsidRPr="005B09BF">
        <w:rPr>
          <w:rFonts w:eastAsia="Arial Unicode MS"/>
          <w:color w:val="auto"/>
          <w:kern w:val="0"/>
          <w:sz w:val="12"/>
          <w:szCs w:val="12"/>
          <w14:ligatures w14:val="none"/>
          <w14:cntxtAlts w14:val="0"/>
        </w:rPr>
        <w:lastRenderedPageBreak/>
        <w:t xml:space="preserve">Глава </w:t>
      </w:r>
      <w:proofErr w:type="spellStart"/>
      <w:r w:rsidRPr="005B09BF">
        <w:rPr>
          <w:rFonts w:eastAsia="Arial Unicode MS"/>
          <w:color w:val="auto"/>
          <w:kern w:val="0"/>
          <w:sz w:val="12"/>
          <w:szCs w:val="12"/>
          <w14:ligatures w14:val="none"/>
          <w14:cntxtAlts w14:val="0"/>
        </w:rPr>
        <w:t>Нижнекумашкинского</w:t>
      </w:r>
      <w:proofErr w:type="spellEnd"/>
      <w:r>
        <w:rPr>
          <w:rFonts w:eastAsia="Arial Unicode MS"/>
          <w:color w:val="auto"/>
          <w:kern w:val="0"/>
          <w:sz w:val="12"/>
          <w:szCs w:val="12"/>
          <w14:ligatures w14:val="none"/>
          <w14:cntxtAlts w14:val="0"/>
        </w:rPr>
        <w:t xml:space="preserve"> </w:t>
      </w:r>
      <w:r w:rsidRPr="005B09BF">
        <w:rPr>
          <w:rFonts w:eastAsia="Arial Unicode MS"/>
          <w:color w:val="auto"/>
          <w:kern w:val="0"/>
          <w:sz w:val="12"/>
          <w:szCs w:val="12"/>
          <w14:ligatures w14:val="none"/>
          <w14:cntxtAlts w14:val="0"/>
        </w:rPr>
        <w:t xml:space="preserve">сельского поселения                                            </w:t>
      </w:r>
      <w:r>
        <w:rPr>
          <w:rFonts w:eastAsia="Arial Unicode MS"/>
          <w:color w:val="auto"/>
          <w:kern w:val="0"/>
          <w:sz w:val="12"/>
          <w:szCs w:val="12"/>
          <w14:ligatures w14:val="none"/>
          <w14:cntxtAlts w14:val="0"/>
        </w:rPr>
        <w:t xml:space="preserve">                                                                                                                      </w:t>
      </w:r>
      <w:r w:rsidRPr="005B09BF">
        <w:rPr>
          <w:rFonts w:eastAsia="Arial Unicode MS"/>
          <w:color w:val="auto"/>
          <w:kern w:val="0"/>
          <w:sz w:val="12"/>
          <w:szCs w:val="12"/>
          <w14:ligatures w14:val="none"/>
          <w14:cntxtAlts w14:val="0"/>
        </w:rPr>
        <w:t xml:space="preserve">                             В.В. Губанова                                                                    </w:t>
      </w:r>
    </w:p>
    <w:p w:rsidR="005B09BF" w:rsidRPr="005B09BF" w:rsidRDefault="005B09BF" w:rsidP="005B09BF">
      <w:pPr>
        <w:ind w:right="5215"/>
        <w:jc w:val="both"/>
        <w:rPr>
          <w:color w:val="auto"/>
          <w:kern w:val="0"/>
          <w:sz w:val="12"/>
          <w:szCs w:val="12"/>
          <w14:ligatures w14:val="none"/>
          <w14:cntxtAlts w14:val="0"/>
        </w:rPr>
      </w:pPr>
    </w:p>
    <w:p w:rsidR="005B09BF" w:rsidRPr="005B09BF" w:rsidRDefault="005B09BF" w:rsidP="005B09BF">
      <w:pPr>
        <w:tabs>
          <w:tab w:val="left" w:pos="1653"/>
        </w:tabs>
        <w:jc w:val="center"/>
        <w:rPr>
          <w:color w:val="auto"/>
          <w:kern w:val="0"/>
          <w:sz w:val="12"/>
          <w:szCs w:val="12"/>
          <w14:ligatures w14:val="none"/>
          <w14:cntxtAlts w14:val="0"/>
        </w:rPr>
      </w:pPr>
    </w:p>
    <w:p w:rsidR="00673CC5" w:rsidRPr="00673CC5" w:rsidRDefault="00673CC5" w:rsidP="00673CC5">
      <w:pPr>
        <w:rPr>
          <w:rFonts w:ascii="Arial Cyr Chuv" w:hAnsi="Arial Cyr Chuv" w:cs="Arial Cyr Chuv"/>
          <w:bCs/>
          <w:color w:val="auto"/>
          <w:kern w:val="0"/>
          <w:sz w:val="12"/>
          <w:szCs w:val="12"/>
          <w14:ligatures w14:val="none"/>
          <w14:cntxtAlts w14:val="0"/>
        </w:rPr>
      </w:pPr>
      <w:r w:rsidRPr="00673CC5">
        <w:rPr>
          <w:rFonts w:ascii="Arial Cyr Chuv" w:hAnsi="Arial Cyr Chuv" w:cs="Arial Cyr Chuv"/>
          <w:b/>
          <w:bCs/>
          <w:color w:val="auto"/>
          <w:kern w:val="0"/>
          <w:sz w:val="12"/>
          <w:szCs w:val="12"/>
          <w14:ligatures w14:val="none"/>
          <w14:cntxtAlts w14:val="0"/>
        </w:rPr>
        <w:t xml:space="preserve">                                                                        </w:t>
      </w:r>
    </w:p>
    <w:p w:rsidR="00673CC5" w:rsidRPr="00673CC5" w:rsidRDefault="00673CC5" w:rsidP="00673CC5">
      <w:pPr>
        <w:ind w:right="-2"/>
        <w:jc w:val="both"/>
        <w:rPr>
          <w:b/>
          <w:color w:val="auto"/>
          <w:kern w:val="0"/>
          <w:sz w:val="14"/>
          <w:szCs w:val="14"/>
          <w14:ligatures w14:val="none"/>
          <w14:cntxtAlts w14:val="0"/>
        </w:rPr>
      </w:pPr>
      <w:r w:rsidRPr="00673CC5">
        <w:rPr>
          <w:b/>
          <w:color w:val="auto"/>
          <w:kern w:val="0"/>
          <w:sz w:val="14"/>
          <w:szCs w:val="14"/>
          <w14:ligatures w14:val="none"/>
          <w14:cntxtAlts w14:val="0"/>
        </w:rPr>
        <w:t xml:space="preserve">Постановление администрации </w:t>
      </w:r>
      <w:proofErr w:type="spellStart"/>
      <w:r w:rsidRPr="00673CC5">
        <w:rPr>
          <w:b/>
          <w:color w:val="auto"/>
          <w:kern w:val="0"/>
          <w:sz w:val="14"/>
          <w:szCs w:val="14"/>
          <w14:ligatures w14:val="none"/>
          <w14:cntxtAlts w14:val="0"/>
        </w:rPr>
        <w:t>Нижнекумашкинского</w:t>
      </w:r>
      <w:proofErr w:type="spellEnd"/>
      <w:r w:rsidRPr="00673CC5">
        <w:rPr>
          <w:b/>
          <w:color w:val="auto"/>
          <w:kern w:val="0"/>
          <w:sz w:val="14"/>
          <w:szCs w:val="14"/>
          <w14:ligatures w14:val="none"/>
          <w14:cntxtAlts w14:val="0"/>
        </w:rPr>
        <w:t xml:space="preserve"> сельского поселения </w:t>
      </w:r>
      <w:proofErr w:type="spellStart"/>
      <w:r w:rsidRPr="00673CC5">
        <w:rPr>
          <w:b/>
          <w:color w:val="auto"/>
          <w:kern w:val="0"/>
          <w:sz w:val="14"/>
          <w:szCs w:val="14"/>
          <w14:ligatures w14:val="none"/>
          <w14:cntxtAlts w14:val="0"/>
        </w:rPr>
        <w:t>Шумерлинского</w:t>
      </w:r>
      <w:proofErr w:type="spellEnd"/>
      <w:r w:rsidRPr="00673CC5">
        <w:rPr>
          <w:b/>
          <w:color w:val="auto"/>
          <w:kern w:val="0"/>
          <w:sz w:val="14"/>
          <w:szCs w:val="14"/>
          <w14:ligatures w14:val="none"/>
          <w14:cntxtAlts w14:val="0"/>
        </w:rPr>
        <w:t xml:space="preserve"> района Чувашской Республики «</w:t>
      </w:r>
      <w:r w:rsidRPr="00673CC5">
        <w:rPr>
          <w:b/>
          <w:color w:val="auto"/>
          <w:kern w:val="0"/>
          <w:sz w:val="14"/>
          <w:szCs w:val="14"/>
          <w14:ligatures w14:val="none"/>
          <w14:cntxtAlts w14:val="0"/>
        </w:rPr>
        <w:t xml:space="preserve">О внесении изменений в постановление администрации </w:t>
      </w:r>
      <w:proofErr w:type="spellStart"/>
      <w:r w:rsidRPr="00673CC5">
        <w:rPr>
          <w:b/>
          <w:color w:val="auto"/>
          <w:kern w:val="0"/>
          <w:sz w:val="14"/>
          <w:szCs w:val="14"/>
          <w14:ligatures w14:val="none"/>
          <w14:cntxtAlts w14:val="0"/>
        </w:rPr>
        <w:t>Нижнекумашкинского</w:t>
      </w:r>
      <w:proofErr w:type="spellEnd"/>
      <w:r w:rsidRPr="00673CC5">
        <w:rPr>
          <w:b/>
          <w:color w:val="auto"/>
          <w:kern w:val="0"/>
          <w:sz w:val="14"/>
          <w:szCs w:val="14"/>
          <w14:ligatures w14:val="none"/>
          <w14:cntxtAlts w14:val="0"/>
        </w:rPr>
        <w:t xml:space="preserve"> сельского поселения от 22.08.2016 г № 80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673CC5" w:rsidRPr="00673CC5" w:rsidRDefault="00673CC5" w:rsidP="00673CC5">
      <w:pPr>
        <w:ind w:firstLine="708"/>
        <w:jc w:val="both"/>
        <w:rPr>
          <w:b/>
          <w:color w:val="auto"/>
          <w:kern w:val="0"/>
          <w:sz w:val="14"/>
          <w:szCs w:val="14"/>
          <w14:ligatures w14:val="none"/>
          <w14:cntxtAlts w14:val="0"/>
        </w:rPr>
      </w:pPr>
    </w:p>
    <w:p w:rsidR="00673CC5" w:rsidRPr="00673CC5" w:rsidRDefault="00673CC5" w:rsidP="00673CC5">
      <w:pPr>
        <w:ind w:firstLine="708"/>
        <w:jc w:val="both"/>
        <w:rPr>
          <w:b/>
          <w:color w:val="auto"/>
          <w:kern w:val="0"/>
          <w:sz w:val="14"/>
          <w:szCs w:val="14"/>
          <w14:ligatures w14:val="none"/>
          <w14:cntxtAlts w14:val="0"/>
        </w:rPr>
      </w:pPr>
      <w:r w:rsidRPr="00673CC5">
        <w:rPr>
          <w:b/>
          <w:color w:val="auto"/>
          <w:kern w:val="0"/>
          <w:sz w:val="14"/>
          <w:szCs w:val="14"/>
          <w14:ligatures w14:val="none"/>
          <w14:cntxtAlts w14:val="0"/>
        </w:rPr>
        <w:t>От 27.06.2020 г.  № 47</w:t>
      </w:r>
    </w:p>
    <w:p w:rsidR="00673CC5" w:rsidRPr="00673CC5" w:rsidRDefault="00673CC5" w:rsidP="00673CC5">
      <w:pPr>
        <w:ind w:firstLine="708"/>
        <w:jc w:val="both"/>
        <w:rPr>
          <w:color w:val="auto"/>
          <w:kern w:val="0"/>
          <w:sz w:val="14"/>
          <w:szCs w:val="14"/>
          <w14:ligatures w14:val="none"/>
          <w14:cntxtAlts w14:val="0"/>
        </w:rPr>
      </w:pPr>
    </w:p>
    <w:p w:rsidR="00673CC5" w:rsidRPr="00673CC5" w:rsidRDefault="00673CC5" w:rsidP="00673CC5">
      <w:pPr>
        <w:ind w:firstLine="567"/>
        <w:jc w:val="both"/>
        <w:rPr>
          <w:color w:val="auto"/>
          <w:kern w:val="0"/>
          <w:sz w:val="14"/>
          <w:szCs w:val="14"/>
          <w14:ligatures w14:val="none"/>
          <w14:cntxtAlts w14:val="0"/>
        </w:rPr>
      </w:pPr>
      <w:r w:rsidRPr="00673CC5">
        <w:rPr>
          <w:color w:val="auto"/>
          <w:kern w:val="0"/>
          <w:sz w:val="14"/>
          <w:szCs w:val="14"/>
          <w14:ligatures w14:val="none"/>
          <w14:cntxtAlts w14:val="0"/>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24.11.1995 N 181-ФЗ "О социальной защите инвалидов в Российской Федерации" </w:t>
      </w:r>
    </w:p>
    <w:p w:rsidR="00673CC5" w:rsidRPr="00673CC5" w:rsidRDefault="00673CC5" w:rsidP="00673CC5">
      <w:pPr>
        <w:rPr>
          <w:color w:val="auto"/>
          <w:kern w:val="0"/>
          <w:sz w:val="14"/>
          <w:szCs w:val="14"/>
          <w14:ligatures w14:val="none"/>
          <w14:cntxtAlts w14:val="0"/>
        </w:rPr>
      </w:pPr>
      <w:r w:rsidRPr="00673CC5">
        <w:rPr>
          <w:color w:val="auto"/>
          <w:kern w:val="0"/>
          <w:sz w:val="14"/>
          <w:szCs w:val="14"/>
          <w14:ligatures w14:val="none"/>
          <w14:cntxtAlts w14:val="0"/>
        </w:rPr>
        <w:t xml:space="preserve">                 </w:t>
      </w:r>
    </w:p>
    <w:p w:rsidR="00673CC5" w:rsidRPr="00673CC5" w:rsidRDefault="00673CC5" w:rsidP="00673CC5">
      <w:pPr>
        <w:rPr>
          <w:color w:val="auto"/>
          <w:kern w:val="0"/>
          <w:sz w:val="14"/>
          <w:szCs w:val="14"/>
          <w14:ligatures w14:val="none"/>
          <w14:cntxtAlts w14:val="0"/>
        </w:rPr>
      </w:pPr>
      <w:r w:rsidRPr="00673CC5">
        <w:rPr>
          <w:color w:val="auto"/>
          <w:kern w:val="0"/>
          <w:sz w:val="14"/>
          <w:szCs w:val="14"/>
          <w14:ligatures w14:val="none"/>
          <w14:cntxtAlts w14:val="0"/>
        </w:rPr>
        <w:t xml:space="preserve">администрация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gramStart"/>
      <w:r w:rsidRPr="00673CC5">
        <w:rPr>
          <w:color w:val="auto"/>
          <w:kern w:val="0"/>
          <w:sz w:val="14"/>
          <w:szCs w:val="14"/>
          <w14:ligatures w14:val="none"/>
          <w14:cntxtAlts w14:val="0"/>
        </w:rPr>
        <w:t>п</w:t>
      </w:r>
      <w:proofErr w:type="gramEnd"/>
      <w:r w:rsidRPr="00673CC5">
        <w:rPr>
          <w:color w:val="auto"/>
          <w:kern w:val="0"/>
          <w:sz w:val="14"/>
          <w:szCs w:val="14"/>
          <w14:ligatures w14:val="none"/>
          <w14:cntxtAlts w14:val="0"/>
        </w:rPr>
        <w:t xml:space="preserve"> о с т а н о в л я е т:</w:t>
      </w:r>
    </w:p>
    <w:p w:rsidR="00673CC5" w:rsidRPr="00673CC5" w:rsidRDefault="00673CC5" w:rsidP="00673CC5">
      <w:pPr>
        <w:rPr>
          <w:color w:val="auto"/>
          <w:kern w:val="0"/>
          <w:sz w:val="14"/>
          <w:szCs w:val="14"/>
          <w14:ligatures w14:val="none"/>
          <w14:cntxtAlts w14:val="0"/>
        </w:rPr>
      </w:pPr>
    </w:p>
    <w:p w:rsidR="00673CC5" w:rsidRPr="00673CC5" w:rsidRDefault="00673CC5" w:rsidP="00673CC5">
      <w:pPr>
        <w:numPr>
          <w:ilvl w:val="0"/>
          <w:numId w:val="38"/>
        </w:numPr>
        <w:tabs>
          <w:tab w:val="left" w:pos="142"/>
        </w:tabs>
        <w:ind w:left="567" w:hanging="425"/>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Внести в административный регламент </w:t>
      </w:r>
      <w:r w:rsidRPr="00673CC5">
        <w:rPr>
          <w:bCs/>
          <w:color w:val="auto"/>
          <w:kern w:val="0"/>
          <w:sz w:val="14"/>
          <w:szCs w:val="14"/>
          <w14:ligatures w14:val="none"/>
          <w14:cntxtAlts w14:val="0"/>
        </w:rPr>
        <w:t>предоставления муниципальной услуги «Предварительное согласование предоставления земельного участка»», утвержденный</w:t>
      </w:r>
      <w:r w:rsidRPr="00673CC5">
        <w:rPr>
          <w:color w:val="auto"/>
          <w:kern w:val="0"/>
          <w:sz w:val="14"/>
          <w:szCs w:val="14"/>
          <w14:ligatures w14:val="none"/>
          <w14:cntxtAlts w14:val="0"/>
        </w:rPr>
        <w:t xml:space="preserve"> постановлением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от 22.08.2016 г № 80 следующие изменения:</w:t>
      </w:r>
    </w:p>
    <w:p w:rsidR="00673CC5" w:rsidRPr="00673CC5" w:rsidRDefault="00673CC5" w:rsidP="00673CC5">
      <w:pPr>
        <w:shd w:val="clear" w:color="auto" w:fill="FFFFFF"/>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1.1. пункт 2.2.2 изложить в следующей редакции:</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«2.2.2 Особенности взаимодействия с заявителем при предоставлении муниципальной услуги</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Администрация в ходе предоставления муниципальной услуги не вправе требовать от заявителя:</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673CC5">
        <w:rPr>
          <w:color w:val="auto"/>
          <w:kern w:val="0"/>
          <w:sz w:val="14"/>
          <w:szCs w:val="14"/>
          <w14:ligatures w14:val="none"/>
          <w14:cntxtAlts w14:val="0"/>
        </w:rPr>
        <w:t xml:space="preserve">, </w:t>
      </w:r>
      <w:proofErr w:type="gramStart"/>
      <w:r w:rsidRPr="00673CC5">
        <w:rPr>
          <w:color w:val="auto"/>
          <w:kern w:val="0"/>
          <w:sz w:val="14"/>
          <w:szCs w:val="14"/>
          <w14:ligatures w14:val="none"/>
          <w14:cntxtAlts w14:val="0"/>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673CC5">
        <w:rPr>
          <w:color w:val="auto"/>
          <w:kern w:val="0"/>
          <w:sz w:val="14"/>
          <w:szCs w:val="14"/>
          <w14:ligatures w14:val="none"/>
          <w14:cntxtAlts w14:val="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CC5" w:rsidRPr="00673CC5" w:rsidRDefault="00673CC5" w:rsidP="00673CC5">
      <w:pPr>
        <w:shd w:val="clear" w:color="auto" w:fill="FFFFFF"/>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CC5" w:rsidRPr="00673CC5" w:rsidRDefault="00673CC5" w:rsidP="00673CC5">
      <w:pPr>
        <w:shd w:val="clear" w:color="auto" w:fill="FFFFFF"/>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673CC5">
        <w:rPr>
          <w:color w:val="auto"/>
          <w:kern w:val="0"/>
          <w:sz w:val="14"/>
          <w:szCs w:val="14"/>
          <w14:ligatures w14:val="none"/>
          <w14:cntxtAlts w14:val="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673CC5">
        <w:rPr>
          <w:color w:val="auto"/>
          <w:kern w:val="0"/>
          <w:sz w:val="14"/>
          <w:szCs w:val="14"/>
          <w14:ligatures w14:val="none"/>
          <w14:cntxtAlts w14:val="0"/>
        </w:rPr>
        <w:t>.»;</w:t>
      </w:r>
      <w:proofErr w:type="gramEnd"/>
    </w:p>
    <w:p w:rsidR="00673CC5" w:rsidRPr="00673CC5" w:rsidRDefault="00673CC5" w:rsidP="00673CC5">
      <w:pPr>
        <w:shd w:val="clear" w:color="auto" w:fill="FFFFFF"/>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1.2. подпункт 2.6.2. пункта 2.6. дополнить абзацем следующего содержания:</w:t>
      </w:r>
    </w:p>
    <w:p w:rsidR="00673CC5" w:rsidRPr="00673CC5" w:rsidRDefault="00673CC5" w:rsidP="00673CC5">
      <w:pPr>
        <w:ind w:firstLine="540"/>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в орган, указанный в абзаце первом части 1 статьи 7 Федерального закона от 27.07.2010 N 210-ФЗ, не может являться основанием для отказа в предоставлении заявителю государственной или муниципальной услуги.</w:t>
      </w:r>
      <w:proofErr w:type="gramEnd"/>
      <w:r w:rsidRPr="00673CC5">
        <w:rPr>
          <w:color w:val="auto"/>
          <w:kern w:val="0"/>
          <w:sz w:val="14"/>
          <w:szCs w:val="14"/>
          <w14:ligatures w14:val="none"/>
          <w14:cntxtAlts w14:val="0"/>
        </w:rPr>
        <w:t xml:space="preserve"> Должностное лицо и (или) работник, не представившие (несвоевременно представившие) запрошенные и находящиеся в распоряжении </w:t>
      </w:r>
      <w:proofErr w:type="gramStart"/>
      <w:r w:rsidRPr="00673CC5">
        <w:rPr>
          <w:color w:val="auto"/>
          <w:kern w:val="0"/>
          <w:sz w:val="14"/>
          <w:szCs w:val="14"/>
          <w14:ligatures w14:val="none"/>
          <w14:cntxtAlts w14:val="0"/>
        </w:rPr>
        <w:t>соответствующих</w:t>
      </w:r>
      <w:proofErr w:type="gramEnd"/>
      <w:r w:rsidRPr="00673CC5">
        <w:rPr>
          <w:color w:val="auto"/>
          <w:kern w:val="0"/>
          <w:sz w:val="14"/>
          <w:szCs w:val="14"/>
          <w14:ligatures w14:val="none"/>
          <w14:cntxtAlts w14:val="0"/>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73CC5" w:rsidRPr="00673CC5" w:rsidRDefault="00673CC5" w:rsidP="00673CC5">
      <w:pPr>
        <w:shd w:val="clear" w:color="auto" w:fill="FFFFFF"/>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1.3. пункт 2.8. изложить в следующей редакции:</w:t>
      </w:r>
    </w:p>
    <w:p w:rsidR="00673CC5" w:rsidRPr="00673CC5" w:rsidRDefault="00673CC5" w:rsidP="00673CC5">
      <w:pPr>
        <w:ind w:firstLine="567"/>
        <w:jc w:val="both"/>
        <w:rPr>
          <w:b/>
          <w:color w:val="auto"/>
          <w:kern w:val="0"/>
          <w:sz w:val="14"/>
          <w:szCs w:val="14"/>
          <w14:ligatures w14:val="none"/>
          <w14:cntxtAlts w14:val="0"/>
        </w:rPr>
      </w:pPr>
      <w:r w:rsidRPr="00673CC5">
        <w:rPr>
          <w:b/>
          <w:color w:val="auto"/>
          <w:kern w:val="0"/>
          <w:sz w:val="14"/>
          <w:szCs w:val="14"/>
          <w14:ligatures w14:val="none"/>
          <w14:cntxtAlts w14:val="0"/>
        </w:rPr>
        <w:t>«</w:t>
      </w:r>
      <w:r w:rsidRPr="00673CC5">
        <w:rPr>
          <w:color w:val="auto"/>
          <w:kern w:val="0"/>
          <w:sz w:val="14"/>
          <w:szCs w:val="14"/>
          <w14:ligatures w14:val="none"/>
          <w14:cntxtAlts w14:val="0"/>
        </w:rPr>
        <w:t>2.8.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В соответствии с законодательством Российской Федерации о социальной защите инвалидов инвалидам обеспечиваются:</w:t>
      </w:r>
    </w:p>
    <w:p w:rsidR="00673CC5" w:rsidRPr="00673CC5" w:rsidRDefault="00673CC5" w:rsidP="00673CC5">
      <w:pPr>
        <w:ind w:firstLine="708"/>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возможность самостоятельного передвижения по территории, на которой расположено здание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посадки в транспортное средство и высадки из него, в том числе с использованием кресла-коляски;</w:t>
      </w:r>
      <w:proofErr w:type="gramEnd"/>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и к муниципальной услуге с учетом ограничений их жизнедеятельности;</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3CC5">
        <w:rPr>
          <w:color w:val="auto"/>
          <w:kern w:val="0"/>
          <w:sz w:val="14"/>
          <w:szCs w:val="14"/>
          <w14:ligatures w14:val="none"/>
          <w14:cntxtAlts w14:val="0"/>
        </w:rPr>
        <w:t>сурдопереводчика</w:t>
      </w:r>
      <w:proofErr w:type="spellEnd"/>
      <w:r w:rsidRPr="00673CC5">
        <w:rPr>
          <w:color w:val="auto"/>
          <w:kern w:val="0"/>
          <w:sz w:val="14"/>
          <w:szCs w:val="14"/>
          <w14:ligatures w14:val="none"/>
          <w14:cntxtAlts w14:val="0"/>
        </w:rPr>
        <w:t xml:space="preserve"> и </w:t>
      </w:r>
      <w:proofErr w:type="spellStart"/>
      <w:r w:rsidRPr="00673CC5">
        <w:rPr>
          <w:color w:val="auto"/>
          <w:kern w:val="0"/>
          <w:sz w:val="14"/>
          <w:szCs w:val="14"/>
          <w14:ligatures w14:val="none"/>
          <w14:cntxtAlts w14:val="0"/>
        </w:rPr>
        <w:t>тифлосурдопереводчика</w:t>
      </w:r>
      <w:proofErr w:type="spellEnd"/>
      <w:r w:rsidRPr="00673CC5">
        <w:rPr>
          <w:color w:val="auto"/>
          <w:kern w:val="0"/>
          <w:sz w:val="14"/>
          <w:szCs w:val="14"/>
          <w14:ligatures w14:val="none"/>
          <w14:cntxtAlts w14:val="0"/>
        </w:rPr>
        <w:t>;</w:t>
      </w:r>
    </w:p>
    <w:p w:rsidR="00673CC5" w:rsidRPr="00673CC5" w:rsidRDefault="00673CC5" w:rsidP="00673CC5">
      <w:pPr>
        <w:ind w:firstLine="708"/>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допуск в здание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 xml:space="preserve">оказание работниками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73CC5" w:rsidRPr="00673CC5" w:rsidRDefault="00673CC5" w:rsidP="00673CC5">
      <w:pPr>
        <w:ind w:firstLine="708"/>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на стоянке транспортных средств около знания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673CC5">
        <w:rPr>
          <w:color w:val="auto"/>
          <w:kern w:val="0"/>
          <w:sz w:val="14"/>
          <w:szCs w:val="14"/>
          <w14:ligatures w14:val="none"/>
          <w14:cntxtAlts w14:val="0"/>
        </w:rPr>
        <w:t xml:space="preserve"> Указанные места для парковки не должны занимать иные транспортные средства.</w:t>
      </w:r>
    </w:p>
    <w:p w:rsidR="00673CC5" w:rsidRPr="00673CC5" w:rsidRDefault="00673CC5" w:rsidP="00673CC5">
      <w:pPr>
        <w:ind w:firstLine="708"/>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В случае невозможности полностью приспособить здание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673CC5">
        <w:rPr>
          <w:color w:val="auto"/>
          <w:kern w:val="0"/>
          <w:sz w:val="14"/>
          <w:szCs w:val="14"/>
          <w14:ligatures w14:val="none"/>
          <w14:cntxtAlts w14:val="0"/>
        </w:rPr>
        <w:t xml:space="preserve"> или в дистанционном режиме.</w:t>
      </w:r>
    </w:p>
    <w:p w:rsidR="00673CC5" w:rsidRPr="00673CC5" w:rsidRDefault="00673CC5" w:rsidP="00673CC5">
      <w:pPr>
        <w:jc w:val="both"/>
        <w:rPr>
          <w:bCs/>
          <w:color w:val="auto"/>
          <w:kern w:val="0"/>
          <w:sz w:val="14"/>
          <w:szCs w:val="14"/>
          <w14:ligatures w14:val="none"/>
          <w14:cntxtAlts w14:val="0"/>
        </w:rPr>
      </w:pPr>
      <w:r w:rsidRPr="00673CC5">
        <w:rPr>
          <w:color w:val="auto"/>
          <w:kern w:val="0"/>
          <w:sz w:val="14"/>
          <w:szCs w:val="14"/>
          <w14:ligatures w14:val="none"/>
          <w14:cntxtAlts w14:val="0"/>
        </w:rPr>
        <w:tab/>
      </w:r>
      <w:r w:rsidRPr="00673CC5">
        <w:rPr>
          <w:bCs/>
          <w:color w:val="auto"/>
          <w:kern w:val="0"/>
          <w:sz w:val="14"/>
          <w:szCs w:val="14"/>
          <w14:ligatures w14:val="none"/>
          <w14:cntxtAlts w14:val="0"/>
        </w:rPr>
        <w:t xml:space="preserve">Вход в здание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w:t>
      </w:r>
      <w:r w:rsidRPr="00673CC5">
        <w:rPr>
          <w:bCs/>
          <w:color w:val="auto"/>
          <w:kern w:val="0"/>
          <w:sz w:val="14"/>
          <w:szCs w:val="14"/>
          <w14:ligatures w14:val="none"/>
          <w14:cntxtAlts w14:val="0"/>
        </w:rPr>
        <w:t>оформлен вывеской с указанием основных реквизитов администрации на русском и чувашском языках, а также графиком работы специалистов.</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t xml:space="preserve">На прилегающей территории здания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w:t>
      </w:r>
      <w:r w:rsidRPr="00673CC5">
        <w:rPr>
          <w:bCs/>
          <w:color w:val="auto"/>
          <w:kern w:val="0"/>
          <w:sz w:val="14"/>
          <w:szCs w:val="14"/>
          <w14:ligatures w14:val="none"/>
          <w14:cntxtAlts w14:val="0"/>
        </w:rPr>
        <w:t xml:space="preserve">находится </w:t>
      </w:r>
      <w:proofErr w:type="gramStart"/>
      <w:r w:rsidRPr="00673CC5">
        <w:rPr>
          <w:bCs/>
          <w:color w:val="auto"/>
          <w:kern w:val="0"/>
          <w:sz w:val="14"/>
          <w:szCs w:val="14"/>
          <w14:ligatures w14:val="none"/>
          <w14:cntxtAlts w14:val="0"/>
        </w:rPr>
        <w:t>паркинг</w:t>
      </w:r>
      <w:proofErr w:type="gramEnd"/>
      <w:r w:rsidRPr="00673CC5">
        <w:rPr>
          <w:bCs/>
          <w:color w:val="auto"/>
          <w:kern w:val="0"/>
          <w:sz w:val="14"/>
          <w:szCs w:val="14"/>
          <w14:ligatures w14:val="none"/>
          <w14:cntxtAlts w14:val="0"/>
        </w:rPr>
        <w:t xml:space="preserve"> как для сотрудников администрации, так и для посетителей.</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t xml:space="preserve"> Прием заявителей для предоставления муниципальной услуги осуществляется согласно графику приема граждан специалистами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w:t>
      </w:r>
      <w:r w:rsidRPr="00673CC5">
        <w:rPr>
          <w:bCs/>
          <w:color w:val="auto"/>
          <w:kern w:val="0"/>
          <w:sz w:val="14"/>
          <w:szCs w:val="14"/>
          <w14:ligatures w14:val="none"/>
          <w14:cntxtAlts w14:val="0"/>
        </w:rPr>
        <w:t>.</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t>Помещение для предоставления муниципальной услуги оснащено стульями, столами, компьютером с возможностью печати и выхода в Интернет.</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отдела экономики, номера телефонов для справок, процедура предоставления муниципальной услуги.</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lastRenderedPageBreak/>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673CC5" w:rsidRPr="00673CC5" w:rsidRDefault="00673CC5" w:rsidP="00673CC5">
      <w:pPr>
        <w:ind w:firstLine="708"/>
        <w:jc w:val="both"/>
        <w:rPr>
          <w:bCs/>
          <w:color w:val="auto"/>
          <w:kern w:val="0"/>
          <w:sz w:val="14"/>
          <w:szCs w:val="14"/>
          <w14:ligatures w14:val="none"/>
          <w14:cntxtAlts w14:val="0"/>
        </w:rPr>
      </w:pPr>
      <w:r w:rsidRPr="00673CC5">
        <w:rPr>
          <w:bCs/>
          <w:color w:val="auto"/>
          <w:kern w:val="0"/>
          <w:sz w:val="14"/>
          <w:szCs w:val="14"/>
          <w14:ligatures w14:val="none"/>
          <w14:cntxtAlts w14:val="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673CC5" w:rsidRPr="00673CC5" w:rsidRDefault="00673CC5" w:rsidP="00673CC5">
      <w:pPr>
        <w:ind w:firstLine="708"/>
        <w:jc w:val="both"/>
        <w:rPr>
          <w:bCs/>
          <w:color w:val="auto"/>
          <w:kern w:val="0"/>
          <w:sz w:val="14"/>
          <w:szCs w:val="14"/>
          <w14:ligatures w14:val="none"/>
          <w14:cntxtAlts w14:val="0"/>
        </w:rPr>
      </w:pPr>
      <w:r w:rsidRPr="00673CC5">
        <w:rPr>
          <w:color w:val="auto"/>
          <w:kern w:val="0"/>
          <w:sz w:val="14"/>
          <w:szCs w:val="14"/>
          <w14:ligatures w14:val="none"/>
          <w14:cntxtAlts w14:val="0"/>
        </w:rPr>
        <w:t>Муниципальная услуга предоставляется в помещениях, оборудованных:</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удобной мебелью, обеспечивающей комфорт пользователя и возможность оформления документов;</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образцами бланков и канцелярскими принадлежностями;</w:t>
      </w:r>
    </w:p>
    <w:p w:rsidR="00673CC5" w:rsidRPr="00673CC5" w:rsidRDefault="00673CC5" w:rsidP="00673CC5">
      <w:pPr>
        <w:ind w:firstLine="708"/>
        <w:jc w:val="both"/>
        <w:rPr>
          <w:color w:val="auto"/>
          <w:kern w:val="0"/>
          <w:sz w:val="14"/>
          <w:szCs w:val="14"/>
          <w14:ligatures w14:val="none"/>
          <w14:cntxtAlts w14:val="0"/>
        </w:rPr>
      </w:pPr>
      <w:r w:rsidRPr="00673CC5">
        <w:rPr>
          <w:color w:val="auto"/>
          <w:kern w:val="0"/>
          <w:sz w:val="14"/>
          <w:szCs w:val="14"/>
          <w14:ligatures w14:val="none"/>
          <w14:cntxtAlts w14:val="0"/>
        </w:rPr>
        <w:t>противопожарной системой и средствами пожаротушения, системой оповещения о возникновении чрезвычайной ситуации</w:t>
      </w:r>
      <w:proofErr w:type="gramStart"/>
      <w:r w:rsidRPr="00673CC5">
        <w:rPr>
          <w:color w:val="auto"/>
          <w:kern w:val="0"/>
          <w:sz w:val="14"/>
          <w:szCs w:val="14"/>
          <w14:ligatures w14:val="none"/>
          <w14:cntxtAlts w14:val="0"/>
        </w:rPr>
        <w:t>.»;</w:t>
      </w:r>
      <w:proofErr w:type="gramEnd"/>
    </w:p>
    <w:p w:rsidR="00673CC5" w:rsidRPr="00673CC5" w:rsidRDefault="00673CC5" w:rsidP="00673CC5">
      <w:pPr>
        <w:shd w:val="clear" w:color="auto" w:fill="FFFFFF"/>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1.4. раздел </w:t>
      </w:r>
      <w:r w:rsidRPr="00673CC5">
        <w:rPr>
          <w:color w:val="auto"/>
          <w:kern w:val="0"/>
          <w:sz w:val="14"/>
          <w:szCs w:val="14"/>
          <w:lang w:val="en-US"/>
          <w14:ligatures w14:val="none"/>
          <w14:cntxtAlts w14:val="0"/>
        </w:rPr>
        <w:t>V</w:t>
      </w:r>
      <w:r w:rsidRPr="00673CC5">
        <w:rPr>
          <w:color w:val="auto"/>
          <w:kern w:val="0"/>
          <w:sz w:val="14"/>
          <w:szCs w:val="14"/>
          <w14:ligatures w14:val="none"/>
          <w14:cntxtAlts w14:val="0"/>
        </w:rPr>
        <w:t xml:space="preserve"> изложить в следующей редакции:</w:t>
      </w:r>
    </w:p>
    <w:p w:rsidR="00673CC5" w:rsidRPr="00673CC5" w:rsidRDefault="00673CC5" w:rsidP="00673CC5">
      <w:pPr>
        <w:spacing w:before="100" w:beforeAutospacing="1" w:after="100" w:afterAutospacing="1"/>
        <w:ind w:firstLine="567"/>
        <w:contextualSpacing/>
        <w:jc w:val="center"/>
        <w:rPr>
          <w:color w:val="auto"/>
          <w:kern w:val="0"/>
          <w:sz w:val="14"/>
          <w:szCs w:val="14"/>
          <w14:ligatures w14:val="none"/>
          <w14:cntxtAlts w14:val="0"/>
        </w:rPr>
      </w:pPr>
      <w:r w:rsidRPr="00673CC5">
        <w:rPr>
          <w:color w:val="auto"/>
          <w:kern w:val="0"/>
          <w:sz w:val="14"/>
          <w:szCs w:val="14"/>
          <w14:ligatures w14:val="none"/>
          <w14:cntxtAlts w14:val="0"/>
        </w:rPr>
        <w:t>«V. Досудебный (внесудебный) порядок обжалования решений</w:t>
      </w:r>
    </w:p>
    <w:p w:rsidR="00673CC5" w:rsidRPr="00673CC5" w:rsidRDefault="00673CC5" w:rsidP="00673CC5">
      <w:pPr>
        <w:spacing w:before="100" w:beforeAutospacing="1" w:after="100" w:afterAutospacing="1"/>
        <w:ind w:firstLine="567"/>
        <w:contextualSpacing/>
        <w:jc w:val="center"/>
        <w:rPr>
          <w:color w:val="auto"/>
          <w:kern w:val="0"/>
          <w:sz w:val="14"/>
          <w:szCs w:val="14"/>
          <w14:ligatures w14:val="none"/>
          <w14:cntxtAlts w14:val="0"/>
        </w:rPr>
      </w:pPr>
      <w:r w:rsidRPr="00673CC5">
        <w:rPr>
          <w:color w:val="auto"/>
          <w:kern w:val="0"/>
          <w:sz w:val="14"/>
          <w:szCs w:val="14"/>
          <w14:ligatures w14:val="none"/>
          <w14:cntxtAlts w14:val="0"/>
        </w:rPr>
        <w:t>и действий (бездействия) органа местного самоуправления,</w:t>
      </w:r>
    </w:p>
    <w:p w:rsidR="00673CC5" w:rsidRPr="00673CC5" w:rsidRDefault="00673CC5" w:rsidP="00673CC5">
      <w:pPr>
        <w:spacing w:before="100" w:beforeAutospacing="1" w:after="100" w:afterAutospacing="1"/>
        <w:ind w:firstLine="567"/>
        <w:contextualSpacing/>
        <w:jc w:val="center"/>
        <w:rPr>
          <w:color w:val="auto"/>
          <w:kern w:val="0"/>
          <w:sz w:val="14"/>
          <w:szCs w:val="14"/>
          <w14:ligatures w14:val="none"/>
          <w14:cntxtAlts w14:val="0"/>
        </w:rPr>
      </w:pPr>
      <w:proofErr w:type="gramStart"/>
      <w:r w:rsidRPr="00673CC5">
        <w:rPr>
          <w:color w:val="auto"/>
          <w:kern w:val="0"/>
          <w:sz w:val="14"/>
          <w:szCs w:val="14"/>
          <w14:ligatures w14:val="none"/>
          <w14:cntxtAlts w14:val="0"/>
        </w:rPr>
        <w:t>предоставляющего</w:t>
      </w:r>
      <w:proofErr w:type="gramEnd"/>
      <w:r w:rsidRPr="00673CC5">
        <w:rPr>
          <w:color w:val="auto"/>
          <w:kern w:val="0"/>
          <w:sz w:val="14"/>
          <w:szCs w:val="14"/>
          <w14:ligatures w14:val="none"/>
          <w14:cntxtAlts w14:val="0"/>
        </w:rPr>
        <w:t xml:space="preserve"> муниципальную услугу, а также</w:t>
      </w:r>
    </w:p>
    <w:p w:rsidR="00673CC5" w:rsidRPr="00673CC5" w:rsidRDefault="00673CC5" w:rsidP="00673CC5">
      <w:pPr>
        <w:spacing w:before="100" w:beforeAutospacing="1" w:after="100" w:afterAutospacing="1"/>
        <w:ind w:firstLine="567"/>
        <w:contextualSpacing/>
        <w:jc w:val="center"/>
        <w:rPr>
          <w:color w:val="auto"/>
          <w:kern w:val="0"/>
          <w:sz w:val="14"/>
          <w:szCs w:val="14"/>
          <w14:ligatures w14:val="none"/>
          <w14:cntxtAlts w14:val="0"/>
        </w:rPr>
      </w:pPr>
      <w:r w:rsidRPr="00673CC5">
        <w:rPr>
          <w:color w:val="auto"/>
          <w:kern w:val="0"/>
          <w:sz w:val="14"/>
          <w:szCs w:val="14"/>
          <w14:ligatures w14:val="none"/>
          <w14:cntxtAlts w14:val="0"/>
        </w:rPr>
        <w:t>его должностных лиц, муниципальных служащих, МФЦ,</w:t>
      </w:r>
    </w:p>
    <w:p w:rsidR="00673CC5" w:rsidRPr="00673CC5" w:rsidRDefault="00673CC5" w:rsidP="00673CC5">
      <w:pPr>
        <w:spacing w:before="100" w:beforeAutospacing="1" w:after="100" w:afterAutospacing="1"/>
        <w:ind w:firstLine="567"/>
        <w:contextualSpacing/>
        <w:jc w:val="center"/>
        <w:rPr>
          <w:color w:val="auto"/>
          <w:kern w:val="0"/>
          <w:sz w:val="14"/>
          <w:szCs w:val="14"/>
          <w14:ligatures w14:val="none"/>
          <w14:cntxtAlts w14:val="0"/>
        </w:rPr>
      </w:pPr>
      <w:r w:rsidRPr="00673CC5">
        <w:rPr>
          <w:color w:val="auto"/>
          <w:kern w:val="0"/>
          <w:sz w:val="14"/>
          <w:szCs w:val="14"/>
          <w14:ligatures w14:val="none"/>
          <w14:cntxtAlts w14:val="0"/>
        </w:rPr>
        <w:t>его работников, а также организаций, предусмотренных</w:t>
      </w:r>
    </w:p>
    <w:p w:rsidR="00673CC5" w:rsidRPr="00673CC5" w:rsidRDefault="00673CC5" w:rsidP="00673CC5">
      <w:pPr>
        <w:spacing w:before="100" w:beforeAutospacing="1" w:after="100" w:afterAutospacing="1"/>
        <w:ind w:firstLine="567"/>
        <w:contextualSpacing/>
        <w:jc w:val="center"/>
        <w:rPr>
          <w:color w:val="auto"/>
          <w:kern w:val="0"/>
          <w:sz w:val="14"/>
          <w:szCs w:val="14"/>
          <w14:ligatures w14:val="none"/>
          <w14:cntxtAlts w14:val="0"/>
        </w:rPr>
      </w:pPr>
      <w:r w:rsidRPr="00673CC5">
        <w:rPr>
          <w:color w:val="auto"/>
          <w:kern w:val="0"/>
          <w:sz w:val="14"/>
          <w:szCs w:val="14"/>
          <w14:ligatures w14:val="none"/>
          <w14:cntxtAlts w14:val="0"/>
        </w:rPr>
        <w:t>частью 1.1 статьи 16 Федерального закона N 210-ФЗ,</w:t>
      </w:r>
    </w:p>
    <w:p w:rsidR="00673CC5" w:rsidRPr="00673CC5" w:rsidRDefault="00673CC5" w:rsidP="00673CC5">
      <w:pPr>
        <w:spacing w:before="100" w:beforeAutospacing="1" w:after="100" w:afterAutospacing="1"/>
        <w:ind w:firstLine="567"/>
        <w:contextualSpacing/>
        <w:jc w:val="center"/>
        <w:rPr>
          <w:color w:val="auto"/>
          <w:kern w:val="0"/>
          <w:sz w:val="14"/>
          <w:szCs w:val="14"/>
          <w14:ligatures w14:val="none"/>
          <w14:cntxtAlts w14:val="0"/>
        </w:rPr>
      </w:pPr>
      <w:r w:rsidRPr="00673CC5">
        <w:rPr>
          <w:color w:val="auto"/>
          <w:kern w:val="0"/>
          <w:sz w:val="14"/>
          <w:szCs w:val="14"/>
          <w14:ligatures w14:val="none"/>
          <w14:cntxtAlts w14:val="0"/>
        </w:rPr>
        <w:t>их работников</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Заявитель может обратиться с </w:t>
      </w:r>
      <w:proofErr w:type="gramStart"/>
      <w:r w:rsidRPr="00673CC5">
        <w:rPr>
          <w:color w:val="auto"/>
          <w:kern w:val="0"/>
          <w:sz w:val="14"/>
          <w:szCs w:val="14"/>
          <w14:ligatures w14:val="none"/>
          <w14:cntxtAlts w14:val="0"/>
        </w:rPr>
        <w:t>жалобой</w:t>
      </w:r>
      <w:proofErr w:type="gramEnd"/>
      <w:r w:rsidRPr="00673CC5">
        <w:rPr>
          <w:color w:val="auto"/>
          <w:kern w:val="0"/>
          <w:sz w:val="14"/>
          <w:szCs w:val="14"/>
          <w14:ligatures w14:val="none"/>
          <w14:cntxtAlts w14:val="0"/>
        </w:rPr>
        <w:t xml:space="preserve"> в том числе в следующих случаях:</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2) нарушение срока предоставления муниципальной услуги. </w:t>
      </w:r>
      <w:proofErr w:type="gramStart"/>
      <w:r w:rsidRPr="00673CC5">
        <w:rPr>
          <w:color w:val="auto"/>
          <w:kern w:val="0"/>
          <w:sz w:val="14"/>
          <w:szCs w:val="14"/>
          <w14:ligatures w14:val="none"/>
          <w14:cntxtAlts w14:val="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для предоставления муниципальной услуги;</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для предоставления муниципальной услуги, у заявителя;</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w:t>
      </w:r>
      <w:proofErr w:type="gramEnd"/>
      <w:r w:rsidRPr="00673CC5">
        <w:rPr>
          <w:color w:val="auto"/>
          <w:kern w:val="0"/>
          <w:sz w:val="14"/>
          <w:szCs w:val="14"/>
          <w14:ligatures w14:val="none"/>
          <w14:cntxtAlts w14:val="0"/>
        </w:rPr>
        <w:t xml:space="preserve"> </w:t>
      </w:r>
      <w:proofErr w:type="gramStart"/>
      <w:r w:rsidRPr="00673CC5">
        <w:rPr>
          <w:color w:val="auto"/>
          <w:kern w:val="0"/>
          <w:sz w:val="14"/>
          <w:szCs w:val="14"/>
          <w14:ligatures w14:val="none"/>
          <w14:cntxtAlts w14:val="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3CC5">
        <w:rPr>
          <w:color w:val="auto"/>
          <w:kern w:val="0"/>
          <w:sz w:val="14"/>
          <w:szCs w:val="14"/>
          <w14:ligatures w14:val="none"/>
          <w14:cntxtAlts w14:val="0"/>
        </w:rPr>
        <w:t xml:space="preserve"> </w:t>
      </w:r>
      <w:proofErr w:type="gramStart"/>
      <w:r w:rsidRPr="00673CC5">
        <w:rPr>
          <w:color w:val="auto"/>
          <w:kern w:val="0"/>
          <w:sz w:val="14"/>
          <w:szCs w:val="14"/>
          <w14:ligatures w14:val="none"/>
          <w14:cntxtAlts w14:val="0"/>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8) нарушение срока или порядка выдачи документов по результатам предоставления или муниципальной услуги;</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w:t>
      </w:r>
      <w:proofErr w:type="gramEnd"/>
      <w:r w:rsidRPr="00673CC5">
        <w:rPr>
          <w:color w:val="auto"/>
          <w:kern w:val="0"/>
          <w:sz w:val="14"/>
          <w:szCs w:val="14"/>
          <w14:ligatures w14:val="none"/>
          <w14:cntxtAlts w14:val="0"/>
        </w:rPr>
        <w:t xml:space="preserve"> </w:t>
      </w:r>
      <w:proofErr w:type="gramStart"/>
      <w:r w:rsidRPr="00673CC5">
        <w:rPr>
          <w:color w:val="auto"/>
          <w:kern w:val="0"/>
          <w:sz w:val="14"/>
          <w:szCs w:val="14"/>
          <w14:ligatures w14:val="none"/>
          <w14:cntxtAlts w14:val="0"/>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673CC5">
        <w:rPr>
          <w:color w:val="auto"/>
          <w:kern w:val="0"/>
          <w:sz w:val="14"/>
          <w:szCs w:val="14"/>
          <w14:ligatures w14:val="none"/>
          <w14:cntxtAlts w14:val="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5.2. Обжалование действия (бездействия) и решений, осуществляемых (принятых) в ходе предоставления муниципальной услуги в досудебном порядке</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1. Жалоба подается в письменной форме на бумажном носителе, в электронной форме в администрацию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2. </w:t>
      </w:r>
      <w:proofErr w:type="gramStart"/>
      <w:r w:rsidRPr="00673CC5">
        <w:rPr>
          <w:color w:val="auto"/>
          <w:kern w:val="0"/>
          <w:sz w:val="14"/>
          <w:szCs w:val="14"/>
          <w14:ligatures w14:val="none"/>
          <w14:cntxtAlts w14:val="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673CC5">
        <w:rPr>
          <w:color w:val="auto"/>
          <w:kern w:val="0"/>
          <w:sz w:val="14"/>
          <w:szCs w:val="14"/>
          <w14:ligatures w14:val="none"/>
          <w14:cntxtAlts w14:val="0"/>
        </w:rPr>
        <w:t xml:space="preserve"> может быть </w:t>
      </w:r>
      <w:proofErr w:type="gramStart"/>
      <w:r w:rsidRPr="00673CC5">
        <w:rPr>
          <w:color w:val="auto"/>
          <w:kern w:val="0"/>
          <w:sz w:val="14"/>
          <w:szCs w:val="14"/>
          <w14:ligatures w14:val="none"/>
          <w14:cntxtAlts w14:val="0"/>
        </w:rPr>
        <w:t>принята</w:t>
      </w:r>
      <w:proofErr w:type="gramEnd"/>
      <w:r w:rsidRPr="00673CC5">
        <w:rPr>
          <w:color w:val="auto"/>
          <w:kern w:val="0"/>
          <w:sz w:val="14"/>
          <w:szCs w:val="14"/>
          <w14:ligatures w14:val="none"/>
          <w14:cntxtAlts w14:val="0"/>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73CC5">
        <w:rPr>
          <w:color w:val="auto"/>
          <w:kern w:val="0"/>
          <w:sz w:val="14"/>
          <w:szCs w:val="14"/>
          <w14:ligatures w14:val="none"/>
          <w14:cntxtAlts w14:val="0"/>
        </w:rPr>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При обращении заинтересованного лица устно к главе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3. В письменном обращении (Приложения 7 к Административному регламенту) заинтересованные лица в обязательном порядке указывают:</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4. Письменное обращение должно быть написано разборчивым почерком, не содержать нецензурных выражений.</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принимает решение о безосновательности очередного обращения и прекращении переписки по данному вопросу.</w:t>
      </w:r>
      <w:proofErr w:type="gramEnd"/>
      <w:r w:rsidRPr="00673CC5">
        <w:rPr>
          <w:color w:val="auto"/>
          <w:kern w:val="0"/>
          <w:sz w:val="14"/>
          <w:szCs w:val="14"/>
          <w14:ligatures w14:val="none"/>
          <w14:cntxtAlts w14:val="0"/>
        </w:rPr>
        <w:t xml:space="preserve"> О принятом решении в адрес заинтересованного лица, направившего обращение, направляется сообщение.</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Администрация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В случае</w:t>
      </w:r>
      <w:proofErr w:type="gramStart"/>
      <w:r w:rsidRPr="00673CC5">
        <w:rPr>
          <w:color w:val="auto"/>
          <w:kern w:val="0"/>
          <w:sz w:val="14"/>
          <w:szCs w:val="14"/>
          <w14:ligatures w14:val="none"/>
          <w14:cntxtAlts w14:val="0"/>
        </w:rPr>
        <w:t>,</w:t>
      </w:r>
      <w:proofErr w:type="gramEnd"/>
      <w:r w:rsidRPr="00673CC5">
        <w:rPr>
          <w:color w:val="auto"/>
          <w:kern w:val="0"/>
          <w:sz w:val="14"/>
          <w:szCs w:val="14"/>
          <w14:ligatures w14:val="none"/>
          <w14:cntxtAlts w14:val="0"/>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5. </w:t>
      </w:r>
      <w:proofErr w:type="gramStart"/>
      <w:r w:rsidRPr="00673CC5">
        <w:rPr>
          <w:color w:val="auto"/>
          <w:kern w:val="0"/>
          <w:sz w:val="14"/>
          <w:szCs w:val="14"/>
          <w14:ligatures w14:val="none"/>
          <w14:cntxtAlts w14:val="0"/>
        </w:rPr>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673CC5">
        <w:rPr>
          <w:color w:val="auto"/>
          <w:kern w:val="0"/>
          <w:sz w:val="14"/>
          <w:szCs w:val="14"/>
          <w14:ligatures w14:val="none"/>
          <w14:cntxtAlts w14:val="0"/>
        </w:rP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6. По результатам рассмотрения жалобы орган, предоставляющий муниципальную услугу, принимает одно из следующих решений:</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roofErr w:type="gramStart"/>
      <w:r w:rsidRPr="00673CC5">
        <w:rPr>
          <w:color w:val="auto"/>
          <w:kern w:val="0"/>
          <w:sz w:val="14"/>
          <w:szCs w:val="14"/>
          <w14:ligatures w14:val="none"/>
          <w14:cntxtAlts w14:val="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2) в удовлетворении жалобы отказывается.</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proofErr w:type="spellStart"/>
      <w:r w:rsidRPr="00673CC5">
        <w:rPr>
          <w:color w:val="auto"/>
          <w:kern w:val="0"/>
          <w:sz w:val="14"/>
          <w:szCs w:val="14"/>
          <w14:ligatures w14:val="none"/>
          <w14:cntxtAlts w14:val="0"/>
        </w:rPr>
        <w:t>Нижнекумашкинского</w:t>
      </w:r>
      <w:proofErr w:type="spellEnd"/>
      <w:r w:rsidRPr="00673CC5">
        <w:rPr>
          <w:color w:val="auto"/>
          <w:kern w:val="0"/>
          <w:sz w:val="14"/>
          <w:szCs w:val="14"/>
          <w14:ligatures w14:val="none"/>
          <w14:cntxtAlts w14:val="0"/>
        </w:rPr>
        <w:t xml:space="preserve"> сельского поселения </w:t>
      </w:r>
      <w:proofErr w:type="spellStart"/>
      <w:r w:rsidRPr="00673CC5">
        <w:rPr>
          <w:color w:val="auto"/>
          <w:kern w:val="0"/>
          <w:sz w:val="14"/>
          <w:szCs w:val="14"/>
          <w14:ligatures w14:val="none"/>
          <w14:cntxtAlts w14:val="0"/>
        </w:rPr>
        <w:t>Шумерлинского</w:t>
      </w:r>
      <w:proofErr w:type="spellEnd"/>
      <w:r w:rsidRPr="00673CC5">
        <w:rPr>
          <w:color w:val="auto"/>
          <w:kern w:val="0"/>
          <w:sz w:val="14"/>
          <w:szCs w:val="14"/>
          <w14:ligatures w14:val="none"/>
          <w14:cntxtAlts w14:val="0"/>
        </w:rPr>
        <w:t xml:space="preserve">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3CC5">
        <w:rPr>
          <w:color w:val="auto"/>
          <w:kern w:val="0"/>
          <w:sz w:val="14"/>
          <w:szCs w:val="14"/>
          <w14:ligatures w14:val="none"/>
          <w14:cntxtAlts w14:val="0"/>
        </w:rPr>
        <w:t>неудобства</w:t>
      </w:r>
      <w:proofErr w:type="gramEnd"/>
      <w:r w:rsidRPr="00673CC5">
        <w:rPr>
          <w:color w:val="auto"/>
          <w:kern w:val="0"/>
          <w:sz w:val="14"/>
          <w:szCs w:val="14"/>
          <w14:ligatures w14:val="none"/>
          <w14:cntxtAlts w14: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В случае признания </w:t>
      </w:r>
      <w:proofErr w:type="gramStart"/>
      <w:r w:rsidRPr="00673CC5">
        <w:rPr>
          <w:color w:val="auto"/>
          <w:kern w:val="0"/>
          <w:sz w:val="14"/>
          <w:szCs w:val="14"/>
          <w14:ligatures w14:val="none"/>
          <w14:cntxtAlts w14:val="0"/>
        </w:rPr>
        <w:t>жалобы</w:t>
      </w:r>
      <w:proofErr w:type="gramEnd"/>
      <w:r w:rsidRPr="00673CC5">
        <w:rPr>
          <w:color w:val="auto"/>
          <w:kern w:val="0"/>
          <w:sz w:val="14"/>
          <w:szCs w:val="14"/>
          <w14:ligatures w14:val="none"/>
          <w14:cntxtAlts w14:val="0"/>
        </w:rP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 xml:space="preserve">9. В случае установления в ходе или по результатам </w:t>
      </w:r>
      <w:proofErr w:type="gramStart"/>
      <w:r w:rsidRPr="00673CC5">
        <w:rPr>
          <w:color w:val="auto"/>
          <w:kern w:val="0"/>
          <w:sz w:val="14"/>
          <w:szCs w:val="14"/>
          <w14:ligatures w14:val="none"/>
          <w14:cntxtAlts w14:val="0"/>
        </w:rPr>
        <w:t>рассмотрения жалобы признаков состава административного правонарушения</w:t>
      </w:r>
      <w:proofErr w:type="gramEnd"/>
      <w:r w:rsidRPr="00673CC5">
        <w:rPr>
          <w:color w:val="auto"/>
          <w:kern w:val="0"/>
          <w:sz w:val="14"/>
          <w:szCs w:val="14"/>
          <w14:ligatures w14:val="none"/>
          <w14:cntxtAlts w14:val="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73CC5" w:rsidRPr="00673CC5" w:rsidRDefault="00673CC5" w:rsidP="00673CC5">
      <w:pPr>
        <w:spacing w:before="100" w:beforeAutospacing="1" w:after="100" w:afterAutospacing="1"/>
        <w:contextualSpacing/>
        <w:jc w:val="both"/>
        <w:rPr>
          <w:color w:val="auto"/>
          <w:kern w:val="0"/>
          <w:sz w:val="14"/>
          <w:szCs w:val="14"/>
          <w14:ligatures w14:val="none"/>
          <w14:cntxtAlts w14:val="0"/>
        </w:rPr>
      </w:pP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5.3. Обжалование действия (бездействия) и решений, осуществляемых (принятых) в ходе предоставления муниципальной услуги, в судебном порядке</w:t>
      </w:r>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r w:rsidRPr="00673CC5">
        <w:rPr>
          <w:color w:val="auto"/>
          <w:kern w:val="0"/>
          <w:sz w:val="14"/>
          <w:szCs w:val="14"/>
          <w14:ligatures w14:val="none"/>
          <w14:cntxtAlts w14:val="0"/>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673CC5">
        <w:rPr>
          <w:color w:val="auto"/>
          <w:kern w:val="0"/>
          <w:sz w:val="14"/>
          <w:szCs w:val="14"/>
          <w14:ligatures w14:val="none"/>
          <w14:cntxtAlts w14:val="0"/>
        </w:rPr>
        <w:t>.».</w:t>
      </w:r>
      <w:proofErr w:type="gramEnd"/>
    </w:p>
    <w:p w:rsidR="00673CC5" w:rsidRPr="00673CC5" w:rsidRDefault="00673CC5" w:rsidP="00673CC5">
      <w:pPr>
        <w:spacing w:before="100" w:beforeAutospacing="1" w:after="100" w:afterAutospacing="1"/>
        <w:ind w:firstLine="567"/>
        <w:contextualSpacing/>
        <w:jc w:val="both"/>
        <w:rPr>
          <w:color w:val="auto"/>
          <w:kern w:val="0"/>
          <w:sz w:val="14"/>
          <w:szCs w:val="14"/>
          <w14:ligatures w14:val="none"/>
          <w14:cntxtAlts w14:val="0"/>
        </w:rPr>
      </w:pPr>
    </w:p>
    <w:p w:rsidR="00673CC5" w:rsidRPr="00673CC5" w:rsidRDefault="00673CC5" w:rsidP="00673CC5">
      <w:pPr>
        <w:ind w:firstLine="567"/>
        <w:jc w:val="both"/>
        <w:rPr>
          <w:rFonts w:ascii="Verdana" w:hAnsi="Verdana"/>
          <w:noProof/>
          <w:color w:val="auto"/>
          <w:kern w:val="0"/>
          <w:sz w:val="14"/>
          <w:szCs w:val="14"/>
          <w14:ligatures w14:val="none"/>
          <w14:cntxtAlts w14:val="0"/>
        </w:rPr>
      </w:pPr>
      <w:r w:rsidRPr="00673CC5">
        <w:rPr>
          <w:noProof/>
          <w:color w:val="auto"/>
          <w:kern w:val="0"/>
          <w:sz w:val="14"/>
          <w:szCs w:val="14"/>
          <w14:ligatures w14:val="none"/>
          <w14:cntxtAlts w14:val="0"/>
        </w:rPr>
        <w:t xml:space="preserve">2. </w:t>
      </w:r>
      <w:r w:rsidRPr="00673CC5">
        <w:rPr>
          <w:noProof/>
          <w:kern w:val="0"/>
          <w:sz w:val="14"/>
          <w:szCs w:val="14"/>
          <w14:ligatures w14:val="none"/>
          <w14:cntxtAlts w14:val="0"/>
        </w:rPr>
        <w:t xml:space="preserve">Настоящее постановление вступает в силу после его официального опубликования в издании «Вестник Нижнекумашкинского сельского поселения Шумерлинского района» и подлежит размещению на официальном сайте </w:t>
      </w:r>
      <w:r w:rsidRPr="00673CC5">
        <w:rPr>
          <w:noProof/>
          <w:color w:val="auto"/>
          <w:kern w:val="0"/>
          <w:sz w:val="14"/>
          <w:szCs w:val="14"/>
          <w14:ligatures w14:val="none"/>
          <w14:cntxtAlts w14:val="0"/>
        </w:rPr>
        <w:t>Нижнекумашкинского сельского поселения</w:t>
      </w:r>
      <w:r w:rsidRPr="00673CC5">
        <w:rPr>
          <w:noProof/>
          <w:kern w:val="0"/>
          <w:sz w:val="14"/>
          <w:szCs w:val="14"/>
          <w14:ligatures w14:val="none"/>
          <w14:cntxtAlts w14:val="0"/>
        </w:rPr>
        <w:t xml:space="preserve"> Шумерлинского района.</w:t>
      </w:r>
    </w:p>
    <w:p w:rsidR="00673CC5" w:rsidRPr="00673CC5" w:rsidRDefault="00673CC5" w:rsidP="00673CC5">
      <w:pPr>
        <w:spacing w:before="100" w:beforeAutospacing="1" w:after="100" w:afterAutospacing="1"/>
        <w:ind w:firstLine="567"/>
        <w:contextualSpacing/>
        <w:jc w:val="both"/>
        <w:rPr>
          <w:b/>
          <w:color w:val="auto"/>
          <w:kern w:val="0"/>
          <w:sz w:val="14"/>
          <w:szCs w:val="14"/>
          <w14:ligatures w14:val="none"/>
          <w14:cntxtAlts w14:val="0"/>
        </w:rPr>
      </w:pPr>
    </w:p>
    <w:p w:rsidR="00673CC5" w:rsidRPr="00673CC5" w:rsidRDefault="00673CC5" w:rsidP="0067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kern w:val="0"/>
          <w:sz w:val="14"/>
          <w:szCs w:val="14"/>
          <w14:ligatures w14:val="none"/>
          <w14:cntxtAlts w14:val="0"/>
        </w:rPr>
      </w:pPr>
    </w:p>
    <w:p w:rsidR="00673CC5" w:rsidRPr="00673CC5" w:rsidRDefault="00673CC5" w:rsidP="00673CC5">
      <w:pPr>
        <w:jc w:val="both"/>
        <w:rPr>
          <w:noProof/>
          <w:color w:val="auto"/>
          <w:kern w:val="0"/>
          <w:sz w:val="14"/>
          <w:szCs w:val="14"/>
          <w14:ligatures w14:val="none"/>
          <w14:cntxtAlts w14:val="0"/>
        </w:rPr>
      </w:pPr>
      <w:r w:rsidRPr="00673CC5">
        <w:rPr>
          <w:noProof/>
          <w:color w:val="auto"/>
          <w:kern w:val="0"/>
          <w:sz w:val="14"/>
          <w:szCs w:val="14"/>
          <w14:ligatures w14:val="none"/>
          <w14:cntxtAlts w14:val="0"/>
        </w:rPr>
        <w:t>Глава  Нижнекумашкинского</w:t>
      </w:r>
      <w:r>
        <w:rPr>
          <w:noProof/>
          <w:color w:val="auto"/>
          <w:kern w:val="0"/>
          <w:sz w:val="14"/>
          <w:szCs w:val="14"/>
          <w14:ligatures w14:val="none"/>
          <w14:cntxtAlts w14:val="0"/>
        </w:rPr>
        <w:t xml:space="preserve"> </w:t>
      </w:r>
      <w:r w:rsidRPr="00673CC5">
        <w:rPr>
          <w:noProof/>
          <w:color w:val="auto"/>
          <w:kern w:val="0"/>
          <w:sz w:val="14"/>
          <w:szCs w:val="14"/>
          <w14:ligatures w14:val="none"/>
          <w14:cntxtAlts w14:val="0"/>
        </w:rPr>
        <w:t xml:space="preserve">сельского поселения                                                                        </w:t>
      </w:r>
      <w:r>
        <w:rPr>
          <w:noProof/>
          <w:color w:val="auto"/>
          <w:kern w:val="0"/>
          <w:sz w:val="14"/>
          <w:szCs w:val="14"/>
          <w14:ligatures w14:val="none"/>
          <w14:cntxtAlts w14:val="0"/>
        </w:rPr>
        <w:t xml:space="preserve">                                                                          </w:t>
      </w:r>
      <w:r w:rsidRPr="00673CC5">
        <w:rPr>
          <w:noProof/>
          <w:color w:val="auto"/>
          <w:kern w:val="0"/>
          <w:sz w:val="14"/>
          <w:szCs w:val="14"/>
          <w14:ligatures w14:val="none"/>
          <w14:cntxtAlts w14:val="0"/>
        </w:rPr>
        <w:t xml:space="preserve">  В.В. Губанова</w:t>
      </w:r>
    </w:p>
    <w:p w:rsidR="00673CC5" w:rsidRPr="00673CC5" w:rsidRDefault="00673CC5" w:rsidP="00673CC5">
      <w:pPr>
        <w:widowControl w:val="0"/>
        <w:tabs>
          <w:tab w:val="left" w:pos="4678"/>
        </w:tabs>
        <w:rPr>
          <w:color w:val="auto"/>
          <w:kern w:val="0"/>
          <w:sz w:val="14"/>
          <w:szCs w:val="14"/>
          <w14:ligatures w14:val="none"/>
          <w14:cntxtAlts w14:val="0"/>
        </w:rPr>
      </w:pPr>
      <w:r w:rsidRPr="00673CC5">
        <w:rPr>
          <w:color w:val="auto"/>
          <w:kern w:val="0"/>
          <w:sz w:val="14"/>
          <w:szCs w:val="14"/>
          <w14:ligatures w14:val="none"/>
          <w14:cntxtAlts w14:val="0"/>
        </w:rPr>
        <w:t xml:space="preserve"> </w:t>
      </w:r>
    </w:p>
    <w:p w:rsidR="00673CC5" w:rsidRPr="00673CC5" w:rsidRDefault="00673CC5" w:rsidP="00673CC5">
      <w:pPr>
        <w:widowControl w:val="0"/>
        <w:rPr>
          <w:color w:val="auto"/>
          <w:kern w:val="0"/>
          <w:sz w:val="14"/>
          <w:szCs w:val="14"/>
          <w14:ligatures w14:val="none"/>
          <w14:cntxtAlts w14:val="0"/>
        </w:rPr>
      </w:pPr>
    </w:p>
    <w:p w:rsidR="00673CC5" w:rsidRPr="00673CC5" w:rsidRDefault="00673CC5" w:rsidP="00673CC5">
      <w:pPr>
        <w:tabs>
          <w:tab w:val="left" w:pos="4203"/>
        </w:tabs>
        <w:jc w:val="right"/>
        <w:rPr>
          <w:color w:val="auto"/>
          <w:kern w:val="0"/>
          <w:sz w:val="14"/>
          <w:szCs w:val="14"/>
          <w:lang w:eastAsia="x-none"/>
          <w14:ligatures w14:val="none"/>
          <w14:cntxtAlts w14:val="0"/>
        </w:rPr>
      </w:pPr>
    </w:p>
    <w:p w:rsidR="005B09BF" w:rsidRPr="00673CC5" w:rsidRDefault="005B09BF" w:rsidP="00810C6F">
      <w:pPr>
        <w:widowControl w:val="0"/>
        <w:suppressAutoHyphens/>
        <w:ind w:firstLine="567"/>
        <w:jc w:val="both"/>
        <w:rPr>
          <w:color w:val="auto"/>
          <w:kern w:val="0"/>
          <w:sz w:val="14"/>
          <w:szCs w:val="14"/>
          <w14:ligatures w14:val="none"/>
          <w14:cntxtAlts w14:val="0"/>
        </w:rPr>
      </w:pPr>
    </w:p>
    <w:p w:rsidR="005B09BF" w:rsidRPr="00673CC5" w:rsidRDefault="005B09BF" w:rsidP="00810C6F">
      <w:pPr>
        <w:widowControl w:val="0"/>
        <w:suppressAutoHyphens/>
        <w:ind w:firstLine="567"/>
        <w:jc w:val="both"/>
        <w:rPr>
          <w:color w:val="auto"/>
          <w:kern w:val="0"/>
          <w:sz w:val="14"/>
          <w:szCs w:val="14"/>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5B09BF" w:rsidRDefault="005B09BF" w:rsidP="00810C6F">
      <w:pPr>
        <w:widowControl w:val="0"/>
        <w:suppressAutoHyphens/>
        <w:ind w:firstLine="567"/>
        <w:jc w:val="both"/>
        <w:rPr>
          <w:color w:val="auto"/>
          <w:kern w:val="0"/>
          <w:sz w:val="12"/>
          <w:szCs w:val="12"/>
          <w14:ligatures w14:val="none"/>
          <w14:cntxtAlts w14:val="0"/>
        </w:rPr>
      </w:pPr>
    </w:p>
    <w:p w:rsidR="00D27CC6" w:rsidRPr="00D60A7C" w:rsidRDefault="00D27CC6" w:rsidP="00D60A7C">
      <w:pPr>
        <w:rPr>
          <w:sz w:val="12"/>
          <w:szCs w:val="12"/>
        </w:rPr>
      </w:pPr>
      <w:bookmarkStart w:id="0" w:name="_GoBack"/>
      <w:bookmarkEnd w:id="0"/>
    </w:p>
    <w:p w:rsidR="006E06E6" w:rsidRDefault="005420EB">
      <w:r>
        <w:rPr>
          <w:noProof/>
        </w:rPr>
        <w:drawing>
          <wp:inline distT="0" distB="0" distL="0" distR="0" wp14:anchorId="0CABD27D" wp14:editId="36B6C420">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6"/>
                    <a:stretch>
                      <a:fillRect/>
                    </a:stretch>
                  </pic:blipFill>
                  <pic:spPr bwMode="auto">
                    <a:xfrm>
                      <a:off x="0" y="0"/>
                      <a:ext cx="6830060" cy="1731645"/>
                    </a:xfrm>
                    <a:prstGeom prst="rect">
                      <a:avLst/>
                    </a:prstGeom>
                  </pic:spPr>
                </pic:pic>
              </a:graphicData>
            </a:graphic>
          </wp:inline>
        </w:drawing>
      </w:r>
    </w:p>
    <w:sectPr w:rsidR="006E06E6" w:rsidSect="0059190F">
      <w:footerReference w:type="even" r:id="rId17"/>
      <w:footerReference w:type="default" r:id="rId18"/>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4A" w:rsidRDefault="00D1344A">
      <w:r>
        <w:separator/>
      </w:r>
    </w:p>
  </w:endnote>
  <w:endnote w:type="continuationSeparator" w:id="0">
    <w:p w:rsidR="00D1344A" w:rsidRDefault="00D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TimesET">
    <w:altName w:val="Arial"/>
    <w:charset w:val="01"/>
    <w:family w:val="swiss"/>
    <w:pitch w:val="default"/>
  </w:font>
  <w:font w:name="PT Sans">
    <w:altName w:val="Arial"/>
    <w:charset w:val="01"/>
    <w:family w:val="swiss"/>
    <w:pitch w:val="default"/>
    <w:sig w:usb0="00000201" w:usb1="00000000" w:usb2="00000000" w:usb3="00000000" w:csb0="00000004"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7C" w:rsidRDefault="00D60A7C"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0A7C" w:rsidRDefault="00D60A7C" w:rsidP="00F11ED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7C" w:rsidRDefault="00D60A7C"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45AA">
      <w:rPr>
        <w:rStyle w:val="a5"/>
        <w:noProof/>
      </w:rPr>
      <w:t>11</w:t>
    </w:r>
    <w:r>
      <w:rPr>
        <w:rStyle w:val="a5"/>
      </w:rPr>
      <w:fldChar w:fldCharType="end"/>
    </w:r>
  </w:p>
  <w:p w:rsidR="00D60A7C" w:rsidRDefault="00D60A7C" w:rsidP="00F11ED9">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4A" w:rsidRDefault="00D1344A">
      <w:r>
        <w:separator/>
      </w:r>
    </w:p>
  </w:footnote>
  <w:footnote w:type="continuationSeparator" w:id="0">
    <w:p w:rsidR="00D1344A" w:rsidRDefault="00D13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FEEF4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3">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24052D"/>
    <w:multiLevelType w:val="hybridMultilevel"/>
    <w:tmpl w:val="BAC00E5C"/>
    <w:lvl w:ilvl="0" w:tplc="3790D7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12946E9D"/>
    <w:multiLevelType w:val="multilevel"/>
    <w:tmpl w:val="076C3B2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nsid w:val="17281A25"/>
    <w:multiLevelType w:val="multilevel"/>
    <w:tmpl w:val="F8661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15">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7">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8">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C36286"/>
    <w:multiLevelType w:val="multilevel"/>
    <w:tmpl w:val="CF80E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24F17ADE"/>
    <w:multiLevelType w:val="hybridMultilevel"/>
    <w:tmpl w:val="C2EC89C0"/>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6F1351"/>
    <w:multiLevelType w:val="hybridMultilevel"/>
    <w:tmpl w:val="C31483FE"/>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279F447C"/>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5">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6">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7">
    <w:nsid w:val="31D16E69"/>
    <w:multiLevelType w:val="hybridMultilevel"/>
    <w:tmpl w:val="1B2E279C"/>
    <w:lvl w:ilvl="0" w:tplc="108C10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7EC06F0"/>
    <w:multiLevelType w:val="multilevel"/>
    <w:tmpl w:val="40101A60"/>
    <w:lvl w:ilvl="0">
      <w:start w:val="1"/>
      <w:numFmt w:val="decimal"/>
      <w:lvlText w:val="%1."/>
      <w:lvlJc w:val="left"/>
      <w:pPr>
        <w:ind w:left="1467" w:hanging="90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380E2793"/>
    <w:multiLevelType w:val="multilevel"/>
    <w:tmpl w:val="3402AF38"/>
    <w:lvl w:ilvl="0">
      <w:start w:val="1"/>
      <w:numFmt w:val="decimal"/>
      <w:lvlText w:val="%1"/>
      <w:lvlJc w:val="left"/>
      <w:pPr>
        <w:ind w:left="420" w:hanging="420"/>
      </w:pPr>
      <w:rPr>
        <w:rFonts w:hint="default"/>
        <w:sz w:val="22"/>
      </w:rPr>
    </w:lvl>
    <w:lvl w:ilvl="1">
      <w:start w:val="33"/>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0">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503487"/>
    <w:multiLevelType w:val="hybridMultilevel"/>
    <w:tmpl w:val="6F4EA316"/>
    <w:lvl w:ilvl="0" w:tplc="20B64FB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2">
    <w:nsid w:val="46C5473D"/>
    <w:multiLevelType w:val="multilevel"/>
    <w:tmpl w:val="60446AD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3">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4">
    <w:nsid w:val="51F56379"/>
    <w:multiLevelType w:val="hybridMultilevel"/>
    <w:tmpl w:val="64382292"/>
    <w:lvl w:ilvl="0" w:tplc="7988FBF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6">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7">
    <w:nsid w:val="5835235C"/>
    <w:multiLevelType w:val="multilevel"/>
    <w:tmpl w:val="89A02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8881381"/>
    <w:multiLevelType w:val="multilevel"/>
    <w:tmpl w:val="E250DD76"/>
    <w:lvl w:ilvl="0">
      <w:start w:val="1"/>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0">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3B2503"/>
    <w:multiLevelType w:val="hybridMultilevel"/>
    <w:tmpl w:val="2E04B604"/>
    <w:lvl w:ilvl="0" w:tplc="108C10AE">
      <w:start w:val="1"/>
      <w:numFmt w:val="bullet"/>
      <w:lvlText w:val=""/>
      <w:lvlJc w:val="left"/>
      <w:pPr>
        <w:tabs>
          <w:tab w:val="num" w:pos="763"/>
        </w:tabs>
        <w:ind w:left="76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42">
    <w:nsid w:val="6CB766FF"/>
    <w:multiLevelType w:val="multilevel"/>
    <w:tmpl w:val="9DA8C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D6D3C86"/>
    <w:multiLevelType w:val="hybridMultilevel"/>
    <w:tmpl w:val="42C29FEE"/>
    <w:lvl w:ilvl="0" w:tplc="53008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DE87F2E"/>
    <w:multiLevelType w:val="multilevel"/>
    <w:tmpl w:val="A13C2748"/>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44"/>
  </w:num>
  <w:num w:numId="2">
    <w:abstractNumId w:val="12"/>
  </w:num>
  <w:num w:numId="3">
    <w:abstractNumId w:val="26"/>
  </w:num>
  <w:num w:numId="4">
    <w:abstractNumId w:val="25"/>
  </w:num>
  <w:num w:numId="5">
    <w:abstractNumId w:val="17"/>
  </w:num>
  <w:num w:numId="6">
    <w:abstractNumId w:val="11"/>
  </w:num>
  <w:num w:numId="7">
    <w:abstractNumId w:val="8"/>
  </w:num>
  <w:num w:numId="8">
    <w:abstractNumId w:val="10"/>
  </w:num>
  <w:num w:numId="9">
    <w:abstractNumId w:val="32"/>
  </w:num>
  <w:num w:numId="10">
    <w:abstractNumId w:val="24"/>
  </w:num>
  <w:num w:numId="11">
    <w:abstractNumId w:val="27"/>
  </w:num>
  <w:num w:numId="12">
    <w:abstractNumId w:val="6"/>
  </w:num>
  <w:num w:numId="13">
    <w:abstractNumId w:val="23"/>
  </w:num>
  <w:num w:numId="14">
    <w:abstractNumId w:val="36"/>
  </w:num>
  <w:num w:numId="15">
    <w:abstractNumId w:val="41"/>
  </w:num>
  <w:num w:numId="16">
    <w:abstractNumId w:val="33"/>
  </w:num>
  <w:num w:numId="17">
    <w:abstractNumId w:val="21"/>
  </w:num>
  <w:num w:numId="18">
    <w:abstractNumId w:val="16"/>
  </w:num>
  <w:num w:numId="19">
    <w:abstractNumId w:val="15"/>
  </w:num>
  <w:num w:numId="20">
    <w:abstractNumId w:val="14"/>
  </w:num>
  <w:num w:numId="21">
    <w:abstractNumId w:val="19"/>
  </w:num>
  <w:num w:numId="22">
    <w:abstractNumId w:val="35"/>
  </w:num>
  <w:num w:numId="23">
    <w:abstractNumId w:val="39"/>
  </w:num>
  <w:num w:numId="24">
    <w:abstractNumId w:val="45"/>
  </w:num>
  <w:num w:numId="25">
    <w:abstractNumId w:val="34"/>
  </w:num>
  <w:num w:numId="26">
    <w:abstractNumId w:val="22"/>
  </w:num>
  <w:num w:numId="27">
    <w:abstractNumId w:val="29"/>
  </w:num>
  <w:num w:numId="28">
    <w:abstractNumId w:val="0"/>
    <w:lvlOverride w:ilvl="0">
      <w:lvl w:ilvl="0">
        <w:start w:val="1"/>
        <w:numFmt w:val="bullet"/>
        <w:lvlText w:val="?"/>
        <w:legacy w:legacy="1" w:legacySpace="0" w:legacyIndent="283"/>
        <w:lvlJc w:val="left"/>
        <w:pPr>
          <w:ind w:left="643" w:hanging="283"/>
        </w:pPr>
        <w:rPr>
          <w:rFonts w:ascii="Helvetica" w:hAnsi="Helvetica" w:hint="default"/>
        </w:rPr>
      </w:lvl>
    </w:lvlOverride>
  </w:num>
  <w:num w:numId="29">
    <w:abstractNumId w:val="37"/>
  </w:num>
  <w:num w:numId="30">
    <w:abstractNumId w:val="1"/>
  </w:num>
  <w:num w:numId="31">
    <w:abstractNumId w:val="2"/>
  </w:num>
  <w:num w:numId="32">
    <w:abstractNumId w:val="3"/>
  </w:num>
  <w:num w:numId="33">
    <w:abstractNumId w:val="4"/>
  </w:num>
  <w:num w:numId="34">
    <w:abstractNumId w:val="9"/>
  </w:num>
  <w:num w:numId="35">
    <w:abstractNumId w:val="38"/>
  </w:num>
  <w:num w:numId="36">
    <w:abstractNumId w:val="13"/>
  </w:num>
  <w:num w:numId="37">
    <w:abstractNumId w:val="5"/>
  </w:num>
  <w:num w:numId="38">
    <w:abstractNumId w:val="28"/>
  </w:num>
  <w:num w:numId="39">
    <w:abstractNumId w:val="20"/>
  </w:num>
  <w:num w:numId="40">
    <w:abstractNumId w:val="18"/>
  </w:num>
  <w:num w:numId="41">
    <w:abstractNumId w:val="7"/>
  </w:num>
  <w:num w:numId="42">
    <w:abstractNumId w:val="40"/>
  </w:num>
  <w:num w:numId="43">
    <w:abstractNumId w:val="31"/>
  </w:num>
  <w:num w:numId="44">
    <w:abstractNumId w:val="42"/>
  </w:num>
  <w:num w:numId="45">
    <w:abstractNumId w:val="4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145AA"/>
    <w:rsid w:val="00046721"/>
    <w:rsid w:val="000611A6"/>
    <w:rsid w:val="00063ACF"/>
    <w:rsid w:val="00084627"/>
    <w:rsid w:val="00104A16"/>
    <w:rsid w:val="00115118"/>
    <w:rsid w:val="001534E8"/>
    <w:rsid w:val="00171064"/>
    <w:rsid w:val="001A4ED3"/>
    <w:rsid w:val="001A6DE4"/>
    <w:rsid w:val="001D16D9"/>
    <w:rsid w:val="001F5099"/>
    <w:rsid w:val="00234AC0"/>
    <w:rsid w:val="00247C63"/>
    <w:rsid w:val="002837A5"/>
    <w:rsid w:val="002A3F4A"/>
    <w:rsid w:val="002B0A5B"/>
    <w:rsid w:val="002C444E"/>
    <w:rsid w:val="002F608A"/>
    <w:rsid w:val="003103BF"/>
    <w:rsid w:val="00310C02"/>
    <w:rsid w:val="00317AD5"/>
    <w:rsid w:val="00320731"/>
    <w:rsid w:val="00325300"/>
    <w:rsid w:val="003353AB"/>
    <w:rsid w:val="003C664D"/>
    <w:rsid w:val="004037F7"/>
    <w:rsid w:val="00417081"/>
    <w:rsid w:val="00460C32"/>
    <w:rsid w:val="00461618"/>
    <w:rsid w:val="00490083"/>
    <w:rsid w:val="00494311"/>
    <w:rsid w:val="004D5C16"/>
    <w:rsid w:val="004E0D3E"/>
    <w:rsid w:val="00505243"/>
    <w:rsid w:val="00514F41"/>
    <w:rsid w:val="005420EB"/>
    <w:rsid w:val="00557617"/>
    <w:rsid w:val="005871AA"/>
    <w:rsid w:val="0059190F"/>
    <w:rsid w:val="005A1BF1"/>
    <w:rsid w:val="005B09BF"/>
    <w:rsid w:val="005B2ADD"/>
    <w:rsid w:val="006008D5"/>
    <w:rsid w:val="006216A2"/>
    <w:rsid w:val="006613BD"/>
    <w:rsid w:val="00673CC5"/>
    <w:rsid w:val="006809AB"/>
    <w:rsid w:val="00681C6F"/>
    <w:rsid w:val="006A1FD8"/>
    <w:rsid w:val="006A2D78"/>
    <w:rsid w:val="006D672B"/>
    <w:rsid w:val="006E06E6"/>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54CA"/>
    <w:rsid w:val="00874772"/>
    <w:rsid w:val="0088044C"/>
    <w:rsid w:val="008D1D12"/>
    <w:rsid w:val="008E21F4"/>
    <w:rsid w:val="008F1F68"/>
    <w:rsid w:val="0090465F"/>
    <w:rsid w:val="00907A77"/>
    <w:rsid w:val="009171B9"/>
    <w:rsid w:val="00935B22"/>
    <w:rsid w:val="00937A9F"/>
    <w:rsid w:val="0095479E"/>
    <w:rsid w:val="009F4122"/>
    <w:rsid w:val="00A14D7E"/>
    <w:rsid w:val="00A14DC9"/>
    <w:rsid w:val="00A24DD4"/>
    <w:rsid w:val="00A4790A"/>
    <w:rsid w:val="00A91078"/>
    <w:rsid w:val="00AB5CD9"/>
    <w:rsid w:val="00AC1DF0"/>
    <w:rsid w:val="00AE46EA"/>
    <w:rsid w:val="00AF77F5"/>
    <w:rsid w:val="00B155BD"/>
    <w:rsid w:val="00B26980"/>
    <w:rsid w:val="00B35EE8"/>
    <w:rsid w:val="00B37C68"/>
    <w:rsid w:val="00B86196"/>
    <w:rsid w:val="00B92CB5"/>
    <w:rsid w:val="00BB055F"/>
    <w:rsid w:val="00BC204B"/>
    <w:rsid w:val="00C149F6"/>
    <w:rsid w:val="00C36E09"/>
    <w:rsid w:val="00C36E34"/>
    <w:rsid w:val="00C37B46"/>
    <w:rsid w:val="00C579AB"/>
    <w:rsid w:val="00C624B3"/>
    <w:rsid w:val="00C80C55"/>
    <w:rsid w:val="00C90A54"/>
    <w:rsid w:val="00CA4A74"/>
    <w:rsid w:val="00CF70CD"/>
    <w:rsid w:val="00D1231B"/>
    <w:rsid w:val="00D1344A"/>
    <w:rsid w:val="00D16279"/>
    <w:rsid w:val="00D27CC6"/>
    <w:rsid w:val="00D33038"/>
    <w:rsid w:val="00D5423A"/>
    <w:rsid w:val="00D60A7C"/>
    <w:rsid w:val="00D83EB0"/>
    <w:rsid w:val="00DD3D8F"/>
    <w:rsid w:val="00DE1295"/>
    <w:rsid w:val="00DE5D2A"/>
    <w:rsid w:val="00DF08AB"/>
    <w:rsid w:val="00E45600"/>
    <w:rsid w:val="00E608B6"/>
    <w:rsid w:val="00E67CCF"/>
    <w:rsid w:val="00E757E1"/>
    <w:rsid w:val="00ED4F81"/>
    <w:rsid w:val="00F01617"/>
    <w:rsid w:val="00F11ED9"/>
    <w:rsid w:val="00F153CF"/>
    <w:rsid w:val="00F349E6"/>
    <w:rsid w:val="00F35925"/>
    <w:rsid w:val="00F652C5"/>
    <w:rsid w:val="00F70275"/>
    <w:rsid w:val="00F72FB3"/>
    <w:rsid w:val="00F8034D"/>
    <w:rsid w:val="00F97DF3"/>
    <w:rsid w:val="00FA4C8F"/>
    <w:rsid w:val="00FB14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uiPriority w:val="99"/>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uiPriority w:val="1"/>
    <w:qFormat/>
    <w:rsid w:val="00D60A7C"/>
    <w:rPr>
      <w:sz w:val="22"/>
    </w:rPr>
  </w:style>
  <w:style w:type="numbering" w:customStyle="1" w:styleId="6">
    <w:name w:val="Нет списка6"/>
    <w:next w:val="a2"/>
    <w:semiHidden/>
    <w:rsid w:val="005B09BF"/>
  </w:style>
  <w:style w:type="table" w:customStyle="1" w:styleId="52">
    <w:name w:val="Сетка таблицы5"/>
    <w:basedOn w:val="a1"/>
    <w:next w:val="aff2"/>
    <w:rsid w:val="005B09B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5B0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uiPriority w:val="99"/>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uiPriority w:val="99"/>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basedOn w:val="a"/>
    <w:link w:val="aff6"/>
    <w:rsid w:val="00F11ED9"/>
    <w:pPr>
      <w:ind w:firstLine="709"/>
      <w:jc w:val="both"/>
    </w:pPr>
    <w:rPr>
      <w:color w:val="auto"/>
      <w:kern w:val="0"/>
      <w14:ligatures w14:val="none"/>
      <w14:cntxtAlts w14:val="0"/>
    </w:rPr>
  </w:style>
  <w:style w:type="character" w:customStyle="1" w:styleId="aff6">
    <w:name w:val="Текст сноски Знак"/>
    <w:basedOn w:val="a0"/>
    <w:link w:val="aff5"/>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rsid w:val="00F11ED9"/>
  </w:style>
  <w:style w:type="character" w:customStyle="1" w:styleId="affd">
    <w:name w:val="Символ сноски"/>
    <w:rsid w:val="00F11ED9"/>
    <w:rPr>
      <w:vertAlign w:val="superscript"/>
    </w:rPr>
  </w:style>
  <w:style w:type="paragraph" w:customStyle="1" w:styleId="18">
    <w:name w:val="Указатель1"/>
    <w:basedOn w:val="a"/>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rsid w:val="00F11ED9"/>
    <w:pPr>
      <w:jc w:val="center"/>
    </w:pPr>
    <w:rPr>
      <w:b/>
      <w:bCs/>
    </w:rPr>
  </w:style>
  <w:style w:type="paragraph" w:customStyle="1" w:styleId="1a">
    <w:name w:val="Абзац списка1"/>
    <w:basedOn w:val="a"/>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uiPriority w:val="99"/>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uiPriority w:val="1"/>
    <w:qFormat/>
    <w:rsid w:val="00D60A7C"/>
    <w:rPr>
      <w:sz w:val="22"/>
    </w:rPr>
  </w:style>
  <w:style w:type="numbering" w:customStyle="1" w:styleId="6">
    <w:name w:val="Нет списка6"/>
    <w:next w:val="a2"/>
    <w:semiHidden/>
    <w:rsid w:val="005B09BF"/>
  </w:style>
  <w:style w:type="table" w:customStyle="1" w:styleId="52">
    <w:name w:val="Сетка таблицы5"/>
    <w:basedOn w:val="a1"/>
    <w:next w:val="aff2"/>
    <w:rsid w:val="005B09B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5B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AEC0E74555EBD9BEDC8CEB25629BA57B53319C2A3630207E3941BE6CDC9985ACCE4E7192F3BCD3392A41942FV1fC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AEC0E74555EBD9BEDC92E6330EC5A1705B6B972D343A702B6C47E9338C9FD0FE8E1028D0BEAFD0383248C07C585BAF407664EA68CED5C6C9VFf6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B9E606E0759FC75AF504C5DD9F2D6708483048556C064F54964197D435B6DC4F0EEDC7FFCD855A85ED8B492570C9790C4123E7448A5E25976FC0F9i6x1N" TargetMode="External"/><Relationship Id="rId5" Type="http://schemas.openxmlformats.org/officeDocument/2006/relationships/settings" Target="settings.xml"/><Relationship Id="rId15" Type="http://schemas.openxmlformats.org/officeDocument/2006/relationships/hyperlink" Target="consultantplus://offline/ref=EBB9E606E0759FC75AF51AC8CBF3736301416A405765511101994BC28C6AEF9E0807E793BC8988598EB8D30A78769C20561428F84E945Ci2x3N" TargetMode="External"/><Relationship Id="rId10" Type="http://schemas.openxmlformats.org/officeDocument/2006/relationships/hyperlink" Target="consultantplus://offline/ref=6C7C63F4D544D2628AA9907F144BF21E6DD92B0198A72264C813CB1D98F95B36138FC156DDC0310AEF14F3606F9A2E78A9E8799C50F59801AA6C1D9CmAW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BB9E606E0759FC75AF504C5DD9F2D6708483048556C064F54964197D435B6DC4F0EEDC7FFCD855A85ED8B492570C9790C4123E7448A5E25976FC0F9i6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342F-8894-4A87-9FD4-0536F435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10227</Words>
  <Characters>58294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5</cp:revision>
  <cp:lastPrinted>2020-03-24T05:57:00Z</cp:lastPrinted>
  <dcterms:created xsi:type="dcterms:W3CDTF">2020-06-30T08:57:00Z</dcterms:created>
  <dcterms:modified xsi:type="dcterms:W3CDTF">2020-06-30T10:39:00Z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