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D8" w:rsidRPr="00C70305" w:rsidRDefault="00CC26F9" w:rsidP="00C70305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Gerb-ch" style="position:absolute;margin-left:194.75pt;margin-top:-32.25pt;width:56.7pt;height:56.7pt;z-index:1;visibility:visible">
            <v:imagedata r:id="rId5" o:title=""/>
          </v:shape>
        </w:pict>
      </w:r>
    </w:p>
    <w:tbl>
      <w:tblPr>
        <w:tblpPr w:leftFromText="180" w:rightFromText="180" w:vertAnchor="text" w:horzAnchor="margin" w:tblpY="56"/>
        <w:tblW w:w="0" w:type="auto"/>
        <w:tblLook w:val="00A0" w:firstRow="1" w:lastRow="0" w:firstColumn="1" w:lastColumn="0" w:noHBand="0" w:noVBand="0"/>
      </w:tblPr>
      <w:tblGrid>
        <w:gridCol w:w="4085"/>
        <w:gridCol w:w="1077"/>
        <w:gridCol w:w="4083"/>
      </w:tblGrid>
      <w:tr w:rsidR="007879D8" w:rsidRPr="00516A0C" w:rsidTr="00DE5CA3">
        <w:trPr>
          <w:cantSplit/>
          <w:trHeight w:val="420"/>
        </w:trPr>
        <w:tc>
          <w:tcPr>
            <w:tcW w:w="4085" w:type="dxa"/>
          </w:tcPr>
          <w:p w:rsidR="007879D8" w:rsidRPr="00C70305" w:rsidRDefault="007879D8" w:rsidP="00C7030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70305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ЧĂВАШ  РЕСПУБЛИКИ</w:t>
            </w:r>
          </w:p>
          <w:p w:rsidR="007879D8" w:rsidRPr="00C70305" w:rsidRDefault="007879D8" w:rsidP="00C70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305"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eastAsia="ru-RU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7879D8" w:rsidRPr="00C70305" w:rsidRDefault="007879D8" w:rsidP="00C703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083" w:type="dxa"/>
          </w:tcPr>
          <w:p w:rsidR="007879D8" w:rsidRPr="00C70305" w:rsidRDefault="007879D8" w:rsidP="00C7030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  <w:lang w:eastAsia="ru-RU"/>
              </w:rPr>
            </w:pPr>
            <w:r w:rsidRPr="00C70305">
              <w:rPr>
                <w:rFonts w:ascii="Times New Roman" w:hAnsi="Times New Roman"/>
                <w:b/>
                <w:bCs/>
                <w:noProof/>
                <w:szCs w:val="20"/>
                <w:lang w:eastAsia="ru-RU"/>
              </w:rPr>
              <w:t>ЧУВАШСКАЯ РЕСПУБЛИКА ШУМЕРЛИНСКИЙ</w:t>
            </w:r>
            <w:r w:rsidRPr="00C70305">
              <w:rPr>
                <w:rFonts w:ascii="Times New Roman" w:hAnsi="Times New Roman"/>
                <w:noProof/>
                <w:color w:val="000000"/>
                <w:szCs w:val="20"/>
                <w:lang w:eastAsia="ru-RU"/>
              </w:rPr>
              <w:t xml:space="preserve"> </w:t>
            </w:r>
            <w:r w:rsidRPr="00C70305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7879D8" w:rsidRPr="00516A0C" w:rsidTr="00DE5CA3">
        <w:trPr>
          <w:cantSplit/>
          <w:trHeight w:val="2355"/>
        </w:trPr>
        <w:tc>
          <w:tcPr>
            <w:tcW w:w="4085" w:type="dxa"/>
          </w:tcPr>
          <w:p w:rsidR="007879D8" w:rsidRPr="00C70305" w:rsidRDefault="007879D8" w:rsidP="00C7030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70305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ХĚРЛĔ ОКТЯБРЬ ЯЛ ПОСЕЛЕНИЙĚН </w:t>
            </w:r>
          </w:p>
          <w:p w:rsidR="007879D8" w:rsidRPr="00C70305" w:rsidRDefault="007879D8" w:rsidP="00C7030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C70305">
              <w:rPr>
                <w:rFonts w:ascii="Times New Roman" w:hAnsi="Times New Roman"/>
                <w:b/>
                <w:bCs/>
                <w:noProof/>
                <w:szCs w:val="20"/>
                <w:lang w:eastAsia="ru-RU"/>
              </w:rPr>
              <w:t>АДМИНИСТРАЦИЙ</w:t>
            </w:r>
            <w:r w:rsidRPr="00C70305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Ě </w:t>
            </w:r>
            <w:r w:rsidRPr="00C70305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7879D8" w:rsidRPr="00C70305" w:rsidRDefault="007879D8" w:rsidP="00C7030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79D8" w:rsidRPr="00C70305" w:rsidRDefault="007879D8" w:rsidP="00C7030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79D8" w:rsidRPr="00C70305" w:rsidRDefault="007879D8" w:rsidP="00C7030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70305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7879D8" w:rsidRPr="00C70305" w:rsidRDefault="007879D8" w:rsidP="00C7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79D8" w:rsidRPr="00C70305" w:rsidRDefault="007879D8" w:rsidP="00C7030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C70305">
              <w:rPr>
                <w:rFonts w:ascii="Courier New" w:hAnsi="Courier New" w:cs="Courier New"/>
                <w:noProof/>
                <w:sz w:val="26"/>
                <w:szCs w:val="20"/>
                <w:lang w:eastAsia="ru-RU"/>
              </w:rPr>
              <w:t xml:space="preserve">    </w:t>
            </w:r>
            <w:r w:rsidRPr="00C70305">
              <w:rPr>
                <w:rFonts w:ascii="Times New Roman" w:hAnsi="Times New Roman"/>
                <w:noProof/>
                <w:sz w:val="26"/>
                <w:szCs w:val="20"/>
                <w:lang w:eastAsia="ru-RU"/>
              </w:rPr>
              <w:t>«18</w:t>
            </w:r>
            <w:r>
              <w:rPr>
                <w:rFonts w:ascii="Times New Roman" w:hAnsi="Times New Roman"/>
                <w:noProof/>
                <w:sz w:val="26"/>
                <w:szCs w:val="20"/>
                <w:lang w:eastAsia="ru-RU"/>
              </w:rPr>
              <w:t>» декабря  2018 № 68</w:t>
            </w:r>
            <w:r w:rsidRPr="00C70305"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   </w:t>
            </w:r>
          </w:p>
          <w:p w:rsidR="007879D8" w:rsidRPr="00C70305" w:rsidRDefault="007879D8" w:rsidP="00C7030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C70305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</w:tcPr>
          <w:p w:rsidR="007879D8" w:rsidRPr="00C70305" w:rsidRDefault="007879D8" w:rsidP="00C7030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083" w:type="dxa"/>
          </w:tcPr>
          <w:p w:rsidR="007879D8" w:rsidRPr="00C70305" w:rsidRDefault="007879D8" w:rsidP="00C70305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70305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7879D8" w:rsidRPr="00C70305" w:rsidRDefault="007879D8" w:rsidP="00C7030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C70305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КРАСНООКТЯБРЬСКОГО СЕЛЬСКОГО ПОСЕЛЕНИЯ</w:t>
            </w:r>
            <w:r w:rsidRPr="00C70305"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7879D8" w:rsidRPr="00C70305" w:rsidRDefault="007879D8" w:rsidP="00C7030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879D8" w:rsidRPr="00C70305" w:rsidRDefault="007879D8" w:rsidP="00C7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79D8" w:rsidRPr="00C70305" w:rsidRDefault="007879D8" w:rsidP="00C7030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70305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7879D8" w:rsidRPr="00C70305" w:rsidRDefault="007879D8" w:rsidP="00C7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79D8" w:rsidRPr="00C70305" w:rsidRDefault="007879D8" w:rsidP="00C7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305">
              <w:rPr>
                <w:rFonts w:ascii="Times New Roman" w:hAnsi="Times New Roman"/>
                <w:noProof/>
                <w:sz w:val="26"/>
                <w:szCs w:val="24"/>
                <w:lang w:eastAsia="ru-RU"/>
              </w:rPr>
              <w:t xml:space="preserve">      «18</w:t>
            </w:r>
            <w:r>
              <w:rPr>
                <w:rFonts w:ascii="Times New Roman" w:hAnsi="Times New Roman"/>
                <w:noProof/>
                <w:sz w:val="26"/>
                <w:szCs w:val="24"/>
                <w:lang w:eastAsia="ru-RU"/>
              </w:rPr>
              <w:t>» декабря 2018  № 68</w:t>
            </w:r>
            <w:r w:rsidRPr="00C70305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 xml:space="preserve">  </w:t>
            </w:r>
          </w:p>
          <w:p w:rsidR="007879D8" w:rsidRPr="00C70305" w:rsidRDefault="007879D8" w:rsidP="00C7030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4"/>
                <w:lang w:eastAsia="ru-RU"/>
              </w:rPr>
            </w:pPr>
            <w:r w:rsidRPr="00C70305">
              <w:rPr>
                <w:rFonts w:ascii="Times New Roman" w:hAnsi="Times New Roman"/>
                <w:noProof/>
                <w:sz w:val="26"/>
                <w:szCs w:val="24"/>
                <w:lang w:eastAsia="ru-RU"/>
              </w:rPr>
              <w:t>поселок Красный Октябрь</w:t>
            </w:r>
          </w:p>
        </w:tc>
      </w:tr>
    </w:tbl>
    <w:p w:rsidR="007879D8" w:rsidRPr="00A13A69" w:rsidRDefault="007879D8" w:rsidP="00E1667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13A69">
        <w:rPr>
          <w:rFonts w:ascii="Times New Roman" w:hAnsi="Times New Roman"/>
          <w:bCs/>
          <w:sz w:val="24"/>
          <w:szCs w:val="24"/>
          <w:lang w:eastAsia="ru-RU"/>
        </w:rPr>
        <w:t>Об утверждении реестра и схемы</w:t>
      </w:r>
    </w:p>
    <w:p w:rsidR="007879D8" w:rsidRPr="00A13A69" w:rsidRDefault="007879D8" w:rsidP="00E1667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13A69">
        <w:rPr>
          <w:rFonts w:ascii="Times New Roman" w:hAnsi="Times New Roman"/>
          <w:bCs/>
          <w:sz w:val="24"/>
          <w:szCs w:val="24"/>
          <w:lang w:eastAsia="ru-RU"/>
        </w:rPr>
        <w:t xml:space="preserve"> мест размещения контейнерных площадок</w:t>
      </w:r>
    </w:p>
    <w:p w:rsidR="007879D8" w:rsidRPr="00A13A69" w:rsidRDefault="007879D8" w:rsidP="00E1667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13A69">
        <w:rPr>
          <w:rFonts w:ascii="Times New Roman" w:hAnsi="Times New Roman"/>
          <w:bCs/>
          <w:sz w:val="24"/>
          <w:szCs w:val="24"/>
          <w:lang w:eastAsia="ru-RU"/>
        </w:rPr>
        <w:t xml:space="preserve"> для накопления и временного хранения </w:t>
      </w:r>
    </w:p>
    <w:p w:rsidR="007879D8" w:rsidRPr="00A13A69" w:rsidRDefault="007879D8" w:rsidP="00E1667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13A69">
        <w:rPr>
          <w:rFonts w:ascii="Times New Roman" w:hAnsi="Times New Roman"/>
          <w:bCs/>
          <w:sz w:val="24"/>
          <w:szCs w:val="24"/>
          <w:lang w:eastAsia="ru-RU"/>
        </w:rPr>
        <w:t>твердых коммунальных отходов</w:t>
      </w:r>
    </w:p>
    <w:p w:rsidR="007879D8" w:rsidRPr="00A13A69" w:rsidRDefault="007879D8" w:rsidP="00E1667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13A69">
        <w:rPr>
          <w:rFonts w:ascii="Times New Roman" w:hAnsi="Times New Roman"/>
          <w:bCs/>
          <w:sz w:val="24"/>
          <w:szCs w:val="24"/>
          <w:lang w:eastAsia="ru-RU"/>
        </w:rPr>
        <w:t xml:space="preserve"> на территории Краснооктябрьского</w:t>
      </w:r>
    </w:p>
    <w:p w:rsidR="007879D8" w:rsidRPr="00A13A69" w:rsidRDefault="007879D8" w:rsidP="00E1667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13A69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</w:p>
    <w:p w:rsidR="007879D8" w:rsidRPr="00E1667E" w:rsidRDefault="007879D8" w:rsidP="00E1667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79D8" w:rsidRPr="00E1667E" w:rsidRDefault="007879D8" w:rsidP="00E166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67E">
        <w:rPr>
          <w:rFonts w:ascii="Times New Roman" w:hAnsi="Times New Roman"/>
          <w:sz w:val="24"/>
          <w:szCs w:val="24"/>
          <w:lang w:eastAsia="ru-RU"/>
        </w:rPr>
        <w:t xml:space="preserve">В целях обеспечения охраны окружающей среды и здоровья человека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Краснооктябрьского </w:t>
      </w:r>
      <w:r w:rsidRPr="00E1667E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Шумерлинского района,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E1667E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E1667E">
        <w:rPr>
          <w:rFonts w:ascii="Times New Roman" w:hAnsi="Times New Roman"/>
          <w:sz w:val="24"/>
          <w:szCs w:val="24"/>
          <w:lang w:eastAsia="ru-RU"/>
        </w:rPr>
        <w:t xml:space="preserve"> 42-128-4690-88 «Санитарные правила содержания территорий населенных мест»,</w:t>
      </w:r>
    </w:p>
    <w:p w:rsidR="007879D8" w:rsidRPr="00E1667E" w:rsidRDefault="007879D8" w:rsidP="00E1667E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1667E">
        <w:rPr>
          <w:rFonts w:ascii="Times New Roman" w:hAnsi="Times New Roman"/>
          <w:sz w:val="24"/>
          <w:szCs w:val="24"/>
          <w:lang w:eastAsia="ru-RU"/>
        </w:rPr>
        <w:t xml:space="preserve">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Краснооктябрьского</w:t>
      </w:r>
      <w:r w:rsidRPr="00E1667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E1667E">
        <w:rPr>
          <w:rFonts w:ascii="Times New Roman" w:hAnsi="Times New Roman"/>
          <w:i/>
          <w:iCs/>
          <w:sz w:val="24"/>
          <w:szCs w:val="24"/>
          <w:lang w:eastAsia="ru-RU"/>
        </w:rPr>
        <w:t>постановляет</w:t>
      </w:r>
      <w:r w:rsidRPr="00E1667E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7879D8" w:rsidRPr="00E1667E" w:rsidRDefault="007879D8" w:rsidP="00E166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67E">
        <w:rPr>
          <w:rFonts w:ascii="Times New Roman" w:hAnsi="Times New Roman"/>
          <w:sz w:val="24"/>
          <w:szCs w:val="24"/>
          <w:lang w:eastAsia="ru-RU"/>
        </w:rPr>
        <w:t xml:space="preserve">1.Утвердить реестр мест размещения контейнерных площадок для сбора ТКО на территории </w:t>
      </w:r>
      <w:r>
        <w:rPr>
          <w:rFonts w:ascii="Times New Roman" w:hAnsi="Times New Roman"/>
          <w:sz w:val="24"/>
          <w:szCs w:val="24"/>
          <w:lang w:eastAsia="ru-RU"/>
        </w:rPr>
        <w:t>Краснооктябрьского</w:t>
      </w:r>
      <w:r w:rsidRPr="00E1667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района.</w:t>
      </w:r>
    </w:p>
    <w:p w:rsidR="007879D8" w:rsidRPr="00E1667E" w:rsidRDefault="007879D8" w:rsidP="00E166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67E">
        <w:rPr>
          <w:rFonts w:ascii="Times New Roman" w:hAnsi="Times New Roman"/>
          <w:sz w:val="24"/>
          <w:szCs w:val="24"/>
          <w:lang w:eastAsia="ru-RU"/>
        </w:rPr>
        <w:t>( Приложение №1).</w:t>
      </w:r>
    </w:p>
    <w:p w:rsidR="007879D8" w:rsidRPr="00E1667E" w:rsidRDefault="007879D8" w:rsidP="00E166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79D8" w:rsidRPr="00E1667E" w:rsidRDefault="007879D8" w:rsidP="00E166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67E">
        <w:rPr>
          <w:rFonts w:ascii="Times New Roman" w:hAnsi="Times New Roman"/>
          <w:sz w:val="24"/>
          <w:szCs w:val="24"/>
          <w:lang w:eastAsia="ru-RU"/>
        </w:rPr>
        <w:t xml:space="preserve">2.Утвердить схему мест размещения контейнерных площадок для сбора ТКО на территории </w:t>
      </w:r>
      <w:r>
        <w:rPr>
          <w:rFonts w:ascii="Times New Roman" w:hAnsi="Times New Roman"/>
          <w:sz w:val="24"/>
          <w:szCs w:val="24"/>
          <w:lang w:eastAsia="ru-RU"/>
        </w:rPr>
        <w:t>Краснооктябрьского</w:t>
      </w:r>
      <w:r w:rsidRPr="00E1667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Шумерлинского района.</w:t>
      </w:r>
    </w:p>
    <w:p w:rsidR="007879D8" w:rsidRPr="00E1667E" w:rsidRDefault="007879D8" w:rsidP="00E166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67E">
        <w:rPr>
          <w:rFonts w:ascii="Times New Roman" w:hAnsi="Times New Roman"/>
          <w:sz w:val="24"/>
          <w:szCs w:val="24"/>
          <w:lang w:eastAsia="ru-RU"/>
        </w:rPr>
        <w:t xml:space="preserve"> (Приложения№2).</w:t>
      </w:r>
    </w:p>
    <w:p w:rsidR="007879D8" w:rsidRPr="00E1667E" w:rsidRDefault="007879D8" w:rsidP="00E166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79D8" w:rsidRPr="00E1667E" w:rsidRDefault="007879D8" w:rsidP="00E166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67E">
        <w:rPr>
          <w:rFonts w:ascii="Times New Roman" w:hAnsi="Times New Roman"/>
          <w:sz w:val="24"/>
          <w:szCs w:val="24"/>
          <w:lang w:eastAsia="ru-RU"/>
        </w:rPr>
        <w:t xml:space="preserve">3. Разместить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Краснооктябрьского</w:t>
      </w:r>
      <w:r w:rsidRPr="00E1667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7879D8" w:rsidRPr="00E1667E" w:rsidRDefault="007879D8" w:rsidP="00E166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67E">
        <w:rPr>
          <w:rFonts w:ascii="Times New Roman" w:hAnsi="Times New Roman"/>
          <w:sz w:val="24"/>
          <w:szCs w:val="24"/>
          <w:lang w:eastAsia="ru-RU"/>
        </w:rPr>
        <w:t> </w:t>
      </w:r>
    </w:p>
    <w:p w:rsidR="007879D8" w:rsidRPr="00E1667E" w:rsidRDefault="007879D8" w:rsidP="00E1667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667E">
        <w:rPr>
          <w:rFonts w:ascii="Times New Roman" w:hAnsi="Times New Roman"/>
          <w:sz w:val="24"/>
          <w:szCs w:val="24"/>
          <w:lang w:eastAsia="ru-RU"/>
        </w:rPr>
        <w:br/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Краснооктябрьского</w:t>
      </w:r>
    </w:p>
    <w:p w:rsidR="007879D8" w:rsidRPr="00E1667E" w:rsidRDefault="007879D8" w:rsidP="00E1667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667E">
        <w:rPr>
          <w:rFonts w:ascii="Times New Roman" w:hAnsi="Times New Roman"/>
          <w:sz w:val="24"/>
          <w:szCs w:val="24"/>
          <w:lang w:eastAsia="ru-RU"/>
        </w:rPr>
        <w:t>сельского поселения </w:t>
      </w:r>
      <w:r w:rsidRPr="00E1667E">
        <w:rPr>
          <w:rFonts w:ascii="Times New Roman" w:hAnsi="Times New Roman"/>
          <w:sz w:val="24"/>
          <w:szCs w:val="24"/>
          <w:lang w:eastAsia="ru-RU"/>
        </w:rPr>
        <w:br/>
        <w:t xml:space="preserve">Шумерлинского района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Т.В. Лазарева</w:t>
      </w: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667E">
        <w:rPr>
          <w:rFonts w:ascii="Times New Roman" w:hAnsi="Times New Roman"/>
          <w:sz w:val="24"/>
          <w:szCs w:val="24"/>
        </w:rPr>
        <w:t xml:space="preserve">  </w:t>
      </w: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9D8" w:rsidRPr="00E1667E" w:rsidRDefault="007879D8" w:rsidP="00E166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7879D8" w:rsidRPr="00E1667E">
          <w:pgSz w:w="11906" w:h="16838"/>
          <w:pgMar w:top="1134" w:right="850" w:bottom="1134" w:left="1701" w:header="708" w:footer="708" w:gutter="0"/>
          <w:cols w:space="720"/>
        </w:sectPr>
      </w:pP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667E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66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к постановлению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Краснооктябрьского</w:t>
      </w:r>
      <w:r w:rsidRPr="00E1667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7879D8" w:rsidRPr="00E1667E" w:rsidRDefault="007879D8" w:rsidP="00E1667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66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от 18.12.2018г. № 68</w:t>
      </w:r>
    </w:p>
    <w:p w:rsidR="007879D8" w:rsidRPr="00E1667E" w:rsidRDefault="007879D8" w:rsidP="00E1667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667E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7879D8" w:rsidRPr="00E1667E" w:rsidRDefault="007879D8" w:rsidP="00E1667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667E">
        <w:rPr>
          <w:rFonts w:ascii="Times New Roman" w:hAnsi="Times New Roman"/>
          <w:b/>
          <w:color w:val="000000"/>
          <w:sz w:val="24"/>
          <w:szCs w:val="24"/>
        </w:rPr>
        <w:t>РЕЕСТР</w:t>
      </w:r>
    </w:p>
    <w:p w:rsidR="007879D8" w:rsidRPr="00E1667E" w:rsidRDefault="007879D8" w:rsidP="00E1667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667E">
        <w:rPr>
          <w:rFonts w:ascii="Times New Roman" w:hAnsi="Times New Roman"/>
          <w:b/>
          <w:color w:val="000000"/>
          <w:sz w:val="24"/>
          <w:szCs w:val="24"/>
        </w:rPr>
        <w:t xml:space="preserve">мест размещения контейнерных площадок для сбора ТКО на территории </w:t>
      </w:r>
      <w:r w:rsidRPr="00C70305">
        <w:rPr>
          <w:rFonts w:ascii="Times New Roman" w:hAnsi="Times New Roman"/>
          <w:b/>
          <w:sz w:val="24"/>
          <w:szCs w:val="24"/>
          <w:lang w:eastAsia="ru-RU"/>
        </w:rPr>
        <w:t>Краснооктябрьского</w:t>
      </w:r>
      <w:r w:rsidRPr="00E1667E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Шумерлинского района</w:t>
      </w:r>
    </w:p>
    <w:p w:rsidR="007879D8" w:rsidRPr="00E1667E" w:rsidRDefault="007879D8" w:rsidP="00E1667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72" w:type="dxa"/>
        <w:tblLayout w:type="fixed"/>
        <w:tblLook w:val="00A0" w:firstRow="1" w:lastRow="0" w:firstColumn="1" w:lastColumn="0" w:noHBand="0" w:noVBand="0"/>
      </w:tblPr>
      <w:tblGrid>
        <w:gridCol w:w="1697"/>
        <w:gridCol w:w="2239"/>
        <w:gridCol w:w="1243"/>
        <w:gridCol w:w="1276"/>
        <w:gridCol w:w="992"/>
        <w:gridCol w:w="1282"/>
        <w:gridCol w:w="1128"/>
        <w:gridCol w:w="1134"/>
        <w:gridCol w:w="1134"/>
        <w:gridCol w:w="1134"/>
        <w:gridCol w:w="1813"/>
      </w:tblGrid>
      <w:tr w:rsidR="007879D8" w:rsidRPr="00516A0C" w:rsidTr="00C70305">
        <w:trPr>
          <w:trHeight w:val="607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Наименование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Техническая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источники образования               (МКД, ЧС)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эксплуатирующей организации</w:t>
            </w:r>
          </w:p>
        </w:tc>
      </w:tr>
      <w:tr w:rsidR="007879D8" w:rsidRPr="00516A0C" w:rsidTr="00C70305">
        <w:trPr>
          <w:trHeight w:val="1298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кол-во контейнеров (факт)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кол-во контейнеров (потребность)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объем 1 контейнера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основание (наличи</w:t>
            </w:r>
            <w:proofErr w:type="gramStart"/>
            <w:r w:rsidRPr="00E1667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е-</w:t>
            </w:r>
            <w:proofErr w:type="gramEnd"/>
            <w:r w:rsidRPr="00E1667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какое, материал)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ограждение (</w:t>
            </w:r>
            <w:proofErr w:type="gramStart"/>
            <w:r w:rsidRPr="00E1667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есть-какое</w:t>
            </w:r>
            <w:proofErr w:type="gramEnd"/>
            <w:r w:rsidRPr="00E1667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/нет)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/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/>
            </w:pPr>
          </w:p>
        </w:tc>
      </w:tr>
      <w:tr w:rsidR="007879D8" w:rsidRPr="00516A0C" w:rsidTr="00C70305">
        <w:trPr>
          <w:trHeight w:val="312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8" w:rsidRPr="00FC03D5" w:rsidRDefault="007879D8" w:rsidP="00E16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C03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Краснооктябрьского</w:t>
            </w:r>
            <w:r w:rsidRPr="00FC03D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D8" w:rsidRPr="00E1667E" w:rsidRDefault="007879D8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D8" w:rsidRPr="00E1667E" w:rsidRDefault="007879D8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D8" w:rsidRPr="00E1667E" w:rsidRDefault="007879D8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D8" w:rsidRPr="00E1667E" w:rsidRDefault="007879D8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879D8" w:rsidRPr="00516A0C" w:rsidTr="00CC26F9">
        <w:trPr>
          <w:trHeight w:val="302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9D8" w:rsidRPr="00E1667E" w:rsidRDefault="007879D8" w:rsidP="00E16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п. Мыслец</w:t>
            </w:r>
          </w:p>
        </w:tc>
        <w:tc>
          <w:tcPr>
            <w:tcW w:w="2239" w:type="dxa"/>
            <w:vAlign w:val="bottom"/>
          </w:tcPr>
          <w:p w:rsidR="007879D8" w:rsidRPr="00E1667E" w:rsidRDefault="007879D8" w:rsidP="00E16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Гоголя д.1а</w:t>
            </w:r>
          </w:p>
        </w:tc>
        <w:tc>
          <w:tcPr>
            <w:tcW w:w="1243" w:type="dxa"/>
            <w:vAlign w:val="center"/>
          </w:tcPr>
          <w:p w:rsidR="007879D8" w:rsidRPr="00E1667E" w:rsidRDefault="007879D8" w:rsidP="00CC26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D8" w:rsidRPr="00E1667E" w:rsidRDefault="007879D8" w:rsidP="00E16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D8" w:rsidRPr="00E1667E" w:rsidRDefault="00CC26F9" w:rsidP="00CC26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D8" w:rsidRPr="00E1667E" w:rsidRDefault="007879D8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D8" w:rsidRPr="00E1667E" w:rsidRDefault="007879D8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ЧС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C26F9" w:rsidRPr="00516A0C" w:rsidTr="00CC26F9">
        <w:trPr>
          <w:trHeight w:val="55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6F9" w:rsidRPr="00E1667E" w:rsidRDefault="00CC26F9" w:rsidP="00E1667E">
            <w:pPr>
              <w:spacing w:after="0"/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F9" w:rsidRDefault="00CC26F9" w:rsidP="00E16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Вокзальная д.2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CC26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Default="00CC26F9" w:rsidP="00CC26F9">
            <w:pPr>
              <w:jc w:val="right"/>
            </w:pPr>
            <w:r w:rsidRPr="0008626B">
              <w:rPr>
                <w:rFonts w:ascii="Arial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C26F9" w:rsidRPr="00516A0C" w:rsidTr="00CC26F9">
        <w:trPr>
          <w:trHeight w:val="55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6F9" w:rsidRPr="00E1667E" w:rsidRDefault="00CC26F9" w:rsidP="00E1667E">
            <w:pPr>
              <w:spacing w:after="0"/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F9" w:rsidRPr="00E1667E" w:rsidRDefault="00CC26F9" w:rsidP="00E16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Гоголя д.1а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CC26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Default="00CC26F9" w:rsidP="00CC26F9">
            <w:pPr>
              <w:jc w:val="right"/>
            </w:pPr>
            <w:r w:rsidRPr="0008626B">
              <w:rPr>
                <w:rFonts w:ascii="Arial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ЧС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C26F9" w:rsidRPr="00516A0C" w:rsidTr="00CC26F9">
        <w:trPr>
          <w:trHeight w:val="62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6F9" w:rsidRPr="00E1667E" w:rsidRDefault="00CC26F9" w:rsidP="00E16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п. Пинеры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F9" w:rsidRPr="00E1667E" w:rsidRDefault="00CC26F9" w:rsidP="00E16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Октябрьская  д.9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CC26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Default="00CC26F9" w:rsidP="00CC26F9">
            <w:pPr>
              <w:jc w:val="right"/>
            </w:pPr>
            <w:r w:rsidRPr="0008626B">
              <w:rPr>
                <w:rFonts w:ascii="Arial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ЧС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C26F9" w:rsidRPr="00516A0C" w:rsidTr="00CC26F9">
        <w:trPr>
          <w:trHeight w:val="62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6F9" w:rsidRPr="00E1667E" w:rsidRDefault="00CC26F9" w:rsidP="00E16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П. Красный Октябрь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F9" w:rsidRPr="00E1667E" w:rsidRDefault="00CC26F9" w:rsidP="00E16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Молодежная д.22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CC26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Default="00CC26F9" w:rsidP="00CC26F9">
            <w:pPr>
              <w:jc w:val="right"/>
            </w:pPr>
            <w:r w:rsidRPr="0008626B">
              <w:rPr>
                <w:rFonts w:ascii="Arial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ЧС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C26F9" w:rsidRPr="00516A0C" w:rsidTr="00CC26F9">
        <w:trPr>
          <w:trHeight w:val="62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6F9" w:rsidRPr="00E1667E" w:rsidRDefault="00CC26F9" w:rsidP="00E16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F9" w:rsidRPr="00E1667E" w:rsidRDefault="00CC26F9" w:rsidP="00E16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Школьная д.64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CC26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Default="00CC26F9" w:rsidP="00CC26F9">
            <w:pPr>
              <w:jc w:val="right"/>
            </w:pPr>
            <w:r w:rsidRPr="0008626B">
              <w:rPr>
                <w:rFonts w:ascii="Arial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ЧС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C26F9" w:rsidRPr="00516A0C" w:rsidTr="00CC26F9">
        <w:trPr>
          <w:trHeight w:val="62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6F9" w:rsidRPr="00E1667E" w:rsidRDefault="00CC26F9" w:rsidP="00E16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П. Путь Ленина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F9" w:rsidRPr="00E1667E" w:rsidRDefault="00CC26F9" w:rsidP="00991D1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Автобусная остановка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CC26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Default="00CC26F9" w:rsidP="00CC26F9">
            <w:pPr>
              <w:jc w:val="right"/>
            </w:pPr>
            <w:r w:rsidRPr="0008626B">
              <w:rPr>
                <w:rFonts w:ascii="Arial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ЧС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C26F9" w:rsidRPr="00516A0C" w:rsidTr="00CC26F9">
        <w:trPr>
          <w:trHeight w:val="62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6F9" w:rsidRDefault="00CC26F9" w:rsidP="00E16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П. Красная Звезда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F9" w:rsidRPr="00E1667E" w:rsidRDefault="00CC26F9" w:rsidP="00991D1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Автобусная остановка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CC26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Default="00CC26F9" w:rsidP="00CC26F9">
            <w:pPr>
              <w:jc w:val="right"/>
            </w:pPr>
            <w:r w:rsidRPr="001779F5">
              <w:rPr>
                <w:rFonts w:ascii="Arial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C26F9" w:rsidRPr="00516A0C" w:rsidTr="00CC26F9">
        <w:trPr>
          <w:trHeight w:val="62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6F9" w:rsidRPr="00E1667E" w:rsidRDefault="00CC26F9" w:rsidP="00E16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П. Красный Атмал</w:t>
            </w:r>
            <w:r w:rsidRPr="00E166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F9" w:rsidRPr="00E1667E" w:rsidRDefault="00CC26F9" w:rsidP="00C7030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Автобусная остановка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CC26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Default="00CC26F9" w:rsidP="00CC26F9">
            <w:pPr>
              <w:jc w:val="right"/>
            </w:pPr>
            <w:r w:rsidRPr="001779F5">
              <w:rPr>
                <w:rFonts w:ascii="Arial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6F9" w:rsidRPr="00E1667E" w:rsidRDefault="00CC26F9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1667E">
              <w:rPr>
                <w:rFonts w:ascii="Arial" w:hAnsi="Arial" w:cs="Arial"/>
                <w:sz w:val="16"/>
                <w:szCs w:val="16"/>
                <w:lang w:eastAsia="ru-RU"/>
              </w:rPr>
              <w:t>ЧС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6F9" w:rsidRPr="00E1667E" w:rsidRDefault="00CC26F9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7879D8" w:rsidRPr="00516A0C" w:rsidTr="00C70305">
        <w:trPr>
          <w:trHeight w:val="62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9D8" w:rsidRPr="00E1667E" w:rsidRDefault="007879D8" w:rsidP="00E16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9D8" w:rsidRPr="00E1667E" w:rsidRDefault="007879D8" w:rsidP="00E16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9D8" w:rsidRPr="00E1667E" w:rsidRDefault="007879D8" w:rsidP="00E16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D8" w:rsidRPr="00E1667E" w:rsidRDefault="007879D8" w:rsidP="00E16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D8" w:rsidRPr="00E1667E" w:rsidRDefault="007879D8" w:rsidP="00E16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D8" w:rsidRPr="00E1667E" w:rsidRDefault="007879D8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9D8" w:rsidRPr="00E1667E" w:rsidRDefault="007879D8" w:rsidP="00E166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D8" w:rsidRPr="00E1667E" w:rsidRDefault="007879D8" w:rsidP="00E1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66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667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9D8" w:rsidRPr="00E1667E" w:rsidRDefault="007879D8" w:rsidP="00E166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7879D8" w:rsidRPr="00E1667E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667E">
        <w:rPr>
          <w:rFonts w:ascii="Times New Roman" w:hAnsi="Times New Roman"/>
          <w:color w:val="000000"/>
          <w:sz w:val="24"/>
          <w:szCs w:val="24"/>
        </w:rPr>
        <w:t>Приложение №2</w:t>
      </w: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66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к постановлению Администрации                 </w:t>
      </w: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66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CC26F9">
        <w:rPr>
          <w:rFonts w:ascii="Times New Roman" w:hAnsi="Times New Roman"/>
          <w:color w:val="000000"/>
          <w:sz w:val="24"/>
          <w:szCs w:val="24"/>
        </w:rPr>
        <w:t xml:space="preserve">             Краснооктябрьского</w:t>
      </w:r>
      <w:r w:rsidRPr="00E1667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</w:p>
    <w:p w:rsidR="007879D8" w:rsidRPr="00E1667E" w:rsidRDefault="007879D8" w:rsidP="00E1667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667E">
        <w:rPr>
          <w:rFonts w:ascii="Times New Roman" w:hAnsi="Times New Roman"/>
          <w:color w:val="000000"/>
          <w:sz w:val="24"/>
          <w:szCs w:val="24"/>
        </w:rPr>
        <w:t xml:space="preserve">                            от 10.12.2018  № 65       </w:t>
      </w:r>
    </w:p>
    <w:p w:rsidR="007879D8" w:rsidRPr="00E1667E" w:rsidRDefault="007879D8" w:rsidP="00E1667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879D8" w:rsidRPr="00E1667E" w:rsidRDefault="007879D8" w:rsidP="00E1667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1667E">
        <w:rPr>
          <w:rFonts w:ascii="Times New Roman" w:hAnsi="Times New Roman"/>
          <w:color w:val="000000"/>
          <w:sz w:val="24"/>
          <w:szCs w:val="24"/>
        </w:rPr>
        <w:t>СХЕМА</w:t>
      </w:r>
    </w:p>
    <w:p w:rsidR="007879D8" w:rsidRPr="00E1667E" w:rsidRDefault="007879D8" w:rsidP="00E1667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1667E">
        <w:rPr>
          <w:rFonts w:ascii="Times New Roman" w:hAnsi="Times New Roman"/>
          <w:color w:val="000000"/>
          <w:sz w:val="24"/>
          <w:szCs w:val="24"/>
        </w:rPr>
        <w:t xml:space="preserve"> мест размещения контейнерных площадок  для сбора  ТКО на территории</w:t>
      </w:r>
    </w:p>
    <w:p w:rsidR="007879D8" w:rsidRPr="00E1667E" w:rsidRDefault="00CC26F9" w:rsidP="00E1667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Краснооктябрьского</w:t>
      </w:r>
      <w:r w:rsidRPr="00E166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9D8" w:rsidRPr="00E1667E">
        <w:rPr>
          <w:rFonts w:ascii="Times New Roman" w:hAnsi="Times New Roman"/>
          <w:color w:val="000000"/>
          <w:sz w:val="24"/>
          <w:szCs w:val="24"/>
        </w:rPr>
        <w:t>сельского поселения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879D8" w:rsidRPr="00516A0C" w:rsidTr="00516A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79D8" w:rsidRPr="00516A0C" w:rsidRDefault="007879D8" w:rsidP="00516A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879D8" w:rsidRPr="00516A0C" w:rsidRDefault="007879D8" w:rsidP="00516A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79D8" w:rsidRPr="00516A0C" w:rsidTr="00516A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79D8" w:rsidRPr="00516A0C" w:rsidRDefault="007879D8" w:rsidP="00516A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879D8" w:rsidRPr="00516A0C" w:rsidRDefault="007879D8" w:rsidP="00516A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79D8" w:rsidRPr="00E1667E" w:rsidRDefault="007879D8" w:rsidP="00E1667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79D8" w:rsidRPr="00E1667E" w:rsidRDefault="007879D8" w:rsidP="00E1667E"/>
    <w:p w:rsidR="007879D8" w:rsidRPr="00E1667E" w:rsidRDefault="007879D8" w:rsidP="00E1667E"/>
    <w:sectPr w:rsidR="007879D8" w:rsidRPr="00E1667E" w:rsidSect="00E6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586"/>
    <w:rsid w:val="0012577F"/>
    <w:rsid w:val="002F57AC"/>
    <w:rsid w:val="003D73CD"/>
    <w:rsid w:val="00481760"/>
    <w:rsid w:val="004B10E3"/>
    <w:rsid w:val="00516A0C"/>
    <w:rsid w:val="00556CEF"/>
    <w:rsid w:val="00607586"/>
    <w:rsid w:val="007879D8"/>
    <w:rsid w:val="008E60C3"/>
    <w:rsid w:val="00991D1E"/>
    <w:rsid w:val="009F6394"/>
    <w:rsid w:val="00A13A69"/>
    <w:rsid w:val="00B862C4"/>
    <w:rsid w:val="00C0250D"/>
    <w:rsid w:val="00C70305"/>
    <w:rsid w:val="00CC26F9"/>
    <w:rsid w:val="00DE5CA3"/>
    <w:rsid w:val="00E1667E"/>
    <w:rsid w:val="00E60058"/>
    <w:rsid w:val="00E632B3"/>
    <w:rsid w:val="00F01EDC"/>
    <w:rsid w:val="00FC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D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D73C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D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D73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125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1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Долгова</dc:creator>
  <cp:keywords/>
  <dc:description/>
  <cp:lastModifiedBy>KP</cp:lastModifiedBy>
  <cp:revision>12</cp:revision>
  <cp:lastPrinted>2019-02-04T13:16:00Z</cp:lastPrinted>
  <dcterms:created xsi:type="dcterms:W3CDTF">2018-12-11T08:35:00Z</dcterms:created>
  <dcterms:modified xsi:type="dcterms:W3CDTF">2020-01-29T19:42:00Z</dcterms:modified>
</cp:coreProperties>
</file>