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DA" w:rsidRPr="00BE23DF" w:rsidRDefault="0058494F" w:rsidP="00B7120B">
      <w:pPr>
        <w:ind w:left="180" w:firstLine="540"/>
        <w:jc w:val="right"/>
      </w:pPr>
      <w:r>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126365</wp:posOffset>
            </wp:positionV>
            <wp:extent cx="714375" cy="714375"/>
            <wp:effectExtent l="19050" t="0" r="9525"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B57EA7" w:rsidRDefault="00B57EA7" w:rsidP="00B57EA7">
      <w:pPr>
        <w:widowControl w:val="0"/>
        <w:autoSpaceDE w:val="0"/>
        <w:autoSpaceDN w:val="0"/>
        <w:adjustRightInd w:val="0"/>
        <w:jc w:val="both"/>
        <w:outlineLvl w:val="0"/>
        <w:rPr>
          <w:sz w:val="26"/>
        </w:rPr>
      </w:pPr>
    </w:p>
    <w:tbl>
      <w:tblPr>
        <w:tblW w:w="18892" w:type="dxa"/>
        <w:tblLook w:val="0000" w:firstRow="0" w:lastRow="0" w:firstColumn="0" w:lastColumn="0" w:noHBand="0" w:noVBand="0"/>
      </w:tblPr>
      <w:tblGrid>
        <w:gridCol w:w="4031"/>
        <w:gridCol w:w="1889"/>
        <w:gridCol w:w="3685"/>
        <w:gridCol w:w="4031"/>
        <w:gridCol w:w="1170"/>
        <w:gridCol w:w="4086"/>
      </w:tblGrid>
      <w:tr w:rsidR="00B57EA7" w:rsidTr="00F97A5C">
        <w:trPr>
          <w:cantSplit/>
          <w:trHeight w:val="542"/>
        </w:trPr>
        <w:tc>
          <w:tcPr>
            <w:tcW w:w="4031" w:type="dxa"/>
          </w:tcPr>
          <w:p w:rsidR="00B57EA7" w:rsidRPr="00751AEC" w:rsidRDefault="00B57EA7" w:rsidP="00F97A5C">
            <w:pPr>
              <w:spacing w:line="192" w:lineRule="auto"/>
              <w:jc w:val="center"/>
              <w:rPr>
                <w:b/>
                <w:bCs/>
                <w:noProof/>
                <w:color w:val="000000"/>
                <w:sz w:val="26"/>
                <w:szCs w:val="26"/>
              </w:rPr>
            </w:pPr>
            <w:r w:rsidRPr="00751AEC">
              <w:rPr>
                <w:b/>
                <w:bCs/>
                <w:noProof/>
                <w:color w:val="000000"/>
                <w:sz w:val="26"/>
                <w:szCs w:val="26"/>
              </w:rPr>
              <w:t>ЧĂВАШ РЕСПУБЛИКИ</w:t>
            </w:r>
          </w:p>
          <w:p w:rsidR="00B57EA7" w:rsidRPr="00751AEC" w:rsidRDefault="00B57EA7" w:rsidP="00F97A5C">
            <w:pPr>
              <w:spacing w:line="192" w:lineRule="auto"/>
              <w:jc w:val="center"/>
              <w:rPr>
                <w:b/>
                <w:bCs/>
                <w:noProof/>
                <w:color w:val="000000"/>
                <w:sz w:val="26"/>
                <w:szCs w:val="26"/>
              </w:rPr>
            </w:pPr>
          </w:p>
          <w:p w:rsidR="00B57EA7" w:rsidRPr="00751AEC" w:rsidRDefault="00B57EA7" w:rsidP="00F97A5C">
            <w:pPr>
              <w:spacing w:line="192" w:lineRule="auto"/>
              <w:jc w:val="center"/>
              <w:rPr>
                <w:sz w:val="26"/>
                <w:szCs w:val="26"/>
              </w:rPr>
            </w:pPr>
            <w:r w:rsidRPr="00751AEC">
              <w:rPr>
                <w:b/>
                <w:bCs/>
                <w:noProof/>
                <w:color w:val="000000"/>
                <w:sz w:val="26"/>
                <w:szCs w:val="26"/>
              </w:rPr>
              <w:t>ÇĚМĚРЛЕ РАЙОНĚ</w:t>
            </w:r>
          </w:p>
        </w:tc>
        <w:tc>
          <w:tcPr>
            <w:tcW w:w="1889" w:type="dxa"/>
          </w:tcPr>
          <w:p w:rsidR="00B57EA7" w:rsidRPr="00751AEC" w:rsidRDefault="00B57EA7" w:rsidP="00F97A5C">
            <w:pPr>
              <w:jc w:val="center"/>
              <w:rPr>
                <w:sz w:val="26"/>
                <w:szCs w:val="26"/>
              </w:rPr>
            </w:pPr>
          </w:p>
        </w:tc>
        <w:tc>
          <w:tcPr>
            <w:tcW w:w="3685" w:type="dxa"/>
          </w:tcPr>
          <w:p w:rsidR="00B57EA7" w:rsidRPr="00751AEC" w:rsidRDefault="00B57EA7" w:rsidP="00F97A5C">
            <w:pPr>
              <w:spacing w:line="192" w:lineRule="auto"/>
              <w:jc w:val="center"/>
              <w:rPr>
                <w:b/>
                <w:bCs/>
                <w:noProof/>
                <w:color w:val="000000"/>
                <w:sz w:val="26"/>
                <w:szCs w:val="26"/>
              </w:rPr>
            </w:pPr>
            <w:r w:rsidRPr="00751AEC">
              <w:rPr>
                <w:b/>
                <w:bCs/>
                <w:noProof/>
                <w:color w:val="000000"/>
                <w:sz w:val="26"/>
                <w:szCs w:val="26"/>
              </w:rPr>
              <w:t>ЧУВАШСКАЯ РЕСПУБЛИКА</w:t>
            </w:r>
          </w:p>
          <w:p w:rsidR="00B57EA7" w:rsidRPr="00751AEC" w:rsidRDefault="00B57EA7" w:rsidP="00F97A5C">
            <w:pPr>
              <w:spacing w:line="192" w:lineRule="auto"/>
              <w:jc w:val="center"/>
              <w:rPr>
                <w:b/>
                <w:bCs/>
                <w:noProof/>
                <w:color w:val="000000"/>
                <w:sz w:val="26"/>
                <w:szCs w:val="26"/>
              </w:rPr>
            </w:pPr>
          </w:p>
          <w:p w:rsidR="00B57EA7" w:rsidRPr="00751AEC" w:rsidRDefault="00B57EA7" w:rsidP="00F97A5C">
            <w:pPr>
              <w:spacing w:line="192" w:lineRule="auto"/>
              <w:jc w:val="center"/>
              <w:rPr>
                <w:sz w:val="26"/>
                <w:szCs w:val="26"/>
              </w:rPr>
            </w:pPr>
            <w:r w:rsidRPr="00751AEC">
              <w:rPr>
                <w:b/>
                <w:bCs/>
                <w:noProof/>
                <w:color w:val="000000"/>
                <w:sz w:val="26"/>
                <w:szCs w:val="26"/>
              </w:rPr>
              <w:t>ШУМЕРЛИНСКИЙ РАЙОН</w:t>
            </w:r>
            <w:r w:rsidRPr="00751AEC">
              <w:rPr>
                <w:noProof/>
                <w:color w:val="000000"/>
                <w:sz w:val="26"/>
                <w:szCs w:val="26"/>
              </w:rPr>
              <w:t xml:space="preserve"> </w:t>
            </w:r>
          </w:p>
        </w:tc>
        <w:tc>
          <w:tcPr>
            <w:tcW w:w="4031" w:type="dxa"/>
          </w:tcPr>
          <w:p w:rsidR="00B57EA7" w:rsidRDefault="00B57EA7" w:rsidP="00F97A5C">
            <w:pPr>
              <w:spacing w:line="192" w:lineRule="auto"/>
              <w:jc w:val="center"/>
              <w:rPr>
                <w:sz w:val="26"/>
              </w:rPr>
            </w:pPr>
          </w:p>
        </w:tc>
        <w:tc>
          <w:tcPr>
            <w:tcW w:w="1170" w:type="dxa"/>
            <w:vMerge w:val="restart"/>
          </w:tcPr>
          <w:p w:rsidR="00B57EA7" w:rsidRDefault="00B57EA7" w:rsidP="00F97A5C">
            <w:pPr>
              <w:jc w:val="center"/>
              <w:rPr>
                <w:sz w:val="26"/>
              </w:rPr>
            </w:pPr>
          </w:p>
        </w:tc>
        <w:tc>
          <w:tcPr>
            <w:tcW w:w="4086" w:type="dxa"/>
          </w:tcPr>
          <w:p w:rsidR="00B57EA7" w:rsidRDefault="00B57EA7" w:rsidP="00F97A5C">
            <w:pPr>
              <w:spacing w:line="192" w:lineRule="auto"/>
              <w:jc w:val="center"/>
            </w:pPr>
          </w:p>
        </w:tc>
      </w:tr>
      <w:tr w:rsidR="00B57EA7" w:rsidTr="00F97A5C">
        <w:trPr>
          <w:cantSplit/>
          <w:trHeight w:val="1785"/>
        </w:trPr>
        <w:tc>
          <w:tcPr>
            <w:tcW w:w="4031" w:type="dxa"/>
          </w:tcPr>
          <w:p w:rsidR="00B57EA7" w:rsidRPr="00751AEC" w:rsidRDefault="00B57EA7" w:rsidP="00F97A5C">
            <w:pPr>
              <w:spacing w:before="40" w:line="192" w:lineRule="auto"/>
              <w:jc w:val="center"/>
              <w:rPr>
                <w:b/>
                <w:bCs/>
                <w:noProof/>
                <w:color w:val="000000"/>
                <w:sz w:val="26"/>
                <w:szCs w:val="26"/>
              </w:rPr>
            </w:pPr>
            <w:r w:rsidRPr="00751AEC">
              <w:rPr>
                <w:b/>
                <w:bCs/>
                <w:noProof/>
                <w:color w:val="000000"/>
                <w:sz w:val="26"/>
                <w:szCs w:val="26"/>
              </w:rPr>
              <w:t xml:space="preserve">МАКАРИН ЯЛ ПОСЕЛЕНИЙĚН </w:t>
            </w:r>
          </w:p>
          <w:p w:rsidR="00B57EA7" w:rsidRPr="00751AEC" w:rsidRDefault="00B57EA7" w:rsidP="00F97A5C">
            <w:pPr>
              <w:spacing w:before="20" w:line="192" w:lineRule="auto"/>
              <w:jc w:val="center"/>
              <w:rPr>
                <w:rStyle w:val="a7"/>
                <w:color w:val="000000"/>
                <w:sz w:val="26"/>
                <w:szCs w:val="26"/>
              </w:rPr>
            </w:pPr>
            <w:r w:rsidRPr="00751AEC">
              <w:rPr>
                <w:b/>
                <w:bCs/>
                <w:noProof/>
                <w:color w:val="000000"/>
                <w:sz w:val="26"/>
                <w:szCs w:val="26"/>
              </w:rPr>
              <w:t>ДЕПУТАТСЕН ПУХĂВĚ</w:t>
            </w:r>
            <w:r w:rsidRPr="00751AEC">
              <w:rPr>
                <w:rStyle w:val="a7"/>
                <w:noProof/>
                <w:color w:val="000000"/>
                <w:sz w:val="26"/>
                <w:szCs w:val="26"/>
              </w:rPr>
              <w:t xml:space="preserve"> </w:t>
            </w:r>
          </w:p>
          <w:p w:rsidR="00B57EA7" w:rsidRPr="00751AEC" w:rsidRDefault="00B57EA7" w:rsidP="00F97A5C">
            <w:pPr>
              <w:pStyle w:val="a6"/>
              <w:spacing w:line="192" w:lineRule="auto"/>
              <w:ind w:right="-35"/>
              <w:jc w:val="center"/>
              <w:rPr>
                <w:rFonts w:ascii="Times New Roman" w:hAnsi="Times New Roman" w:cs="Times New Roman"/>
                <w:sz w:val="26"/>
                <w:szCs w:val="26"/>
              </w:rPr>
            </w:pPr>
          </w:p>
          <w:p w:rsidR="00B57EA7" w:rsidRPr="00751AEC" w:rsidRDefault="00B57EA7" w:rsidP="00F97A5C">
            <w:pPr>
              <w:pStyle w:val="a6"/>
              <w:spacing w:line="192" w:lineRule="auto"/>
              <w:ind w:right="-35"/>
              <w:jc w:val="center"/>
              <w:rPr>
                <w:rFonts w:ascii="Times New Roman" w:hAnsi="Times New Roman" w:cs="Times New Roman"/>
                <w:b/>
                <w:bCs/>
                <w:noProof/>
                <w:color w:val="000000"/>
                <w:sz w:val="26"/>
                <w:szCs w:val="26"/>
              </w:rPr>
            </w:pPr>
            <w:r w:rsidRPr="00751AEC">
              <w:rPr>
                <w:rFonts w:ascii="Times New Roman" w:hAnsi="Times New Roman" w:cs="Times New Roman"/>
                <w:b/>
                <w:bCs/>
                <w:noProof/>
                <w:color w:val="000000"/>
                <w:sz w:val="26"/>
                <w:szCs w:val="26"/>
              </w:rPr>
              <w:t>ЙЫШĂНУ</w:t>
            </w:r>
          </w:p>
          <w:p w:rsidR="00B57EA7" w:rsidRPr="00751AEC" w:rsidRDefault="00B57EA7" w:rsidP="00F97A5C">
            <w:pPr>
              <w:rPr>
                <w:sz w:val="26"/>
                <w:szCs w:val="26"/>
              </w:rPr>
            </w:pPr>
          </w:p>
          <w:p w:rsidR="00B57EA7" w:rsidRPr="00751AEC" w:rsidRDefault="00B57EA7" w:rsidP="00F97A5C">
            <w:pPr>
              <w:pStyle w:val="a6"/>
              <w:ind w:right="-35"/>
              <w:jc w:val="center"/>
              <w:rPr>
                <w:rFonts w:ascii="Times New Roman" w:hAnsi="Times New Roman" w:cs="Times New Roman"/>
                <w:noProof/>
                <w:sz w:val="26"/>
                <w:szCs w:val="26"/>
              </w:rPr>
            </w:pPr>
            <w:r>
              <w:rPr>
                <w:rFonts w:ascii="Times New Roman" w:hAnsi="Times New Roman" w:cs="Times New Roman"/>
                <w:noProof/>
                <w:sz w:val="26"/>
                <w:szCs w:val="26"/>
              </w:rPr>
              <w:t>«</w:t>
            </w:r>
            <w:r w:rsidR="00F95079">
              <w:rPr>
                <w:rFonts w:ascii="Times New Roman" w:hAnsi="Times New Roman" w:cs="Times New Roman"/>
                <w:noProof/>
                <w:sz w:val="26"/>
                <w:szCs w:val="26"/>
              </w:rPr>
              <w:t>30</w:t>
            </w:r>
            <w:r>
              <w:rPr>
                <w:rFonts w:ascii="Times New Roman" w:hAnsi="Times New Roman" w:cs="Times New Roman"/>
                <w:noProof/>
                <w:sz w:val="26"/>
                <w:szCs w:val="26"/>
              </w:rPr>
              <w:t>»</w:t>
            </w:r>
            <w:r w:rsidR="00E3169C">
              <w:rPr>
                <w:rFonts w:ascii="Times New Roman" w:hAnsi="Times New Roman" w:cs="Times New Roman"/>
                <w:noProof/>
                <w:sz w:val="26"/>
                <w:szCs w:val="26"/>
              </w:rPr>
              <w:t xml:space="preserve"> </w:t>
            </w:r>
            <w:r w:rsidR="00F95079">
              <w:rPr>
                <w:rFonts w:ascii="Times New Roman" w:hAnsi="Times New Roman" w:cs="Times New Roman"/>
                <w:noProof/>
                <w:sz w:val="26"/>
                <w:szCs w:val="26"/>
              </w:rPr>
              <w:t>сентябрь</w:t>
            </w:r>
            <w:r w:rsidR="00E3169C">
              <w:rPr>
                <w:rFonts w:ascii="Times New Roman" w:hAnsi="Times New Roman" w:cs="Times New Roman"/>
                <w:noProof/>
                <w:sz w:val="26"/>
                <w:szCs w:val="26"/>
              </w:rPr>
              <w:t xml:space="preserve"> </w:t>
            </w:r>
            <w:r w:rsidRPr="00751AEC">
              <w:rPr>
                <w:rFonts w:ascii="Times New Roman" w:hAnsi="Times New Roman" w:cs="Times New Roman"/>
                <w:noProof/>
                <w:sz w:val="26"/>
                <w:szCs w:val="26"/>
              </w:rPr>
              <w:t>20</w:t>
            </w:r>
            <w:r>
              <w:rPr>
                <w:rFonts w:ascii="Times New Roman" w:hAnsi="Times New Roman" w:cs="Times New Roman"/>
                <w:noProof/>
                <w:sz w:val="26"/>
                <w:szCs w:val="26"/>
              </w:rPr>
              <w:t>20 ҫ.</w:t>
            </w:r>
            <w:r w:rsidRPr="00751AEC">
              <w:rPr>
                <w:rFonts w:ascii="Times New Roman" w:hAnsi="Times New Roman" w:cs="Times New Roman"/>
                <w:noProof/>
                <w:sz w:val="26"/>
                <w:szCs w:val="26"/>
              </w:rPr>
              <w:t xml:space="preserve"> </w:t>
            </w:r>
            <w:r w:rsidR="00F95079">
              <w:rPr>
                <w:rFonts w:ascii="Times New Roman" w:hAnsi="Times New Roman" w:cs="Times New Roman"/>
                <w:noProof/>
                <w:sz w:val="26"/>
                <w:szCs w:val="26"/>
              </w:rPr>
              <w:t>1/</w:t>
            </w:r>
            <w:r w:rsidR="004D60BC">
              <w:rPr>
                <w:rFonts w:ascii="Times New Roman" w:hAnsi="Times New Roman" w:cs="Times New Roman"/>
                <w:noProof/>
                <w:sz w:val="26"/>
                <w:szCs w:val="26"/>
              </w:rPr>
              <w:t>8</w:t>
            </w:r>
            <w:r w:rsidR="002D1FDF">
              <w:rPr>
                <w:rFonts w:ascii="Times New Roman" w:hAnsi="Times New Roman" w:cs="Times New Roman"/>
                <w:noProof/>
                <w:sz w:val="26"/>
                <w:szCs w:val="26"/>
              </w:rPr>
              <w:t xml:space="preserve"> </w:t>
            </w:r>
            <w:r>
              <w:rPr>
                <w:rFonts w:ascii="Times New Roman" w:hAnsi="Times New Roman" w:cs="Times New Roman"/>
                <w:noProof/>
                <w:sz w:val="26"/>
                <w:szCs w:val="26"/>
              </w:rPr>
              <w:t>№</w:t>
            </w:r>
          </w:p>
          <w:p w:rsidR="00B57EA7" w:rsidRPr="00751AEC" w:rsidRDefault="00B57EA7" w:rsidP="00F97A5C">
            <w:pPr>
              <w:jc w:val="center"/>
              <w:rPr>
                <w:noProof/>
                <w:color w:val="000000"/>
                <w:sz w:val="26"/>
                <w:szCs w:val="26"/>
              </w:rPr>
            </w:pPr>
            <w:r w:rsidRPr="00751AEC">
              <w:rPr>
                <w:noProof/>
                <w:color w:val="000000"/>
                <w:sz w:val="26"/>
                <w:szCs w:val="26"/>
              </w:rPr>
              <w:t xml:space="preserve">Тури Макарин ялě </w:t>
            </w:r>
          </w:p>
        </w:tc>
        <w:tc>
          <w:tcPr>
            <w:tcW w:w="1889" w:type="dxa"/>
            <w:vAlign w:val="center"/>
          </w:tcPr>
          <w:p w:rsidR="00B57EA7" w:rsidRPr="00751AEC" w:rsidRDefault="00B57EA7" w:rsidP="00F97A5C">
            <w:pPr>
              <w:rPr>
                <w:sz w:val="26"/>
                <w:szCs w:val="26"/>
              </w:rPr>
            </w:pPr>
          </w:p>
        </w:tc>
        <w:tc>
          <w:tcPr>
            <w:tcW w:w="3685" w:type="dxa"/>
          </w:tcPr>
          <w:p w:rsidR="00B57EA7" w:rsidRPr="00751AEC" w:rsidRDefault="00B57EA7" w:rsidP="00F97A5C">
            <w:pPr>
              <w:spacing w:before="40" w:line="192" w:lineRule="auto"/>
              <w:jc w:val="center"/>
              <w:rPr>
                <w:b/>
                <w:bCs/>
                <w:noProof/>
                <w:color w:val="000000"/>
                <w:sz w:val="26"/>
                <w:szCs w:val="26"/>
              </w:rPr>
            </w:pPr>
            <w:r w:rsidRPr="00751AEC">
              <w:rPr>
                <w:b/>
                <w:bCs/>
                <w:noProof/>
                <w:color w:val="000000"/>
                <w:sz w:val="26"/>
                <w:szCs w:val="26"/>
              </w:rPr>
              <w:t xml:space="preserve">СОБРАНИЕ ДЕПУТАТОВ </w:t>
            </w:r>
          </w:p>
          <w:p w:rsidR="00B57EA7" w:rsidRPr="00751AEC" w:rsidRDefault="00B57EA7" w:rsidP="00F97A5C">
            <w:pPr>
              <w:spacing w:line="192" w:lineRule="auto"/>
              <w:jc w:val="center"/>
              <w:rPr>
                <w:noProof/>
                <w:color w:val="000000"/>
                <w:sz w:val="26"/>
                <w:szCs w:val="26"/>
              </w:rPr>
            </w:pPr>
            <w:r w:rsidRPr="00751AEC">
              <w:rPr>
                <w:b/>
                <w:bCs/>
                <w:noProof/>
                <w:color w:val="000000"/>
                <w:sz w:val="26"/>
                <w:szCs w:val="26"/>
              </w:rPr>
              <w:t>МАГАРИНСКОГО СЕЛЬСКОГО ПОСЕЛЕНИЯ</w:t>
            </w:r>
            <w:r w:rsidRPr="00751AEC">
              <w:rPr>
                <w:noProof/>
                <w:color w:val="000000"/>
                <w:sz w:val="26"/>
                <w:szCs w:val="26"/>
              </w:rPr>
              <w:t xml:space="preserve"> </w:t>
            </w:r>
          </w:p>
          <w:p w:rsidR="00B57EA7" w:rsidRPr="0058494F" w:rsidRDefault="00B57EA7" w:rsidP="00F97A5C">
            <w:pPr>
              <w:pStyle w:val="2"/>
              <w:keepNext w:val="0"/>
              <w:spacing w:line="192" w:lineRule="auto"/>
              <w:jc w:val="center"/>
              <w:rPr>
                <w:rFonts w:ascii="Times New Roman" w:hAnsi="Times New Roman" w:cs="Times New Roman"/>
                <w:i w:val="0"/>
                <w:sz w:val="26"/>
                <w:szCs w:val="26"/>
              </w:rPr>
            </w:pPr>
            <w:r w:rsidRPr="0058494F">
              <w:rPr>
                <w:rFonts w:ascii="Times New Roman" w:hAnsi="Times New Roman" w:cs="Times New Roman"/>
                <w:i w:val="0"/>
                <w:sz w:val="26"/>
                <w:szCs w:val="26"/>
              </w:rPr>
              <w:t>РЕШЕНИЕ</w:t>
            </w:r>
          </w:p>
          <w:p w:rsidR="00B57EA7" w:rsidRPr="00751AEC" w:rsidRDefault="00B57EA7" w:rsidP="00F97A5C">
            <w:pPr>
              <w:rPr>
                <w:sz w:val="26"/>
                <w:szCs w:val="26"/>
              </w:rPr>
            </w:pPr>
          </w:p>
          <w:p w:rsidR="00B57EA7" w:rsidRPr="00751AEC" w:rsidRDefault="00B57EA7" w:rsidP="00F97A5C">
            <w:pPr>
              <w:pStyle w:val="a6"/>
              <w:ind w:right="-35"/>
              <w:jc w:val="center"/>
              <w:rPr>
                <w:rFonts w:ascii="Times New Roman" w:hAnsi="Times New Roman" w:cs="Times New Roman"/>
                <w:noProof/>
                <w:sz w:val="26"/>
                <w:szCs w:val="26"/>
              </w:rPr>
            </w:pPr>
            <w:r>
              <w:rPr>
                <w:rFonts w:ascii="Times New Roman" w:hAnsi="Times New Roman" w:cs="Times New Roman"/>
                <w:noProof/>
                <w:sz w:val="26"/>
                <w:szCs w:val="26"/>
              </w:rPr>
              <w:t>«</w:t>
            </w:r>
            <w:r w:rsidR="00F95079">
              <w:rPr>
                <w:rFonts w:ascii="Times New Roman" w:hAnsi="Times New Roman" w:cs="Times New Roman"/>
                <w:noProof/>
                <w:sz w:val="26"/>
                <w:szCs w:val="26"/>
              </w:rPr>
              <w:t>30</w:t>
            </w:r>
            <w:r>
              <w:rPr>
                <w:rFonts w:ascii="Times New Roman" w:hAnsi="Times New Roman" w:cs="Times New Roman"/>
                <w:noProof/>
                <w:sz w:val="26"/>
                <w:szCs w:val="26"/>
              </w:rPr>
              <w:t>»</w:t>
            </w:r>
            <w:r w:rsidR="00E3169C">
              <w:rPr>
                <w:rFonts w:ascii="Times New Roman" w:hAnsi="Times New Roman" w:cs="Times New Roman"/>
                <w:noProof/>
                <w:sz w:val="26"/>
                <w:szCs w:val="26"/>
              </w:rPr>
              <w:t xml:space="preserve"> </w:t>
            </w:r>
            <w:r w:rsidR="00F95079">
              <w:rPr>
                <w:rFonts w:ascii="Times New Roman" w:hAnsi="Times New Roman" w:cs="Times New Roman"/>
                <w:noProof/>
                <w:sz w:val="26"/>
                <w:szCs w:val="26"/>
              </w:rPr>
              <w:t>сентября</w:t>
            </w:r>
            <w:r>
              <w:rPr>
                <w:rFonts w:ascii="Times New Roman" w:hAnsi="Times New Roman" w:cs="Times New Roman"/>
                <w:noProof/>
                <w:sz w:val="26"/>
                <w:szCs w:val="26"/>
              </w:rPr>
              <w:t xml:space="preserve"> </w:t>
            </w:r>
            <w:r w:rsidRPr="00751AEC">
              <w:rPr>
                <w:rFonts w:ascii="Times New Roman" w:hAnsi="Times New Roman" w:cs="Times New Roman"/>
                <w:noProof/>
                <w:sz w:val="26"/>
                <w:szCs w:val="26"/>
              </w:rPr>
              <w:t>20</w:t>
            </w:r>
            <w:r>
              <w:rPr>
                <w:rFonts w:ascii="Times New Roman" w:hAnsi="Times New Roman" w:cs="Times New Roman"/>
                <w:noProof/>
                <w:sz w:val="26"/>
                <w:szCs w:val="26"/>
              </w:rPr>
              <w:t>20 г.</w:t>
            </w:r>
            <w:r w:rsidRPr="00751AEC">
              <w:rPr>
                <w:rFonts w:ascii="Times New Roman" w:hAnsi="Times New Roman" w:cs="Times New Roman"/>
                <w:noProof/>
                <w:sz w:val="26"/>
                <w:szCs w:val="26"/>
              </w:rPr>
              <w:t xml:space="preserve"> № </w:t>
            </w:r>
            <w:r w:rsidR="00F95079">
              <w:rPr>
                <w:rFonts w:ascii="Times New Roman" w:hAnsi="Times New Roman" w:cs="Times New Roman"/>
                <w:noProof/>
                <w:sz w:val="26"/>
                <w:szCs w:val="26"/>
              </w:rPr>
              <w:t>1/</w:t>
            </w:r>
            <w:r w:rsidR="004D60BC">
              <w:rPr>
                <w:rFonts w:ascii="Times New Roman" w:hAnsi="Times New Roman" w:cs="Times New Roman"/>
                <w:noProof/>
                <w:sz w:val="26"/>
                <w:szCs w:val="26"/>
              </w:rPr>
              <w:t>8</w:t>
            </w:r>
          </w:p>
          <w:p w:rsidR="00B57EA7" w:rsidRPr="00751AEC" w:rsidRDefault="00B57EA7" w:rsidP="00F97A5C">
            <w:pPr>
              <w:jc w:val="center"/>
              <w:rPr>
                <w:noProof/>
                <w:color w:val="000000"/>
                <w:sz w:val="26"/>
                <w:szCs w:val="26"/>
              </w:rPr>
            </w:pPr>
            <w:r w:rsidRPr="00751AEC">
              <w:rPr>
                <w:noProof/>
                <w:color w:val="000000"/>
                <w:sz w:val="26"/>
                <w:szCs w:val="26"/>
              </w:rPr>
              <w:t>деревня Верхний Магарин</w:t>
            </w:r>
          </w:p>
        </w:tc>
        <w:tc>
          <w:tcPr>
            <w:tcW w:w="4031" w:type="dxa"/>
          </w:tcPr>
          <w:p w:rsidR="00B57EA7" w:rsidRDefault="00B57EA7" w:rsidP="00F97A5C">
            <w:pPr>
              <w:jc w:val="center"/>
              <w:rPr>
                <w:noProof/>
                <w:sz w:val="26"/>
              </w:rPr>
            </w:pPr>
          </w:p>
        </w:tc>
        <w:tc>
          <w:tcPr>
            <w:tcW w:w="1170" w:type="dxa"/>
            <w:vMerge/>
          </w:tcPr>
          <w:p w:rsidR="00B57EA7" w:rsidRDefault="00B57EA7" w:rsidP="00F97A5C">
            <w:pPr>
              <w:jc w:val="center"/>
              <w:rPr>
                <w:sz w:val="26"/>
              </w:rPr>
            </w:pPr>
          </w:p>
        </w:tc>
        <w:tc>
          <w:tcPr>
            <w:tcW w:w="4086" w:type="dxa"/>
          </w:tcPr>
          <w:p w:rsidR="00B57EA7" w:rsidRDefault="00B57EA7" w:rsidP="00F97A5C">
            <w:pPr>
              <w:jc w:val="center"/>
              <w:rPr>
                <w:noProof/>
                <w:sz w:val="25"/>
                <w:szCs w:val="25"/>
              </w:rPr>
            </w:pPr>
          </w:p>
        </w:tc>
      </w:tr>
    </w:tbl>
    <w:p w:rsidR="00B74E08" w:rsidRDefault="00B74E08" w:rsidP="008C3ADA">
      <w:pPr>
        <w:jc w:val="both"/>
      </w:pPr>
    </w:p>
    <w:p w:rsidR="004D60BC" w:rsidRPr="00AB2366" w:rsidRDefault="004D60BC" w:rsidP="00D4081A">
      <w:pPr>
        <w:ind w:right="5670"/>
        <w:jc w:val="both"/>
      </w:pPr>
      <w:r w:rsidRPr="00387492">
        <w:t xml:space="preserve">Об </w:t>
      </w:r>
      <w:r w:rsidRPr="00AB2366">
        <w:t xml:space="preserve">образовании </w:t>
      </w:r>
      <w:r>
        <w:t>ревизионной</w:t>
      </w:r>
      <w:r w:rsidRPr="00AB2366">
        <w:t xml:space="preserve"> комисси</w:t>
      </w:r>
      <w:r>
        <w:t>и</w:t>
      </w:r>
      <w:r w:rsidRPr="00AB2366">
        <w:t xml:space="preserve"> </w:t>
      </w:r>
      <w:r w:rsidR="00D4081A">
        <w:rPr>
          <w:color w:val="000000"/>
        </w:rPr>
        <w:t>Магаринского</w:t>
      </w:r>
      <w:r>
        <w:t xml:space="preserve"> сельского поселения Шумерлинского района</w:t>
      </w:r>
      <w:r w:rsidRPr="00AB2366">
        <w:t xml:space="preserve"> </w:t>
      </w:r>
      <w:r>
        <w:t xml:space="preserve"> и ее</w:t>
      </w:r>
      <w:r w:rsidRPr="00AB2366">
        <w:t xml:space="preserve"> составе</w:t>
      </w:r>
    </w:p>
    <w:p w:rsidR="004D60BC" w:rsidRDefault="004D60BC" w:rsidP="004D60BC"/>
    <w:p w:rsidR="004D60BC" w:rsidRDefault="004D60BC" w:rsidP="004D60BC">
      <w:pPr>
        <w:ind w:firstLine="567"/>
        <w:jc w:val="both"/>
      </w:pPr>
      <w:r>
        <w:t xml:space="preserve">В соответствии со ст. 31 Устава </w:t>
      </w:r>
      <w:r w:rsidR="00D4081A">
        <w:rPr>
          <w:color w:val="000000"/>
        </w:rPr>
        <w:t>Магаринского</w:t>
      </w:r>
      <w:r>
        <w:rPr>
          <w:color w:val="000000"/>
        </w:rPr>
        <w:t xml:space="preserve"> сельского поселения </w:t>
      </w:r>
      <w:r>
        <w:t xml:space="preserve">Шумерлинского района </w:t>
      </w:r>
    </w:p>
    <w:p w:rsidR="004D60BC" w:rsidRDefault="004D60BC" w:rsidP="004D60BC">
      <w:pPr>
        <w:ind w:firstLine="567"/>
        <w:jc w:val="both"/>
      </w:pPr>
    </w:p>
    <w:p w:rsidR="004D60BC" w:rsidRDefault="004D60BC" w:rsidP="004D60BC">
      <w:pPr>
        <w:jc w:val="center"/>
        <w:rPr>
          <w:b/>
        </w:rPr>
      </w:pPr>
      <w:r>
        <w:rPr>
          <w:b/>
        </w:rPr>
        <w:t xml:space="preserve">Собрание депутатов </w:t>
      </w:r>
      <w:r w:rsidR="00D4081A">
        <w:rPr>
          <w:b/>
          <w:color w:val="000000"/>
        </w:rPr>
        <w:t>Магаринского</w:t>
      </w:r>
      <w:r>
        <w:rPr>
          <w:b/>
        </w:rPr>
        <w:t xml:space="preserve"> сельского поселения</w:t>
      </w:r>
    </w:p>
    <w:p w:rsidR="004D60BC" w:rsidRDefault="004D60BC" w:rsidP="004D60BC">
      <w:pPr>
        <w:jc w:val="center"/>
        <w:rPr>
          <w:b/>
        </w:rPr>
      </w:pPr>
      <w:r>
        <w:rPr>
          <w:b/>
        </w:rPr>
        <w:t xml:space="preserve">Шумерлинского района </w:t>
      </w:r>
      <w:r w:rsidR="00D4081A">
        <w:rPr>
          <w:b/>
        </w:rPr>
        <w:t xml:space="preserve">Чувашской Республики </w:t>
      </w:r>
      <w:r>
        <w:rPr>
          <w:b/>
        </w:rPr>
        <w:t>решило:</w:t>
      </w:r>
    </w:p>
    <w:p w:rsidR="004D60BC" w:rsidRPr="00387492" w:rsidRDefault="004D60BC" w:rsidP="004D60BC">
      <w:pPr>
        <w:jc w:val="center"/>
        <w:rPr>
          <w:b/>
        </w:rPr>
      </w:pPr>
    </w:p>
    <w:p w:rsidR="004D60BC" w:rsidRPr="00AB2366" w:rsidRDefault="004D60BC" w:rsidP="004D60BC">
      <w:pPr>
        <w:ind w:firstLine="540"/>
        <w:jc w:val="both"/>
      </w:pPr>
      <w:r w:rsidRPr="00387492">
        <w:t xml:space="preserve">1. </w:t>
      </w:r>
      <w:r w:rsidRPr="00AB2366">
        <w:t>Образовать из состава</w:t>
      </w:r>
      <w:r>
        <w:t xml:space="preserve"> депутатов ревизионную</w:t>
      </w:r>
      <w:r w:rsidRPr="00AB2366">
        <w:t xml:space="preserve"> комисси</w:t>
      </w:r>
      <w:r>
        <w:t xml:space="preserve">ю </w:t>
      </w:r>
      <w:r w:rsidR="00D4081A">
        <w:rPr>
          <w:color w:val="000000"/>
        </w:rPr>
        <w:t>Магаринского</w:t>
      </w:r>
      <w:r>
        <w:rPr>
          <w:color w:val="000000"/>
        </w:rPr>
        <w:t xml:space="preserve"> сельского поселения </w:t>
      </w:r>
      <w:r>
        <w:t xml:space="preserve">Шумерлинского района на срок до окончания полномочий Собрания депутатов </w:t>
      </w:r>
      <w:r w:rsidR="00D4081A">
        <w:rPr>
          <w:color w:val="000000"/>
        </w:rPr>
        <w:t xml:space="preserve">Магаринского </w:t>
      </w:r>
      <w:r>
        <w:rPr>
          <w:color w:val="000000"/>
        </w:rPr>
        <w:t xml:space="preserve">сельского поселения </w:t>
      </w:r>
      <w:r w:rsidR="00D4081A">
        <w:t>четвертого</w:t>
      </w:r>
      <w:r>
        <w:t xml:space="preserve"> созыва. </w:t>
      </w:r>
    </w:p>
    <w:p w:rsidR="004D60BC" w:rsidRDefault="004D60BC" w:rsidP="004D60BC">
      <w:pPr>
        <w:ind w:firstLine="540"/>
        <w:jc w:val="both"/>
      </w:pPr>
      <w:r>
        <w:t xml:space="preserve">2. Утвердить состав ревизионной комиссии </w:t>
      </w:r>
      <w:r w:rsidR="00D4081A">
        <w:rPr>
          <w:color w:val="000000"/>
        </w:rPr>
        <w:t xml:space="preserve">Магаринского </w:t>
      </w:r>
      <w:r>
        <w:t>сельского поселения Шумерлинского района</w:t>
      </w:r>
      <w:r w:rsidRPr="00AB2366">
        <w:t xml:space="preserve"> </w:t>
      </w:r>
      <w:r>
        <w:t>:</w:t>
      </w:r>
    </w:p>
    <w:p w:rsidR="004D60BC" w:rsidRDefault="004D60BC" w:rsidP="00D4081A">
      <w:pPr>
        <w:tabs>
          <w:tab w:val="left" w:pos="851"/>
        </w:tabs>
        <w:ind w:firstLine="540"/>
        <w:jc w:val="both"/>
      </w:pPr>
      <w:r>
        <w:t>1.</w:t>
      </w:r>
      <w:r>
        <w:tab/>
      </w:r>
      <w:r w:rsidR="00A4259A">
        <w:t>Медведева Н.В.</w:t>
      </w:r>
      <w:r>
        <w:t xml:space="preserve"> – депутата </w:t>
      </w:r>
      <w:r w:rsidR="00D4081A">
        <w:t xml:space="preserve">Магаринского </w:t>
      </w:r>
      <w:r>
        <w:t xml:space="preserve">сельского поселения по </w:t>
      </w:r>
      <w:r w:rsidR="002572ED">
        <w:t>Петропавло</w:t>
      </w:r>
      <w:r w:rsidR="009771A0">
        <w:t>в</w:t>
      </w:r>
      <w:bookmarkStart w:id="0" w:name="_GoBack"/>
      <w:bookmarkEnd w:id="0"/>
      <w:r w:rsidR="002572ED">
        <w:t>скому</w:t>
      </w:r>
      <w:r>
        <w:t xml:space="preserve"> избирательному округу № </w:t>
      </w:r>
      <w:r w:rsidR="002572ED">
        <w:t>3</w:t>
      </w:r>
    </w:p>
    <w:p w:rsidR="004D60BC" w:rsidRDefault="004D60BC" w:rsidP="00D4081A">
      <w:pPr>
        <w:tabs>
          <w:tab w:val="left" w:pos="851"/>
        </w:tabs>
        <w:ind w:firstLine="540"/>
        <w:jc w:val="both"/>
      </w:pPr>
      <w:r>
        <w:t>2.</w:t>
      </w:r>
      <w:r>
        <w:tab/>
      </w:r>
      <w:proofErr w:type="spellStart"/>
      <w:r w:rsidR="00A4259A">
        <w:t>Мизурова</w:t>
      </w:r>
      <w:proofErr w:type="spellEnd"/>
      <w:r w:rsidR="00A4259A">
        <w:t xml:space="preserve"> Т.В.</w:t>
      </w:r>
      <w:r>
        <w:t xml:space="preserve"> – депутата </w:t>
      </w:r>
      <w:r w:rsidR="00D4081A">
        <w:t>Магаринского</w:t>
      </w:r>
      <w:r>
        <w:t xml:space="preserve"> сельского поселения по </w:t>
      </w:r>
      <w:r w:rsidR="002572ED">
        <w:t>Николаевскому избирательному округу № 5</w:t>
      </w:r>
    </w:p>
    <w:p w:rsidR="004D60BC" w:rsidRDefault="004D60BC" w:rsidP="00D4081A">
      <w:pPr>
        <w:tabs>
          <w:tab w:val="left" w:pos="851"/>
        </w:tabs>
        <w:ind w:firstLine="540"/>
        <w:jc w:val="both"/>
      </w:pPr>
      <w:r>
        <w:t>3.</w:t>
      </w:r>
      <w:r>
        <w:tab/>
      </w:r>
      <w:r w:rsidR="00A4259A">
        <w:t>Васильев Ф.С.</w:t>
      </w:r>
      <w:r>
        <w:t xml:space="preserve"> – депутата </w:t>
      </w:r>
      <w:r w:rsidR="00D4081A">
        <w:t>Магаринского</w:t>
      </w:r>
      <w:r>
        <w:t xml:space="preserve"> сельского поселения по </w:t>
      </w:r>
      <w:r w:rsidR="002572ED">
        <w:t>Лесному</w:t>
      </w:r>
      <w:r>
        <w:t xml:space="preserve"> избирательному округу № </w:t>
      </w:r>
      <w:r w:rsidR="002572ED">
        <w:t>7</w:t>
      </w:r>
      <w:r>
        <w:tab/>
      </w:r>
    </w:p>
    <w:p w:rsidR="004D60BC" w:rsidRDefault="004D60BC" w:rsidP="004D60BC">
      <w:pPr>
        <w:ind w:firstLine="540"/>
        <w:jc w:val="both"/>
      </w:pPr>
      <w:r>
        <w:t xml:space="preserve">3. Признать утратившим силу решение Собрания депутатов </w:t>
      </w:r>
      <w:r w:rsidR="00D4081A">
        <w:rPr>
          <w:color w:val="000000"/>
        </w:rPr>
        <w:t xml:space="preserve">Магаринского </w:t>
      </w:r>
      <w:r>
        <w:rPr>
          <w:color w:val="000000"/>
        </w:rPr>
        <w:t xml:space="preserve">сельского поселения </w:t>
      </w:r>
      <w:r>
        <w:t>Шумерлинского района</w:t>
      </w:r>
      <w:r w:rsidRPr="00AB2366">
        <w:t xml:space="preserve"> </w:t>
      </w:r>
      <w:r>
        <w:t xml:space="preserve"> от </w:t>
      </w:r>
      <w:r w:rsidR="00143AC4">
        <w:t>20.10</w:t>
      </w:r>
      <w:r>
        <w:t>.201</w:t>
      </w:r>
      <w:r w:rsidR="00143AC4">
        <w:t>0</w:t>
      </w:r>
      <w:r>
        <w:t xml:space="preserve"> № </w:t>
      </w:r>
      <w:r w:rsidR="00143AC4">
        <w:t>1/4</w:t>
      </w:r>
      <w:r>
        <w:t xml:space="preserve"> «</w:t>
      </w:r>
      <w:r w:rsidRPr="00387492">
        <w:t xml:space="preserve">Об </w:t>
      </w:r>
      <w:r w:rsidRPr="00AB2366">
        <w:t xml:space="preserve">образовании </w:t>
      </w:r>
      <w:r>
        <w:t>ревизионной</w:t>
      </w:r>
      <w:r w:rsidRPr="00AB2366">
        <w:t xml:space="preserve"> комисси</w:t>
      </w:r>
      <w:r>
        <w:t xml:space="preserve">и </w:t>
      </w:r>
      <w:r w:rsidR="00143AC4">
        <w:rPr>
          <w:color w:val="000000"/>
        </w:rPr>
        <w:t>Магаринского</w:t>
      </w:r>
      <w:r>
        <w:rPr>
          <w:color w:val="000000"/>
        </w:rPr>
        <w:t xml:space="preserve"> сельского поселения </w:t>
      </w:r>
      <w:r>
        <w:t xml:space="preserve"> и ее</w:t>
      </w:r>
      <w:r w:rsidRPr="00AB2366">
        <w:t xml:space="preserve"> составе</w:t>
      </w:r>
      <w:r>
        <w:t>».</w:t>
      </w:r>
    </w:p>
    <w:p w:rsidR="004D60BC" w:rsidRPr="00243DF5" w:rsidRDefault="004D60BC" w:rsidP="004D60BC">
      <w:pPr>
        <w:ind w:firstLine="540"/>
        <w:jc w:val="both"/>
      </w:pPr>
      <w:r>
        <w:t>4</w:t>
      </w:r>
      <w:r w:rsidRPr="00243DF5">
        <w:t xml:space="preserve">. Опубликовать настоящее решение в издании «Вестник </w:t>
      </w:r>
      <w:r w:rsidR="00143AC4">
        <w:rPr>
          <w:color w:val="000000"/>
        </w:rPr>
        <w:t>Магаринского</w:t>
      </w:r>
      <w:r w:rsidRPr="0030431F">
        <w:rPr>
          <w:color w:val="000000"/>
        </w:rPr>
        <w:t xml:space="preserve"> </w:t>
      </w:r>
      <w:r>
        <w:t>сельского поселения</w:t>
      </w:r>
      <w:r w:rsidRPr="00243DF5">
        <w:t xml:space="preserve">» и разместить на официальном сайте </w:t>
      </w:r>
      <w:r w:rsidR="00143AC4">
        <w:rPr>
          <w:color w:val="000000"/>
        </w:rPr>
        <w:t>Магаринского</w:t>
      </w:r>
      <w:r w:rsidRPr="0030431F">
        <w:rPr>
          <w:color w:val="000000"/>
        </w:rPr>
        <w:t xml:space="preserve"> </w:t>
      </w:r>
      <w:r>
        <w:t>сельского поселения</w:t>
      </w:r>
      <w:r w:rsidRPr="00243DF5">
        <w:t>.</w:t>
      </w:r>
    </w:p>
    <w:p w:rsidR="004D60BC" w:rsidRDefault="004D60BC" w:rsidP="004D60BC">
      <w:pPr>
        <w:pStyle w:val="21"/>
        <w:ind w:right="4885"/>
      </w:pPr>
    </w:p>
    <w:p w:rsidR="000E51DD" w:rsidRDefault="000E51DD" w:rsidP="000E51DD">
      <w:pPr>
        <w:tabs>
          <w:tab w:val="left" w:pos="4111"/>
        </w:tabs>
        <w:ind w:right="141" w:firstLine="567"/>
        <w:jc w:val="both"/>
        <w:rPr>
          <w:szCs w:val="26"/>
        </w:rPr>
      </w:pPr>
    </w:p>
    <w:p w:rsidR="000E51DD" w:rsidRDefault="000E51DD" w:rsidP="000E51DD">
      <w:pPr>
        <w:tabs>
          <w:tab w:val="left" w:pos="4111"/>
        </w:tabs>
        <w:ind w:right="141" w:firstLine="567"/>
        <w:jc w:val="both"/>
        <w:rPr>
          <w:szCs w:val="26"/>
        </w:rPr>
      </w:pPr>
    </w:p>
    <w:p w:rsidR="000E51DD" w:rsidRDefault="000E51DD" w:rsidP="000E51DD">
      <w:pPr>
        <w:jc w:val="both"/>
      </w:pPr>
      <w:r>
        <w:t>Председатель Собрания депутатов</w:t>
      </w:r>
    </w:p>
    <w:p w:rsidR="000E51DD" w:rsidRDefault="00E45E6E" w:rsidP="000E51DD">
      <w:pPr>
        <w:jc w:val="both"/>
      </w:pPr>
      <w:r>
        <w:t xml:space="preserve">Магаринского </w:t>
      </w:r>
      <w:r w:rsidR="000E51DD">
        <w:t xml:space="preserve">сельского поселения </w:t>
      </w:r>
      <w:r w:rsidR="000E51DD">
        <w:tab/>
      </w:r>
      <w:r w:rsidR="000E51DD">
        <w:tab/>
      </w:r>
      <w:r w:rsidR="000E51DD">
        <w:tab/>
      </w:r>
      <w:r w:rsidR="000E51DD">
        <w:tab/>
      </w:r>
      <w:r w:rsidR="000E51DD">
        <w:tab/>
        <w:t xml:space="preserve">    </w:t>
      </w:r>
      <w:r w:rsidR="002572ED">
        <w:t>Васильев Ф.С.</w:t>
      </w:r>
    </w:p>
    <w:p w:rsidR="002D1FDF" w:rsidRPr="002D1FDF" w:rsidRDefault="002D1FDF" w:rsidP="002D1FDF">
      <w:pPr>
        <w:pStyle w:val="a9"/>
        <w:rPr>
          <w:sz w:val="24"/>
          <w:szCs w:val="24"/>
        </w:rPr>
      </w:pPr>
    </w:p>
    <w:sectPr w:rsidR="002D1FDF" w:rsidRPr="002D1FDF" w:rsidSect="00E3169C">
      <w:pgSz w:w="11906" w:h="16838"/>
      <w:pgMar w:top="568"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3ADA"/>
    <w:rsid w:val="000219D3"/>
    <w:rsid w:val="0006467F"/>
    <w:rsid w:val="000D30E5"/>
    <w:rsid w:val="000E51DD"/>
    <w:rsid w:val="00143AC4"/>
    <w:rsid w:val="001857F8"/>
    <w:rsid w:val="002238BB"/>
    <w:rsid w:val="0023414C"/>
    <w:rsid w:val="00242D6D"/>
    <w:rsid w:val="00244EFA"/>
    <w:rsid w:val="002572ED"/>
    <w:rsid w:val="002D1FDF"/>
    <w:rsid w:val="0030639B"/>
    <w:rsid w:val="00353133"/>
    <w:rsid w:val="003813E0"/>
    <w:rsid w:val="0039618B"/>
    <w:rsid w:val="003C1379"/>
    <w:rsid w:val="00493ACF"/>
    <w:rsid w:val="004A7B95"/>
    <w:rsid w:val="004D60BC"/>
    <w:rsid w:val="005637D2"/>
    <w:rsid w:val="00576706"/>
    <w:rsid w:val="0058494F"/>
    <w:rsid w:val="00590A09"/>
    <w:rsid w:val="005A0299"/>
    <w:rsid w:val="005E4AE1"/>
    <w:rsid w:val="0064014E"/>
    <w:rsid w:val="00686B07"/>
    <w:rsid w:val="0070409A"/>
    <w:rsid w:val="007102F1"/>
    <w:rsid w:val="00764F79"/>
    <w:rsid w:val="007F7BB6"/>
    <w:rsid w:val="00802004"/>
    <w:rsid w:val="00882324"/>
    <w:rsid w:val="008A2B11"/>
    <w:rsid w:val="008C3ADA"/>
    <w:rsid w:val="008C7E09"/>
    <w:rsid w:val="008D3AD8"/>
    <w:rsid w:val="008E2B6F"/>
    <w:rsid w:val="009771A0"/>
    <w:rsid w:val="009C059C"/>
    <w:rsid w:val="00A4259A"/>
    <w:rsid w:val="00A5139A"/>
    <w:rsid w:val="00A622A5"/>
    <w:rsid w:val="00A760F7"/>
    <w:rsid w:val="00A955CB"/>
    <w:rsid w:val="00B27746"/>
    <w:rsid w:val="00B408D8"/>
    <w:rsid w:val="00B57EA7"/>
    <w:rsid w:val="00B7120B"/>
    <w:rsid w:val="00B74E08"/>
    <w:rsid w:val="00B82451"/>
    <w:rsid w:val="00BA7A82"/>
    <w:rsid w:val="00BE23DF"/>
    <w:rsid w:val="00CB1192"/>
    <w:rsid w:val="00CB367A"/>
    <w:rsid w:val="00D4081A"/>
    <w:rsid w:val="00D842DF"/>
    <w:rsid w:val="00DE7CF0"/>
    <w:rsid w:val="00E2354F"/>
    <w:rsid w:val="00E3169C"/>
    <w:rsid w:val="00E45E6E"/>
    <w:rsid w:val="00EB599B"/>
    <w:rsid w:val="00EF1900"/>
    <w:rsid w:val="00F26E90"/>
    <w:rsid w:val="00F3339A"/>
    <w:rsid w:val="00F54F26"/>
    <w:rsid w:val="00F8597C"/>
    <w:rsid w:val="00F95079"/>
    <w:rsid w:val="00F97A5C"/>
    <w:rsid w:val="00F9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7E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character" w:customStyle="1" w:styleId="20">
    <w:name w:val="Заголовок 2 Знак"/>
    <w:basedOn w:val="a0"/>
    <w:link w:val="2"/>
    <w:rsid w:val="00B57EA7"/>
    <w:rPr>
      <w:rFonts w:ascii="Arial" w:eastAsia="Times New Roman" w:hAnsi="Arial" w:cs="Arial"/>
      <w:b/>
      <w:bCs/>
      <w:i/>
      <w:iCs/>
      <w:sz w:val="28"/>
      <w:szCs w:val="28"/>
      <w:lang w:eastAsia="ru-RU"/>
    </w:rPr>
  </w:style>
  <w:style w:type="paragraph" w:customStyle="1" w:styleId="a6">
    <w:name w:val="Таблицы (моноширинный)"/>
    <w:basedOn w:val="a"/>
    <w:next w:val="a"/>
    <w:rsid w:val="00B57EA7"/>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B57EA7"/>
    <w:rPr>
      <w:b/>
      <w:bCs/>
      <w:color w:val="000080"/>
    </w:rPr>
  </w:style>
  <w:style w:type="character" w:styleId="a8">
    <w:name w:val="Hyperlink"/>
    <w:basedOn w:val="a0"/>
    <w:uiPriority w:val="99"/>
    <w:semiHidden/>
    <w:unhideWhenUsed/>
    <w:rsid w:val="002D1FDF"/>
    <w:rPr>
      <w:color w:val="0000FF" w:themeColor="hyperlink"/>
      <w:u w:val="single"/>
    </w:rPr>
  </w:style>
  <w:style w:type="paragraph" w:styleId="a9">
    <w:name w:val="Body Text Indent"/>
    <w:basedOn w:val="a"/>
    <w:link w:val="aa"/>
    <w:semiHidden/>
    <w:unhideWhenUsed/>
    <w:rsid w:val="002D1FDF"/>
    <w:pPr>
      <w:ind w:firstLine="567"/>
      <w:jc w:val="both"/>
    </w:pPr>
    <w:rPr>
      <w:sz w:val="28"/>
      <w:szCs w:val="20"/>
    </w:rPr>
  </w:style>
  <w:style w:type="character" w:customStyle="1" w:styleId="aa">
    <w:name w:val="Основной текст с отступом Знак"/>
    <w:basedOn w:val="a0"/>
    <w:link w:val="a9"/>
    <w:semiHidden/>
    <w:rsid w:val="002D1FDF"/>
    <w:rPr>
      <w:rFonts w:ascii="Times New Roman" w:eastAsia="Times New Roman" w:hAnsi="Times New Roman" w:cs="Times New Roman"/>
      <w:sz w:val="28"/>
      <w:szCs w:val="20"/>
      <w:lang w:eastAsia="ru-RU"/>
    </w:rPr>
  </w:style>
  <w:style w:type="paragraph" w:customStyle="1" w:styleId="10">
    <w:name w:val="Знак10"/>
    <w:basedOn w:val="a"/>
    <w:rsid w:val="00590A09"/>
    <w:rPr>
      <w:rFonts w:ascii="Verdana" w:hAnsi="Verdana" w:cs="Verdana"/>
      <w:sz w:val="20"/>
      <w:szCs w:val="20"/>
      <w:lang w:val="en-US" w:eastAsia="en-US"/>
    </w:rPr>
  </w:style>
  <w:style w:type="paragraph" w:customStyle="1" w:styleId="100">
    <w:name w:val="Знак10"/>
    <w:basedOn w:val="a"/>
    <w:rsid w:val="00B82451"/>
    <w:rPr>
      <w:rFonts w:ascii="Verdana" w:hAnsi="Verdana" w:cs="Verdana"/>
      <w:sz w:val="20"/>
      <w:szCs w:val="20"/>
      <w:lang w:val="en-US" w:eastAsia="en-US"/>
    </w:rPr>
  </w:style>
  <w:style w:type="paragraph" w:customStyle="1" w:styleId="101">
    <w:name w:val="Знак10"/>
    <w:basedOn w:val="a"/>
    <w:rsid w:val="000E51DD"/>
    <w:rPr>
      <w:rFonts w:ascii="Verdana" w:hAnsi="Verdana" w:cs="Verdana"/>
      <w:sz w:val="20"/>
      <w:szCs w:val="20"/>
      <w:lang w:val="en-US" w:eastAsia="en-US"/>
    </w:rPr>
  </w:style>
  <w:style w:type="paragraph" w:styleId="21">
    <w:name w:val="Body Text 2"/>
    <w:basedOn w:val="a"/>
    <w:link w:val="22"/>
    <w:uiPriority w:val="99"/>
    <w:semiHidden/>
    <w:unhideWhenUsed/>
    <w:rsid w:val="004D60BC"/>
    <w:pPr>
      <w:spacing w:after="120" w:line="480" w:lineRule="auto"/>
    </w:pPr>
  </w:style>
  <w:style w:type="character" w:customStyle="1" w:styleId="22">
    <w:name w:val="Основной текст 2 Знак"/>
    <w:basedOn w:val="a0"/>
    <w:link w:val="21"/>
    <w:uiPriority w:val="99"/>
    <w:semiHidden/>
    <w:rsid w:val="004D60BC"/>
    <w:rPr>
      <w:rFonts w:ascii="Times New Roman" w:eastAsia="Times New Roman" w:hAnsi="Times New Roman" w:cs="Times New Roman"/>
      <w:sz w:val="24"/>
      <w:szCs w:val="24"/>
      <w:lang w:eastAsia="ru-RU"/>
    </w:rPr>
  </w:style>
  <w:style w:type="paragraph" w:customStyle="1" w:styleId="102">
    <w:name w:val="Знак10"/>
    <w:basedOn w:val="a"/>
    <w:rsid w:val="004D60B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7E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character" w:customStyle="1" w:styleId="20">
    <w:name w:val="Заголовок 2 Знак"/>
    <w:basedOn w:val="a0"/>
    <w:link w:val="2"/>
    <w:rsid w:val="00B57EA7"/>
    <w:rPr>
      <w:rFonts w:ascii="Arial" w:eastAsia="Times New Roman" w:hAnsi="Arial" w:cs="Arial"/>
      <w:b/>
      <w:bCs/>
      <w:i/>
      <w:iCs/>
      <w:sz w:val="28"/>
      <w:szCs w:val="28"/>
      <w:lang w:eastAsia="ru-RU"/>
    </w:rPr>
  </w:style>
  <w:style w:type="paragraph" w:customStyle="1" w:styleId="a6">
    <w:name w:val="Таблицы (моноширинный)"/>
    <w:basedOn w:val="a"/>
    <w:next w:val="a"/>
    <w:rsid w:val="00B57EA7"/>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B57EA7"/>
    <w:rPr>
      <w:b/>
      <w:bCs/>
      <w:color w:val="000080"/>
    </w:rPr>
  </w:style>
  <w:style w:type="character" w:styleId="a8">
    <w:name w:val="Hyperlink"/>
    <w:basedOn w:val="a0"/>
    <w:uiPriority w:val="99"/>
    <w:semiHidden/>
    <w:unhideWhenUsed/>
    <w:rsid w:val="002D1FDF"/>
    <w:rPr>
      <w:color w:val="0000FF" w:themeColor="hyperlink"/>
      <w:u w:val="single"/>
    </w:rPr>
  </w:style>
  <w:style w:type="paragraph" w:styleId="a9">
    <w:name w:val="Body Text Indent"/>
    <w:basedOn w:val="a"/>
    <w:link w:val="aa"/>
    <w:semiHidden/>
    <w:unhideWhenUsed/>
    <w:rsid w:val="002D1FDF"/>
    <w:pPr>
      <w:ind w:firstLine="567"/>
      <w:jc w:val="both"/>
    </w:pPr>
    <w:rPr>
      <w:sz w:val="28"/>
      <w:szCs w:val="20"/>
    </w:rPr>
  </w:style>
  <w:style w:type="character" w:customStyle="1" w:styleId="aa">
    <w:name w:val="Основной текст с отступом Знак"/>
    <w:basedOn w:val="a0"/>
    <w:link w:val="a9"/>
    <w:semiHidden/>
    <w:rsid w:val="002D1FD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168980931">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DD180-256C-4B64-B2DF-708F29C1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sao-mag</cp:lastModifiedBy>
  <cp:revision>7</cp:revision>
  <cp:lastPrinted>2020-09-04T06:52:00Z</cp:lastPrinted>
  <dcterms:created xsi:type="dcterms:W3CDTF">2020-09-25T07:48:00Z</dcterms:created>
  <dcterms:modified xsi:type="dcterms:W3CDTF">2020-10-05T08:44:00Z</dcterms:modified>
</cp:coreProperties>
</file>