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0" w:rsidRDefault="002A3860" w:rsidP="002A3860">
      <w:pPr>
        <w:pStyle w:val="a9"/>
        <w:jc w:val="center"/>
        <w:rPr>
          <w:rFonts w:ascii="Times New Roman" w:hAnsi="Times New Roman" w:cs="Times New Roman"/>
          <w:color w:val="000000"/>
          <w:sz w:val="26"/>
        </w:rPr>
      </w:pPr>
    </w:p>
    <w:p w:rsidR="00AD55A2" w:rsidRDefault="002A3860" w:rsidP="002A3860">
      <w:r>
        <w:t xml:space="preserve">    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629"/>
        <w:gridCol w:w="1035"/>
        <w:gridCol w:w="3606"/>
      </w:tblGrid>
      <w:tr w:rsidR="00AD55A2" w:rsidTr="00AD55A2">
        <w:trPr>
          <w:cantSplit/>
          <w:trHeight w:val="688"/>
        </w:trPr>
        <w:tc>
          <w:tcPr>
            <w:tcW w:w="3629" w:type="dxa"/>
          </w:tcPr>
          <w:p w:rsidR="00AD55A2" w:rsidRDefault="00AD55A2" w:rsidP="00474897">
            <w:pPr>
              <w:pStyle w:val="a9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ШЁМЁРШЁ РАЙОН,</w:t>
            </w:r>
          </w:p>
        </w:tc>
        <w:tc>
          <w:tcPr>
            <w:tcW w:w="1035" w:type="dxa"/>
          </w:tcPr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-76200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</w:tcPr>
          <w:p w:rsidR="00AD55A2" w:rsidRDefault="00AD55A2" w:rsidP="00474897">
            <w:pPr>
              <w:spacing w:before="40"/>
              <w:jc w:val="center"/>
              <w:rPr>
                <w:rStyle w:val="aa"/>
                <w:rFonts w:ascii="Arial Cyr Chuv" w:hAnsi="Arial Cyr Chuv"/>
                <w:b w:val="0"/>
                <w:bCs w:val="0"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   ЧУВАШСКАЯ РЕСПУБЛИКА</w:t>
            </w:r>
            <w:r>
              <w:rPr>
                <w:rStyle w:val="aa"/>
                <w:rFonts w:ascii="Arial Cyr Chuv" w:hAnsi="Arial Cyr Chuv"/>
                <w:b w:val="0"/>
                <w:bCs w:val="0"/>
                <w:noProof/>
                <w:color w:val="000000"/>
              </w:rPr>
              <w:t xml:space="preserve"> 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   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AD55A2" w:rsidTr="00AD55A2">
        <w:trPr>
          <w:cantSplit/>
          <w:trHeight w:val="3308"/>
        </w:trPr>
        <w:tc>
          <w:tcPr>
            <w:tcW w:w="3629" w:type="dxa"/>
          </w:tcPr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ШЁМЁРШЁ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ЯЛ ПОСЕЛЕНИЙ,Н</w:t>
            </w:r>
          </w:p>
          <w:p w:rsidR="00AD55A2" w:rsidRDefault="00AD55A2" w:rsidP="00474897">
            <w:pPr>
              <w:spacing w:before="40"/>
              <w:jc w:val="center"/>
              <w:rPr>
                <w:rStyle w:val="aa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ДЕПУТАТСЕН ПУХЁВ,</w:t>
            </w:r>
          </w:p>
          <w:p w:rsidR="00AD55A2" w:rsidRDefault="00AD55A2" w:rsidP="00474897">
            <w:pPr>
              <w:pStyle w:val="a9"/>
              <w:spacing w:before="40"/>
              <w:ind w:right="-35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          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D55A2" w:rsidRPr="00456C38" w:rsidRDefault="00AD55A2" w:rsidP="00474897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  14   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 xml:space="preserve">   </w:t>
            </w:r>
            <w:r w:rsidRPr="009D37BF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Pr="009D37B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2020г.  №</w:t>
            </w:r>
            <w:r w:rsidRPr="009D37B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941AC7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bookmarkStart w:id="0" w:name="_GoBack"/>
            <w:bookmarkEnd w:id="0"/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Шёмёршё ял.</w:t>
            </w:r>
          </w:p>
        </w:tc>
        <w:tc>
          <w:tcPr>
            <w:tcW w:w="1035" w:type="dxa"/>
          </w:tcPr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3606" w:type="dxa"/>
          </w:tcPr>
          <w:p w:rsidR="00AD55A2" w:rsidRPr="00FE6DBA" w:rsidRDefault="00AD55A2" w:rsidP="00474897">
            <w:pPr>
              <w:spacing w:before="40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FE6DBA">
              <w:rPr>
                <w:rFonts w:ascii="Arial" w:hAnsi="Arial" w:cs="Arial"/>
                <w:b/>
                <w:bCs/>
                <w:noProof/>
                <w:color w:val="000000"/>
              </w:rPr>
              <w:t>СОБРАНИЕ ДЕПУТАТОВ</w:t>
            </w:r>
          </w:p>
          <w:p w:rsidR="00AD55A2" w:rsidRPr="00FE6DBA" w:rsidRDefault="00AD55A2" w:rsidP="00474897">
            <w:pPr>
              <w:spacing w:before="40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FE6DBA">
              <w:rPr>
                <w:rFonts w:ascii="Arial" w:hAnsi="Arial" w:cs="Arial"/>
                <w:b/>
                <w:bCs/>
                <w:noProof/>
                <w:color w:val="000000"/>
              </w:rPr>
              <w:t>ШЕМУРШИНСКОГО</w:t>
            </w:r>
          </w:p>
          <w:p w:rsidR="00AD55A2" w:rsidRPr="00FE6DBA" w:rsidRDefault="00AD55A2" w:rsidP="00474897">
            <w:pPr>
              <w:spacing w:before="40"/>
              <w:jc w:val="center"/>
              <w:rPr>
                <w:rFonts w:ascii="Arial" w:hAnsi="Arial" w:cs="Arial"/>
                <w:noProof/>
                <w:color w:val="000000"/>
                <w:sz w:val="2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  <w:r w:rsidRPr="00FE6DBA">
              <w:rPr>
                <w:rFonts w:ascii="Arial" w:hAnsi="Arial" w:cs="Arial"/>
                <w:b/>
                <w:bCs/>
                <w:noProof/>
                <w:color w:val="000000"/>
              </w:rPr>
              <w:t>СЕЛЬСКОГО  ПОСЕЛЕНИЯ</w:t>
            </w:r>
          </w:p>
          <w:p w:rsidR="00AD55A2" w:rsidRPr="00FE6DBA" w:rsidRDefault="00AD55A2" w:rsidP="00474897">
            <w:pPr>
              <w:pStyle w:val="2"/>
              <w:spacing w:before="40"/>
              <w:rPr>
                <w:rFonts w:ascii="Arial" w:hAnsi="Arial" w:cs="Arial"/>
              </w:rPr>
            </w:pPr>
            <w:r w:rsidRPr="00FE6DBA"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           </w:t>
            </w:r>
            <w:r w:rsidRPr="00FE6DBA">
              <w:rPr>
                <w:rFonts w:ascii="Arial" w:hAnsi="Arial" w:cs="Arial"/>
              </w:rPr>
              <w:t>РЕШЕНИЕ</w:t>
            </w:r>
          </w:p>
          <w:p w:rsidR="00AD55A2" w:rsidRDefault="00AD55A2" w:rsidP="00474897">
            <w:pPr>
              <w:spacing w:before="40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      </w:t>
            </w:r>
          </w:p>
          <w:p w:rsidR="00AD55A2" w:rsidRPr="00FE6DBA" w:rsidRDefault="00AD55A2" w:rsidP="00474897">
            <w:pPr>
              <w:spacing w:before="40"/>
              <w:rPr>
                <w:u w:val="single"/>
              </w:rPr>
            </w:pPr>
            <w:r>
              <w:rPr>
                <w:rFonts w:ascii="Arial Cyr Chuv" w:hAnsi="Arial Cyr Chuv"/>
              </w:rPr>
              <w:t xml:space="preserve">  </w:t>
            </w:r>
            <w:r>
              <w:t>«</w:t>
            </w:r>
            <w:r w:rsidR="00941AC7">
              <w:t xml:space="preserve">  14  »  апреля      2020г.  № 3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Шемурша</w:t>
            </w:r>
          </w:p>
        </w:tc>
      </w:tr>
    </w:tbl>
    <w:p w:rsidR="002A3860" w:rsidRDefault="002A3860" w:rsidP="00936305">
      <w:pPr>
        <w:pStyle w:val="a3"/>
        <w:spacing w:before="0" w:beforeAutospacing="0" w:after="0" w:afterAutospacing="0"/>
        <w:rPr>
          <w:rStyle w:val="a7"/>
        </w:rPr>
      </w:pPr>
    </w:p>
    <w:p w:rsidR="00936305" w:rsidRDefault="009632AE" w:rsidP="00AD55A2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 xml:space="preserve">О внесении изменений в решение Собрания Депутатов </w:t>
      </w:r>
    </w:p>
    <w:p w:rsidR="009632AE" w:rsidRDefault="009632AE" w:rsidP="009632AE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>Шемуршинского сельского поселения Шемуршинского района</w:t>
      </w:r>
    </w:p>
    <w:p w:rsidR="009632AE" w:rsidRDefault="009632AE" w:rsidP="009632AE">
      <w:pPr>
        <w:pStyle w:val="1"/>
        <w:tabs>
          <w:tab w:val="left" w:pos="5812"/>
        </w:tabs>
        <w:spacing w:before="0" w:beforeAutospacing="0" w:after="0" w:afterAutospacing="0"/>
        <w:ind w:right="3400"/>
        <w:jc w:val="both"/>
        <w:rPr>
          <w:sz w:val="24"/>
          <w:szCs w:val="24"/>
        </w:rPr>
      </w:pPr>
      <w:r w:rsidRPr="009632AE">
        <w:rPr>
          <w:rStyle w:val="a7"/>
          <w:b/>
          <w:sz w:val="22"/>
          <w:szCs w:val="22"/>
        </w:rPr>
        <w:t>Чувашской Республики № 1 от 20.01.2020 г</w:t>
      </w:r>
      <w:r>
        <w:rPr>
          <w:rStyle w:val="a7"/>
        </w:rPr>
        <w:t xml:space="preserve"> </w:t>
      </w:r>
      <w:r w:rsidRPr="009632AE">
        <w:rPr>
          <w:rStyle w:val="a7"/>
          <w:sz w:val="22"/>
          <w:szCs w:val="22"/>
        </w:rPr>
        <w:t>«</w:t>
      </w:r>
      <w:r w:rsidRPr="009632AE">
        <w:rPr>
          <w:sz w:val="22"/>
          <w:szCs w:val="22"/>
        </w:rPr>
        <w:t>Об</w:t>
      </w:r>
      <w:r w:rsidRPr="0006430B">
        <w:rPr>
          <w:sz w:val="24"/>
          <w:szCs w:val="24"/>
        </w:rPr>
        <w:t xml:space="preserve"> утверждении Положения  о порядке организации и проведения общественных обсуждений или публичных слушаний </w:t>
      </w:r>
      <w:r w:rsidRPr="0006430B">
        <w:rPr>
          <w:rStyle w:val="hl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6430B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 xml:space="preserve">Шемуршинского сельского поселения Шемуршинского  </w:t>
      </w:r>
      <w:r w:rsidRPr="0006430B">
        <w:rPr>
          <w:sz w:val="24"/>
          <w:szCs w:val="24"/>
        </w:rPr>
        <w:t>района Чувашской Республики</w:t>
      </w:r>
    </w:p>
    <w:p w:rsidR="009632AE" w:rsidRPr="0006430B" w:rsidRDefault="009632AE" w:rsidP="009632AE">
      <w:pPr>
        <w:pStyle w:val="1"/>
        <w:tabs>
          <w:tab w:val="left" w:pos="5812"/>
        </w:tabs>
        <w:spacing w:before="0" w:beforeAutospacing="0" w:after="0" w:afterAutospacing="0"/>
        <w:ind w:right="3400"/>
        <w:jc w:val="both"/>
        <w:rPr>
          <w:sz w:val="24"/>
          <w:szCs w:val="24"/>
        </w:rPr>
      </w:pPr>
    </w:p>
    <w:p w:rsidR="009632AE" w:rsidRPr="0006430B" w:rsidRDefault="009632AE" w:rsidP="009632AE">
      <w:pPr>
        <w:ind w:firstLine="567"/>
        <w:jc w:val="both"/>
        <w:rPr>
          <w:b/>
          <w:sz w:val="26"/>
          <w:szCs w:val="26"/>
        </w:rPr>
      </w:pPr>
      <w:r w:rsidRPr="0006430B">
        <w:rPr>
          <w:sz w:val="26"/>
          <w:szCs w:val="26"/>
        </w:rPr>
        <w:t xml:space="preserve">В соответствии с Градостроительным </w:t>
      </w:r>
      <w:r>
        <w:rPr>
          <w:sz w:val="26"/>
          <w:szCs w:val="26"/>
        </w:rPr>
        <w:t xml:space="preserve">кодексом </w:t>
      </w:r>
      <w:r w:rsidRPr="0006430B">
        <w:rPr>
          <w:sz w:val="26"/>
          <w:szCs w:val="26"/>
        </w:rPr>
        <w:t xml:space="preserve">Российской Федерации, Федеральным </w:t>
      </w:r>
      <w:r>
        <w:rPr>
          <w:sz w:val="26"/>
          <w:szCs w:val="26"/>
        </w:rPr>
        <w:t xml:space="preserve">законом от </w:t>
      </w:r>
      <w:r w:rsidRPr="0006430B">
        <w:rPr>
          <w:sz w:val="26"/>
          <w:szCs w:val="26"/>
        </w:rPr>
        <w:t xml:space="preserve"> 6 октября 2003 г.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 xml:space="preserve"> Шемуршинского сельского </w:t>
      </w:r>
      <w:r w:rsidRPr="0006430B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Шемуршинского </w:t>
      </w:r>
      <w:r w:rsidRPr="0006430B">
        <w:rPr>
          <w:sz w:val="26"/>
          <w:szCs w:val="26"/>
        </w:rPr>
        <w:t xml:space="preserve">района Чувашской Республики, Собрание депутатов </w:t>
      </w:r>
      <w:r>
        <w:rPr>
          <w:sz w:val="26"/>
          <w:szCs w:val="26"/>
        </w:rPr>
        <w:t xml:space="preserve">Шемуршинского сельского поселения </w:t>
      </w:r>
      <w:r w:rsidRPr="0006430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</w:t>
      </w:r>
      <w:r w:rsidRPr="0006430B">
        <w:rPr>
          <w:b/>
          <w:sz w:val="26"/>
          <w:szCs w:val="26"/>
        </w:rPr>
        <w:t>ешило:</w:t>
      </w:r>
    </w:p>
    <w:p w:rsidR="009632AE" w:rsidRPr="009632AE" w:rsidRDefault="009632AE" w:rsidP="009632AE">
      <w:pPr>
        <w:pStyle w:val="1"/>
        <w:spacing w:before="0" w:after="0"/>
        <w:ind w:firstLine="567"/>
        <w:jc w:val="both"/>
        <w:rPr>
          <w:sz w:val="26"/>
          <w:szCs w:val="26"/>
        </w:rPr>
      </w:pPr>
      <w:r w:rsidRPr="0006430B">
        <w:rPr>
          <w:b w:val="0"/>
          <w:sz w:val="26"/>
          <w:szCs w:val="26"/>
        </w:rPr>
        <w:t xml:space="preserve">1. </w:t>
      </w:r>
      <w:r>
        <w:rPr>
          <w:b w:val="0"/>
          <w:sz w:val="26"/>
          <w:szCs w:val="26"/>
        </w:rPr>
        <w:t xml:space="preserve"> Внести  в </w:t>
      </w:r>
      <w:r w:rsidRPr="0006430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Положение о пор</w:t>
      </w:r>
      <w:r w:rsidRPr="0006430B">
        <w:rPr>
          <w:b w:val="0"/>
          <w:sz w:val="26"/>
          <w:szCs w:val="26"/>
        </w:rPr>
        <w:t>ядке организации и проведения общественных обсуждений или публичных слушаний п</w:t>
      </w:r>
      <w:r w:rsidRPr="0006430B">
        <w:rPr>
          <w:rStyle w:val="hl"/>
          <w:b w:val="0"/>
          <w:sz w:val="26"/>
          <w:szCs w:val="26"/>
        </w:rPr>
        <w:t xml:space="preserve"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</w:t>
      </w:r>
      <w:r w:rsidRPr="0006430B">
        <w:rPr>
          <w:rStyle w:val="hl"/>
          <w:b w:val="0"/>
          <w:sz w:val="26"/>
          <w:szCs w:val="26"/>
        </w:rPr>
        <w:lastRenderedPageBreak/>
        <w:t xml:space="preserve">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6430B">
        <w:rPr>
          <w:b w:val="0"/>
          <w:sz w:val="26"/>
          <w:szCs w:val="26"/>
        </w:rPr>
        <w:t xml:space="preserve">на территории </w:t>
      </w:r>
      <w:r>
        <w:rPr>
          <w:b w:val="0"/>
          <w:sz w:val="26"/>
          <w:szCs w:val="26"/>
        </w:rPr>
        <w:t>Шемуршинского</w:t>
      </w:r>
      <w:r w:rsidRPr="003C1EE4">
        <w:rPr>
          <w:b w:val="0"/>
          <w:sz w:val="26"/>
          <w:szCs w:val="26"/>
        </w:rPr>
        <w:t xml:space="preserve"> сельского поселения</w:t>
      </w:r>
      <w:r w:rsidRPr="00384241">
        <w:rPr>
          <w:b w:val="0"/>
          <w:sz w:val="26"/>
          <w:szCs w:val="26"/>
        </w:rPr>
        <w:t xml:space="preserve"> Шемуршинского района</w:t>
      </w:r>
      <w:r w:rsidRPr="0006430B">
        <w:rPr>
          <w:b w:val="0"/>
          <w:sz w:val="26"/>
          <w:szCs w:val="26"/>
        </w:rPr>
        <w:t xml:space="preserve"> Чувашской Республики </w:t>
      </w:r>
      <w:r>
        <w:rPr>
          <w:b w:val="0"/>
          <w:sz w:val="26"/>
          <w:szCs w:val="26"/>
        </w:rPr>
        <w:t xml:space="preserve"> следующие изменения:</w:t>
      </w:r>
    </w:p>
    <w:p w:rsidR="009632AE" w:rsidRPr="004001D5" w:rsidRDefault="009632AE" w:rsidP="009632AE">
      <w:pPr>
        <w:rPr>
          <w:lang w:eastAsia="en-US"/>
        </w:rPr>
      </w:pPr>
      <w:r>
        <w:rPr>
          <w:lang w:eastAsia="en-US"/>
        </w:rPr>
        <w:t xml:space="preserve">          1.   Подпункт 5.3 пункта 5 изложить в следующей редакции: </w:t>
      </w:r>
    </w:p>
    <w:p w:rsidR="009632AE" w:rsidRDefault="009632AE" w:rsidP="009632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E4065">
        <w:rPr>
          <w:sz w:val="26"/>
          <w:szCs w:val="26"/>
        </w:rPr>
        <w:t>5.3.</w:t>
      </w:r>
      <w:r>
        <w:rPr>
          <w:sz w:val="26"/>
          <w:szCs w:val="26"/>
        </w:rPr>
        <w:t xml:space="preserve"> «</w:t>
      </w:r>
      <w:r w:rsidRPr="006E4065">
        <w:rPr>
          <w:sz w:val="26"/>
          <w:szCs w:val="26"/>
        </w:rPr>
        <w:t xml:space="preserve"> Проект решения о предоставлении разрешения на условно разрешенный вид использования,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6E4065">
        <w:rPr>
          <w:sz w:val="26"/>
          <w:szCs w:val="26"/>
          <w:lang w:eastAsia="ar-SA"/>
        </w:rPr>
        <w:t xml:space="preserve">(за исключением случая, указанного в части 1.1 статьи 40 Градостроительного кодекса Российской Федерации) </w:t>
      </w:r>
      <w:r w:rsidRPr="006E4065">
        <w:rPr>
          <w:sz w:val="26"/>
          <w:szCs w:val="26"/>
        </w:rPr>
        <w:t>подлежит рассмотрению на общественных обсуждениях или публичных слушаниях, проводимых в порядке, установленном Градостроительным кодексом Российской Ф</w:t>
      </w:r>
      <w:r>
        <w:rPr>
          <w:sz w:val="26"/>
          <w:szCs w:val="26"/>
        </w:rPr>
        <w:t>едерации и настоящим Положением.».</w:t>
      </w:r>
    </w:p>
    <w:p w:rsidR="009632AE" w:rsidRDefault="009632AE" w:rsidP="009632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 подпункте 5.5 пункта 5    «10 дней»  заменить  на «7 рабочих дней».</w:t>
      </w:r>
    </w:p>
    <w:p w:rsidR="009632AE" w:rsidRPr="0006430B" w:rsidRDefault="009632AE" w:rsidP="004E70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3.В приложении  №1и 2 после слов «номера контактных сотовых телефонов» и « почтовый адрес» исключить слово «комиссии».</w:t>
      </w:r>
      <w:r w:rsidR="004E7071">
        <w:t xml:space="preserve"> </w:t>
      </w:r>
    </w:p>
    <w:p w:rsidR="009632AE" w:rsidRDefault="009632AE" w:rsidP="009632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6430B">
        <w:rPr>
          <w:sz w:val="26"/>
          <w:szCs w:val="26"/>
        </w:rPr>
        <w:t>. Настоящее решение вступает в силу после его официального опубликования</w:t>
      </w:r>
      <w:r>
        <w:rPr>
          <w:sz w:val="26"/>
          <w:szCs w:val="26"/>
        </w:rPr>
        <w:t>.</w:t>
      </w:r>
      <w:r w:rsidRPr="0006430B">
        <w:rPr>
          <w:sz w:val="26"/>
          <w:szCs w:val="26"/>
        </w:rPr>
        <w:t>     </w:t>
      </w:r>
    </w:p>
    <w:p w:rsidR="009632AE" w:rsidRPr="0006430B" w:rsidRDefault="009632AE" w:rsidP="009632AE">
      <w:pPr>
        <w:ind w:firstLine="567"/>
        <w:jc w:val="both"/>
        <w:rPr>
          <w:sz w:val="26"/>
          <w:szCs w:val="26"/>
        </w:rPr>
      </w:pPr>
      <w:r w:rsidRPr="0006430B">
        <w:rPr>
          <w:sz w:val="26"/>
          <w:szCs w:val="26"/>
        </w:rPr>
        <w:t>                    </w:t>
      </w:r>
    </w:p>
    <w:p w:rsidR="009632AE" w:rsidRDefault="009632AE" w:rsidP="009632AE">
      <w:pPr>
        <w:jc w:val="both"/>
      </w:pPr>
      <w:r w:rsidRPr="0006430B">
        <w:rPr>
          <w:sz w:val="26"/>
          <w:szCs w:val="26"/>
        </w:rPr>
        <w:t> </w:t>
      </w:r>
      <w:r>
        <w:t xml:space="preserve">Председатель Собрания депутатов  </w:t>
      </w:r>
    </w:p>
    <w:p w:rsidR="009632AE" w:rsidRDefault="004E7071" w:rsidP="009632AE">
      <w:r>
        <w:t xml:space="preserve"> Шемуршинского</w:t>
      </w:r>
      <w:r w:rsidR="009632AE">
        <w:t xml:space="preserve"> сельского поселения    </w:t>
      </w:r>
    </w:p>
    <w:p w:rsidR="009632AE" w:rsidRDefault="009632AE" w:rsidP="009632AE">
      <w:r>
        <w:t xml:space="preserve"> Шемуршинского района Чувашской Республики                                     </w:t>
      </w:r>
      <w:r w:rsidR="004E7071">
        <w:t>Е.С. Воронцова</w:t>
      </w:r>
      <w:r>
        <w:t xml:space="preserve">                              </w:t>
      </w:r>
    </w:p>
    <w:p w:rsidR="009632AE" w:rsidRPr="0006430B" w:rsidRDefault="009632AE" w:rsidP="009632AE">
      <w:pPr>
        <w:ind w:firstLine="567"/>
        <w:jc w:val="both"/>
        <w:rPr>
          <w:sz w:val="26"/>
          <w:szCs w:val="26"/>
        </w:rPr>
      </w:pPr>
    </w:p>
    <w:p w:rsidR="009632AE" w:rsidRPr="0006430B" w:rsidRDefault="009632AE" w:rsidP="009632AE">
      <w:pPr>
        <w:ind w:firstLine="567"/>
        <w:jc w:val="both"/>
        <w:rPr>
          <w:sz w:val="26"/>
          <w:szCs w:val="26"/>
        </w:rPr>
      </w:pPr>
      <w:r w:rsidRPr="0006430B">
        <w:rPr>
          <w:sz w:val="26"/>
          <w:szCs w:val="26"/>
        </w:rPr>
        <w:t> </w:t>
      </w:r>
    </w:p>
    <w:p w:rsidR="009632AE" w:rsidRDefault="009632AE" w:rsidP="009632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E7071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сельского поселения</w:t>
      </w:r>
    </w:p>
    <w:p w:rsidR="009632AE" w:rsidRPr="0006430B" w:rsidRDefault="009632AE" w:rsidP="009632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Шемуршинского района Чувашской Республики                          </w:t>
      </w:r>
      <w:r w:rsidR="004E7071">
        <w:rPr>
          <w:sz w:val="26"/>
          <w:szCs w:val="26"/>
        </w:rPr>
        <w:t xml:space="preserve">  А.Н. Удин</w:t>
      </w:r>
      <w:r>
        <w:rPr>
          <w:sz w:val="26"/>
          <w:szCs w:val="26"/>
        </w:rPr>
        <w:t xml:space="preserve"> </w:t>
      </w:r>
    </w:p>
    <w:p w:rsidR="009632AE" w:rsidRPr="0006430B" w:rsidRDefault="009632AE" w:rsidP="009632AE">
      <w:pPr>
        <w:ind w:firstLine="567"/>
        <w:jc w:val="both"/>
        <w:rPr>
          <w:sz w:val="26"/>
          <w:szCs w:val="26"/>
        </w:rPr>
      </w:pPr>
    </w:p>
    <w:p w:rsidR="009632AE" w:rsidRPr="0006430B" w:rsidRDefault="009632AE" w:rsidP="009632AE">
      <w:pPr>
        <w:ind w:firstLine="567"/>
        <w:jc w:val="right"/>
        <w:rPr>
          <w:sz w:val="26"/>
          <w:szCs w:val="26"/>
        </w:rPr>
      </w:pPr>
    </w:p>
    <w:p w:rsidR="009632AE" w:rsidRDefault="009632AE" w:rsidP="009632AE">
      <w:pPr>
        <w:ind w:firstLine="567"/>
        <w:jc w:val="right"/>
        <w:rPr>
          <w:b/>
          <w:sz w:val="26"/>
          <w:szCs w:val="26"/>
        </w:rPr>
      </w:pPr>
    </w:p>
    <w:p w:rsidR="009632AE" w:rsidRDefault="009632AE" w:rsidP="009632AE">
      <w:r>
        <w:rPr>
          <w:b/>
          <w:sz w:val="26"/>
          <w:szCs w:val="26"/>
        </w:rPr>
        <w:t xml:space="preserve"> </w:t>
      </w:r>
    </w:p>
    <w:p w:rsidR="00936305" w:rsidRDefault="00936305" w:rsidP="00936305">
      <w:pPr>
        <w:pStyle w:val="a3"/>
      </w:pPr>
      <w:r>
        <w:t xml:space="preserve">  </w:t>
      </w:r>
    </w:p>
    <w:p w:rsidR="00836F12" w:rsidRPr="00836F12" w:rsidRDefault="00936305" w:rsidP="00A30918">
      <w:pPr>
        <w:pStyle w:val="a3"/>
        <w:rPr>
          <w:rFonts w:eastAsia="Times New Roman"/>
        </w:rPr>
      </w:pPr>
      <w:r>
        <w:t>   </w:t>
      </w:r>
    </w:p>
    <w:p w:rsidR="00836F12" w:rsidRDefault="00836F12" w:rsidP="00087CCA">
      <w:pPr>
        <w:pStyle w:val="a3"/>
        <w:tabs>
          <w:tab w:val="num" w:pos="0"/>
        </w:tabs>
        <w:ind w:firstLine="284"/>
        <w:jc w:val="both"/>
      </w:pPr>
    </w:p>
    <w:sectPr w:rsidR="00836F12" w:rsidSect="00DC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000"/>
    <w:multiLevelType w:val="multilevel"/>
    <w:tmpl w:val="C662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F7932"/>
    <w:multiLevelType w:val="multilevel"/>
    <w:tmpl w:val="8B6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5C82"/>
    <w:multiLevelType w:val="multilevel"/>
    <w:tmpl w:val="4A70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604DC"/>
    <w:multiLevelType w:val="multilevel"/>
    <w:tmpl w:val="1E2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350E9"/>
    <w:multiLevelType w:val="multilevel"/>
    <w:tmpl w:val="908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B24F6"/>
    <w:multiLevelType w:val="multilevel"/>
    <w:tmpl w:val="6E0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44F01"/>
    <w:multiLevelType w:val="multilevel"/>
    <w:tmpl w:val="1D3A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43954"/>
    <w:multiLevelType w:val="hybridMultilevel"/>
    <w:tmpl w:val="39FA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C008B"/>
    <w:multiLevelType w:val="multilevel"/>
    <w:tmpl w:val="062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52662"/>
    <w:multiLevelType w:val="multilevel"/>
    <w:tmpl w:val="5F7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D0D55"/>
    <w:multiLevelType w:val="multilevel"/>
    <w:tmpl w:val="6470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F3687"/>
    <w:multiLevelType w:val="multilevel"/>
    <w:tmpl w:val="1AE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D"/>
    <w:rsid w:val="00037F2F"/>
    <w:rsid w:val="0007406E"/>
    <w:rsid w:val="000807E3"/>
    <w:rsid w:val="00087CCA"/>
    <w:rsid w:val="000A46D0"/>
    <w:rsid w:val="000C005D"/>
    <w:rsid w:val="00105B4D"/>
    <w:rsid w:val="00181700"/>
    <w:rsid w:val="00193216"/>
    <w:rsid w:val="001966F7"/>
    <w:rsid w:val="001D35D3"/>
    <w:rsid w:val="00203866"/>
    <w:rsid w:val="002864B3"/>
    <w:rsid w:val="002963FD"/>
    <w:rsid w:val="002A3860"/>
    <w:rsid w:val="003361DF"/>
    <w:rsid w:val="00336741"/>
    <w:rsid w:val="00390B91"/>
    <w:rsid w:val="00395632"/>
    <w:rsid w:val="0039614A"/>
    <w:rsid w:val="00396CC5"/>
    <w:rsid w:val="003A354A"/>
    <w:rsid w:val="003D0D5F"/>
    <w:rsid w:val="00421A3D"/>
    <w:rsid w:val="00432394"/>
    <w:rsid w:val="00443EBB"/>
    <w:rsid w:val="00475297"/>
    <w:rsid w:val="00476B17"/>
    <w:rsid w:val="004D0C11"/>
    <w:rsid w:val="004D6AAA"/>
    <w:rsid w:val="004E1B21"/>
    <w:rsid w:val="004E7071"/>
    <w:rsid w:val="00515D69"/>
    <w:rsid w:val="00594509"/>
    <w:rsid w:val="005A6B0E"/>
    <w:rsid w:val="00605890"/>
    <w:rsid w:val="00632CB7"/>
    <w:rsid w:val="00657C12"/>
    <w:rsid w:val="0068443A"/>
    <w:rsid w:val="007D04B7"/>
    <w:rsid w:val="007F2F06"/>
    <w:rsid w:val="00805773"/>
    <w:rsid w:val="00817431"/>
    <w:rsid w:val="00836F12"/>
    <w:rsid w:val="00860701"/>
    <w:rsid w:val="008A2125"/>
    <w:rsid w:val="008D5F09"/>
    <w:rsid w:val="008E33A8"/>
    <w:rsid w:val="0091251B"/>
    <w:rsid w:val="00936305"/>
    <w:rsid w:val="00941AC7"/>
    <w:rsid w:val="009632AE"/>
    <w:rsid w:val="00980E8F"/>
    <w:rsid w:val="009C233D"/>
    <w:rsid w:val="00A30918"/>
    <w:rsid w:val="00A3544F"/>
    <w:rsid w:val="00A5696A"/>
    <w:rsid w:val="00A9329B"/>
    <w:rsid w:val="00AA2DAF"/>
    <w:rsid w:val="00AD55A2"/>
    <w:rsid w:val="00B01A77"/>
    <w:rsid w:val="00B111ED"/>
    <w:rsid w:val="00B23E8C"/>
    <w:rsid w:val="00D14D57"/>
    <w:rsid w:val="00D57CD9"/>
    <w:rsid w:val="00D97AD1"/>
    <w:rsid w:val="00DA4033"/>
    <w:rsid w:val="00DC07FD"/>
    <w:rsid w:val="00DE44B2"/>
    <w:rsid w:val="00E00ADB"/>
    <w:rsid w:val="00E022B7"/>
    <w:rsid w:val="00E14A10"/>
    <w:rsid w:val="00E908ED"/>
    <w:rsid w:val="00F3750F"/>
    <w:rsid w:val="00F94790"/>
    <w:rsid w:val="00FA09EB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7B169-BC5D-479B-843A-178B98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ED"/>
    <w:rPr>
      <w:rFonts w:eastAsiaTheme="minorHAns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11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E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111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1ED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B111ED"/>
  </w:style>
  <w:style w:type="character" w:customStyle="1" w:styleId="hl">
    <w:name w:val="hl"/>
    <w:basedOn w:val="a0"/>
    <w:rsid w:val="00B111ED"/>
  </w:style>
  <w:style w:type="character" w:customStyle="1" w:styleId="nobr">
    <w:name w:val="nobr"/>
    <w:basedOn w:val="a0"/>
    <w:rsid w:val="00B111ED"/>
  </w:style>
  <w:style w:type="character" w:customStyle="1" w:styleId="20">
    <w:name w:val="Заголовок 2 Знак"/>
    <w:basedOn w:val="a0"/>
    <w:link w:val="2"/>
    <w:uiPriority w:val="9"/>
    <w:semiHidden/>
    <w:rsid w:val="00432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urt-name">
    <w:name w:val="court-name"/>
    <w:basedOn w:val="a"/>
    <w:rsid w:val="00432394"/>
    <w:pPr>
      <w:spacing w:before="100" w:beforeAutospacing="1" w:after="100" w:afterAutospacing="1"/>
    </w:pPr>
  </w:style>
  <w:style w:type="paragraph" w:customStyle="1" w:styleId="person-phone">
    <w:name w:val="person-phone"/>
    <w:basedOn w:val="a"/>
    <w:rsid w:val="00432394"/>
    <w:pPr>
      <w:spacing w:before="100" w:beforeAutospacing="1" w:after="100" w:afterAutospacing="1"/>
    </w:pPr>
  </w:style>
  <w:style w:type="character" w:customStyle="1" w:styleId="left">
    <w:name w:val="left"/>
    <w:basedOn w:val="a0"/>
    <w:rsid w:val="00432394"/>
  </w:style>
  <w:style w:type="character" w:customStyle="1" w:styleId="right">
    <w:name w:val="right"/>
    <w:basedOn w:val="a0"/>
    <w:rsid w:val="00432394"/>
  </w:style>
  <w:style w:type="character" w:customStyle="1" w:styleId="dashed">
    <w:name w:val="dashed"/>
    <w:basedOn w:val="a0"/>
    <w:rsid w:val="00432394"/>
  </w:style>
  <w:style w:type="paragraph" w:styleId="a5">
    <w:name w:val="Balloon Text"/>
    <w:basedOn w:val="a"/>
    <w:link w:val="a6"/>
    <w:uiPriority w:val="99"/>
    <w:semiHidden/>
    <w:unhideWhenUsed/>
    <w:rsid w:val="000C0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95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qFormat/>
    <w:rsid w:val="00396CC5"/>
    <w:rPr>
      <w:b/>
      <w:bCs/>
    </w:rPr>
  </w:style>
  <w:style w:type="paragraph" w:styleId="a8">
    <w:name w:val="List Paragraph"/>
    <w:basedOn w:val="a"/>
    <w:uiPriority w:val="34"/>
    <w:qFormat/>
    <w:rsid w:val="00836F12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E022B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E022B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cp:lastPrinted>2019-12-09T11:55:00Z</cp:lastPrinted>
  <dcterms:created xsi:type="dcterms:W3CDTF">2020-04-29T05:58:00Z</dcterms:created>
  <dcterms:modified xsi:type="dcterms:W3CDTF">2020-04-29T07:13:00Z</dcterms:modified>
</cp:coreProperties>
</file>