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81"/>
        <w:tblW w:w="0" w:type="auto"/>
        <w:tblLook w:val="0000"/>
      </w:tblPr>
      <w:tblGrid>
        <w:gridCol w:w="4195"/>
        <w:gridCol w:w="1173"/>
        <w:gridCol w:w="4096"/>
      </w:tblGrid>
      <w:tr w:rsidR="00E07149" w:rsidTr="001777C4">
        <w:trPr>
          <w:cantSplit/>
          <w:trHeight w:val="420"/>
        </w:trPr>
        <w:tc>
          <w:tcPr>
            <w:tcW w:w="4195" w:type="dxa"/>
          </w:tcPr>
          <w:p w:rsidR="00E07149" w:rsidRPr="00317F8E" w:rsidRDefault="00E07149" w:rsidP="001777C4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17F8E">
              <w:rPr>
                <w:rFonts w:ascii="Times New Roman" w:hAnsi="Times New Roman" w:cs="Times New Roman"/>
                <w:b/>
                <w:noProof/>
              </w:rPr>
              <w:t>ЧĂВАШ РЕСПУБЛИКИ</w:t>
            </w:r>
          </w:p>
          <w:p w:rsidR="00E07149" w:rsidRPr="00317F8E" w:rsidRDefault="00E07149" w:rsidP="001777C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317F8E">
              <w:rPr>
                <w:rFonts w:ascii="Times New Roman" w:hAnsi="Times New Roman" w:cs="Times New Roman"/>
                <w:b/>
                <w:noProof/>
              </w:rPr>
              <w:t>ШĂМĂРШĂ РАЙОН,</w:t>
            </w:r>
          </w:p>
        </w:tc>
        <w:tc>
          <w:tcPr>
            <w:tcW w:w="1173" w:type="dxa"/>
            <w:vMerge w:val="restart"/>
          </w:tcPr>
          <w:p w:rsidR="00E07149" w:rsidRPr="00317F8E" w:rsidRDefault="00E07149" w:rsidP="001777C4">
            <w:pPr>
              <w:pStyle w:val="a3"/>
              <w:jc w:val="center"/>
              <w:rPr>
                <w:sz w:val="26"/>
              </w:rPr>
            </w:pPr>
          </w:p>
        </w:tc>
        <w:tc>
          <w:tcPr>
            <w:tcW w:w="4096" w:type="dxa"/>
          </w:tcPr>
          <w:p w:rsidR="00E07149" w:rsidRPr="00317F8E" w:rsidRDefault="00E07149" w:rsidP="001777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17F8E">
              <w:rPr>
                <w:rFonts w:ascii="Times New Roman" w:hAnsi="Times New Roman" w:cs="Times New Roman"/>
                <w:b/>
                <w:noProof/>
              </w:rPr>
              <w:t>ЧУВАШСКАЯ РЕСПУБЛИКА</w:t>
            </w:r>
            <w:r w:rsidRPr="00317F8E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</w:rPr>
              <w:t xml:space="preserve"> </w:t>
            </w:r>
            <w:r w:rsidRPr="00317F8E">
              <w:rPr>
                <w:rFonts w:ascii="Times New Roman" w:hAnsi="Times New Roman" w:cs="Times New Roman"/>
                <w:b/>
                <w:noProof/>
              </w:rPr>
              <w:t>ШЕМУРШИНСКИЙ РАЙОН</w:t>
            </w:r>
          </w:p>
        </w:tc>
      </w:tr>
      <w:tr w:rsidR="00E07149" w:rsidTr="001777C4">
        <w:trPr>
          <w:cantSplit/>
          <w:trHeight w:val="2355"/>
        </w:trPr>
        <w:tc>
          <w:tcPr>
            <w:tcW w:w="4195" w:type="dxa"/>
            <w:tcBorders>
              <w:bottom w:val="thinThickSmallGap" w:sz="24" w:space="0" w:color="auto"/>
            </w:tcBorders>
          </w:tcPr>
          <w:p w:rsidR="00E07149" w:rsidRPr="00317F8E" w:rsidRDefault="00E07149" w:rsidP="001777C4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17F8E">
              <w:rPr>
                <w:rFonts w:ascii="Times New Roman" w:hAnsi="Times New Roman" w:cs="Times New Roman"/>
                <w:b/>
                <w:noProof/>
              </w:rPr>
              <w:t>ЧУКАЛ</w:t>
            </w:r>
          </w:p>
          <w:p w:rsidR="00E07149" w:rsidRPr="00317F8E" w:rsidRDefault="00E07149" w:rsidP="001777C4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17F8E">
              <w:rPr>
                <w:rFonts w:ascii="Times New Roman" w:hAnsi="Times New Roman" w:cs="Times New Roman"/>
                <w:b/>
                <w:noProof/>
              </w:rPr>
              <w:t>ЯЛ ПОСЕЛЕНИЙĔН</w:t>
            </w:r>
          </w:p>
          <w:p w:rsidR="00E07149" w:rsidRPr="00317F8E" w:rsidRDefault="00E07149" w:rsidP="001777C4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0000"/>
                <w:sz w:val="26"/>
              </w:rPr>
            </w:pPr>
            <w:r w:rsidRPr="00317F8E">
              <w:rPr>
                <w:rFonts w:ascii="Times New Roman" w:hAnsi="Times New Roman" w:cs="Times New Roman"/>
                <w:b/>
                <w:noProof/>
              </w:rPr>
              <w:t>АДМИНИСТРАЦИЙĔ</w:t>
            </w:r>
          </w:p>
          <w:p w:rsidR="00E07149" w:rsidRPr="00317F8E" w:rsidRDefault="00E07149" w:rsidP="001777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07149" w:rsidRPr="00317F8E" w:rsidRDefault="00E07149" w:rsidP="001777C4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317F8E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ЙЫШ</w:t>
            </w:r>
            <w:r w:rsidRPr="00317F8E">
              <w:rPr>
                <w:rFonts w:ascii="Times New Roman" w:hAnsi="Times New Roman" w:cs="Times New Roman"/>
                <w:b/>
                <w:noProof/>
              </w:rPr>
              <w:t>Ă</w:t>
            </w:r>
            <w:r w:rsidRPr="00317F8E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НУ</w:t>
            </w:r>
          </w:p>
          <w:p w:rsidR="00E07149" w:rsidRPr="00317F8E" w:rsidRDefault="00E07149" w:rsidP="001777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437C92" w:rsidRPr="00051C91" w:rsidRDefault="00437C92" w:rsidP="00437C92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51C9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«</w:t>
            </w:r>
            <w:r w:rsidR="00051C91" w:rsidRPr="00051C9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</w:t>
            </w:r>
            <w:r w:rsidRPr="00051C9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» </w:t>
            </w:r>
            <w:r w:rsidRPr="00051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1C91" w:rsidRPr="00051C9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07</w:t>
            </w:r>
            <w:r w:rsidRPr="00051C9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051C91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20</w:t>
            </w:r>
            <w:r w:rsidR="00051C91" w:rsidRPr="00051C91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08</w:t>
            </w:r>
            <w:r w:rsidRPr="00051C9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051C91"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1C9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№ </w:t>
            </w:r>
            <w:r w:rsidR="00051C91" w:rsidRPr="00051C9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23</w:t>
            </w:r>
          </w:p>
          <w:p w:rsidR="00E07149" w:rsidRPr="00317F8E" w:rsidRDefault="00437C92" w:rsidP="00437C92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 w:rsidRPr="00317F8E">
              <w:rPr>
                <w:rFonts w:ascii="Times New Roman" w:hAnsi="Times New Roman" w:cs="Times New Roman"/>
                <w:b/>
                <w:noProof/>
                <w:sz w:val="26"/>
              </w:rPr>
              <w:t>Выр</w:t>
            </w:r>
            <w:r>
              <w:rPr>
                <w:rFonts w:ascii="Times New Roman" w:hAnsi="Times New Roman" w:cs="Times New Roman"/>
                <w:b/>
                <w:noProof/>
                <w:sz w:val="26"/>
              </w:rPr>
              <w:t>а</w:t>
            </w:r>
            <w:r w:rsidRPr="00317F8E">
              <w:rPr>
                <w:rFonts w:ascii="Times New Roman" w:hAnsi="Times New Roman" w:cs="Times New Roman"/>
                <w:b/>
                <w:noProof/>
                <w:sz w:val="26"/>
              </w:rPr>
              <w:t>с Чукал ялě</w:t>
            </w:r>
          </w:p>
        </w:tc>
        <w:tc>
          <w:tcPr>
            <w:tcW w:w="1173" w:type="dxa"/>
            <w:vMerge/>
            <w:tcBorders>
              <w:bottom w:val="thinThickSmallGap" w:sz="24" w:space="0" w:color="auto"/>
            </w:tcBorders>
            <w:vAlign w:val="center"/>
          </w:tcPr>
          <w:p w:rsidR="00E07149" w:rsidRPr="00317F8E" w:rsidRDefault="00E07149" w:rsidP="001777C4">
            <w:pPr>
              <w:pStyle w:val="a3"/>
              <w:jc w:val="center"/>
              <w:rPr>
                <w:sz w:val="26"/>
              </w:rPr>
            </w:pPr>
          </w:p>
        </w:tc>
        <w:tc>
          <w:tcPr>
            <w:tcW w:w="4096" w:type="dxa"/>
            <w:tcBorders>
              <w:bottom w:val="thinThickSmallGap" w:sz="24" w:space="0" w:color="auto"/>
            </w:tcBorders>
          </w:tcPr>
          <w:p w:rsidR="00E07149" w:rsidRPr="00317F8E" w:rsidRDefault="00E07149" w:rsidP="001777C4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17F8E">
              <w:rPr>
                <w:rFonts w:ascii="Times New Roman" w:hAnsi="Times New Roman" w:cs="Times New Roman"/>
                <w:b/>
                <w:noProof/>
              </w:rPr>
              <w:t>АДМИНИСТРАЦИЯ</w:t>
            </w:r>
          </w:p>
          <w:p w:rsidR="00E07149" w:rsidRPr="00317F8E" w:rsidRDefault="00E07149" w:rsidP="001777C4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17F8E">
              <w:rPr>
                <w:rFonts w:ascii="Times New Roman" w:hAnsi="Times New Roman" w:cs="Times New Roman"/>
                <w:b/>
                <w:noProof/>
              </w:rPr>
              <w:t>ЧУКАЛЬСКОГО</w:t>
            </w:r>
          </w:p>
          <w:p w:rsidR="00E07149" w:rsidRPr="00317F8E" w:rsidRDefault="00E07149" w:rsidP="001777C4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 w:rsidRPr="00317F8E">
              <w:rPr>
                <w:rFonts w:ascii="Times New Roman" w:hAnsi="Times New Roman" w:cs="Times New Roman"/>
                <w:b/>
                <w:noProof/>
              </w:rPr>
              <w:t>СЕЛЬСКОГО ПОСЕЛЕНИЯ</w:t>
            </w:r>
          </w:p>
          <w:p w:rsidR="00E07149" w:rsidRPr="00317F8E" w:rsidRDefault="00E07149" w:rsidP="001777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07149" w:rsidRPr="00317F8E" w:rsidRDefault="00E07149" w:rsidP="001777C4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317F8E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E07149" w:rsidRPr="00317F8E" w:rsidRDefault="00E07149" w:rsidP="001777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54CF8" w:rsidRPr="00051C91" w:rsidRDefault="00A54CF8" w:rsidP="00A54CF8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</w:t>
            </w:r>
            <w:r w:rsidRPr="00051C9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«24» </w:t>
            </w:r>
            <w:r w:rsidRPr="00051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1C9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07 </w:t>
            </w:r>
            <w:r w:rsidRPr="00051C91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2008</w:t>
            </w:r>
            <w:r w:rsidRPr="00051C9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1C9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 23</w:t>
            </w:r>
          </w:p>
          <w:p w:rsidR="00437C92" w:rsidRPr="007714D1" w:rsidRDefault="00437C92" w:rsidP="00437C92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 w:rsidRPr="007714D1">
              <w:rPr>
                <w:rFonts w:ascii="Times New Roman" w:hAnsi="Times New Roman" w:cs="Times New Roman"/>
                <w:b/>
                <w:noProof/>
                <w:sz w:val="26"/>
              </w:rPr>
              <w:t>деревня Русские Чукалы</w:t>
            </w:r>
          </w:p>
          <w:p w:rsidR="00E07149" w:rsidRPr="00317F8E" w:rsidRDefault="00E07149" w:rsidP="001777C4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</w:p>
        </w:tc>
      </w:tr>
    </w:tbl>
    <w:p w:rsidR="00E07149" w:rsidRDefault="00E07149" w:rsidP="00E07149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sz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2340610</wp:posOffset>
            </wp:positionH>
            <wp:positionV relativeFrom="paragraph">
              <wp:posOffset>-123190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C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</w:p>
    <w:p w:rsidR="00A62E9B" w:rsidRDefault="00E07149" w:rsidP="00A62E9B">
      <w:pPr>
        <w:pStyle w:val="a9"/>
        <w:spacing w:line="360" w:lineRule="auto"/>
        <w:rPr>
          <w:noProof/>
        </w:rPr>
      </w:pPr>
      <w:r w:rsidRPr="00E47D6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62E9B">
        <w:rPr>
          <w:noProof/>
        </w:rPr>
        <w:t xml:space="preserve">  </w:t>
      </w:r>
      <w:r w:rsidR="00A62E9B">
        <w:rPr>
          <w:noProof/>
        </w:rPr>
        <w:tab/>
      </w:r>
    </w:p>
    <w:p w:rsidR="00051C91" w:rsidRDefault="00051C91" w:rsidP="00051C91">
      <w:pPr>
        <w:pStyle w:val="ab"/>
        <w:ind w:right="4583"/>
      </w:pPr>
      <w:r>
        <w:t xml:space="preserve">Об утверждении </w:t>
      </w:r>
      <w:proofErr w:type="gramStart"/>
      <w:r>
        <w:t>Правил установления причин нарушения законодательства</w:t>
      </w:r>
      <w:proofErr w:type="gramEnd"/>
      <w:r>
        <w:t xml:space="preserve"> о градостроительной деятельности в отношении объектов, указанных в части 4 статьи 62 Градостроительного кодекса Российской Федерации</w:t>
      </w:r>
    </w:p>
    <w:p w:rsidR="00A62E9B" w:rsidRPr="00051C91" w:rsidRDefault="00A62E9B" w:rsidP="00A62E9B">
      <w:pPr>
        <w:ind w:right="5101"/>
        <w:rPr>
          <w:rFonts w:ascii="Times New Roman" w:hAnsi="Times New Roman" w:cs="Times New Roman"/>
          <w:sz w:val="24"/>
          <w:szCs w:val="24"/>
        </w:rPr>
      </w:pPr>
    </w:p>
    <w:p w:rsidR="00051C91" w:rsidRPr="00051C91" w:rsidRDefault="00051C91" w:rsidP="00A54C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51C91">
        <w:rPr>
          <w:rFonts w:ascii="Times New Roman" w:hAnsi="Times New Roman" w:cs="Times New Roman"/>
          <w:sz w:val="24"/>
          <w:szCs w:val="24"/>
          <w:lang w:eastAsia="ru-RU"/>
        </w:rPr>
        <w:t>В соответствии с Градостроительным кодексом Российской Федерации, ПОСТАНОВЛЯЮ:</w:t>
      </w:r>
    </w:p>
    <w:p w:rsidR="00051C91" w:rsidRPr="00051C91" w:rsidRDefault="00051C91" w:rsidP="00A54C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C9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51C91" w:rsidRPr="00051C91" w:rsidRDefault="00051C91" w:rsidP="00A54C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51C91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1C91">
        <w:rPr>
          <w:rFonts w:ascii="Times New Roman" w:hAnsi="Times New Roman" w:cs="Times New Roman"/>
          <w:sz w:val="24"/>
          <w:szCs w:val="24"/>
          <w:lang w:eastAsia="ru-RU"/>
        </w:rPr>
        <w:t>Утвердить Правила установления причин нарушения законодательства о градостроительной деятельности в отношении объектов, указанных в части 4 статьи 62 Градостроительного кодекса Российской Федерации.</w:t>
      </w:r>
    </w:p>
    <w:p w:rsidR="00051C91" w:rsidRPr="00051C91" w:rsidRDefault="00051C91" w:rsidP="00A54C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51C91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1C91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вступает в силу через десять дней после дня его официального опубликования.</w:t>
      </w:r>
    </w:p>
    <w:p w:rsidR="00051C91" w:rsidRPr="00051C91" w:rsidRDefault="00051C91" w:rsidP="00A54C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C9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51C91" w:rsidRPr="00051C91" w:rsidRDefault="00051C91" w:rsidP="00051C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1C9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51C91" w:rsidRPr="00051C91" w:rsidRDefault="00051C91" w:rsidP="00051C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1C9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51C91" w:rsidRPr="00051C91" w:rsidRDefault="00051C91" w:rsidP="00051C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1C9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51C91" w:rsidRPr="00051C91" w:rsidRDefault="00051C91" w:rsidP="00051C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1C9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51C91" w:rsidRPr="00051C91" w:rsidRDefault="00051C91" w:rsidP="00051C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1C91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051C91">
        <w:rPr>
          <w:rFonts w:ascii="Times New Roman" w:hAnsi="Times New Roman" w:cs="Times New Roman"/>
          <w:sz w:val="24"/>
          <w:szCs w:val="24"/>
          <w:lang w:eastAsia="ru-RU"/>
        </w:rPr>
        <w:t>Чукальского</w:t>
      </w:r>
      <w:proofErr w:type="spellEnd"/>
      <w:r w:rsidRPr="00051C9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Чугунов Г.П.</w:t>
      </w:r>
    </w:p>
    <w:p w:rsidR="00A54CF8" w:rsidRDefault="00A54CF8" w:rsidP="00051C91">
      <w:pPr>
        <w:ind w:hanging="142"/>
        <w:jc w:val="both"/>
      </w:pPr>
    </w:p>
    <w:p w:rsidR="00A54CF8" w:rsidRPr="00A54CF8" w:rsidRDefault="00A54CF8" w:rsidP="00A54CF8"/>
    <w:p w:rsidR="00A54CF8" w:rsidRPr="00A54CF8" w:rsidRDefault="00A54CF8" w:rsidP="00A54CF8"/>
    <w:p w:rsidR="00A54CF8" w:rsidRPr="00A54CF8" w:rsidRDefault="00A54CF8" w:rsidP="00A54CF8"/>
    <w:p w:rsidR="00A54CF8" w:rsidRPr="00A54CF8" w:rsidRDefault="00A54CF8" w:rsidP="00A54CF8"/>
    <w:p w:rsidR="00A54CF8" w:rsidRDefault="00A54CF8" w:rsidP="00A54CF8"/>
    <w:p w:rsidR="00C92E83" w:rsidRDefault="00C92E83" w:rsidP="00A54CF8">
      <w:pPr>
        <w:jc w:val="center"/>
      </w:pPr>
    </w:p>
    <w:p w:rsidR="00A54CF8" w:rsidRDefault="00A54CF8" w:rsidP="00A54CF8">
      <w:pPr>
        <w:jc w:val="center"/>
      </w:pPr>
    </w:p>
    <w:p w:rsidR="00A54CF8" w:rsidRDefault="00A54CF8" w:rsidP="00A54CF8">
      <w:pPr>
        <w:jc w:val="center"/>
      </w:pPr>
    </w:p>
    <w:p w:rsidR="00A54CF8" w:rsidRPr="00A54CF8" w:rsidRDefault="00A54CF8" w:rsidP="00A54CF8">
      <w:pPr>
        <w:pStyle w:val="a3"/>
      </w:pPr>
    </w:p>
    <w:p w:rsidR="00A54CF8" w:rsidRPr="00A54CF8" w:rsidRDefault="00A54CF8" w:rsidP="00A54CF8">
      <w:pPr>
        <w:pStyle w:val="a3"/>
        <w:jc w:val="right"/>
        <w:rPr>
          <w:rFonts w:ascii="Times New Roman" w:hAnsi="Times New Roman" w:cs="Times New Roman"/>
        </w:rPr>
      </w:pPr>
      <w:r w:rsidRPr="00A54CF8">
        <w:rPr>
          <w:rFonts w:ascii="Times New Roman" w:hAnsi="Times New Roman" w:cs="Times New Roman"/>
        </w:rPr>
        <w:t xml:space="preserve">Приложение №1 </w:t>
      </w:r>
    </w:p>
    <w:p w:rsidR="00A54CF8" w:rsidRPr="00A54CF8" w:rsidRDefault="00A54CF8" w:rsidP="00A54CF8">
      <w:pPr>
        <w:pStyle w:val="a3"/>
        <w:jc w:val="right"/>
        <w:rPr>
          <w:rFonts w:ascii="Times New Roman" w:hAnsi="Times New Roman" w:cs="Times New Roman"/>
        </w:rPr>
      </w:pPr>
      <w:r w:rsidRPr="00A54CF8">
        <w:rPr>
          <w:rFonts w:ascii="Times New Roman" w:hAnsi="Times New Roman" w:cs="Times New Roman"/>
        </w:rPr>
        <w:t xml:space="preserve">к постановлению главы администрации </w:t>
      </w:r>
    </w:p>
    <w:p w:rsidR="00A54CF8" w:rsidRPr="00A54CF8" w:rsidRDefault="00A54CF8" w:rsidP="00A54CF8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Чукальского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54CF8">
        <w:rPr>
          <w:rFonts w:ascii="Times New Roman" w:hAnsi="Times New Roman" w:cs="Times New Roman"/>
        </w:rPr>
        <w:t>сельского поселения</w:t>
      </w:r>
    </w:p>
    <w:p w:rsidR="00A54CF8" w:rsidRDefault="00A54CF8" w:rsidP="00A54CF8">
      <w:pPr>
        <w:pStyle w:val="a3"/>
        <w:jc w:val="right"/>
        <w:rPr>
          <w:rFonts w:ascii="Times New Roman" w:hAnsi="Times New Roman" w:cs="Times New Roman"/>
        </w:rPr>
      </w:pPr>
      <w:r w:rsidRPr="00A54CF8">
        <w:rPr>
          <w:rFonts w:ascii="Times New Roman" w:hAnsi="Times New Roman" w:cs="Times New Roman"/>
        </w:rPr>
        <w:t xml:space="preserve">Шемуршинского </w:t>
      </w:r>
      <w:proofErr w:type="spellStart"/>
      <w:r w:rsidRPr="00A54CF8"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</w:rPr>
        <w:t>Чувашской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54CF8" w:rsidRPr="00A54CF8" w:rsidRDefault="00A54CF8" w:rsidP="00A54CF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</w:t>
      </w:r>
      <w:r w:rsidRPr="00A54CF8">
        <w:rPr>
          <w:rFonts w:ascii="Times New Roman" w:hAnsi="Times New Roman" w:cs="Times New Roman"/>
        </w:rPr>
        <w:t xml:space="preserve"> от 2</w:t>
      </w:r>
      <w:r>
        <w:rPr>
          <w:rFonts w:ascii="Times New Roman" w:hAnsi="Times New Roman" w:cs="Times New Roman"/>
        </w:rPr>
        <w:t>4.07.</w:t>
      </w:r>
      <w:r w:rsidRPr="00A54CF8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A54CF8">
          <w:rPr>
            <w:rFonts w:ascii="Times New Roman" w:hAnsi="Times New Roman" w:cs="Times New Roman"/>
          </w:rPr>
          <w:t>2008 г</w:t>
        </w:r>
      </w:smartTag>
      <w:r w:rsidRPr="00A54CF8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>23</w:t>
      </w:r>
    </w:p>
    <w:p w:rsidR="00A54CF8" w:rsidRPr="00A54CF8" w:rsidRDefault="00A54CF8" w:rsidP="00A54CF8">
      <w:pPr>
        <w:pStyle w:val="a3"/>
        <w:rPr>
          <w:b/>
        </w:rPr>
      </w:pPr>
    </w:p>
    <w:p w:rsidR="00A54CF8" w:rsidRPr="00A54CF8" w:rsidRDefault="00A54CF8" w:rsidP="00A54C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F8">
        <w:rPr>
          <w:rFonts w:ascii="Times New Roman" w:hAnsi="Times New Roman" w:cs="Times New Roman"/>
          <w:b/>
          <w:sz w:val="24"/>
          <w:szCs w:val="24"/>
        </w:rPr>
        <w:t>Правила</w:t>
      </w:r>
      <w:r w:rsidRPr="00A54CF8">
        <w:rPr>
          <w:rFonts w:ascii="Times New Roman" w:hAnsi="Times New Roman" w:cs="Times New Roman"/>
          <w:b/>
          <w:sz w:val="24"/>
          <w:szCs w:val="24"/>
        </w:rPr>
        <w:br/>
        <w:t>установления причин нарушения законодательства о градостроительной деятельности в отношении объектов, указанных в части 4 статьи 62 Градостроительного кодекса Российской Федерации</w:t>
      </w:r>
    </w:p>
    <w:p w:rsidR="00A54CF8" w:rsidRPr="00A54CF8" w:rsidRDefault="00A54CF8" w:rsidP="00A54CF8">
      <w:pPr>
        <w:pStyle w:val="a3"/>
        <w:rPr>
          <w:rFonts w:ascii="Times New Roman" w:hAnsi="Times New Roman" w:cs="Times New Roman"/>
        </w:rPr>
      </w:pPr>
    </w:p>
    <w:p w:rsidR="00A54CF8" w:rsidRPr="00A54CF8" w:rsidRDefault="00A54CF8" w:rsidP="00A54CF8">
      <w:pPr>
        <w:pStyle w:val="a3"/>
        <w:rPr>
          <w:rFonts w:ascii="Times New Roman" w:hAnsi="Times New Roman" w:cs="Times New Roman"/>
        </w:rPr>
      </w:pPr>
      <w:r w:rsidRPr="00A54CF8">
        <w:rPr>
          <w:rFonts w:ascii="Times New Roman" w:hAnsi="Times New Roman" w:cs="Times New Roman"/>
        </w:rPr>
        <w:t>1. Настоящие Правила определяют порядок установления причин нарушения законодательства о градостроительной деятельности в отношении объектов, указанных в части 4 статьи 62 Градостроительного кодекса Российской Федерации.</w:t>
      </w:r>
    </w:p>
    <w:p w:rsidR="00A54CF8" w:rsidRPr="00A54CF8" w:rsidRDefault="00A54CF8" w:rsidP="00A54CF8">
      <w:pPr>
        <w:pStyle w:val="a3"/>
        <w:rPr>
          <w:rFonts w:ascii="Times New Roman" w:hAnsi="Times New Roman" w:cs="Times New Roman"/>
        </w:rPr>
      </w:pPr>
      <w:r w:rsidRPr="00A54CF8">
        <w:rPr>
          <w:rFonts w:ascii="Times New Roman" w:hAnsi="Times New Roman" w:cs="Times New Roman"/>
        </w:rPr>
        <w:t>2. Установление причин нарушения законодательства о градостроительной деятельности (далее – нарушение законодательства о градостроительной деятельности) осуществляется в случаях:</w:t>
      </w:r>
    </w:p>
    <w:p w:rsidR="00A54CF8" w:rsidRPr="00A54CF8" w:rsidRDefault="00A54CF8" w:rsidP="00A54CF8">
      <w:pPr>
        <w:pStyle w:val="a3"/>
        <w:rPr>
          <w:rFonts w:ascii="Times New Roman" w:hAnsi="Times New Roman" w:cs="Times New Roman"/>
        </w:rPr>
      </w:pPr>
      <w:proofErr w:type="gramStart"/>
      <w:r w:rsidRPr="00A54CF8">
        <w:rPr>
          <w:rFonts w:ascii="Times New Roman" w:hAnsi="Times New Roman" w:cs="Times New Roman"/>
        </w:rPr>
        <w:t>причинения вреда жизни или здоровью физических лиц, имуществу физических или юридических лиц, обнаруженного при строительстве, реконструкции, капитальном ремонте объектов капитального строительства, не указанных в частях 2 и 3 статьи 62 Градостроительного кодекса Российской Федерации;</w:t>
      </w:r>
      <w:proofErr w:type="gramEnd"/>
    </w:p>
    <w:p w:rsidR="00A54CF8" w:rsidRPr="00A54CF8" w:rsidRDefault="00A54CF8" w:rsidP="00A54CF8">
      <w:pPr>
        <w:pStyle w:val="a3"/>
        <w:rPr>
          <w:rFonts w:ascii="Times New Roman" w:hAnsi="Times New Roman" w:cs="Times New Roman"/>
        </w:rPr>
      </w:pPr>
      <w:r w:rsidRPr="00A54CF8">
        <w:rPr>
          <w:rFonts w:ascii="Times New Roman" w:hAnsi="Times New Roman" w:cs="Times New Roman"/>
        </w:rPr>
        <w:t xml:space="preserve">если вред жизни или здоровью физических лиц либо значительный вред имуществу физических и юридических лиц не причиняется при строительстве, реконструкции, капитальном ремонте объектов </w:t>
      </w:r>
      <w:proofErr w:type="gramStart"/>
      <w:r w:rsidRPr="00A54CF8">
        <w:rPr>
          <w:rFonts w:ascii="Times New Roman" w:hAnsi="Times New Roman" w:cs="Times New Roman"/>
        </w:rPr>
        <w:t>капитального</w:t>
      </w:r>
      <w:proofErr w:type="gramEnd"/>
      <w:r w:rsidRPr="00A54CF8">
        <w:rPr>
          <w:rFonts w:ascii="Times New Roman" w:hAnsi="Times New Roman" w:cs="Times New Roman"/>
        </w:rPr>
        <w:t xml:space="preserve"> строительства.</w:t>
      </w:r>
    </w:p>
    <w:p w:rsidR="00A54CF8" w:rsidRPr="00A54CF8" w:rsidRDefault="00A54CF8" w:rsidP="00A54CF8">
      <w:pPr>
        <w:pStyle w:val="a3"/>
        <w:rPr>
          <w:rFonts w:ascii="Times New Roman" w:hAnsi="Times New Roman" w:cs="Times New Roman"/>
        </w:rPr>
      </w:pPr>
      <w:r w:rsidRPr="00A54CF8">
        <w:rPr>
          <w:rFonts w:ascii="Times New Roman" w:hAnsi="Times New Roman" w:cs="Times New Roman"/>
        </w:rPr>
        <w:t xml:space="preserve">3. Причины нарушения законодательства о градостроительной деятельности устанавливаются технической комиссией, образуемой решением главы администрации </w:t>
      </w:r>
      <w:proofErr w:type="spellStart"/>
      <w:r w:rsidRPr="00A54CF8">
        <w:rPr>
          <w:rFonts w:ascii="Times New Roman" w:hAnsi="Times New Roman" w:cs="Times New Roman"/>
        </w:rPr>
        <w:t>Чукальского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54CF8">
        <w:rPr>
          <w:rFonts w:ascii="Times New Roman" w:hAnsi="Times New Roman" w:cs="Times New Roman"/>
        </w:rPr>
        <w:t>сельского поселения.</w:t>
      </w:r>
    </w:p>
    <w:p w:rsidR="00A54CF8" w:rsidRPr="00A54CF8" w:rsidRDefault="00A54CF8" w:rsidP="00A54CF8">
      <w:pPr>
        <w:pStyle w:val="a3"/>
        <w:rPr>
          <w:rFonts w:ascii="Times New Roman" w:hAnsi="Times New Roman" w:cs="Times New Roman"/>
        </w:rPr>
      </w:pPr>
      <w:r w:rsidRPr="00A54CF8">
        <w:rPr>
          <w:rFonts w:ascii="Times New Roman" w:hAnsi="Times New Roman" w:cs="Times New Roman"/>
        </w:rPr>
        <w:t>4. Поводом для рассмотрения вопроса об образовании технической комиссии являются:</w:t>
      </w:r>
    </w:p>
    <w:p w:rsidR="00A54CF8" w:rsidRPr="00A54CF8" w:rsidRDefault="00A54CF8" w:rsidP="00A54CF8">
      <w:pPr>
        <w:pStyle w:val="a3"/>
        <w:rPr>
          <w:rFonts w:ascii="Times New Roman" w:hAnsi="Times New Roman" w:cs="Times New Roman"/>
        </w:rPr>
      </w:pPr>
      <w:r w:rsidRPr="00A54CF8">
        <w:rPr>
          <w:rFonts w:ascii="Times New Roman" w:hAnsi="Times New Roman" w:cs="Times New Roman"/>
        </w:rPr>
        <w:t>а) заявление физического и (или) юридического лиц, их объединений либо их представителей о нарушении законодательства о градостроительной деятельности;</w:t>
      </w:r>
    </w:p>
    <w:p w:rsidR="00A54CF8" w:rsidRPr="00A54CF8" w:rsidRDefault="00A54CF8" w:rsidP="00A54CF8">
      <w:pPr>
        <w:pStyle w:val="a3"/>
        <w:rPr>
          <w:rFonts w:ascii="Times New Roman" w:hAnsi="Times New Roman" w:cs="Times New Roman"/>
        </w:rPr>
      </w:pPr>
      <w:r w:rsidRPr="00A54CF8">
        <w:rPr>
          <w:rFonts w:ascii="Times New Roman" w:hAnsi="Times New Roman" w:cs="Times New Roman"/>
        </w:rPr>
        <w:t>б) извещение лица, осуществляющего строительство о нарушении законодательства о градостроительной деятельности, в том числе о возникновении аварийной ситуации при строительстве, реконструкции, капитальном ремонте объекта капитального строительства, повлекшее за собой причинение вреда;</w:t>
      </w:r>
    </w:p>
    <w:p w:rsidR="00A54CF8" w:rsidRPr="00A54CF8" w:rsidRDefault="00A54CF8" w:rsidP="00A54CF8">
      <w:pPr>
        <w:pStyle w:val="a3"/>
        <w:rPr>
          <w:rFonts w:ascii="Times New Roman" w:hAnsi="Times New Roman" w:cs="Times New Roman"/>
        </w:rPr>
      </w:pPr>
      <w:r w:rsidRPr="00A54CF8">
        <w:rPr>
          <w:rFonts w:ascii="Times New Roman" w:hAnsi="Times New Roman" w:cs="Times New Roman"/>
        </w:rPr>
        <w:t>в)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деятельности;</w:t>
      </w:r>
    </w:p>
    <w:p w:rsidR="00A54CF8" w:rsidRPr="00A54CF8" w:rsidRDefault="00A54CF8" w:rsidP="00A54CF8">
      <w:pPr>
        <w:pStyle w:val="a3"/>
        <w:rPr>
          <w:rFonts w:ascii="Times New Roman" w:hAnsi="Times New Roman" w:cs="Times New Roman"/>
        </w:rPr>
      </w:pPr>
      <w:r w:rsidRPr="00A54CF8">
        <w:rPr>
          <w:rFonts w:ascii="Times New Roman" w:hAnsi="Times New Roman" w:cs="Times New Roman"/>
        </w:rPr>
        <w:t>г) сведения о нарушении законодательства о градостроительной деятельности, полученные из других источников.</w:t>
      </w:r>
    </w:p>
    <w:p w:rsidR="00A54CF8" w:rsidRPr="00A54CF8" w:rsidRDefault="00A54CF8" w:rsidP="00A54CF8">
      <w:pPr>
        <w:pStyle w:val="a3"/>
        <w:rPr>
          <w:rFonts w:ascii="Times New Roman" w:hAnsi="Times New Roman" w:cs="Times New Roman"/>
        </w:rPr>
      </w:pPr>
      <w:r w:rsidRPr="00A54CF8">
        <w:rPr>
          <w:rFonts w:ascii="Times New Roman" w:hAnsi="Times New Roman" w:cs="Times New Roman"/>
        </w:rPr>
        <w:t xml:space="preserve">5. Администрация </w:t>
      </w:r>
      <w:proofErr w:type="spellStart"/>
      <w:r w:rsidRPr="00A54CF8">
        <w:rPr>
          <w:rFonts w:ascii="Times New Roman" w:hAnsi="Times New Roman" w:cs="Times New Roman"/>
        </w:rPr>
        <w:t>Чукальского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54CF8">
        <w:rPr>
          <w:rFonts w:ascii="Times New Roman" w:hAnsi="Times New Roman" w:cs="Times New Roman"/>
        </w:rPr>
        <w:t>сельского поселения проводит проверку информации, полученной в соответствии с</w:t>
      </w:r>
      <w:hyperlink r:id="rId6" w:anchor="sub_4#sub_4" w:history="1">
        <w:r w:rsidRPr="00A54CF8">
          <w:rPr>
            <w:rStyle w:val="aa"/>
            <w:rFonts w:ascii="Times New Roman" w:hAnsi="Times New Roman" w:cs="Times New Roman"/>
          </w:rPr>
          <w:t xml:space="preserve"> пунктом 4</w:t>
        </w:r>
      </w:hyperlink>
      <w:r w:rsidRPr="00A54CF8">
        <w:rPr>
          <w:rFonts w:ascii="Times New Roman" w:hAnsi="Times New Roman" w:cs="Times New Roman"/>
        </w:rPr>
        <w:t xml:space="preserve"> настоящих Правил, и не позднее 10 дней </w:t>
      </w:r>
      <w:proofErr w:type="gramStart"/>
      <w:r w:rsidRPr="00A54CF8">
        <w:rPr>
          <w:rFonts w:ascii="Times New Roman" w:hAnsi="Times New Roman" w:cs="Times New Roman"/>
        </w:rPr>
        <w:t>с даты</w:t>
      </w:r>
      <w:proofErr w:type="gramEnd"/>
      <w:r w:rsidRPr="00A54CF8">
        <w:rPr>
          <w:rFonts w:ascii="Times New Roman" w:hAnsi="Times New Roman" w:cs="Times New Roman"/>
        </w:rPr>
        <w:t xml:space="preserve"> ее получения глава администрации </w:t>
      </w:r>
      <w:proofErr w:type="spellStart"/>
      <w:r w:rsidRPr="00A54CF8">
        <w:rPr>
          <w:rFonts w:ascii="Times New Roman" w:hAnsi="Times New Roman" w:cs="Times New Roman"/>
        </w:rPr>
        <w:t>Чукальского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54CF8">
        <w:rPr>
          <w:rFonts w:ascii="Times New Roman" w:hAnsi="Times New Roman" w:cs="Times New Roman"/>
        </w:rPr>
        <w:t>сельского поселения принимает решение об образовании технической комиссии.</w:t>
      </w:r>
    </w:p>
    <w:p w:rsidR="00A54CF8" w:rsidRPr="00A54CF8" w:rsidRDefault="00A54CF8" w:rsidP="00A54CF8">
      <w:pPr>
        <w:pStyle w:val="a3"/>
        <w:rPr>
          <w:rFonts w:ascii="Times New Roman" w:hAnsi="Times New Roman" w:cs="Times New Roman"/>
        </w:rPr>
      </w:pPr>
      <w:r w:rsidRPr="00A54CF8">
        <w:rPr>
          <w:rFonts w:ascii="Times New Roman" w:hAnsi="Times New Roman" w:cs="Times New Roman"/>
        </w:rPr>
        <w:t>6. Заинтересованные лица, а также представители граждан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деятельности.</w:t>
      </w:r>
    </w:p>
    <w:p w:rsidR="00A54CF8" w:rsidRPr="00A54CF8" w:rsidRDefault="00A54CF8" w:rsidP="00A54CF8">
      <w:pPr>
        <w:pStyle w:val="a3"/>
        <w:rPr>
          <w:rFonts w:ascii="Times New Roman" w:hAnsi="Times New Roman" w:cs="Times New Roman"/>
        </w:rPr>
      </w:pPr>
      <w:r w:rsidRPr="00A54CF8">
        <w:rPr>
          <w:rFonts w:ascii="Times New Roman" w:hAnsi="Times New Roman" w:cs="Times New Roman"/>
        </w:rPr>
        <w:t>Заинтересованными лицами являются лица, которые Градостроительным кодексом Российской Федерации определяются как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а также представители специализированной экспертной организации в области проектирования и строительства.</w:t>
      </w:r>
    </w:p>
    <w:p w:rsidR="00A54CF8" w:rsidRPr="00A54CF8" w:rsidRDefault="00A54CF8" w:rsidP="00A54CF8">
      <w:pPr>
        <w:pStyle w:val="a3"/>
        <w:rPr>
          <w:rFonts w:ascii="Times New Roman" w:hAnsi="Times New Roman" w:cs="Times New Roman"/>
        </w:rPr>
      </w:pPr>
      <w:r w:rsidRPr="00A54CF8">
        <w:rPr>
          <w:rFonts w:ascii="Times New Roman" w:hAnsi="Times New Roman" w:cs="Times New Roman"/>
        </w:rPr>
        <w:t>Заинтересованные лица обязаны в сроки, установленные технической комиссией, представить ей необходимую для установления причин нарушения законодательства о градостроительной деятельности информацию, включая документы, справки, сведения, связанные с проведением инженерных изысканий, выполнением работ по проектированию, строительству, реконструкции, капитальному ремонту в отношении объекта капитального строительства, а также образцы (пробы) применяемых строительных материалов (конструкций).</w:t>
      </w:r>
    </w:p>
    <w:p w:rsidR="00A54CF8" w:rsidRPr="00A54CF8" w:rsidRDefault="00A54CF8" w:rsidP="00A54CF8">
      <w:pPr>
        <w:pStyle w:val="a3"/>
        <w:rPr>
          <w:rFonts w:ascii="Times New Roman" w:hAnsi="Times New Roman" w:cs="Times New Roman"/>
        </w:rPr>
      </w:pPr>
      <w:r w:rsidRPr="00A54CF8">
        <w:rPr>
          <w:rFonts w:ascii="Times New Roman" w:hAnsi="Times New Roman" w:cs="Times New Roman"/>
        </w:rPr>
        <w:lastRenderedPageBreak/>
        <w:t>7. В целях установления причин нарушения законодательства о градостроительной деятельности техническая комиссия решает следующие задачи:</w:t>
      </w:r>
    </w:p>
    <w:p w:rsidR="00A54CF8" w:rsidRPr="00A54CF8" w:rsidRDefault="00A54CF8" w:rsidP="00A54CF8">
      <w:pPr>
        <w:pStyle w:val="a3"/>
        <w:rPr>
          <w:rFonts w:ascii="Times New Roman" w:hAnsi="Times New Roman" w:cs="Times New Roman"/>
        </w:rPr>
      </w:pPr>
      <w:r w:rsidRPr="00A54CF8">
        <w:rPr>
          <w:rFonts w:ascii="Times New Roman" w:hAnsi="Times New Roman" w:cs="Times New Roman"/>
        </w:rPr>
        <w:t xml:space="preserve">а) устанавливает факт нарушения законодательства о градостроительной деятельности, определяет существо нарушений, а также обстоятельства, их повлекшие; </w:t>
      </w:r>
      <w:proofErr w:type="gramStart"/>
      <w:r w:rsidRPr="00A54CF8">
        <w:rPr>
          <w:rFonts w:ascii="Times New Roman" w:hAnsi="Times New Roman" w:cs="Times New Roman"/>
        </w:rPr>
        <w:t>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правил, правил безопасности, государственных стандартов, других нормативных правовых актов Российской Федерации, в том числе нормативных документов федеральных органов исполнительной власти в части, соответствующей целям, указанным в пункте 1 статьи 46 Федерального закона "О техническом регулировании";</w:t>
      </w:r>
      <w:proofErr w:type="gramEnd"/>
    </w:p>
    <w:p w:rsidR="00A54CF8" w:rsidRPr="00A54CF8" w:rsidRDefault="00A54CF8" w:rsidP="00A54CF8">
      <w:pPr>
        <w:pStyle w:val="a3"/>
        <w:rPr>
          <w:rFonts w:ascii="Times New Roman" w:hAnsi="Times New Roman" w:cs="Times New Roman"/>
        </w:rPr>
      </w:pPr>
      <w:r w:rsidRPr="00A54CF8">
        <w:rPr>
          <w:rFonts w:ascii="Times New Roman" w:hAnsi="Times New Roman" w:cs="Times New Roman"/>
        </w:rPr>
        <w:t xml:space="preserve">б) </w:t>
      </w:r>
      <w:proofErr w:type="gramStart"/>
      <w:r w:rsidRPr="00A54CF8">
        <w:rPr>
          <w:rFonts w:ascii="Times New Roman" w:hAnsi="Times New Roman" w:cs="Times New Roman"/>
        </w:rPr>
        <w:t>устанавливает характер причиненного вреда и определяет</w:t>
      </w:r>
      <w:proofErr w:type="gramEnd"/>
      <w:r w:rsidRPr="00A54CF8">
        <w:rPr>
          <w:rFonts w:ascii="Times New Roman" w:hAnsi="Times New Roman" w:cs="Times New Roman"/>
        </w:rPr>
        <w:t xml:space="preserve"> его размер;</w:t>
      </w:r>
    </w:p>
    <w:p w:rsidR="00A54CF8" w:rsidRPr="00A54CF8" w:rsidRDefault="00A54CF8" w:rsidP="00A54CF8">
      <w:pPr>
        <w:pStyle w:val="a3"/>
        <w:rPr>
          <w:rFonts w:ascii="Times New Roman" w:hAnsi="Times New Roman" w:cs="Times New Roman"/>
        </w:rPr>
      </w:pPr>
      <w:r w:rsidRPr="00A54CF8">
        <w:rPr>
          <w:rFonts w:ascii="Times New Roman" w:hAnsi="Times New Roman" w:cs="Times New Roman"/>
        </w:rPr>
        <w:t>в) 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лиц;</w:t>
      </w:r>
    </w:p>
    <w:p w:rsidR="00A54CF8" w:rsidRPr="00A54CF8" w:rsidRDefault="00A54CF8" w:rsidP="00A54CF8">
      <w:pPr>
        <w:pStyle w:val="a3"/>
        <w:rPr>
          <w:rFonts w:ascii="Times New Roman" w:hAnsi="Times New Roman" w:cs="Times New Roman"/>
        </w:rPr>
      </w:pPr>
      <w:r w:rsidRPr="00A54CF8">
        <w:rPr>
          <w:rFonts w:ascii="Times New Roman" w:hAnsi="Times New Roman" w:cs="Times New Roman"/>
        </w:rPr>
        <w:t>г) определяет необходимые меры по восстановлению благоприятных условий жизнедеятельности человека.</w:t>
      </w:r>
    </w:p>
    <w:p w:rsidR="00A54CF8" w:rsidRPr="00A54CF8" w:rsidRDefault="00A54CF8" w:rsidP="00A54CF8">
      <w:pPr>
        <w:pStyle w:val="a3"/>
        <w:rPr>
          <w:rFonts w:ascii="Times New Roman" w:hAnsi="Times New Roman" w:cs="Times New Roman"/>
        </w:rPr>
      </w:pPr>
      <w:r w:rsidRPr="00A54CF8">
        <w:rPr>
          <w:rFonts w:ascii="Times New Roman" w:hAnsi="Times New Roman" w:cs="Times New Roman"/>
        </w:rPr>
        <w:t>8. Для решения задач, указанных в</w:t>
      </w:r>
      <w:hyperlink r:id="rId7" w:anchor="sub_7#sub_7" w:history="1">
        <w:r w:rsidRPr="00A54CF8">
          <w:rPr>
            <w:rStyle w:val="aa"/>
            <w:rFonts w:ascii="Times New Roman" w:hAnsi="Times New Roman" w:cs="Times New Roman"/>
          </w:rPr>
          <w:t xml:space="preserve"> пункте 7</w:t>
        </w:r>
      </w:hyperlink>
      <w:r w:rsidRPr="00A54CF8">
        <w:rPr>
          <w:rFonts w:ascii="Times New Roman" w:hAnsi="Times New Roman" w:cs="Times New Roman"/>
        </w:rPr>
        <w:t xml:space="preserve"> настоящих Правил, техническая комиссия имеет право проводить следующие мероприятия:</w:t>
      </w:r>
    </w:p>
    <w:p w:rsidR="00A54CF8" w:rsidRPr="00A54CF8" w:rsidRDefault="00A54CF8" w:rsidP="00A54CF8">
      <w:pPr>
        <w:pStyle w:val="a3"/>
        <w:rPr>
          <w:rFonts w:ascii="Times New Roman" w:hAnsi="Times New Roman" w:cs="Times New Roman"/>
        </w:rPr>
      </w:pPr>
      <w:r w:rsidRPr="00A54CF8">
        <w:rPr>
          <w:rFonts w:ascii="Times New Roman" w:hAnsi="Times New Roman" w:cs="Times New Roman"/>
        </w:rPr>
        <w:t>а) осмотр объекта капитального строительства, а также имущества физических или юридических лиц, в том числе которым причинен вред с применением фот</w:t>
      </w:r>
      <w:proofErr w:type="gramStart"/>
      <w:r w:rsidRPr="00A54CF8">
        <w:rPr>
          <w:rFonts w:ascii="Times New Roman" w:hAnsi="Times New Roman" w:cs="Times New Roman"/>
        </w:rPr>
        <w:t>о-</w:t>
      </w:r>
      <w:proofErr w:type="gramEnd"/>
      <w:r w:rsidRPr="00A54CF8">
        <w:rPr>
          <w:rFonts w:ascii="Times New Roman" w:hAnsi="Times New Roman" w:cs="Times New Roman"/>
        </w:rPr>
        <w:t xml:space="preserve"> и видеосъемки, и оформлением акта осмотра с приложением необходимых документов, включая схемы и чертежи;</w:t>
      </w:r>
    </w:p>
    <w:p w:rsidR="00A54CF8" w:rsidRPr="00A54CF8" w:rsidRDefault="00A54CF8" w:rsidP="00A54CF8">
      <w:pPr>
        <w:pStyle w:val="a3"/>
        <w:rPr>
          <w:rFonts w:ascii="Times New Roman" w:hAnsi="Times New Roman" w:cs="Times New Roman"/>
        </w:rPr>
      </w:pPr>
      <w:r w:rsidRPr="00A54CF8">
        <w:rPr>
          <w:rFonts w:ascii="Times New Roman" w:hAnsi="Times New Roman" w:cs="Times New Roman"/>
        </w:rPr>
        <w:t>б) истребование у заинтересованных лиц материалов территориального планирования, градостроительного зонирования, планировки территорий, архитектурно-строительного проектирования (включая инженерные изыскания) объекта капитального строительства, общего и специального журналов, исполнительной документации и иных документов, справок, сведений, письменных объяснений, их изучение и оценка;</w:t>
      </w:r>
    </w:p>
    <w:p w:rsidR="00A54CF8" w:rsidRPr="00A54CF8" w:rsidRDefault="00A54CF8" w:rsidP="00A54CF8">
      <w:pPr>
        <w:pStyle w:val="a3"/>
        <w:rPr>
          <w:rFonts w:ascii="Times New Roman" w:hAnsi="Times New Roman" w:cs="Times New Roman"/>
        </w:rPr>
      </w:pPr>
      <w:r w:rsidRPr="00A54CF8">
        <w:rPr>
          <w:rFonts w:ascii="Times New Roman" w:hAnsi="Times New Roman" w:cs="Times New Roman"/>
        </w:rPr>
        <w:t xml:space="preserve">в) получение документов, справок, сведений, а также разъяснений от физических и (или) юридических лиц, в том </w:t>
      </w:r>
      <w:proofErr w:type="gramStart"/>
      <w:r w:rsidRPr="00A54CF8">
        <w:rPr>
          <w:rFonts w:ascii="Times New Roman" w:hAnsi="Times New Roman" w:cs="Times New Roman"/>
        </w:rPr>
        <w:t>числе</w:t>
      </w:r>
      <w:proofErr w:type="gramEnd"/>
      <w:r w:rsidRPr="00A54CF8">
        <w:rPr>
          <w:rFonts w:ascii="Times New Roman" w:hAnsi="Times New Roman" w:cs="Times New Roman"/>
        </w:rPr>
        <w:t xml:space="preserve"> которым причинен вред, иных представителей граждан и их объединений;</w:t>
      </w:r>
    </w:p>
    <w:p w:rsidR="00A54CF8" w:rsidRPr="00A54CF8" w:rsidRDefault="00A54CF8" w:rsidP="00A54CF8">
      <w:pPr>
        <w:pStyle w:val="a3"/>
        <w:rPr>
          <w:rFonts w:ascii="Times New Roman" w:hAnsi="Times New Roman" w:cs="Times New Roman"/>
        </w:rPr>
      </w:pPr>
      <w:r w:rsidRPr="00A54CF8">
        <w:rPr>
          <w:rFonts w:ascii="Times New Roman" w:hAnsi="Times New Roman" w:cs="Times New Roman"/>
        </w:rPr>
        <w:t>г) организацию проведения необходимых для выполнения задач, указанных в</w:t>
      </w:r>
      <w:hyperlink r:id="rId8" w:anchor="sub_7#sub_7" w:history="1">
        <w:r w:rsidRPr="00A54CF8">
          <w:rPr>
            <w:rStyle w:val="aa"/>
            <w:rFonts w:ascii="Times New Roman" w:hAnsi="Times New Roman" w:cs="Times New Roman"/>
          </w:rPr>
          <w:t xml:space="preserve"> пункте 7</w:t>
        </w:r>
      </w:hyperlink>
      <w:r w:rsidRPr="00A54CF8">
        <w:rPr>
          <w:rFonts w:ascii="Times New Roman" w:hAnsi="Times New Roman" w:cs="Times New Roman"/>
        </w:rPr>
        <w:t xml:space="preserve"> настоящих Правил, экспертиз, исследований, лабораторных и иных испытаний, а также оценки размера причиненного вреда.</w:t>
      </w:r>
    </w:p>
    <w:p w:rsidR="00A54CF8" w:rsidRPr="00A54CF8" w:rsidRDefault="00A54CF8" w:rsidP="00A54CF8">
      <w:pPr>
        <w:pStyle w:val="a3"/>
        <w:rPr>
          <w:rFonts w:ascii="Times New Roman" w:hAnsi="Times New Roman" w:cs="Times New Roman"/>
        </w:rPr>
      </w:pPr>
      <w:r w:rsidRPr="00A54CF8">
        <w:rPr>
          <w:rFonts w:ascii="Times New Roman" w:hAnsi="Times New Roman" w:cs="Times New Roman"/>
        </w:rPr>
        <w:t>9. По результатам работы технической комиссии составляется заключение, содержащее выводы:</w:t>
      </w:r>
    </w:p>
    <w:p w:rsidR="00A54CF8" w:rsidRPr="00A54CF8" w:rsidRDefault="00A54CF8" w:rsidP="00A54CF8">
      <w:pPr>
        <w:pStyle w:val="a3"/>
        <w:rPr>
          <w:rFonts w:ascii="Times New Roman" w:hAnsi="Times New Roman" w:cs="Times New Roman"/>
        </w:rPr>
      </w:pPr>
      <w:r w:rsidRPr="00A54CF8">
        <w:rPr>
          <w:rFonts w:ascii="Times New Roman" w:hAnsi="Times New Roman" w:cs="Times New Roman"/>
        </w:rPr>
        <w:t xml:space="preserve">1) о причинах нарушения законодательства о градостроительной деятельности, в том </w:t>
      </w:r>
      <w:proofErr w:type="gramStart"/>
      <w:r w:rsidRPr="00A54CF8">
        <w:rPr>
          <w:rFonts w:ascii="Times New Roman" w:hAnsi="Times New Roman" w:cs="Times New Roman"/>
        </w:rPr>
        <w:t>числе</w:t>
      </w:r>
      <w:proofErr w:type="gramEnd"/>
      <w:r w:rsidRPr="00A54CF8">
        <w:rPr>
          <w:rFonts w:ascii="Times New Roman" w:hAnsi="Times New Roman" w:cs="Times New Roman"/>
        </w:rPr>
        <w:t xml:space="preserve"> в результате которого был причинен вред жизни или здоровью физических лиц, имуществу физических или юридических и его размерах;</w:t>
      </w:r>
    </w:p>
    <w:p w:rsidR="00A54CF8" w:rsidRPr="00A54CF8" w:rsidRDefault="00A54CF8" w:rsidP="00A54CF8">
      <w:pPr>
        <w:pStyle w:val="a3"/>
        <w:rPr>
          <w:rFonts w:ascii="Times New Roman" w:hAnsi="Times New Roman" w:cs="Times New Roman"/>
        </w:rPr>
      </w:pPr>
      <w:r w:rsidRPr="00A54CF8">
        <w:rPr>
          <w:rFonts w:ascii="Times New Roman" w:hAnsi="Times New Roman" w:cs="Times New Roman"/>
        </w:rPr>
        <w:t>2) об обстоятельствах, указывающих на виновность лиц;</w:t>
      </w:r>
    </w:p>
    <w:p w:rsidR="00A54CF8" w:rsidRPr="00A54CF8" w:rsidRDefault="00A54CF8" w:rsidP="00A54CF8">
      <w:pPr>
        <w:pStyle w:val="a3"/>
        <w:rPr>
          <w:rFonts w:ascii="Times New Roman" w:hAnsi="Times New Roman" w:cs="Times New Roman"/>
        </w:rPr>
      </w:pPr>
      <w:r w:rsidRPr="00A54CF8">
        <w:rPr>
          <w:rFonts w:ascii="Times New Roman" w:hAnsi="Times New Roman" w:cs="Times New Roman"/>
        </w:rPr>
        <w:t>3) о необходимых мерах по восстановлению благоприятных условий жизнедеятельности человека.</w:t>
      </w:r>
    </w:p>
    <w:p w:rsidR="00A54CF8" w:rsidRPr="00A54CF8" w:rsidRDefault="00A54CF8" w:rsidP="00A54CF8">
      <w:pPr>
        <w:pStyle w:val="a3"/>
        <w:rPr>
          <w:rFonts w:ascii="Times New Roman" w:hAnsi="Times New Roman" w:cs="Times New Roman"/>
        </w:rPr>
      </w:pPr>
      <w:r w:rsidRPr="00A54CF8">
        <w:rPr>
          <w:rFonts w:ascii="Times New Roman" w:hAnsi="Times New Roman" w:cs="Times New Roman"/>
        </w:rPr>
        <w:t>В случае если техническая комиссия приходит к отрицательным выводам в отношении вопросов, указанных в</w:t>
      </w:r>
      <w:hyperlink r:id="rId9" w:anchor="sub_71#sub_71" w:history="1">
        <w:r w:rsidRPr="00A54CF8">
          <w:rPr>
            <w:rStyle w:val="aa"/>
            <w:rFonts w:ascii="Times New Roman" w:hAnsi="Times New Roman" w:cs="Times New Roman"/>
          </w:rPr>
          <w:t xml:space="preserve"> подпунктах "а"</w:t>
        </w:r>
      </w:hyperlink>
      <w:r w:rsidRPr="00A54CF8">
        <w:rPr>
          <w:rFonts w:ascii="Times New Roman" w:hAnsi="Times New Roman" w:cs="Times New Roman"/>
        </w:rPr>
        <w:t xml:space="preserve"> и </w:t>
      </w:r>
      <w:hyperlink r:id="rId10" w:anchor="sub_73#sub_73" w:history="1">
        <w:r w:rsidRPr="00A54CF8">
          <w:rPr>
            <w:rStyle w:val="aa"/>
            <w:rFonts w:ascii="Times New Roman" w:hAnsi="Times New Roman" w:cs="Times New Roman"/>
          </w:rPr>
          <w:t xml:space="preserve"> "в" пункта 7</w:t>
        </w:r>
      </w:hyperlink>
      <w:r w:rsidRPr="00A54CF8">
        <w:rPr>
          <w:rFonts w:ascii="Times New Roman" w:hAnsi="Times New Roman" w:cs="Times New Roman"/>
        </w:rPr>
        <w:t xml:space="preserve"> настоящих Правил, составляется отрицательное заключение, в котором могут отсутствовать выводы о характере и размере причиненного вреда, а также предложения о мерах по восстановлению благоприятных условий жизнедеятельности человека.</w:t>
      </w:r>
    </w:p>
    <w:p w:rsidR="00A54CF8" w:rsidRPr="00A54CF8" w:rsidRDefault="00A54CF8" w:rsidP="00A54CF8">
      <w:pPr>
        <w:pStyle w:val="a3"/>
        <w:rPr>
          <w:rFonts w:ascii="Times New Roman" w:hAnsi="Times New Roman" w:cs="Times New Roman"/>
        </w:rPr>
      </w:pPr>
      <w:r w:rsidRPr="00A54CF8">
        <w:rPr>
          <w:rFonts w:ascii="Times New Roman" w:hAnsi="Times New Roman" w:cs="Times New Roman"/>
        </w:rPr>
        <w:t xml:space="preserve">10. Заключение технической комиссии подлежит утверждению главой администрации </w:t>
      </w:r>
      <w:proofErr w:type="spellStart"/>
      <w:r w:rsidRPr="00A54CF8">
        <w:rPr>
          <w:rFonts w:ascii="Times New Roman" w:hAnsi="Times New Roman" w:cs="Times New Roman"/>
        </w:rPr>
        <w:t>Чукальского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54CF8">
        <w:rPr>
          <w:rFonts w:ascii="Times New Roman" w:hAnsi="Times New Roman" w:cs="Times New Roman"/>
        </w:rPr>
        <w:t xml:space="preserve">сельского поселения, </w:t>
      </w:r>
      <w:proofErr w:type="gramStart"/>
      <w:r w:rsidRPr="00A54CF8">
        <w:rPr>
          <w:rFonts w:ascii="Times New Roman" w:hAnsi="Times New Roman" w:cs="Times New Roman"/>
        </w:rPr>
        <w:t>который</w:t>
      </w:r>
      <w:proofErr w:type="gramEnd"/>
      <w:r w:rsidRPr="00A54CF8">
        <w:rPr>
          <w:rFonts w:ascii="Times New Roman" w:hAnsi="Times New Roman" w:cs="Times New Roman"/>
        </w:rPr>
        <w:t xml:space="preserve"> может принять решение о возвращении представленных материалов для проведения дополнительной проверки.</w:t>
      </w:r>
    </w:p>
    <w:p w:rsidR="00A54CF8" w:rsidRPr="00A54CF8" w:rsidRDefault="00A54CF8" w:rsidP="00A54CF8">
      <w:pPr>
        <w:pStyle w:val="a3"/>
        <w:rPr>
          <w:rFonts w:ascii="Times New Roman" w:hAnsi="Times New Roman" w:cs="Times New Roman"/>
        </w:rPr>
      </w:pPr>
      <w:r w:rsidRPr="00A54CF8">
        <w:rPr>
          <w:rFonts w:ascii="Times New Roman" w:hAnsi="Times New Roman" w:cs="Times New Roman"/>
        </w:rPr>
        <w:t xml:space="preserve">Одновременно с утверждением заключения технической комиссии глава администрации </w:t>
      </w:r>
      <w:proofErr w:type="spellStart"/>
      <w:r w:rsidRPr="00A54CF8">
        <w:rPr>
          <w:rFonts w:ascii="Times New Roman" w:hAnsi="Times New Roman" w:cs="Times New Roman"/>
        </w:rPr>
        <w:t>Чукальского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54CF8">
        <w:rPr>
          <w:rFonts w:ascii="Times New Roman" w:hAnsi="Times New Roman" w:cs="Times New Roman"/>
        </w:rPr>
        <w:t xml:space="preserve">сельского поселения принимает решение о завершении работы технической комиссии. В случае если техническая комиссия приходит к выводу о том, что обнаруженные нарушения и причиненный вред физическим и (или) юридическим лицам не связаны с законодательством о градостроительной деятельности, глава администрации </w:t>
      </w:r>
      <w:proofErr w:type="spellStart"/>
      <w:r w:rsidRPr="00A54CF8">
        <w:rPr>
          <w:rFonts w:ascii="Times New Roman" w:hAnsi="Times New Roman" w:cs="Times New Roman"/>
        </w:rPr>
        <w:t>Чукальского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54CF8">
        <w:rPr>
          <w:rFonts w:ascii="Times New Roman" w:hAnsi="Times New Roman" w:cs="Times New Roman"/>
        </w:rPr>
        <w:t>сельского поселения определяет орган, которому надлежит направить материалы для дальнейшего расследования.</w:t>
      </w:r>
    </w:p>
    <w:p w:rsidR="00A54CF8" w:rsidRPr="00A54CF8" w:rsidRDefault="00A54CF8" w:rsidP="00A54CF8">
      <w:pPr>
        <w:pStyle w:val="a3"/>
        <w:rPr>
          <w:rFonts w:ascii="Times New Roman" w:hAnsi="Times New Roman" w:cs="Times New Roman"/>
        </w:rPr>
      </w:pPr>
      <w:r w:rsidRPr="00A54CF8">
        <w:rPr>
          <w:rFonts w:ascii="Times New Roman" w:hAnsi="Times New Roman" w:cs="Times New Roman"/>
        </w:rPr>
        <w:t xml:space="preserve">Администрация </w:t>
      </w:r>
      <w:proofErr w:type="spellStart"/>
      <w:r w:rsidRPr="00A54CF8">
        <w:rPr>
          <w:rFonts w:ascii="Times New Roman" w:hAnsi="Times New Roman" w:cs="Times New Roman"/>
        </w:rPr>
        <w:t>Чукальского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54CF8">
        <w:rPr>
          <w:rFonts w:ascii="Times New Roman" w:hAnsi="Times New Roman" w:cs="Times New Roman"/>
        </w:rPr>
        <w:t xml:space="preserve">сельского поселения публикует утвержденное заключение технической комиссии на своем официальном сайте в сети Интернет в течение 10 дней </w:t>
      </w:r>
      <w:proofErr w:type="gramStart"/>
      <w:r w:rsidRPr="00A54CF8">
        <w:rPr>
          <w:rFonts w:ascii="Times New Roman" w:hAnsi="Times New Roman" w:cs="Times New Roman"/>
        </w:rPr>
        <w:t>с даты</w:t>
      </w:r>
      <w:proofErr w:type="gramEnd"/>
      <w:r w:rsidRPr="00A54CF8">
        <w:rPr>
          <w:rFonts w:ascii="Times New Roman" w:hAnsi="Times New Roman" w:cs="Times New Roman"/>
        </w:rPr>
        <w:t xml:space="preserve"> его утверждения.</w:t>
      </w:r>
    </w:p>
    <w:p w:rsidR="00A54CF8" w:rsidRPr="00A54CF8" w:rsidRDefault="00A54CF8" w:rsidP="00A54CF8">
      <w:pPr>
        <w:pStyle w:val="a3"/>
        <w:rPr>
          <w:rFonts w:ascii="Times New Roman" w:hAnsi="Times New Roman" w:cs="Times New Roman"/>
        </w:rPr>
      </w:pPr>
      <w:r w:rsidRPr="00A54CF8">
        <w:rPr>
          <w:rFonts w:ascii="Times New Roman" w:hAnsi="Times New Roman" w:cs="Times New Roman"/>
        </w:rPr>
        <w:lastRenderedPageBreak/>
        <w:t>11. Копия заключения технической комиссии в срок, указанный в</w:t>
      </w:r>
      <w:hyperlink r:id="rId11" w:anchor="sub_100#sub_100" w:history="1">
        <w:r w:rsidRPr="00A54CF8">
          <w:rPr>
            <w:rStyle w:val="aa"/>
            <w:rFonts w:ascii="Times New Roman" w:hAnsi="Times New Roman" w:cs="Times New Roman"/>
          </w:rPr>
          <w:t xml:space="preserve"> пункте 10</w:t>
        </w:r>
      </w:hyperlink>
      <w:r w:rsidRPr="00A54CF8">
        <w:rPr>
          <w:rFonts w:ascii="Times New Roman" w:hAnsi="Times New Roman" w:cs="Times New Roman"/>
        </w:rPr>
        <w:t xml:space="preserve"> настоящих Правил, направляется (вручается):</w:t>
      </w:r>
    </w:p>
    <w:p w:rsidR="00A54CF8" w:rsidRPr="00A54CF8" w:rsidRDefault="00A54CF8" w:rsidP="00A54CF8">
      <w:pPr>
        <w:pStyle w:val="a3"/>
        <w:rPr>
          <w:rFonts w:ascii="Times New Roman" w:hAnsi="Times New Roman" w:cs="Times New Roman"/>
        </w:rPr>
      </w:pPr>
      <w:r w:rsidRPr="00A54CF8">
        <w:rPr>
          <w:rFonts w:ascii="Times New Roman" w:hAnsi="Times New Roman" w:cs="Times New Roman"/>
        </w:rPr>
        <w:t>а) физическому и (или) юридическому лицам, которым причинен вред либо их представителям;</w:t>
      </w:r>
    </w:p>
    <w:p w:rsidR="00A54CF8" w:rsidRPr="00A54CF8" w:rsidRDefault="00A54CF8" w:rsidP="00A54CF8">
      <w:pPr>
        <w:pStyle w:val="a3"/>
        <w:rPr>
          <w:rFonts w:ascii="Times New Roman" w:hAnsi="Times New Roman" w:cs="Times New Roman"/>
        </w:rPr>
      </w:pPr>
      <w:r w:rsidRPr="00A54CF8">
        <w:rPr>
          <w:rFonts w:ascii="Times New Roman" w:hAnsi="Times New Roman" w:cs="Times New Roman"/>
        </w:rPr>
        <w:t>б)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</w:t>
      </w:r>
      <w:proofErr w:type="gramStart"/>
      <w:r w:rsidRPr="00A54CF8">
        <w:rPr>
          <w:rFonts w:ascii="Times New Roman" w:hAnsi="Times New Roman" w:cs="Times New Roman"/>
        </w:rPr>
        <w:t>и</w:t>
      </w:r>
      <w:proofErr w:type="gramEnd"/>
      <w:r w:rsidRPr="00A54CF8">
        <w:rPr>
          <w:rFonts w:ascii="Times New Roman" w:hAnsi="Times New Roman" w:cs="Times New Roman"/>
        </w:rPr>
        <w:t xml:space="preserve"> технической комиссии;</w:t>
      </w:r>
    </w:p>
    <w:p w:rsidR="00A54CF8" w:rsidRPr="00A54CF8" w:rsidRDefault="00A54CF8" w:rsidP="00A54CF8">
      <w:pPr>
        <w:pStyle w:val="a3"/>
        <w:rPr>
          <w:rFonts w:ascii="Times New Roman" w:hAnsi="Times New Roman" w:cs="Times New Roman"/>
        </w:rPr>
      </w:pPr>
      <w:r w:rsidRPr="00A54CF8">
        <w:rPr>
          <w:rFonts w:ascii="Times New Roman" w:hAnsi="Times New Roman" w:cs="Times New Roman"/>
        </w:rPr>
        <w:t>в) представителям объединений граждан и (или) юридических лиц - по их письменным запросам.</w:t>
      </w:r>
    </w:p>
    <w:p w:rsidR="00A54CF8" w:rsidRPr="00A54CF8" w:rsidRDefault="00A54CF8" w:rsidP="00A54CF8">
      <w:pPr>
        <w:pStyle w:val="a3"/>
        <w:rPr>
          <w:rFonts w:ascii="Times New Roman" w:hAnsi="Times New Roman" w:cs="Times New Roman"/>
        </w:rPr>
      </w:pPr>
      <w:r w:rsidRPr="00A54CF8">
        <w:rPr>
          <w:rFonts w:ascii="Times New Roman" w:hAnsi="Times New Roman" w:cs="Times New Roman"/>
        </w:rPr>
        <w:t>12. Заинтересованные лица, а также представители граждан и их объединений в случае их несогласия с заключением технической комиссии могут оспорить его в судебном порядке.</w:t>
      </w:r>
    </w:p>
    <w:p w:rsidR="00A54CF8" w:rsidRPr="00A54CF8" w:rsidRDefault="00A54CF8" w:rsidP="00A54CF8">
      <w:pPr>
        <w:pStyle w:val="a3"/>
        <w:rPr>
          <w:rFonts w:ascii="Times New Roman" w:hAnsi="Times New Roman" w:cs="Times New Roman"/>
        </w:rPr>
      </w:pPr>
      <w:r w:rsidRPr="00A54CF8">
        <w:rPr>
          <w:rFonts w:ascii="Times New Roman" w:hAnsi="Times New Roman" w:cs="Times New Roman"/>
        </w:rPr>
        <w:t xml:space="preserve">13. Срок установления причин нарушения законодательства о градостроительной деятельности определяется главой администрации </w:t>
      </w:r>
      <w:proofErr w:type="spellStart"/>
      <w:r w:rsidRPr="00A54CF8">
        <w:rPr>
          <w:rFonts w:ascii="Times New Roman" w:hAnsi="Times New Roman" w:cs="Times New Roman"/>
        </w:rPr>
        <w:t>Чукальского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54CF8">
        <w:rPr>
          <w:rFonts w:ascii="Times New Roman" w:hAnsi="Times New Roman" w:cs="Times New Roman"/>
        </w:rPr>
        <w:t xml:space="preserve">сельского поселения при принятии решения об образовании технической комиссии, но не должен превышать двух месяцев </w:t>
      </w:r>
      <w:proofErr w:type="gramStart"/>
      <w:r w:rsidRPr="00A54CF8">
        <w:rPr>
          <w:rFonts w:ascii="Times New Roman" w:hAnsi="Times New Roman" w:cs="Times New Roman"/>
        </w:rPr>
        <w:t>с даты образования</w:t>
      </w:r>
      <w:proofErr w:type="gramEnd"/>
      <w:r w:rsidRPr="00A54CF8">
        <w:rPr>
          <w:rFonts w:ascii="Times New Roman" w:hAnsi="Times New Roman" w:cs="Times New Roman"/>
        </w:rPr>
        <w:t xml:space="preserve"> такой комиссии.</w:t>
      </w:r>
    </w:p>
    <w:p w:rsidR="00A54CF8" w:rsidRPr="00A54CF8" w:rsidRDefault="00A54CF8" w:rsidP="00A54CF8">
      <w:pPr>
        <w:pStyle w:val="a3"/>
        <w:rPr>
          <w:rFonts w:ascii="Times New Roman" w:hAnsi="Times New Roman" w:cs="Times New Roman"/>
        </w:rPr>
      </w:pPr>
      <w:r w:rsidRPr="00A54CF8">
        <w:rPr>
          <w:rFonts w:ascii="Times New Roman" w:hAnsi="Times New Roman" w:cs="Times New Roman"/>
        </w:rPr>
        <w:t xml:space="preserve">14. Порядок образования и работы технических комиссий, а также требования к форме и содержанию документов, составляемых этими комиссиями (за исключением содержания заключения), устанавливаются главой администрации </w:t>
      </w:r>
      <w:proofErr w:type="spellStart"/>
      <w:r>
        <w:rPr>
          <w:rFonts w:ascii="Times New Roman" w:hAnsi="Times New Roman" w:cs="Times New Roman"/>
        </w:rPr>
        <w:t>Чукальского</w:t>
      </w:r>
      <w:proofErr w:type="spellEnd"/>
      <w:r w:rsidRPr="00A54CF8">
        <w:rPr>
          <w:rFonts w:ascii="Times New Roman" w:hAnsi="Times New Roman" w:cs="Times New Roman"/>
        </w:rPr>
        <w:t xml:space="preserve"> сельского поселения.</w:t>
      </w:r>
    </w:p>
    <w:p w:rsidR="00A54CF8" w:rsidRPr="00A54CF8" w:rsidRDefault="00A54CF8" w:rsidP="00A54CF8">
      <w:pPr>
        <w:pStyle w:val="a3"/>
        <w:rPr>
          <w:rFonts w:ascii="Times New Roman" w:hAnsi="Times New Roman" w:cs="Times New Roman"/>
        </w:rPr>
      </w:pPr>
      <w:r w:rsidRPr="00A54CF8">
        <w:rPr>
          <w:rFonts w:ascii="Times New Roman" w:hAnsi="Times New Roman" w:cs="Times New Roman"/>
        </w:rPr>
        <w:t>15. Обращение со сведениями, составляющими государственную тайну,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тайне.</w:t>
      </w:r>
    </w:p>
    <w:p w:rsidR="00A54CF8" w:rsidRPr="00A54CF8" w:rsidRDefault="00A54CF8" w:rsidP="00A54CF8">
      <w:pPr>
        <w:pStyle w:val="a3"/>
        <w:rPr>
          <w:rFonts w:ascii="Times New Roman" w:hAnsi="Times New Roman" w:cs="Times New Roman"/>
        </w:rPr>
      </w:pPr>
      <w:r w:rsidRPr="00A54CF8">
        <w:rPr>
          <w:rFonts w:ascii="Times New Roman" w:hAnsi="Times New Roman" w:cs="Times New Roman"/>
        </w:rPr>
        <w:t>16. 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регулирующими отношения в сфере обеспечения безопасной эксплуатации объектов.</w:t>
      </w:r>
    </w:p>
    <w:p w:rsidR="00A54CF8" w:rsidRPr="00A54CF8" w:rsidRDefault="00A54CF8" w:rsidP="00A54CF8">
      <w:pPr>
        <w:jc w:val="center"/>
      </w:pPr>
    </w:p>
    <w:sectPr w:rsidR="00A54CF8" w:rsidRPr="00A54CF8" w:rsidSect="00E0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48C8"/>
    <w:multiLevelType w:val="hybridMultilevel"/>
    <w:tmpl w:val="42400A6A"/>
    <w:lvl w:ilvl="0" w:tplc="377C1B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149"/>
    <w:rsid w:val="0005143B"/>
    <w:rsid w:val="00051C91"/>
    <w:rsid w:val="00111FC1"/>
    <w:rsid w:val="001305C0"/>
    <w:rsid w:val="00136B78"/>
    <w:rsid w:val="001B17AB"/>
    <w:rsid w:val="001C18A6"/>
    <w:rsid w:val="001F42B7"/>
    <w:rsid w:val="00203DA5"/>
    <w:rsid w:val="00237CAD"/>
    <w:rsid w:val="002D7D6F"/>
    <w:rsid w:val="003033CE"/>
    <w:rsid w:val="003C082C"/>
    <w:rsid w:val="003F515C"/>
    <w:rsid w:val="00405E6A"/>
    <w:rsid w:val="00437C92"/>
    <w:rsid w:val="00460621"/>
    <w:rsid w:val="004B6B24"/>
    <w:rsid w:val="00516D8A"/>
    <w:rsid w:val="005B2CD0"/>
    <w:rsid w:val="005B4B2C"/>
    <w:rsid w:val="006976AA"/>
    <w:rsid w:val="007608E0"/>
    <w:rsid w:val="007F27B2"/>
    <w:rsid w:val="00871B77"/>
    <w:rsid w:val="00927BDE"/>
    <w:rsid w:val="00996A3E"/>
    <w:rsid w:val="00A54CF8"/>
    <w:rsid w:val="00A62E9B"/>
    <w:rsid w:val="00AB66F2"/>
    <w:rsid w:val="00C43758"/>
    <w:rsid w:val="00C55314"/>
    <w:rsid w:val="00C55972"/>
    <w:rsid w:val="00C67830"/>
    <w:rsid w:val="00C92E83"/>
    <w:rsid w:val="00DA4E55"/>
    <w:rsid w:val="00E07149"/>
    <w:rsid w:val="00E22529"/>
    <w:rsid w:val="00E47D6F"/>
    <w:rsid w:val="00EB1130"/>
    <w:rsid w:val="00EB76B3"/>
    <w:rsid w:val="00F7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49"/>
    <w:pPr>
      <w:spacing w:after="200" w:line="276" w:lineRule="auto"/>
    </w:pPr>
    <w:rPr>
      <w:rFonts w:ascii="Calibri" w:eastAsia="Calibri" w:hAnsi="Calibri" w:cs="Calibri"/>
      <w:sz w:val="22"/>
    </w:rPr>
  </w:style>
  <w:style w:type="paragraph" w:styleId="1">
    <w:name w:val="heading 1"/>
    <w:basedOn w:val="a"/>
    <w:link w:val="10"/>
    <w:uiPriority w:val="9"/>
    <w:qFormat/>
    <w:rsid w:val="00C67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149"/>
    <w:rPr>
      <w:rFonts w:ascii="Calibri" w:eastAsia="Calibri" w:hAnsi="Calibri" w:cs="Calibri"/>
      <w:sz w:val="22"/>
    </w:rPr>
  </w:style>
  <w:style w:type="paragraph" w:styleId="a4">
    <w:name w:val="Balloon Text"/>
    <w:basedOn w:val="a"/>
    <w:link w:val="a5"/>
    <w:uiPriority w:val="99"/>
    <w:semiHidden/>
    <w:rsid w:val="00E0714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149"/>
    <w:rPr>
      <w:rFonts w:ascii="Tahoma" w:eastAsia="Calibri" w:hAnsi="Tahoma" w:cs="Times New Roman"/>
      <w:sz w:val="16"/>
      <w:szCs w:val="16"/>
    </w:rPr>
  </w:style>
  <w:style w:type="paragraph" w:customStyle="1" w:styleId="ConsPlusNonformat">
    <w:name w:val="ConsPlusNonformat"/>
    <w:rsid w:val="00E071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E07149"/>
    <w:rPr>
      <w:b/>
      <w:bCs/>
      <w:color w:val="26282F"/>
    </w:rPr>
  </w:style>
  <w:style w:type="character" w:customStyle="1" w:styleId="extended-textshort">
    <w:name w:val="extended-text__short"/>
    <w:basedOn w:val="a0"/>
    <w:rsid w:val="00E07149"/>
  </w:style>
  <w:style w:type="character" w:customStyle="1" w:styleId="10">
    <w:name w:val="Заголовок 1 Знак"/>
    <w:basedOn w:val="a0"/>
    <w:link w:val="1"/>
    <w:uiPriority w:val="9"/>
    <w:rsid w:val="00C6783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C43758"/>
    <w:pPr>
      <w:ind w:left="720"/>
      <w:contextualSpacing/>
    </w:pPr>
  </w:style>
  <w:style w:type="character" w:customStyle="1" w:styleId="a8">
    <w:name w:val="Гипертекстовая ссылка"/>
    <w:basedOn w:val="a6"/>
    <w:uiPriority w:val="99"/>
    <w:rsid w:val="00E47D6F"/>
    <w:rPr>
      <w:rFonts w:cs="Times New Roman"/>
      <w:color w:val="106BBE"/>
    </w:rPr>
  </w:style>
  <w:style w:type="paragraph" w:customStyle="1" w:styleId="a9">
    <w:name w:val="Таблицы (моноширинный)"/>
    <w:basedOn w:val="a"/>
    <w:next w:val="a"/>
    <w:rsid w:val="00A62E9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A62E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62E9B"/>
    <w:rPr>
      <w:rFonts w:eastAsia="Times New Roman" w:cs="Times New Roman"/>
      <w:sz w:val="28"/>
      <w:szCs w:val="24"/>
      <w:lang w:eastAsia="ru-RU"/>
    </w:rPr>
  </w:style>
  <w:style w:type="character" w:styleId="aa">
    <w:name w:val="Hyperlink"/>
    <w:basedOn w:val="a0"/>
    <w:rsid w:val="00A62E9B"/>
    <w:rPr>
      <w:strike w:val="0"/>
      <w:dstrike w:val="0"/>
      <w:color w:val="000000"/>
      <w:u w:val="none"/>
      <w:effect w:val="none"/>
    </w:rPr>
  </w:style>
  <w:style w:type="paragraph" w:styleId="ab">
    <w:name w:val="Body Text"/>
    <w:basedOn w:val="a"/>
    <w:link w:val="ac"/>
    <w:rsid w:val="00051C91"/>
    <w:pPr>
      <w:spacing w:after="12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051C91"/>
    <w:rPr>
      <w:rFonts w:eastAsia="Times New Roman" w:cs="Times New Roman"/>
      <w:bCs/>
      <w:szCs w:val="24"/>
      <w:lang w:eastAsia="ru-RU"/>
    </w:rPr>
  </w:style>
  <w:style w:type="paragraph" w:styleId="ad">
    <w:name w:val="Body Text Indent"/>
    <w:basedOn w:val="a"/>
    <w:link w:val="ae"/>
    <w:rsid w:val="00A54CF8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54CF8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83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60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3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489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UserFiles/orgs/&#1056;&#1072;&#1073;&#1086;&#1095;&#1080;&#1081;%20&#1089;&#1090;&#1086;&#1083;/2012-2015/2012&#1075;/6%20&#1085;&#1072;&#1088;&#1091;&#1096;.&#1079;&#1072;&#1082;.%20&#1089;&#1077;&#1083;&#1100;.&#1087;&#1086;&#1089;&#1077;&#1083;&#1077;&#1085;&#1080;&#1077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v.cap.ru/UserFiles/orgs/&#1056;&#1072;&#1073;&#1086;&#1095;&#1080;&#1081;%20&#1089;&#1090;&#1086;&#1083;/2012-2015/2012&#1075;/6%20&#1085;&#1072;&#1088;&#1091;&#1096;.&#1079;&#1072;&#1082;.%20&#1089;&#1077;&#1083;&#1100;.&#1087;&#1086;&#1089;&#1077;&#1083;&#1077;&#1085;&#1080;&#1077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UserFiles/orgs/&#1056;&#1072;&#1073;&#1086;&#1095;&#1080;&#1081;%20&#1089;&#1090;&#1086;&#1083;/2012-2015/2012&#1075;/6%20&#1085;&#1072;&#1088;&#1091;&#1096;.&#1079;&#1072;&#1082;.%20&#1089;&#1077;&#1083;&#1100;.&#1087;&#1086;&#1089;&#1077;&#1083;&#1077;&#1085;&#1080;&#1077;.doc" TargetMode="External"/><Relationship Id="rId11" Type="http://schemas.openxmlformats.org/officeDocument/2006/relationships/hyperlink" Target="http://gov.cap.ru/UserFiles/orgs/&#1056;&#1072;&#1073;&#1086;&#1095;&#1080;&#1081;%20&#1089;&#1090;&#1086;&#1083;/2012-2015/2012&#1075;/6%20&#1085;&#1072;&#1088;&#1091;&#1096;.&#1079;&#1072;&#1082;.%20&#1089;&#1077;&#1083;&#1100;.&#1087;&#1086;&#1089;&#1077;&#1083;&#1077;&#1085;&#1080;&#1077;.doc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gov.cap.ru/UserFiles/orgs/&#1056;&#1072;&#1073;&#1086;&#1095;&#1080;&#1081;%20&#1089;&#1090;&#1086;&#1083;/2012-2015/2012&#1075;/6%20&#1085;&#1072;&#1088;&#1091;&#1096;.&#1079;&#1072;&#1082;.%20&#1089;&#1077;&#1083;&#1100;.&#1087;&#1086;&#1089;&#1077;&#1083;&#1077;&#1085;&#1080;&#107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cap.ru/UserFiles/orgs/&#1056;&#1072;&#1073;&#1086;&#1095;&#1080;&#1081;%20&#1089;&#1090;&#1086;&#1083;/2012-2015/2012&#1075;/6%20&#1085;&#1072;&#1088;&#1091;&#1096;.&#1079;&#1072;&#1082;.%20&#1089;&#1077;&#1083;&#1100;.&#1087;&#1086;&#1089;&#1077;&#1083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2019-09-25T08:09:00Z</cp:lastPrinted>
  <dcterms:created xsi:type="dcterms:W3CDTF">2019-12-11T08:03:00Z</dcterms:created>
  <dcterms:modified xsi:type="dcterms:W3CDTF">2019-12-11T08:03:00Z</dcterms:modified>
</cp:coreProperties>
</file>