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60" w:type="dxa"/>
        <w:shd w:val="clear" w:color="auto" w:fill="F5F5F5"/>
        <w:tblLook w:val="04A0"/>
      </w:tblPr>
      <w:tblGrid>
        <w:gridCol w:w="7546"/>
        <w:gridCol w:w="2519"/>
      </w:tblGrid>
      <w:tr w:rsidR="007B4E57" w:rsidTr="007B4E57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Чиричкасинский вестник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EE6E8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:rsidR="007B4E57" w:rsidRPr="00324058" w:rsidRDefault="00324058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апрель</w:t>
            </w:r>
          </w:p>
          <w:p w:rsidR="007B4E57" w:rsidRPr="00B0369C" w:rsidRDefault="00EE6E8A">
            <w:pPr>
              <w:pStyle w:val="a4"/>
              <w:spacing w:before="75" w:beforeAutospacing="0" w:after="75" w:afterAutospacing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4E57" w:rsidTr="007B4E57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Газета основана 9 августа  2011  года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Pr="00B0369C" w:rsidRDefault="007B4E57" w:rsidP="00EE6E8A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EE6E8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7B4E57" w:rsidRDefault="007B4E57" w:rsidP="007B4E57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DA6040" w:rsidRDefault="007B4E57" w:rsidP="00DA6040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653225">
        <w:rPr>
          <w:rFonts w:ascii="Arial" w:hAnsi="Arial" w:cs="Arial"/>
          <w:sz w:val="20"/>
          <w:szCs w:val="20"/>
        </w:rPr>
        <w:t>номере</w:t>
      </w:r>
    </w:p>
    <w:p w:rsidR="00EE6E8A" w:rsidRPr="00EE6E8A" w:rsidRDefault="00EE6E8A" w:rsidP="00EE6E8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73837" w:rsidRPr="00C90A02">
        <w:rPr>
          <w:rFonts w:ascii="Arial" w:hAnsi="Arial" w:cs="Arial"/>
        </w:rPr>
        <w:t>1</w:t>
      </w:r>
      <w:r w:rsidR="00773837" w:rsidRPr="00EE6E8A">
        <w:rPr>
          <w:rFonts w:ascii="Arial" w:hAnsi="Arial" w:cs="Arial"/>
          <w:sz w:val="20"/>
          <w:szCs w:val="20"/>
        </w:rPr>
        <w:t xml:space="preserve">. </w:t>
      </w:r>
      <w:r w:rsidRPr="00EE6E8A">
        <w:rPr>
          <w:rFonts w:ascii="Arial" w:hAnsi="Arial" w:cs="Arial"/>
          <w:sz w:val="20"/>
          <w:szCs w:val="20"/>
        </w:rPr>
        <w:t>Постановление администрации  Чиричкасинского сельского поселения за № 28  от  21.04.2020  г  «</w:t>
      </w: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О внесении изменений в постановление администрации Чиричкасинского сельского поселения № 83 от 14.11.2017 г. «</w:t>
      </w:r>
      <w:r w:rsidRPr="00EE6E8A">
        <w:rPr>
          <w:rFonts w:ascii="Arial" w:eastAsia="Times New Roman" w:hAnsi="Arial" w:cs="Arial"/>
          <w:bCs/>
          <w:sz w:val="20"/>
          <w:szCs w:val="20"/>
        </w:rPr>
        <w:t>Об утверждении административного регламента администрации Чиричкасинского сельского поселения Цивильского района Чувашской Республики по предоставлению муниципальной услуги "Выдача разрешения на ввод объекта в эксплуатацию"</w:t>
      </w:r>
    </w:p>
    <w:p w:rsidR="00EE6E8A" w:rsidRDefault="00EE6E8A" w:rsidP="00EE6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EE6E8A">
        <w:rPr>
          <w:rFonts w:ascii="Arial" w:hAnsi="Arial" w:cs="Arial"/>
          <w:sz w:val="20"/>
          <w:szCs w:val="20"/>
        </w:rPr>
        <w:t>2. Постановление администрации  Чиричкасинского сельского поселения за № 2</w:t>
      </w:r>
      <w:r>
        <w:rPr>
          <w:rFonts w:ascii="Arial" w:hAnsi="Arial" w:cs="Arial"/>
          <w:sz w:val="20"/>
          <w:szCs w:val="20"/>
        </w:rPr>
        <w:t>9</w:t>
      </w:r>
      <w:r w:rsidRPr="00EE6E8A">
        <w:rPr>
          <w:rFonts w:ascii="Arial" w:hAnsi="Arial" w:cs="Arial"/>
          <w:sz w:val="20"/>
          <w:szCs w:val="20"/>
        </w:rPr>
        <w:t xml:space="preserve">  от  21.04.2020  г  "</w:t>
      </w: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О внесении изменений в постановление администрации Чиричкасинского сельского поселения № 82 от 14.11.2017 г. «</w:t>
      </w:r>
      <w:r w:rsidRPr="00EE6E8A">
        <w:rPr>
          <w:rFonts w:ascii="Arial" w:eastAsia="Times New Roman" w:hAnsi="Arial" w:cs="Arial"/>
          <w:bCs/>
          <w:sz w:val="20"/>
          <w:szCs w:val="20"/>
        </w:rPr>
        <w:t>Об утверждении административного регламента администрации Чиричкасинского сельского поселения Цивильского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"</w:t>
      </w: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»</w:t>
      </w:r>
      <w:r w:rsidRPr="00EE6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6E8A" w:rsidRDefault="00EE6E8A" w:rsidP="00EE6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6E8A" w:rsidRDefault="00EE6E8A" w:rsidP="00EE6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6E8A" w:rsidRDefault="00EE6E8A" w:rsidP="00EE6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6E8A" w:rsidRPr="00EE6E8A" w:rsidRDefault="00EE6E8A" w:rsidP="00EE6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О внесении изменений в постановление администрации Чиричкасинского сельского поселения № 83 от 14.11.2017 г. «</w:t>
      </w:r>
      <w:r w:rsidRPr="00EE6E8A">
        <w:rPr>
          <w:rFonts w:ascii="Arial" w:eastAsia="Times New Roman" w:hAnsi="Arial" w:cs="Arial"/>
          <w:bCs/>
          <w:sz w:val="20"/>
          <w:szCs w:val="20"/>
        </w:rPr>
        <w:t>Об утверждении административного регламента администрации Чиричкасинского сельского поселения Цивильского района Чувашской Республики по предоставлению муниципальной услуги "Выдача разрешения на ввод объекта в эксплуатацию"</w:t>
      </w:r>
    </w:p>
    <w:p w:rsidR="00EE6E8A" w:rsidRPr="00EE6E8A" w:rsidRDefault="00EE6E8A" w:rsidP="00EE6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В соответствии с Федеральным законом от 31 декабря 2017 г. № 507-ФЗ «О внесении изменений  в Градостроительный кодекс Российской Федерации» администрация Чиричкасинского сельского поселения Цивильского района Чувашской Республики  постановляет:</w:t>
      </w:r>
    </w:p>
    <w:p w:rsidR="00EE6E8A" w:rsidRPr="00EE6E8A" w:rsidRDefault="00EE6E8A" w:rsidP="00EE6E8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hAnsi="Arial" w:cs="Arial"/>
          <w:sz w:val="20"/>
          <w:szCs w:val="20"/>
        </w:rPr>
        <w:t xml:space="preserve">Внести в административный  </w:t>
      </w:r>
      <w:r w:rsidRPr="00EE6E8A">
        <w:rPr>
          <w:rFonts w:ascii="Arial" w:hAnsi="Arial" w:cs="Arial"/>
          <w:color w:val="000000"/>
          <w:sz w:val="20"/>
          <w:szCs w:val="20"/>
        </w:rPr>
        <w:t>регламент администрации Чиричкасинского сельского поселения Цивильского района Чувашской Республики  по предоставлению муниципальной услуги «Выдача разрешения на ввод объекта в эксплуатацию», утвержденный</w:t>
      </w:r>
      <w:r w:rsidRPr="00EE6E8A">
        <w:rPr>
          <w:rFonts w:ascii="Arial" w:hAnsi="Arial" w:cs="Arial"/>
          <w:sz w:val="20"/>
          <w:szCs w:val="20"/>
        </w:rPr>
        <w:t xml:space="preserve"> постановлением администрации  </w:t>
      </w:r>
      <w:r w:rsidRPr="00EE6E8A">
        <w:rPr>
          <w:rFonts w:ascii="Arial" w:hAnsi="Arial" w:cs="Arial"/>
          <w:bCs/>
          <w:sz w:val="20"/>
          <w:szCs w:val="20"/>
        </w:rPr>
        <w:t xml:space="preserve">Чиричкасинского сельского поселения Цивильского района Чувашской Республики от 14.11.2017 №83 </w:t>
      </w:r>
      <w:r w:rsidRPr="00EE6E8A">
        <w:rPr>
          <w:rFonts w:ascii="Arial" w:hAnsi="Arial" w:cs="Arial"/>
          <w:color w:val="000000"/>
          <w:sz w:val="20"/>
          <w:szCs w:val="20"/>
          <w:shd w:val="clear" w:color="auto" w:fill="F5F5F5"/>
        </w:rPr>
        <w:t>(с изменениями от 18.12.2018 г. №73, 06 марта     2019г.   №15)</w:t>
      </w:r>
      <w:r w:rsidRPr="00EE6E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E8A">
        <w:rPr>
          <w:rFonts w:ascii="Arial" w:hAnsi="Arial" w:cs="Arial"/>
          <w:sz w:val="20"/>
          <w:szCs w:val="20"/>
        </w:rPr>
        <w:t xml:space="preserve"> (далее – регламент), следующие изменения:</w:t>
      </w:r>
    </w:p>
    <w:p w:rsidR="00EE6E8A" w:rsidRPr="00EE6E8A" w:rsidRDefault="00EE6E8A" w:rsidP="00EE6E8A">
      <w:pPr>
        <w:pStyle w:val="a5"/>
        <w:spacing w:after="0" w:line="240" w:lineRule="auto"/>
        <w:ind w:left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Пункт 4 раздела 2.6 Регламента дополнить словами «а также документы, подтверждающие передачу гарантирующим поставщикам электрической  энергии в эксплуатацию приборов учёта электрической  энергии многоквартирных домов и помещений в многоквартирных домах, подписанные представителями гарантирующих поставщиков электрической энергии».</w:t>
      </w:r>
      <w:proofErr w:type="gramEnd"/>
    </w:p>
    <w:p w:rsidR="00EE6E8A" w:rsidRPr="00EE6E8A" w:rsidRDefault="00EE6E8A" w:rsidP="00EE6E8A">
      <w:pPr>
        <w:pStyle w:val="a5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2.  </w:t>
      </w:r>
      <w:proofErr w:type="gramStart"/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Контроль за</w:t>
      </w:r>
      <w:proofErr w:type="gramEnd"/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выполнением настоящего постановления оставляю за собой.</w:t>
      </w:r>
    </w:p>
    <w:p w:rsidR="00EE6E8A" w:rsidRPr="00EE6E8A" w:rsidRDefault="00EE6E8A" w:rsidP="00EE6E8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3. Настоящее постановление вступает в силу с 1 января 2021 года.</w:t>
      </w:r>
    </w:p>
    <w:p w:rsidR="00EE6E8A" w:rsidRPr="00EE6E8A" w:rsidRDefault="00EE6E8A" w:rsidP="00EE6E8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Глава администрации Чиричкасинского</w:t>
      </w:r>
    </w:p>
    <w:p w:rsidR="00EE6E8A" w:rsidRPr="00EE6E8A" w:rsidRDefault="00EE6E8A" w:rsidP="00EE6E8A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сельского поселения                                                                                           В.В.Иванова</w:t>
      </w:r>
    </w:p>
    <w:p w:rsidR="00EE6E8A" w:rsidRPr="00EE6E8A" w:rsidRDefault="00EE6E8A" w:rsidP="00EE6E8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E6E8A" w:rsidRPr="00EE6E8A" w:rsidRDefault="00EE6E8A" w:rsidP="00EE6E8A">
      <w:pPr>
        <w:rPr>
          <w:rFonts w:ascii="Arial" w:hAnsi="Arial" w:cs="Arial"/>
          <w:sz w:val="20"/>
          <w:szCs w:val="20"/>
        </w:rPr>
      </w:pPr>
    </w:p>
    <w:p w:rsidR="00EE6E8A" w:rsidRPr="00EE6E8A" w:rsidRDefault="00EE6E8A" w:rsidP="00EE6E8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«</w:t>
      </w:r>
      <w:r w:rsidRPr="00EE6E8A">
        <w:rPr>
          <w:rFonts w:ascii="Arial" w:eastAsia="Times New Roman" w:hAnsi="Arial" w:cs="Arial"/>
          <w:bCs/>
          <w:sz w:val="20"/>
          <w:szCs w:val="20"/>
        </w:rPr>
        <w:t>Об утверждении административного регламента администрации Чиричкасинского сельского поселения Цивильского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"</w:t>
      </w: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»</w:t>
      </w:r>
    </w:p>
    <w:p w:rsidR="00773837" w:rsidRPr="00EE6E8A" w:rsidRDefault="00773837" w:rsidP="007738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E6E8A" w:rsidRPr="00EE6E8A" w:rsidRDefault="00EE6E8A" w:rsidP="00EE6E8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В соответствии с Федеральным законом от 31 декабря 2017 г. № 507-ФЗ «О внесении изменений  в Градостроительный кодекс Российской Федерации» администрация Чиричкасинского сельского поселения Цивильского района Чувашской Республики  постановляет:</w:t>
      </w:r>
    </w:p>
    <w:p w:rsidR="00EE6E8A" w:rsidRPr="00EE6E8A" w:rsidRDefault="00EE6E8A" w:rsidP="00EE6E8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hAnsi="Arial" w:cs="Arial"/>
          <w:sz w:val="20"/>
          <w:szCs w:val="20"/>
        </w:rPr>
        <w:t xml:space="preserve">Внести в административный </w:t>
      </w:r>
      <w:r w:rsidRPr="00EE6E8A">
        <w:rPr>
          <w:rFonts w:ascii="Arial" w:hAnsi="Arial" w:cs="Arial"/>
          <w:color w:val="000000"/>
          <w:sz w:val="20"/>
          <w:szCs w:val="20"/>
        </w:rPr>
        <w:t xml:space="preserve">регламент администрации Чиричкасинского сельского поселения Цивильского района Чувашской Республики  по предоставлению муниципальной услуги «Выдача разрешения </w:t>
      </w:r>
      <w:r w:rsidRPr="00EE6E8A">
        <w:rPr>
          <w:rFonts w:ascii="Arial" w:hAnsi="Arial" w:cs="Arial"/>
          <w:bCs/>
          <w:sz w:val="20"/>
          <w:szCs w:val="20"/>
        </w:rPr>
        <w:t>на строительство, реконструкцию объекта капитального строительства»</w:t>
      </w:r>
      <w:r w:rsidRPr="00EE6E8A">
        <w:rPr>
          <w:rFonts w:ascii="Arial" w:hAnsi="Arial" w:cs="Arial"/>
          <w:color w:val="000000"/>
          <w:sz w:val="20"/>
          <w:szCs w:val="20"/>
        </w:rPr>
        <w:t>, утвержденный</w:t>
      </w:r>
      <w:r w:rsidRPr="00EE6E8A">
        <w:rPr>
          <w:rFonts w:ascii="Arial" w:hAnsi="Arial" w:cs="Arial"/>
          <w:sz w:val="20"/>
          <w:szCs w:val="20"/>
        </w:rPr>
        <w:t xml:space="preserve"> постановлением администрации  </w:t>
      </w:r>
      <w:r w:rsidRPr="00EE6E8A">
        <w:rPr>
          <w:rFonts w:ascii="Arial" w:hAnsi="Arial" w:cs="Arial"/>
          <w:bCs/>
          <w:sz w:val="20"/>
          <w:szCs w:val="20"/>
        </w:rPr>
        <w:t xml:space="preserve">Чиричкасинского сельского поселения Цивильского района Чувашской Республики от </w:t>
      </w: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14.11.2017 </w:t>
      </w:r>
      <w:r w:rsidRPr="00EE6E8A">
        <w:rPr>
          <w:rFonts w:ascii="Arial" w:hAnsi="Arial" w:cs="Arial"/>
          <w:bCs/>
          <w:sz w:val="20"/>
          <w:szCs w:val="20"/>
        </w:rPr>
        <w:t xml:space="preserve"> № 82 </w:t>
      </w:r>
      <w:r w:rsidRPr="00EE6E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E8A">
        <w:rPr>
          <w:rFonts w:ascii="Arial" w:hAnsi="Arial" w:cs="Arial"/>
          <w:color w:val="000000"/>
          <w:sz w:val="20"/>
          <w:szCs w:val="20"/>
          <w:shd w:val="clear" w:color="auto" w:fill="F5F5F5"/>
        </w:rPr>
        <w:t>(с изменением от 21.12.2018 г. №75,)</w:t>
      </w:r>
      <w:r w:rsidRPr="00EE6E8A">
        <w:rPr>
          <w:rFonts w:ascii="Arial" w:hAnsi="Arial" w:cs="Arial"/>
          <w:sz w:val="20"/>
          <w:szCs w:val="20"/>
        </w:rPr>
        <w:t xml:space="preserve"> (далее – регламент), следующие изменения:</w:t>
      </w:r>
    </w:p>
    <w:p w:rsidR="00EE6E8A" w:rsidRPr="00EE6E8A" w:rsidRDefault="00EE6E8A" w:rsidP="00EE6E8A">
      <w:pPr>
        <w:pStyle w:val="a5"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1.1 Пункт 2.10.1 раздела 2 Регламента дополнить  подпунктом 3) следующего содержания:</w:t>
      </w:r>
    </w:p>
    <w:p w:rsidR="00EE6E8A" w:rsidRPr="00EE6E8A" w:rsidRDefault="00EE6E8A" w:rsidP="00EE6E8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3) отсутствие в Едином государственном реестре недвижимости сведений о границах территориальных зон, в которых расположены земельные участки, на которых планируется строительство, реконструкция объектов капитального строительств</w:t>
      </w:r>
      <w:proofErr w:type="gramStart"/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а(</w:t>
      </w:r>
      <w:proofErr w:type="gramEnd"/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за исключением строительства, реконструкция объектов федерального значения, объектов регионального значения, объектов  местного значения муниципального района и объектов капитального строительства на земельных участках, на которые действие  градостроительных регламентов не распространяется или  для которых градостроительные регламенты не устанавливаются)».</w:t>
      </w:r>
    </w:p>
    <w:p w:rsidR="00EE6E8A" w:rsidRPr="00EE6E8A" w:rsidRDefault="00EE6E8A" w:rsidP="00EE6E8A">
      <w:pPr>
        <w:pStyle w:val="a5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2.</w:t>
      </w:r>
      <w:r w:rsidRPr="00EE6E8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Контроль за</w:t>
      </w:r>
      <w:proofErr w:type="gramEnd"/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выполнением настоящего постановления оставляю за собой.</w:t>
      </w:r>
    </w:p>
    <w:p w:rsidR="00EE6E8A" w:rsidRPr="00EE6E8A" w:rsidRDefault="00EE6E8A" w:rsidP="00EE6E8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3. Настоящее постановление вступает в силу с 1 января 2021 года.</w:t>
      </w:r>
    </w:p>
    <w:p w:rsidR="00EE6E8A" w:rsidRPr="00EE6E8A" w:rsidRDefault="00EE6E8A" w:rsidP="00EE6E8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6E8A" w:rsidRPr="00EE6E8A" w:rsidRDefault="00EE6E8A" w:rsidP="00EE6E8A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Глава администрации Чиричкасинского</w:t>
      </w:r>
    </w:p>
    <w:p w:rsidR="00EE6E8A" w:rsidRPr="00EE6E8A" w:rsidRDefault="00EE6E8A" w:rsidP="00EE6E8A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6E8A">
        <w:rPr>
          <w:rFonts w:ascii="Arial" w:eastAsia="Times New Roman" w:hAnsi="Arial" w:cs="Arial"/>
          <w:bCs/>
          <w:color w:val="000000"/>
          <w:sz w:val="20"/>
          <w:szCs w:val="20"/>
        </w:rPr>
        <w:t>сельского поселения                                                                                           В.В.Иванова</w:t>
      </w:r>
    </w:p>
    <w:p w:rsidR="007C5E16" w:rsidRPr="003B62E0" w:rsidRDefault="007C5E16" w:rsidP="003B62E0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28"/>
        <w:tblW w:w="10014" w:type="dxa"/>
        <w:shd w:val="clear" w:color="auto" w:fill="F5F5F5"/>
        <w:tblLook w:val="04A0"/>
      </w:tblPr>
      <w:tblGrid>
        <w:gridCol w:w="2759"/>
        <w:gridCol w:w="2898"/>
        <w:gridCol w:w="4357"/>
      </w:tblGrid>
      <w:tr w:rsidR="003B62E0" w:rsidTr="003B62E0">
        <w:tc>
          <w:tcPr>
            <w:tcW w:w="2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2E0" w:rsidRDefault="003B62E0" w:rsidP="003B62E0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«Чиричкасинский  вестник»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429910, д. Чиричкасы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ул. Молодёжная</w:t>
            </w:r>
            <w:proofErr w:type="gramStart"/>
            <w:r>
              <w:rPr>
                <w:rStyle w:val="a7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a7"/>
                <w:color w:val="000000"/>
                <w:sz w:val="22"/>
                <w:szCs w:val="22"/>
              </w:rPr>
              <w:t xml:space="preserve"> д.1</w:t>
            </w:r>
          </w:p>
          <w:p w:rsidR="003B62E0" w:rsidRPr="00263E88" w:rsidRDefault="003B62E0" w:rsidP="007D5763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  <w:lang w:val="en-US"/>
              </w:rPr>
              <w:t>Email</w:t>
            </w:r>
            <w:r w:rsidRPr="00263E88">
              <w:rPr>
                <w:rStyle w:val="a7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7D5763">
              <w:rPr>
                <w:rStyle w:val="a7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="007D5763" w:rsidRPr="00263E88">
              <w:rPr>
                <w:rStyle w:val="a7"/>
                <w:color w:val="000000"/>
                <w:sz w:val="22"/>
                <w:szCs w:val="22"/>
              </w:rPr>
              <w:t>_</w:t>
            </w:r>
            <w:proofErr w:type="spellStart"/>
            <w:r w:rsidR="007D5763">
              <w:rPr>
                <w:rStyle w:val="a7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Style w:val="a7"/>
                <w:color w:val="000000"/>
                <w:sz w:val="22"/>
                <w:szCs w:val="22"/>
                <w:lang w:val="en-US"/>
              </w:rPr>
              <w:t>hir</w:t>
            </w:r>
            <w:proofErr w:type="spellEnd"/>
            <w:r w:rsidRPr="00263E88">
              <w:rPr>
                <w:rStyle w:val="a7"/>
                <w:color w:val="000000"/>
                <w:sz w:val="22"/>
                <w:szCs w:val="22"/>
              </w:rPr>
              <w:t>@</w:t>
            </w:r>
            <w:r>
              <w:rPr>
                <w:rStyle w:val="a7"/>
                <w:color w:val="000000"/>
                <w:sz w:val="22"/>
                <w:szCs w:val="22"/>
                <w:lang w:val="en-US"/>
              </w:rPr>
              <w:t>cap</w:t>
            </w:r>
            <w:r w:rsidRPr="00263E88">
              <w:rPr>
                <w:rStyle w:val="a7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Style w:val="a7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Учредитель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Администрация Чиричкасинского  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>
              <w:rPr>
                <w:rStyle w:val="a7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Style w:val="a7"/>
                <w:color w:val="000000"/>
                <w:sz w:val="22"/>
                <w:szCs w:val="22"/>
              </w:rPr>
              <w:t>  главный редактор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>Иванова В.В.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Тираж  20 экз.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>
              <w:rPr>
                <w:rStyle w:val="a7"/>
                <w:color w:val="000000"/>
                <w:sz w:val="22"/>
                <w:szCs w:val="22"/>
              </w:rPr>
              <w:t>4</w:t>
            </w:r>
            <w:proofErr w:type="gramEnd"/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3B62E0" w:rsidRDefault="003B62E0" w:rsidP="003B62E0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Выходит на русском языке</w:t>
            </w:r>
          </w:p>
        </w:tc>
      </w:tr>
    </w:tbl>
    <w:p w:rsidR="003B62E0" w:rsidRDefault="003B62E0" w:rsidP="003B62E0"/>
    <w:p w:rsidR="007B4E57" w:rsidRDefault="007B4E57" w:rsidP="007B4E57">
      <w:pPr>
        <w:suppressAutoHyphens/>
        <w:ind w:firstLine="567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eastAsia="zh-CN"/>
        </w:rPr>
        <w:t xml:space="preserve"> </w:t>
      </w:r>
    </w:p>
    <w:p w:rsidR="007B4E57" w:rsidRDefault="007B4E57" w:rsidP="007B4E57">
      <w:pPr>
        <w:spacing w:after="0" w:line="240" w:lineRule="auto"/>
        <w:rPr>
          <w:rFonts w:ascii="Times New Roman" w:hAnsi="Times New Roman" w:cs="Times New Roman"/>
        </w:rPr>
      </w:pPr>
    </w:p>
    <w:p w:rsidR="006A6A0A" w:rsidRDefault="006A6A0A"/>
    <w:sectPr w:rsidR="006A6A0A" w:rsidSect="00E4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D74"/>
    <w:multiLevelType w:val="hybridMultilevel"/>
    <w:tmpl w:val="6568C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6A6"/>
    <w:multiLevelType w:val="hybridMultilevel"/>
    <w:tmpl w:val="72DC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264B"/>
    <w:multiLevelType w:val="multilevel"/>
    <w:tmpl w:val="25FA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F733111"/>
    <w:multiLevelType w:val="hybridMultilevel"/>
    <w:tmpl w:val="0DF4C472"/>
    <w:lvl w:ilvl="0" w:tplc="6CFEC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74315"/>
    <w:multiLevelType w:val="multilevel"/>
    <w:tmpl w:val="9092B7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793832D8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E57"/>
    <w:rsid w:val="000233BB"/>
    <w:rsid w:val="001231ED"/>
    <w:rsid w:val="00205E53"/>
    <w:rsid w:val="002236AE"/>
    <w:rsid w:val="0022513A"/>
    <w:rsid w:val="002411F0"/>
    <w:rsid w:val="00263E88"/>
    <w:rsid w:val="002D04CD"/>
    <w:rsid w:val="002D0C67"/>
    <w:rsid w:val="002D3534"/>
    <w:rsid w:val="002E69A9"/>
    <w:rsid w:val="00324058"/>
    <w:rsid w:val="003B62E0"/>
    <w:rsid w:val="00581884"/>
    <w:rsid w:val="005C3389"/>
    <w:rsid w:val="00653225"/>
    <w:rsid w:val="006A6A0A"/>
    <w:rsid w:val="007144D8"/>
    <w:rsid w:val="00725797"/>
    <w:rsid w:val="007321BB"/>
    <w:rsid w:val="00773837"/>
    <w:rsid w:val="00773925"/>
    <w:rsid w:val="007B4E57"/>
    <w:rsid w:val="007C5E16"/>
    <w:rsid w:val="007D5763"/>
    <w:rsid w:val="007F1809"/>
    <w:rsid w:val="008367BB"/>
    <w:rsid w:val="00920C0D"/>
    <w:rsid w:val="00B0369C"/>
    <w:rsid w:val="00B3244D"/>
    <w:rsid w:val="00B3717B"/>
    <w:rsid w:val="00C2136E"/>
    <w:rsid w:val="00C90A02"/>
    <w:rsid w:val="00CC2A1F"/>
    <w:rsid w:val="00D402CE"/>
    <w:rsid w:val="00DA6040"/>
    <w:rsid w:val="00E47CCB"/>
    <w:rsid w:val="00EE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B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7B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7B4E5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Обычный (веб) Знак"/>
    <w:basedOn w:val="a0"/>
    <w:link w:val="a4"/>
    <w:locked/>
    <w:rsid w:val="007B4E5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7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4E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ewstitlebig">
    <w:name w:val="news_title_big"/>
    <w:basedOn w:val="a"/>
    <w:rsid w:val="007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4E57"/>
    <w:rPr>
      <w:b/>
      <w:bCs/>
    </w:rPr>
  </w:style>
  <w:style w:type="character" w:styleId="a7">
    <w:name w:val="Emphasis"/>
    <w:basedOn w:val="a0"/>
    <w:uiPriority w:val="20"/>
    <w:qFormat/>
    <w:rsid w:val="007B4E57"/>
    <w:rPr>
      <w:i/>
      <w:iCs/>
    </w:rPr>
  </w:style>
  <w:style w:type="paragraph" w:customStyle="1" w:styleId="ConsPlusTitle">
    <w:name w:val="ConsPlusTitle"/>
    <w:rsid w:val="003B6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B62E0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3B62E0"/>
    <w:rPr>
      <w:rFonts w:ascii="Consolas" w:eastAsia="Times New Roman" w:hAnsi="Consolas" w:cs="Times New Roman"/>
      <w:sz w:val="21"/>
      <w:szCs w:val="21"/>
    </w:rPr>
  </w:style>
  <w:style w:type="paragraph" w:styleId="aa">
    <w:name w:val="No Spacing"/>
    <w:link w:val="ab"/>
    <w:uiPriority w:val="1"/>
    <w:qFormat/>
    <w:rsid w:val="003B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B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B62E0"/>
  </w:style>
  <w:style w:type="character" w:styleId="ac">
    <w:name w:val="Hyperlink"/>
    <w:basedOn w:val="a0"/>
    <w:unhideWhenUsed/>
    <w:rsid w:val="003B62E0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CC2A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CC2A1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C2A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Цветовое выделение"/>
    <w:rsid w:val="00CC2A1F"/>
    <w:rPr>
      <w:b/>
      <w:bCs/>
      <w:color w:val="000080"/>
    </w:rPr>
  </w:style>
  <w:style w:type="character" w:customStyle="1" w:styleId="ConsPlusNormal">
    <w:name w:val="ConsPlusNormal Знак"/>
    <w:link w:val="ConsPlusNormal0"/>
    <w:locked/>
    <w:rsid w:val="00CC2A1F"/>
    <w:rPr>
      <w:rFonts w:ascii="Arial" w:hAnsi="Arial" w:cs="Arial"/>
    </w:rPr>
  </w:style>
  <w:style w:type="paragraph" w:customStyle="1" w:styleId="ConsPlusNormal0">
    <w:name w:val="ConsPlusNormal"/>
    <w:link w:val="ConsPlusNormal"/>
    <w:rsid w:val="00CC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CC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6532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Название Знак"/>
    <w:basedOn w:val="a0"/>
    <w:link w:val="af1"/>
    <w:rsid w:val="00653225"/>
    <w:rPr>
      <w:rFonts w:ascii="Times New Roman" w:eastAsia="Times New Roman" w:hAnsi="Times New Roman" w:cs="Times New Roman"/>
      <w:sz w:val="32"/>
      <w:szCs w:val="24"/>
    </w:rPr>
  </w:style>
  <w:style w:type="paragraph" w:styleId="af3">
    <w:name w:val="Body Text"/>
    <w:basedOn w:val="a"/>
    <w:link w:val="af4"/>
    <w:unhideWhenUsed/>
    <w:rsid w:val="00653225"/>
    <w:pPr>
      <w:spacing w:after="120"/>
    </w:pPr>
  </w:style>
  <w:style w:type="character" w:customStyle="1" w:styleId="af4">
    <w:name w:val="Основной текст Знак"/>
    <w:basedOn w:val="a0"/>
    <w:link w:val="af3"/>
    <w:rsid w:val="00653225"/>
  </w:style>
  <w:style w:type="character" w:customStyle="1" w:styleId="3">
    <w:name w:val="Основной текст (3)_"/>
    <w:link w:val="30"/>
    <w:locked/>
    <w:rsid w:val="00653225"/>
    <w:rPr>
      <w:rFonts w:ascii="Courier New" w:hAnsi="Courier New" w:cs="Courier New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3225"/>
    <w:pPr>
      <w:shd w:val="clear" w:color="auto" w:fill="FFFFFF"/>
      <w:spacing w:after="0" w:line="240" w:lineRule="atLeast"/>
    </w:pPr>
    <w:rPr>
      <w:rFonts w:ascii="Courier New" w:hAnsi="Courier New" w:cs="Courier New"/>
    </w:rPr>
  </w:style>
  <w:style w:type="character" w:customStyle="1" w:styleId="af5">
    <w:name w:val="Подпись к таблице_"/>
    <w:link w:val="af6"/>
    <w:locked/>
    <w:rsid w:val="00653225"/>
    <w:rPr>
      <w:rFonts w:ascii="Courier New" w:hAnsi="Courier New" w:cs="Courier New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653225"/>
    <w:pPr>
      <w:shd w:val="clear" w:color="auto" w:fill="FFFFFF"/>
      <w:spacing w:after="0" w:line="463" w:lineRule="exact"/>
      <w:ind w:firstLine="2420"/>
    </w:pPr>
    <w:rPr>
      <w:rFonts w:ascii="Courier New" w:hAnsi="Courier New" w:cs="Courier New"/>
    </w:rPr>
  </w:style>
  <w:style w:type="character" w:customStyle="1" w:styleId="af7">
    <w:name w:val="Гипертекстовая ссылка"/>
    <w:basedOn w:val="a0"/>
    <w:uiPriority w:val="99"/>
    <w:rsid w:val="00653225"/>
    <w:rPr>
      <w:rFonts w:cs="Times New Roman"/>
      <w:b/>
      <w:color w:val="106BBE"/>
    </w:rPr>
  </w:style>
  <w:style w:type="paragraph" w:customStyle="1" w:styleId="11">
    <w:name w:val="Абзац списка1"/>
    <w:basedOn w:val="a"/>
    <w:rsid w:val="0065322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Знак"/>
    <w:basedOn w:val="a"/>
    <w:rsid w:val="00DA604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324058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caption"/>
    <w:basedOn w:val="a"/>
    <w:next w:val="a"/>
    <w:semiHidden/>
    <w:unhideWhenUsed/>
    <w:qFormat/>
    <w:rsid w:val="007C5E1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table" w:styleId="afa">
    <w:name w:val="Table Grid"/>
    <w:basedOn w:val="a1"/>
    <w:uiPriority w:val="59"/>
    <w:rsid w:val="007C5E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D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D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cp:lastPrinted>2019-04-04T08:33:00Z</cp:lastPrinted>
  <dcterms:created xsi:type="dcterms:W3CDTF">2018-12-13T06:35:00Z</dcterms:created>
  <dcterms:modified xsi:type="dcterms:W3CDTF">2020-04-28T07:57:00Z</dcterms:modified>
</cp:coreProperties>
</file>