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24" w:type="dxa"/>
        <w:shd w:val="clear" w:color="auto" w:fill="F5F5F5"/>
        <w:tblLook w:val="04A0" w:firstRow="1" w:lastRow="0" w:firstColumn="1" w:lastColumn="0" w:noHBand="0" w:noVBand="1"/>
      </w:tblPr>
      <w:tblGrid>
        <w:gridCol w:w="8506"/>
        <w:gridCol w:w="2126"/>
      </w:tblGrid>
      <w:tr w:rsidR="00C932CF" w:rsidTr="00EB2181">
        <w:tc>
          <w:tcPr>
            <w:tcW w:w="850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12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rsidP="00A20B55">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D12447" w:rsidP="00A20B55">
            <w:pPr>
              <w:pStyle w:val="a5"/>
              <w:spacing w:before="75" w:beforeAutospacing="0" w:after="75" w:afterAutospacing="0"/>
              <w:jc w:val="center"/>
              <w:rPr>
                <w:rFonts w:ascii="Arial" w:hAnsi="Arial" w:cs="Arial"/>
                <w:color w:val="000000"/>
                <w:sz w:val="20"/>
                <w:szCs w:val="20"/>
              </w:rPr>
            </w:pPr>
            <w:r>
              <w:rPr>
                <w:rStyle w:val="affc"/>
              </w:rPr>
              <w:t>декабря</w:t>
            </w:r>
          </w:p>
          <w:p w:rsidR="00C932CF" w:rsidRPr="0003172D" w:rsidRDefault="00D12447" w:rsidP="00A20B55">
            <w:pPr>
              <w:pStyle w:val="a5"/>
              <w:spacing w:before="75" w:beforeAutospacing="0" w:after="75" w:afterAutospacing="0"/>
              <w:jc w:val="center"/>
              <w:rPr>
                <w:b/>
                <w:color w:val="000000"/>
                <w:sz w:val="22"/>
                <w:szCs w:val="22"/>
              </w:rPr>
            </w:pPr>
            <w:r>
              <w:rPr>
                <w:b/>
                <w:color w:val="000000"/>
                <w:sz w:val="22"/>
                <w:szCs w:val="22"/>
              </w:rPr>
              <w:t>18</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EB2181">
        <w:tc>
          <w:tcPr>
            <w:tcW w:w="850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12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9B74E0">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D345B1">
              <w:rPr>
                <w:rStyle w:val="affc"/>
                <w:rFonts w:ascii="Arial" w:hAnsi="Arial" w:cs="Arial"/>
                <w:color w:val="000000"/>
                <w:sz w:val="20"/>
                <w:szCs w:val="20"/>
              </w:rPr>
              <w:t>4</w:t>
            </w:r>
            <w:r w:rsidR="009B74E0">
              <w:rPr>
                <w:rStyle w:val="affc"/>
                <w:rFonts w:ascii="Arial" w:hAnsi="Arial" w:cs="Arial"/>
                <w:color w:val="000000"/>
                <w:sz w:val="20"/>
                <w:szCs w:val="20"/>
              </w:rPr>
              <w:t>4</w:t>
            </w:r>
          </w:p>
        </w:tc>
      </w:tr>
    </w:tbl>
    <w:p w:rsidR="00C932CF" w:rsidRPr="008D519D" w:rsidRDefault="00C932CF" w:rsidP="00E561EF">
      <w:pPr>
        <w:pStyle w:val="1"/>
        <w:shd w:val="clear" w:color="auto" w:fill="FFFFFF"/>
        <w:spacing w:before="0" w:beforeAutospacing="0" w:after="0" w:afterAutospacing="0"/>
        <w:rPr>
          <w:rFonts w:ascii="Arial" w:hAnsi="Arial" w:cs="Arial"/>
          <w:bCs w:val="0"/>
          <w:color w:val="000000"/>
          <w:sz w:val="20"/>
          <w:szCs w:val="20"/>
          <w:shd w:val="clear" w:color="auto" w:fill="FFFFFF"/>
          <w:lang w:val="en-US"/>
        </w:rPr>
      </w:pPr>
    </w:p>
    <w:p w:rsidR="007F291A" w:rsidRDefault="00C932CF" w:rsidP="007F291A">
      <w:pPr>
        <w:rPr>
          <w:rFonts w:ascii="Times New Roman" w:hAnsi="Times New Roman" w:cs="Times New Roman"/>
          <w:b/>
          <w:sz w:val="20"/>
          <w:szCs w:val="20"/>
        </w:rPr>
      </w:pPr>
      <w:r w:rsidRPr="00D12447">
        <w:rPr>
          <w:rFonts w:ascii="Times New Roman" w:hAnsi="Times New Roman" w:cs="Times New Roman"/>
          <w:b/>
          <w:sz w:val="20"/>
          <w:szCs w:val="20"/>
        </w:rPr>
        <w:t>В номере:</w:t>
      </w:r>
    </w:p>
    <w:p w:rsidR="00D12447" w:rsidRPr="00D12447" w:rsidRDefault="00FC13CF" w:rsidP="00D12447">
      <w:pPr>
        <w:pStyle w:val="1"/>
        <w:jc w:val="both"/>
        <w:rPr>
          <w:b w:val="0"/>
          <w:color w:val="000000"/>
          <w:sz w:val="22"/>
          <w:szCs w:val="22"/>
        </w:rPr>
      </w:pPr>
      <w:hyperlink r:id="rId7" w:history="1">
        <w:r w:rsidR="00D12447" w:rsidRPr="00D12447">
          <w:rPr>
            <w:rStyle w:val="affb"/>
            <w:bCs/>
            <w:color w:val="000000"/>
            <w:sz w:val="22"/>
            <w:szCs w:val="22"/>
            <w:u w:val="none"/>
          </w:rPr>
          <w:t>1.Об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00D12447" w:rsidRPr="00D12447">
          <w:rPr>
            <w:sz w:val="22"/>
            <w:szCs w:val="22"/>
          </w:rPr>
          <w:t xml:space="preserve"> </w:t>
        </w:r>
        <w:r w:rsidR="00D12447" w:rsidRPr="00D12447">
          <w:rPr>
            <w:b w:val="0"/>
            <w:sz w:val="22"/>
            <w:szCs w:val="22"/>
          </w:rPr>
          <w:t>Цивильского городского</w:t>
        </w:r>
        <w:r w:rsidR="00D12447" w:rsidRPr="00D12447">
          <w:rPr>
            <w:rStyle w:val="affb"/>
            <w:bCs/>
            <w:color w:val="000000"/>
            <w:sz w:val="22"/>
            <w:szCs w:val="22"/>
            <w:u w:val="none"/>
          </w:rPr>
          <w:t xml:space="preserve"> поселения  Цивильского района Чувашской Республики</w:t>
        </w:r>
      </w:hyperlink>
    </w:p>
    <w:p w:rsidR="00D12447" w:rsidRDefault="00D12447" w:rsidP="007F291A">
      <w:pPr>
        <w:rPr>
          <w:rFonts w:ascii="Times New Roman" w:hAnsi="Times New Roman" w:cs="Times New Roman"/>
          <w:b/>
          <w:sz w:val="20"/>
          <w:szCs w:val="20"/>
        </w:rPr>
      </w:pPr>
    </w:p>
    <w:p w:rsidR="00D12447" w:rsidRPr="00D12447" w:rsidRDefault="00FC13CF" w:rsidP="00D12447">
      <w:pPr>
        <w:pStyle w:val="1"/>
        <w:pBdr>
          <w:top w:val="single" w:sz="4" w:space="1" w:color="auto"/>
          <w:left w:val="single" w:sz="4" w:space="4" w:color="auto"/>
          <w:bottom w:val="single" w:sz="4" w:space="1" w:color="auto"/>
          <w:right w:val="single" w:sz="4" w:space="4" w:color="auto"/>
        </w:pBdr>
        <w:jc w:val="both"/>
        <w:rPr>
          <w:b w:val="0"/>
          <w:color w:val="000000"/>
          <w:sz w:val="22"/>
          <w:szCs w:val="22"/>
        </w:rPr>
      </w:pPr>
      <w:hyperlink r:id="rId8" w:history="1">
        <w:r w:rsidR="00D12447" w:rsidRPr="00D12447">
          <w:rPr>
            <w:rStyle w:val="affb"/>
            <w:b/>
            <w:bCs/>
            <w:color w:val="000000"/>
            <w:sz w:val="22"/>
            <w:szCs w:val="22"/>
            <w:u w:val="none"/>
          </w:rPr>
          <w:t>1.Об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00D12447" w:rsidRPr="00D12447">
          <w:rPr>
            <w:b w:val="0"/>
            <w:sz w:val="22"/>
            <w:szCs w:val="22"/>
          </w:rPr>
          <w:t xml:space="preserve"> </w:t>
        </w:r>
        <w:r w:rsidR="00D12447" w:rsidRPr="008B20C0">
          <w:rPr>
            <w:sz w:val="22"/>
            <w:szCs w:val="22"/>
          </w:rPr>
          <w:t>Цивильского городского</w:t>
        </w:r>
        <w:r w:rsidR="00D12447" w:rsidRPr="008B20C0">
          <w:rPr>
            <w:rStyle w:val="affb"/>
            <w:bCs/>
            <w:color w:val="000000"/>
            <w:sz w:val="22"/>
            <w:szCs w:val="22"/>
            <w:u w:val="none"/>
          </w:rPr>
          <w:t xml:space="preserve"> </w:t>
        </w:r>
        <w:r w:rsidR="00D12447" w:rsidRPr="00D12447">
          <w:rPr>
            <w:rStyle w:val="affb"/>
            <w:b/>
            <w:bCs/>
            <w:color w:val="000000"/>
            <w:sz w:val="22"/>
            <w:szCs w:val="22"/>
            <w:u w:val="none"/>
          </w:rPr>
          <w:t>поселения  Цивильского района Чувашской Республики"</w:t>
        </w:r>
      </w:hyperlink>
    </w:p>
    <w:p w:rsidR="008B20C0" w:rsidRPr="008B20C0" w:rsidRDefault="008B20C0" w:rsidP="008B20C0">
      <w:pPr>
        <w:spacing w:after="0"/>
        <w:jc w:val="center"/>
        <w:rPr>
          <w:rFonts w:ascii="Times New Roman" w:hAnsi="Times New Roman" w:cs="Times New Roman"/>
          <w:b/>
          <w:bCs/>
          <w:color w:val="000000"/>
        </w:rPr>
      </w:pPr>
      <w:r w:rsidRPr="008B20C0">
        <w:rPr>
          <w:rFonts w:ascii="Times New Roman" w:hAnsi="Times New Roman" w:cs="Times New Roman"/>
          <w:b/>
          <w:noProof/>
        </w:rPr>
        <w:drawing>
          <wp:inline distT="0" distB="0" distL="0" distR="0" wp14:anchorId="0617F8A7" wp14:editId="60AAE181">
            <wp:extent cx="79057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tbl>
      <w:tblPr>
        <w:tblW w:w="0" w:type="auto"/>
        <w:tblInd w:w="117" w:type="dxa"/>
        <w:tblLayout w:type="fixed"/>
        <w:tblLook w:val="0000" w:firstRow="0" w:lastRow="0" w:firstColumn="0" w:lastColumn="0" w:noHBand="0" w:noVBand="0"/>
      </w:tblPr>
      <w:tblGrid>
        <w:gridCol w:w="4065"/>
        <w:gridCol w:w="1230"/>
        <w:gridCol w:w="4035"/>
      </w:tblGrid>
      <w:tr w:rsidR="008B20C0" w:rsidRPr="008B20C0" w:rsidTr="006B615A">
        <w:trPr>
          <w:cantSplit/>
          <w:trHeight w:val="441"/>
        </w:trPr>
        <w:tc>
          <w:tcPr>
            <w:tcW w:w="4065" w:type="dxa"/>
            <w:shd w:val="clear" w:color="auto" w:fill="auto"/>
            <w:vAlign w:val="center"/>
          </w:tcPr>
          <w:p w:rsidR="008B20C0" w:rsidRPr="008B20C0" w:rsidRDefault="008B20C0" w:rsidP="008B20C0">
            <w:pPr>
              <w:pStyle w:val="afd"/>
              <w:tabs>
                <w:tab w:val="left" w:pos="4285"/>
              </w:tabs>
              <w:spacing w:line="192" w:lineRule="auto"/>
              <w:jc w:val="center"/>
              <w:rPr>
                <w:rFonts w:ascii="Times New Roman" w:hAnsi="Times New Roman" w:cs="Times New Roman"/>
                <w:b/>
                <w:bCs/>
                <w:color w:val="000000"/>
                <w:sz w:val="22"/>
                <w:szCs w:val="22"/>
              </w:rPr>
            </w:pPr>
            <w:r w:rsidRPr="008B20C0">
              <w:rPr>
                <w:rFonts w:ascii="Times New Roman" w:hAnsi="Times New Roman" w:cs="Times New Roman"/>
                <w:b/>
                <w:bCs/>
                <w:color w:val="000000"/>
                <w:sz w:val="22"/>
                <w:szCs w:val="22"/>
              </w:rPr>
              <w:t>ЧАВАШ РЕСПУБЛИКИ</w:t>
            </w:r>
          </w:p>
          <w:p w:rsidR="008B20C0" w:rsidRPr="008B20C0" w:rsidRDefault="008B20C0" w:rsidP="008B20C0">
            <w:pPr>
              <w:pStyle w:val="afd"/>
              <w:tabs>
                <w:tab w:val="left" w:pos="4285"/>
              </w:tabs>
              <w:spacing w:line="192" w:lineRule="auto"/>
              <w:jc w:val="center"/>
              <w:rPr>
                <w:rFonts w:ascii="Times New Roman" w:hAnsi="Times New Roman" w:cs="Times New Roman"/>
                <w:sz w:val="22"/>
                <w:szCs w:val="22"/>
              </w:rPr>
            </w:pPr>
            <w:r w:rsidRPr="008B20C0">
              <w:rPr>
                <w:rFonts w:ascii="Times New Roman" w:hAnsi="Times New Roman" w:cs="Times New Roman"/>
                <w:b/>
                <w:bCs/>
                <w:color w:val="000000"/>
                <w:sz w:val="22"/>
                <w:szCs w:val="22"/>
              </w:rPr>
              <w:t>ÇĚРПУ РАЙОНЕ</w:t>
            </w:r>
          </w:p>
        </w:tc>
        <w:tc>
          <w:tcPr>
            <w:tcW w:w="1230" w:type="dxa"/>
            <w:vMerge w:val="restart"/>
            <w:shd w:val="clear" w:color="auto" w:fill="auto"/>
          </w:tcPr>
          <w:p w:rsidR="008B20C0" w:rsidRPr="008B20C0" w:rsidRDefault="008B20C0" w:rsidP="008B20C0">
            <w:pPr>
              <w:snapToGrid w:val="0"/>
              <w:spacing w:after="0"/>
              <w:jc w:val="center"/>
              <w:rPr>
                <w:rFonts w:ascii="Times New Roman" w:hAnsi="Times New Roman" w:cs="Times New Roman"/>
              </w:rPr>
            </w:pPr>
          </w:p>
        </w:tc>
        <w:tc>
          <w:tcPr>
            <w:tcW w:w="4035" w:type="dxa"/>
            <w:shd w:val="clear" w:color="auto" w:fill="auto"/>
          </w:tcPr>
          <w:p w:rsidR="008B20C0" w:rsidRPr="008B20C0" w:rsidRDefault="008B20C0" w:rsidP="008B20C0">
            <w:pPr>
              <w:pStyle w:val="afd"/>
              <w:spacing w:line="192" w:lineRule="auto"/>
              <w:jc w:val="center"/>
              <w:rPr>
                <w:rFonts w:ascii="Times New Roman" w:hAnsi="Times New Roman" w:cs="Times New Roman"/>
                <w:b/>
                <w:bCs/>
                <w:color w:val="000000"/>
                <w:sz w:val="22"/>
                <w:szCs w:val="22"/>
              </w:rPr>
            </w:pPr>
            <w:r w:rsidRPr="008B20C0">
              <w:rPr>
                <w:rFonts w:ascii="Times New Roman" w:hAnsi="Times New Roman" w:cs="Times New Roman"/>
                <w:b/>
                <w:bCs/>
                <w:sz w:val="22"/>
                <w:szCs w:val="22"/>
              </w:rPr>
              <w:t>ЧУВАШСКАЯ РЕСПУБЛИКА</w:t>
            </w:r>
          </w:p>
          <w:p w:rsidR="008B20C0" w:rsidRPr="008B20C0" w:rsidRDefault="008B20C0" w:rsidP="008B20C0">
            <w:pPr>
              <w:pStyle w:val="afd"/>
              <w:spacing w:line="192" w:lineRule="auto"/>
              <w:jc w:val="center"/>
              <w:rPr>
                <w:rFonts w:ascii="Times New Roman" w:hAnsi="Times New Roman" w:cs="Times New Roman"/>
                <w:b/>
                <w:bCs/>
                <w:sz w:val="22"/>
                <w:szCs w:val="22"/>
              </w:rPr>
            </w:pPr>
            <w:r w:rsidRPr="008B20C0">
              <w:rPr>
                <w:rFonts w:ascii="Times New Roman" w:hAnsi="Times New Roman" w:cs="Times New Roman"/>
                <w:b/>
                <w:bCs/>
                <w:color w:val="000000"/>
                <w:sz w:val="22"/>
                <w:szCs w:val="22"/>
              </w:rPr>
              <w:t>ЦИВИЛЬСКИЙ РАЙОН</w:t>
            </w:r>
            <w:r w:rsidRPr="008B20C0">
              <w:rPr>
                <w:rFonts w:ascii="Times New Roman" w:hAnsi="Times New Roman" w:cs="Times New Roman"/>
                <w:color w:val="000000"/>
                <w:sz w:val="22"/>
                <w:szCs w:val="22"/>
              </w:rPr>
              <w:t xml:space="preserve"> </w:t>
            </w:r>
          </w:p>
        </w:tc>
      </w:tr>
      <w:tr w:rsidR="008B20C0" w:rsidRPr="008B20C0" w:rsidTr="006B615A">
        <w:trPr>
          <w:cantSplit/>
          <w:trHeight w:val="2358"/>
        </w:trPr>
        <w:tc>
          <w:tcPr>
            <w:tcW w:w="4065" w:type="dxa"/>
            <w:shd w:val="clear" w:color="auto" w:fill="auto"/>
          </w:tcPr>
          <w:p w:rsidR="008B20C0" w:rsidRPr="008B20C0" w:rsidRDefault="008B20C0" w:rsidP="008B20C0">
            <w:pPr>
              <w:pStyle w:val="afd"/>
              <w:tabs>
                <w:tab w:val="left" w:pos="4285"/>
              </w:tabs>
              <w:spacing w:line="192" w:lineRule="auto"/>
              <w:jc w:val="center"/>
              <w:rPr>
                <w:rFonts w:ascii="Times New Roman" w:hAnsi="Times New Roman" w:cs="Times New Roman"/>
                <w:b/>
                <w:bCs/>
                <w:sz w:val="22"/>
                <w:szCs w:val="22"/>
              </w:rPr>
            </w:pPr>
            <w:r w:rsidRPr="008B20C0">
              <w:rPr>
                <w:rFonts w:ascii="Times New Roman" w:hAnsi="Times New Roman" w:cs="Times New Roman"/>
                <w:b/>
                <w:bCs/>
                <w:sz w:val="22"/>
                <w:szCs w:val="22"/>
              </w:rPr>
              <w:t>ÇĚРПУ ХУЛИ            ПОСЕЛЕНИЙĚН АДМИНИСТРАЦИЙЕ</w:t>
            </w:r>
          </w:p>
          <w:p w:rsidR="008B20C0" w:rsidRPr="008B20C0" w:rsidRDefault="008B20C0" w:rsidP="008B20C0">
            <w:pPr>
              <w:pStyle w:val="afd"/>
              <w:tabs>
                <w:tab w:val="left" w:pos="4285"/>
              </w:tabs>
              <w:spacing w:line="192" w:lineRule="auto"/>
              <w:jc w:val="center"/>
              <w:rPr>
                <w:rStyle w:val="affa"/>
                <w:rFonts w:ascii="Times New Roman" w:hAnsi="Times New Roman" w:cs="Times New Roman"/>
                <w:sz w:val="22"/>
                <w:szCs w:val="22"/>
              </w:rPr>
            </w:pPr>
            <w:r w:rsidRPr="008B20C0">
              <w:rPr>
                <w:rFonts w:ascii="Times New Roman" w:hAnsi="Times New Roman" w:cs="Times New Roman"/>
                <w:b/>
                <w:bCs/>
                <w:sz w:val="22"/>
                <w:szCs w:val="22"/>
              </w:rPr>
              <w:t xml:space="preserve"> </w:t>
            </w:r>
          </w:p>
          <w:p w:rsidR="008B20C0" w:rsidRPr="008B20C0" w:rsidRDefault="008B20C0" w:rsidP="008B20C0">
            <w:pPr>
              <w:pStyle w:val="afd"/>
              <w:tabs>
                <w:tab w:val="left" w:pos="4285"/>
              </w:tabs>
              <w:spacing w:line="276" w:lineRule="auto"/>
              <w:jc w:val="center"/>
              <w:rPr>
                <w:rStyle w:val="affa"/>
                <w:rFonts w:ascii="Times New Roman" w:hAnsi="Times New Roman" w:cs="Times New Roman"/>
                <w:color w:val="000000"/>
                <w:sz w:val="22"/>
                <w:szCs w:val="22"/>
              </w:rPr>
            </w:pPr>
            <w:r w:rsidRPr="008B20C0">
              <w:rPr>
                <w:rStyle w:val="affa"/>
                <w:rFonts w:ascii="Times New Roman" w:hAnsi="Times New Roman" w:cs="Times New Roman"/>
                <w:color w:val="000000"/>
                <w:sz w:val="22"/>
                <w:szCs w:val="22"/>
              </w:rPr>
              <w:t>ЙЫШĂНУ</w:t>
            </w:r>
          </w:p>
          <w:p w:rsidR="008B20C0" w:rsidRPr="008B20C0" w:rsidRDefault="008B20C0" w:rsidP="008B20C0">
            <w:pPr>
              <w:spacing w:after="0"/>
              <w:rPr>
                <w:rFonts w:ascii="Times New Roman" w:hAnsi="Times New Roman" w:cs="Times New Roman"/>
              </w:rPr>
            </w:pPr>
          </w:p>
          <w:p w:rsidR="008B20C0" w:rsidRPr="008B20C0" w:rsidRDefault="008B20C0" w:rsidP="008B20C0">
            <w:pPr>
              <w:spacing w:after="0"/>
              <w:jc w:val="center"/>
              <w:rPr>
                <w:rFonts w:ascii="Times New Roman" w:hAnsi="Times New Roman" w:cs="Times New Roman"/>
              </w:rPr>
            </w:pPr>
            <w:r w:rsidRPr="008B20C0">
              <w:rPr>
                <w:rFonts w:ascii="Times New Roman" w:hAnsi="Times New Roman" w:cs="Times New Roman"/>
              </w:rPr>
              <w:t xml:space="preserve">2019 </w:t>
            </w:r>
            <w:r w:rsidRPr="008B20C0">
              <w:rPr>
                <w:rFonts w:ascii="Times New Roman" w:hAnsi="Times New Roman" w:cs="Times New Roman"/>
                <w:bCs/>
              </w:rPr>
              <w:t>Ç</w:t>
            </w:r>
            <w:r w:rsidRPr="008B20C0">
              <w:rPr>
                <w:rFonts w:ascii="Times New Roman" w:hAnsi="Times New Roman" w:cs="Times New Roman"/>
                <w:b/>
                <w:bCs/>
              </w:rPr>
              <w:t xml:space="preserve"> </w:t>
            </w:r>
            <w:proofErr w:type="spellStart"/>
            <w:r w:rsidRPr="008B20C0">
              <w:rPr>
                <w:rFonts w:ascii="Times New Roman" w:hAnsi="Times New Roman" w:cs="Times New Roman"/>
                <w:iCs/>
                <w:color w:val="000000"/>
              </w:rPr>
              <w:t>раштав</w:t>
            </w:r>
            <w:proofErr w:type="spellEnd"/>
            <w:r w:rsidRPr="008B20C0">
              <w:rPr>
                <w:rFonts w:ascii="Times New Roman" w:hAnsi="Times New Roman" w:cs="Times New Roman"/>
              </w:rPr>
              <w:t xml:space="preserve"> 16- </w:t>
            </w:r>
            <w:proofErr w:type="spellStart"/>
            <w:r w:rsidRPr="008B20C0">
              <w:rPr>
                <w:rFonts w:ascii="Times New Roman" w:hAnsi="Times New Roman" w:cs="Times New Roman"/>
              </w:rPr>
              <w:t>мĕшĕ</w:t>
            </w:r>
            <w:proofErr w:type="spellEnd"/>
            <w:r w:rsidRPr="008B20C0">
              <w:rPr>
                <w:rFonts w:ascii="Times New Roman" w:hAnsi="Times New Roman" w:cs="Times New Roman"/>
              </w:rPr>
              <w:t xml:space="preserve"> № 256</w:t>
            </w:r>
          </w:p>
          <w:p w:rsidR="008B20C0" w:rsidRPr="008B20C0" w:rsidRDefault="008B20C0" w:rsidP="008B20C0">
            <w:pPr>
              <w:spacing w:after="0"/>
              <w:jc w:val="center"/>
              <w:rPr>
                <w:rFonts w:ascii="Times New Roman" w:hAnsi="Times New Roman" w:cs="Times New Roman"/>
              </w:rPr>
            </w:pPr>
            <w:r w:rsidRPr="008B20C0">
              <w:rPr>
                <w:rFonts w:ascii="Times New Roman" w:hAnsi="Times New Roman" w:cs="Times New Roman"/>
                <w:bCs/>
                <w:color w:val="000000"/>
              </w:rPr>
              <w:t xml:space="preserve"> </w:t>
            </w:r>
            <w:proofErr w:type="spellStart"/>
            <w:r w:rsidRPr="008B20C0">
              <w:rPr>
                <w:rFonts w:ascii="Times New Roman" w:hAnsi="Times New Roman" w:cs="Times New Roman"/>
                <w:bCs/>
                <w:color w:val="000000"/>
              </w:rPr>
              <w:t>Ç</w:t>
            </w:r>
            <w:r w:rsidRPr="008B20C0">
              <w:rPr>
                <w:rFonts w:ascii="Times New Roman" w:hAnsi="Times New Roman" w:cs="Times New Roman"/>
                <w:color w:val="000000"/>
              </w:rPr>
              <w:t>ĕ</w:t>
            </w:r>
            <w:r w:rsidRPr="008B20C0">
              <w:rPr>
                <w:rFonts w:ascii="Times New Roman" w:hAnsi="Times New Roman" w:cs="Times New Roman"/>
                <w:bCs/>
                <w:color w:val="000000"/>
              </w:rPr>
              <w:t>рпу</w:t>
            </w:r>
            <w:proofErr w:type="spellEnd"/>
            <w:r w:rsidRPr="008B20C0">
              <w:rPr>
                <w:rFonts w:ascii="Times New Roman" w:hAnsi="Times New Roman" w:cs="Times New Roman"/>
                <w:color w:val="000000"/>
              </w:rPr>
              <w:t xml:space="preserve"> хули</w:t>
            </w:r>
          </w:p>
        </w:tc>
        <w:tc>
          <w:tcPr>
            <w:tcW w:w="1230" w:type="dxa"/>
            <w:vMerge/>
            <w:shd w:val="clear" w:color="auto" w:fill="auto"/>
            <w:vAlign w:val="center"/>
          </w:tcPr>
          <w:p w:rsidR="008B20C0" w:rsidRPr="008B20C0" w:rsidRDefault="008B20C0" w:rsidP="008B20C0">
            <w:pPr>
              <w:snapToGrid w:val="0"/>
              <w:spacing w:after="0"/>
              <w:rPr>
                <w:rFonts w:ascii="Times New Roman" w:hAnsi="Times New Roman" w:cs="Times New Roman"/>
              </w:rPr>
            </w:pPr>
          </w:p>
        </w:tc>
        <w:tc>
          <w:tcPr>
            <w:tcW w:w="4035" w:type="dxa"/>
            <w:shd w:val="clear" w:color="auto" w:fill="auto"/>
          </w:tcPr>
          <w:p w:rsidR="008B20C0" w:rsidRPr="008B20C0" w:rsidRDefault="008B20C0" w:rsidP="008B20C0">
            <w:pPr>
              <w:pStyle w:val="afd"/>
              <w:spacing w:before="80" w:line="192" w:lineRule="auto"/>
              <w:jc w:val="center"/>
              <w:rPr>
                <w:rFonts w:ascii="Times New Roman" w:hAnsi="Times New Roman" w:cs="Times New Roman"/>
                <w:b/>
                <w:bCs/>
                <w:color w:val="000000"/>
                <w:sz w:val="22"/>
                <w:szCs w:val="22"/>
              </w:rPr>
            </w:pPr>
            <w:r w:rsidRPr="008B20C0">
              <w:rPr>
                <w:rFonts w:ascii="Times New Roman" w:hAnsi="Times New Roman" w:cs="Times New Roman"/>
                <w:b/>
                <w:bCs/>
                <w:color w:val="000000"/>
                <w:sz w:val="22"/>
                <w:szCs w:val="22"/>
              </w:rPr>
              <w:t>АДМИНИСТРАЦИЯ</w:t>
            </w:r>
          </w:p>
          <w:p w:rsidR="008B20C0" w:rsidRPr="008B20C0" w:rsidRDefault="008B20C0" w:rsidP="008B20C0">
            <w:pPr>
              <w:pStyle w:val="afd"/>
              <w:spacing w:line="192" w:lineRule="auto"/>
              <w:jc w:val="center"/>
              <w:rPr>
                <w:rFonts w:ascii="Times New Roman" w:hAnsi="Times New Roman" w:cs="Times New Roman"/>
                <w:b/>
                <w:sz w:val="22"/>
                <w:szCs w:val="22"/>
              </w:rPr>
            </w:pPr>
            <w:r w:rsidRPr="008B20C0">
              <w:rPr>
                <w:rFonts w:ascii="Times New Roman" w:hAnsi="Times New Roman" w:cs="Times New Roman"/>
                <w:b/>
                <w:bCs/>
                <w:color w:val="000000"/>
                <w:sz w:val="22"/>
                <w:szCs w:val="22"/>
              </w:rPr>
              <w:t xml:space="preserve">ЦИВИЛЬСКОГО  ГОРОДСКОГО ПОСЕЛЕНИЯ </w:t>
            </w:r>
          </w:p>
          <w:p w:rsidR="008B20C0" w:rsidRPr="008B20C0" w:rsidRDefault="008B20C0" w:rsidP="008B20C0">
            <w:pPr>
              <w:spacing w:after="0" w:line="192" w:lineRule="auto"/>
              <w:rPr>
                <w:rFonts w:ascii="Times New Roman" w:hAnsi="Times New Roman" w:cs="Times New Roman"/>
                <w:b/>
              </w:rPr>
            </w:pPr>
          </w:p>
          <w:p w:rsidR="008B20C0" w:rsidRPr="008B20C0" w:rsidRDefault="008B20C0" w:rsidP="008B20C0">
            <w:pPr>
              <w:pStyle w:val="afd"/>
              <w:spacing w:line="192" w:lineRule="auto"/>
              <w:jc w:val="center"/>
              <w:rPr>
                <w:rFonts w:ascii="Times New Roman" w:hAnsi="Times New Roman" w:cs="Times New Roman"/>
                <w:sz w:val="22"/>
                <w:szCs w:val="22"/>
              </w:rPr>
            </w:pPr>
            <w:r w:rsidRPr="008B20C0">
              <w:rPr>
                <w:rStyle w:val="affa"/>
                <w:rFonts w:ascii="Times New Roman" w:hAnsi="Times New Roman" w:cs="Times New Roman"/>
                <w:color w:val="000000"/>
                <w:sz w:val="22"/>
                <w:szCs w:val="22"/>
              </w:rPr>
              <w:t>ПОСТАНОВЛЕНИЕ</w:t>
            </w:r>
          </w:p>
          <w:p w:rsidR="008B20C0" w:rsidRPr="008B20C0" w:rsidRDefault="008B20C0" w:rsidP="008B20C0">
            <w:pPr>
              <w:spacing w:after="0"/>
              <w:rPr>
                <w:rFonts w:ascii="Times New Roman" w:hAnsi="Times New Roman" w:cs="Times New Roman"/>
              </w:rPr>
            </w:pPr>
          </w:p>
          <w:p w:rsidR="008B20C0" w:rsidRPr="008B20C0" w:rsidRDefault="008B20C0" w:rsidP="008B20C0">
            <w:pPr>
              <w:pStyle w:val="afd"/>
              <w:jc w:val="center"/>
              <w:rPr>
                <w:rFonts w:ascii="Times New Roman" w:hAnsi="Times New Roman" w:cs="Times New Roman"/>
                <w:sz w:val="22"/>
                <w:szCs w:val="22"/>
              </w:rPr>
            </w:pPr>
            <w:r w:rsidRPr="008B20C0">
              <w:rPr>
                <w:rFonts w:ascii="Times New Roman" w:hAnsi="Times New Roman" w:cs="Times New Roman"/>
                <w:sz w:val="22"/>
                <w:szCs w:val="22"/>
              </w:rPr>
              <w:t>16 декабря 2019 г. № 256</w:t>
            </w:r>
          </w:p>
          <w:p w:rsidR="008B20C0" w:rsidRPr="008B20C0" w:rsidRDefault="008B20C0" w:rsidP="008B20C0">
            <w:pPr>
              <w:pStyle w:val="afd"/>
              <w:jc w:val="center"/>
              <w:rPr>
                <w:rFonts w:ascii="Times New Roman" w:hAnsi="Times New Roman" w:cs="Times New Roman"/>
                <w:sz w:val="22"/>
                <w:szCs w:val="22"/>
              </w:rPr>
            </w:pPr>
            <w:r w:rsidRPr="008B20C0">
              <w:rPr>
                <w:rFonts w:ascii="Times New Roman" w:hAnsi="Times New Roman" w:cs="Times New Roman"/>
                <w:sz w:val="22"/>
                <w:szCs w:val="22"/>
              </w:rPr>
              <w:t>город Цивильск</w:t>
            </w:r>
          </w:p>
          <w:p w:rsidR="008B20C0" w:rsidRPr="008B20C0" w:rsidRDefault="008B20C0" w:rsidP="008B20C0">
            <w:pPr>
              <w:spacing w:after="0"/>
              <w:rPr>
                <w:rFonts w:ascii="Times New Roman" w:hAnsi="Times New Roman" w:cs="Times New Roman"/>
              </w:rPr>
            </w:pPr>
          </w:p>
        </w:tc>
      </w:tr>
    </w:tbl>
    <w:p w:rsidR="008B20C0" w:rsidRPr="008B20C0" w:rsidRDefault="008B20C0" w:rsidP="008B20C0">
      <w:pPr>
        <w:pStyle w:val="1"/>
        <w:spacing w:after="0" w:afterAutospacing="0"/>
        <w:jc w:val="both"/>
        <w:rPr>
          <w:b w:val="0"/>
          <w:color w:val="000000"/>
          <w:sz w:val="22"/>
          <w:szCs w:val="22"/>
        </w:rPr>
      </w:pPr>
      <w:r w:rsidRPr="008B20C0">
        <w:rPr>
          <w:b w:val="0"/>
          <w:color w:val="000000"/>
          <w:sz w:val="22"/>
          <w:szCs w:val="22"/>
        </w:rPr>
        <w:tab/>
      </w:r>
      <w:hyperlink r:id="rId10" w:history="1">
        <w:r w:rsidRPr="008B20C0">
          <w:rPr>
            <w:rStyle w:val="affb"/>
            <w:b/>
            <w:bCs/>
            <w:color w:val="000000"/>
            <w:sz w:val="22"/>
            <w:szCs w:val="22"/>
            <w:u w:val="none"/>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Pr="008B20C0">
          <w:rPr>
            <w:b w:val="0"/>
            <w:sz w:val="22"/>
            <w:szCs w:val="22"/>
          </w:rPr>
          <w:t xml:space="preserve"> </w:t>
        </w:r>
        <w:r w:rsidRPr="008B20C0">
          <w:rPr>
            <w:sz w:val="22"/>
            <w:szCs w:val="22"/>
          </w:rPr>
          <w:t>Цивильского городского</w:t>
        </w:r>
        <w:r w:rsidRPr="008B20C0">
          <w:rPr>
            <w:rStyle w:val="affb"/>
            <w:bCs/>
            <w:color w:val="000000"/>
            <w:sz w:val="22"/>
            <w:szCs w:val="22"/>
            <w:u w:val="none"/>
          </w:rPr>
          <w:t xml:space="preserve"> </w:t>
        </w:r>
        <w:r w:rsidRPr="008B20C0">
          <w:rPr>
            <w:rStyle w:val="affb"/>
            <w:b/>
            <w:bCs/>
            <w:color w:val="000000"/>
            <w:sz w:val="22"/>
            <w:szCs w:val="22"/>
            <w:u w:val="none"/>
          </w:rPr>
          <w:t>поселения  Цивильского района Чувашской Республики"</w:t>
        </w:r>
      </w:hyperlink>
    </w:p>
    <w:p w:rsidR="008B20C0" w:rsidRPr="008B20C0" w:rsidRDefault="008B20C0" w:rsidP="008B20C0">
      <w:pPr>
        <w:tabs>
          <w:tab w:val="left" w:pos="6780"/>
        </w:tabs>
        <w:spacing w:after="0"/>
        <w:jc w:val="both"/>
        <w:rPr>
          <w:rFonts w:ascii="Times New Roman" w:hAnsi="Times New Roman" w:cs="Times New Roman"/>
        </w:rPr>
      </w:pPr>
      <w:r w:rsidRPr="008B20C0">
        <w:rPr>
          <w:rFonts w:ascii="Times New Roman" w:hAnsi="Times New Roman" w:cs="Times New Roman"/>
        </w:rPr>
        <w:tab/>
      </w:r>
    </w:p>
    <w:p w:rsidR="008B20C0" w:rsidRPr="008B20C0" w:rsidRDefault="008B20C0" w:rsidP="008B20C0">
      <w:pPr>
        <w:spacing w:after="0"/>
        <w:jc w:val="both"/>
        <w:rPr>
          <w:rFonts w:ascii="Times New Roman" w:hAnsi="Times New Roman" w:cs="Times New Roman"/>
          <w:color w:val="000000"/>
        </w:rPr>
      </w:pPr>
      <w:r w:rsidRPr="008B20C0">
        <w:rPr>
          <w:rFonts w:ascii="Times New Roman" w:hAnsi="Times New Roman" w:cs="Times New Roman"/>
          <w:color w:val="000000"/>
        </w:rPr>
        <w:tab/>
        <w:t xml:space="preserve">В соответствии со </w:t>
      </w:r>
      <w:hyperlink r:id="rId11" w:history="1">
        <w:r w:rsidRPr="008B20C0">
          <w:rPr>
            <w:rStyle w:val="affb"/>
            <w:rFonts w:ascii="Times New Roman" w:hAnsi="Times New Roman" w:cs="Times New Roman"/>
            <w:b w:val="0"/>
            <w:color w:val="000000"/>
            <w:sz w:val="22"/>
            <w:szCs w:val="22"/>
          </w:rPr>
          <w:t>статьей 78</w:t>
        </w:r>
      </w:hyperlink>
      <w:r w:rsidRPr="008B20C0">
        <w:rPr>
          <w:rFonts w:ascii="Times New Roman" w:hAnsi="Times New Roman" w:cs="Times New Roman"/>
          <w:color w:val="000000"/>
        </w:rPr>
        <w:t xml:space="preserve"> Бюджетного кодекса Российской Федерации, администрация </w:t>
      </w:r>
      <w:r w:rsidRPr="008B20C0">
        <w:rPr>
          <w:rFonts w:ascii="Times New Roman" w:hAnsi="Times New Roman" w:cs="Times New Roman"/>
        </w:rPr>
        <w:t>Цивильского городского</w:t>
      </w:r>
      <w:r w:rsidRPr="008B20C0">
        <w:rPr>
          <w:rFonts w:ascii="Times New Roman" w:hAnsi="Times New Roman" w:cs="Times New Roman"/>
          <w:color w:val="000000"/>
        </w:rPr>
        <w:t xml:space="preserve"> поселения Цивильского района Чувашской Республики</w:t>
      </w:r>
    </w:p>
    <w:p w:rsidR="008B20C0" w:rsidRPr="008B20C0" w:rsidRDefault="008B20C0" w:rsidP="008B20C0">
      <w:pPr>
        <w:spacing w:after="0"/>
        <w:jc w:val="both"/>
        <w:rPr>
          <w:rFonts w:ascii="Times New Roman" w:hAnsi="Times New Roman" w:cs="Times New Roman"/>
          <w:color w:val="000000"/>
        </w:rPr>
      </w:pPr>
    </w:p>
    <w:p w:rsidR="008B20C0" w:rsidRPr="008B20C0" w:rsidRDefault="008B20C0" w:rsidP="008B20C0">
      <w:pPr>
        <w:spacing w:after="0"/>
        <w:jc w:val="both"/>
        <w:rPr>
          <w:rFonts w:ascii="Times New Roman" w:hAnsi="Times New Roman" w:cs="Times New Roman"/>
        </w:rPr>
      </w:pPr>
      <w:r w:rsidRPr="008B20C0">
        <w:rPr>
          <w:rFonts w:ascii="Times New Roman" w:hAnsi="Times New Roman" w:cs="Times New Roman"/>
        </w:rPr>
        <w:t>ПОСТАНОВЛЯЕТ:</w:t>
      </w:r>
    </w:p>
    <w:p w:rsidR="008B20C0" w:rsidRPr="008B20C0" w:rsidRDefault="008B20C0" w:rsidP="008B20C0">
      <w:pPr>
        <w:spacing w:after="0"/>
        <w:jc w:val="both"/>
        <w:rPr>
          <w:rFonts w:ascii="Times New Roman" w:hAnsi="Times New Roman" w:cs="Times New Roman"/>
        </w:rPr>
      </w:pPr>
    </w:p>
    <w:p w:rsidR="008B20C0" w:rsidRPr="008B20C0" w:rsidRDefault="008B20C0" w:rsidP="008B20C0">
      <w:pPr>
        <w:spacing w:after="0"/>
        <w:jc w:val="both"/>
        <w:rPr>
          <w:rFonts w:ascii="Times New Roman" w:hAnsi="Times New Roman" w:cs="Times New Roman"/>
        </w:rPr>
      </w:pPr>
      <w:bookmarkStart w:id="0" w:name="sub_1"/>
      <w:r w:rsidRPr="008B20C0">
        <w:rPr>
          <w:rFonts w:ascii="Times New Roman" w:hAnsi="Times New Roman" w:cs="Times New Roman"/>
        </w:rPr>
        <w:tab/>
        <w:t xml:space="preserve">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Цивильского городского поселения Цивильского района Чувашской Республики согласно </w:t>
      </w:r>
      <w:hyperlink w:anchor="sub_1000" w:history="1">
        <w:r w:rsidRPr="008B20C0">
          <w:rPr>
            <w:rStyle w:val="affb"/>
            <w:rFonts w:ascii="Times New Roman" w:hAnsi="Times New Roman" w:cs="Times New Roman"/>
            <w:b w:val="0"/>
            <w:color w:val="000000"/>
            <w:sz w:val="22"/>
            <w:szCs w:val="22"/>
          </w:rPr>
          <w:t>приложению</w:t>
        </w:r>
      </w:hyperlink>
      <w:r w:rsidRPr="008B20C0">
        <w:rPr>
          <w:rFonts w:ascii="Times New Roman" w:hAnsi="Times New Roman" w:cs="Times New Roman"/>
        </w:rPr>
        <w:t>.</w:t>
      </w:r>
    </w:p>
    <w:p w:rsidR="008B20C0" w:rsidRPr="008B20C0" w:rsidRDefault="008B20C0" w:rsidP="008B20C0">
      <w:pPr>
        <w:spacing w:after="0"/>
        <w:jc w:val="both"/>
        <w:rPr>
          <w:rFonts w:ascii="Times New Roman" w:hAnsi="Times New Roman" w:cs="Times New Roman"/>
        </w:rPr>
      </w:pPr>
      <w:bookmarkStart w:id="1" w:name="sub_3"/>
      <w:bookmarkEnd w:id="0"/>
      <w:r w:rsidRPr="008B20C0">
        <w:rPr>
          <w:rFonts w:ascii="Times New Roman" w:hAnsi="Times New Roman" w:cs="Times New Roman"/>
        </w:rPr>
        <w:tab/>
        <w:t xml:space="preserve">2. Постановление вступает в силу после </w:t>
      </w:r>
      <w:hyperlink r:id="rId12" w:history="1">
        <w:r w:rsidRPr="008B20C0">
          <w:rPr>
            <w:rStyle w:val="affb"/>
            <w:rFonts w:ascii="Times New Roman" w:hAnsi="Times New Roman" w:cs="Times New Roman"/>
            <w:b w:val="0"/>
            <w:color w:val="000000"/>
            <w:sz w:val="22"/>
            <w:szCs w:val="22"/>
          </w:rPr>
          <w:t>официального опубликования</w:t>
        </w:r>
      </w:hyperlink>
      <w:r w:rsidRPr="008B20C0">
        <w:rPr>
          <w:rFonts w:ascii="Times New Roman" w:hAnsi="Times New Roman" w:cs="Times New Roman"/>
        </w:rPr>
        <w:t xml:space="preserve"> (обнародования).</w:t>
      </w:r>
    </w:p>
    <w:bookmarkEnd w:id="1"/>
    <w:p w:rsidR="008B20C0" w:rsidRPr="008B20C0" w:rsidRDefault="008B20C0" w:rsidP="008B20C0">
      <w:pPr>
        <w:spacing w:after="0"/>
        <w:jc w:val="both"/>
        <w:rPr>
          <w:rFonts w:ascii="Times New Roman" w:hAnsi="Times New Roman" w:cs="Times New Roman"/>
        </w:rPr>
      </w:pPr>
    </w:p>
    <w:p w:rsidR="008B20C0" w:rsidRPr="008B20C0" w:rsidRDefault="008B20C0" w:rsidP="008B20C0">
      <w:pPr>
        <w:spacing w:after="0"/>
        <w:jc w:val="both"/>
        <w:rPr>
          <w:rFonts w:ascii="Times New Roman" w:hAnsi="Times New Roman" w:cs="Times New Roman"/>
        </w:rPr>
      </w:pPr>
    </w:p>
    <w:p w:rsidR="008B20C0" w:rsidRPr="008B20C0" w:rsidRDefault="008B20C0" w:rsidP="008B20C0">
      <w:pPr>
        <w:spacing w:after="0"/>
        <w:jc w:val="both"/>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B20C0" w:rsidRPr="008B20C0" w:rsidTr="006B615A">
        <w:tc>
          <w:tcPr>
            <w:tcW w:w="6666" w:type="dxa"/>
            <w:tcBorders>
              <w:top w:val="nil"/>
              <w:left w:val="nil"/>
              <w:bottom w:val="nil"/>
              <w:right w:val="nil"/>
            </w:tcBorders>
          </w:tcPr>
          <w:p w:rsidR="008B20C0" w:rsidRPr="008B20C0" w:rsidRDefault="008B20C0" w:rsidP="008B20C0">
            <w:pPr>
              <w:pStyle w:val="afb"/>
              <w:jc w:val="both"/>
              <w:rPr>
                <w:rFonts w:ascii="Times New Roman" w:hAnsi="Times New Roman"/>
                <w:sz w:val="22"/>
                <w:szCs w:val="22"/>
              </w:rPr>
            </w:pPr>
            <w:r w:rsidRPr="008B20C0">
              <w:rPr>
                <w:rFonts w:ascii="Times New Roman" w:hAnsi="Times New Roman"/>
                <w:sz w:val="22"/>
                <w:szCs w:val="22"/>
              </w:rPr>
              <w:lastRenderedPageBreak/>
              <w:t xml:space="preserve">Глава администрации Цивильского </w:t>
            </w:r>
          </w:p>
          <w:p w:rsidR="008B20C0" w:rsidRPr="008B20C0" w:rsidRDefault="008B20C0" w:rsidP="008B20C0">
            <w:pPr>
              <w:pStyle w:val="afb"/>
              <w:jc w:val="both"/>
              <w:rPr>
                <w:rFonts w:ascii="Times New Roman" w:hAnsi="Times New Roman"/>
                <w:sz w:val="22"/>
                <w:szCs w:val="22"/>
              </w:rPr>
            </w:pPr>
            <w:r w:rsidRPr="008B20C0">
              <w:rPr>
                <w:rFonts w:ascii="Times New Roman" w:hAnsi="Times New Roman"/>
                <w:sz w:val="22"/>
                <w:szCs w:val="22"/>
              </w:rPr>
              <w:t>городского поселения Цивильского района</w:t>
            </w:r>
          </w:p>
          <w:p w:rsidR="008B20C0" w:rsidRPr="008B20C0" w:rsidRDefault="008B20C0" w:rsidP="008B20C0">
            <w:pPr>
              <w:spacing w:after="0"/>
              <w:rPr>
                <w:rFonts w:ascii="Times New Roman" w:hAnsi="Times New Roman" w:cs="Times New Roman"/>
              </w:rPr>
            </w:pPr>
            <w:r w:rsidRPr="008B20C0">
              <w:rPr>
                <w:rFonts w:ascii="Times New Roman" w:hAnsi="Times New Roman" w:cs="Times New Roman"/>
              </w:rPr>
              <w:t>Чувашской Республики</w:t>
            </w:r>
          </w:p>
        </w:tc>
        <w:tc>
          <w:tcPr>
            <w:tcW w:w="3333" w:type="dxa"/>
            <w:tcBorders>
              <w:top w:val="nil"/>
              <w:left w:val="nil"/>
              <w:bottom w:val="nil"/>
              <w:right w:val="nil"/>
            </w:tcBorders>
          </w:tcPr>
          <w:p w:rsidR="008B20C0" w:rsidRPr="008B20C0" w:rsidRDefault="008B20C0" w:rsidP="008B20C0">
            <w:pPr>
              <w:pStyle w:val="aff9"/>
              <w:rPr>
                <w:rFonts w:ascii="Times New Roman" w:hAnsi="Times New Roman"/>
                <w:sz w:val="22"/>
                <w:szCs w:val="22"/>
              </w:rPr>
            </w:pPr>
          </w:p>
          <w:p w:rsidR="008B20C0" w:rsidRPr="008B20C0" w:rsidRDefault="008B20C0" w:rsidP="008B20C0">
            <w:pPr>
              <w:pStyle w:val="aff9"/>
              <w:rPr>
                <w:rFonts w:ascii="Times New Roman" w:hAnsi="Times New Roman"/>
                <w:sz w:val="22"/>
                <w:szCs w:val="22"/>
              </w:rPr>
            </w:pPr>
            <w:r w:rsidRPr="008B20C0">
              <w:rPr>
                <w:rFonts w:ascii="Times New Roman" w:hAnsi="Times New Roman"/>
                <w:sz w:val="22"/>
                <w:szCs w:val="22"/>
              </w:rPr>
              <w:t xml:space="preserve">         </w:t>
            </w:r>
          </w:p>
          <w:p w:rsidR="008B20C0" w:rsidRPr="008B20C0" w:rsidRDefault="008B20C0" w:rsidP="008B20C0">
            <w:pPr>
              <w:pStyle w:val="aff9"/>
              <w:rPr>
                <w:rFonts w:ascii="Times New Roman" w:hAnsi="Times New Roman"/>
                <w:sz w:val="22"/>
                <w:szCs w:val="22"/>
              </w:rPr>
            </w:pPr>
            <w:r w:rsidRPr="008B20C0">
              <w:rPr>
                <w:rFonts w:ascii="Times New Roman" w:hAnsi="Times New Roman"/>
                <w:sz w:val="22"/>
                <w:szCs w:val="22"/>
              </w:rPr>
              <w:t xml:space="preserve">                     </w:t>
            </w:r>
            <w:proofErr w:type="spellStart"/>
            <w:r w:rsidRPr="008B20C0">
              <w:rPr>
                <w:rFonts w:ascii="Times New Roman" w:hAnsi="Times New Roman"/>
                <w:sz w:val="22"/>
                <w:szCs w:val="22"/>
              </w:rPr>
              <w:t>Д.О.Скворцов</w:t>
            </w:r>
            <w:proofErr w:type="spellEnd"/>
          </w:p>
        </w:tc>
      </w:tr>
    </w:tbl>
    <w:p w:rsidR="008B20C0" w:rsidRPr="008B20C0" w:rsidRDefault="008B20C0" w:rsidP="008B20C0">
      <w:pPr>
        <w:spacing w:after="0"/>
        <w:jc w:val="both"/>
        <w:rPr>
          <w:rFonts w:ascii="Times New Roman" w:hAnsi="Times New Roman" w:cs="Times New Roman"/>
        </w:rPr>
      </w:pPr>
    </w:p>
    <w:p w:rsidR="008B20C0" w:rsidRPr="008B20C0" w:rsidRDefault="008B20C0" w:rsidP="008B20C0">
      <w:pPr>
        <w:spacing w:after="0"/>
        <w:jc w:val="both"/>
        <w:rPr>
          <w:rFonts w:ascii="Times New Roman" w:hAnsi="Times New Roman" w:cs="Times New Roman"/>
        </w:rPr>
      </w:pPr>
    </w:p>
    <w:p w:rsidR="008B20C0" w:rsidRPr="008B20C0" w:rsidRDefault="008B20C0" w:rsidP="008B20C0">
      <w:pPr>
        <w:spacing w:after="0"/>
        <w:ind w:firstLine="698"/>
        <w:jc w:val="both"/>
        <w:rPr>
          <w:rStyle w:val="affa"/>
          <w:rFonts w:ascii="Times New Roman" w:hAnsi="Times New Roman" w:cs="Times New Roman"/>
          <w:b w:val="0"/>
          <w:color w:val="000000"/>
        </w:rPr>
      </w:pPr>
      <w:bookmarkStart w:id="2" w:name="sub_1000"/>
      <w:r w:rsidRPr="008B20C0">
        <w:rPr>
          <w:rStyle w:val="affa"/>
          <w:rFonts w:ascii="Times New Roman" w:hAnsi="Times New Roman" w:cs="Times New Roman"/>
          <w:b w:val="0"/>
          <w:color w:val="000000"/>
        </w:rPr>
        <w:t xml:space="preserve">                                                                           </w:t>
      </w:r>
      <w:r>
        <w:rPr>
          <w:rStyle w:val="affa"/>
          <w:rFonts w:ascii="Times New Roman" w:hAnsi="Times New Roman" w:cs="Times New Roman"/>
          <w:b w:val="0"/>
          <w:color w:val="000000"/>
        </w:rPr>
        <w:t xml:space="preserve">                               </w:t>
      </w:r>
    </w:p>
    <w:p w:rsidR="008B20C0" w:rsidRPr="008B20C0" w:rsidRDefault="008B20C0" w:rsidP="008B20C0">
      <w:pPr>
        <w:spacing w:after="0"/>
        <w:ind w:firstLine="698"/>
        <w:jc w:val="right"/>
        <w:rPr>
          <w:rStyle w:val="affa"/>
          <w:rFonts w:ascii="Times New Roman" w:hAnsi="Times New Roman" w:cs="Times New Roman"/>
          <w:b w:val="0"/>
          <w:color w:val="000000"/>
          <w:sz w:val="20"/>
          <w:szCs w:val="20"/>
        </w:rPr>
      </w:pPr>
      <w:r w:rsidRPr="008B20C0">
        <w:rPr>
          <w:rStyle w:val="affa"/>
          <w:rFonts w:ascii="Times New Roman" w:hAnsi="Times New Roman" w:cs="Times New Roman"/>
          <w:b w:val="0"/>
          <w:color w:val="000000"/>
          <w:sz w:val="20"/>
          <w:szCs w:val="20"/>
        </w:rPr>
        <w:t xml:space="preserve">                                                                        Приложение </w:t>
      </w:r>
    </w:p>
    <w:p w:rsidR="008B20C0" w:rsidRPr="008B20C0" w:rsidRDefault="008B20C0" w:rsidP="008B20C0">
      <w:pPr>
        <w:spacing w:after="0"/>
        <w:ind w:firstLine="698"/>
        <w:jc w:val="right"/>
        <w:rPr>
          <w:rStyle w:val="affa"/>
          <w:rFonts w:ascii="Times New Roman" w:hAnsi="Times New Roman" w:cs="Times New Roman"/>
          <w:b w:val="0"/>
          <w:color w:val="000000"/>
          <w:sz w:val="20"/>
          <w:szCs w:val="20"/>
        </w:rPr>
      </w:pPr>
      <w:r w:rsidRPr="008B20C0">
        <w:rPr>
          <w:rStyle w:val="affa"/>
          <w:rFonts w:ascii="Times New Roman" w:hAnsi="Times New Roman" w:cs="Times New Roman"/>
          <w:b w:val="0"/>
          <w:color w:val="000000"/>
          <w:sz w:val="20"/>
          <w:szCs w:val="20"/>
        </w:rPr>
        <w:t xml:space="preserve">                                                                        к </w:t>
      </w:r>
      <w:hyperlink w:anchor="sub_0" w:history="1">
        <w:r w:rsidRPr="008B20C0">
          <w:rPr>
            <w:rStyle w:val="affb"/>
            <w:rFonts w:ascii="Times New Roman" w:hAnsi="Times New Roman" w:cs="Times New Roman"/>
            <w:b w:val="0"/>
            <w:color w:val="000000"/>
          </w:rPr>
          <w:t>постановлению</w:t>
        </w:r>
      </w:hyperlink>
      <w:r w:rsidRPr="008B20C0">
        <w:rPr>
          <w:rStyle w:val="affa"/>
          <w:rFonts w:ascii="Times New Roman" w:hAnsi="Times New Roman" w:cs="Times New Roman"/>
          <w:b w:val="0"/>
          <w:color w:val="000000"/>
          <w:sz w:val="20"/>
          <w:szCs w:val="20"/>
        </w:rPr>
        <w:t xml:space="preserve"> администрации </w:t>
      </w:r>
    </w:p>
    <w:p w:rsidR="008B20C0" w:rsidRPr="008B20C0" w:rsidRDefault="008B20C0" w:rsidP="008B20C0">
      <w:pPr>
        <w:spacing w:after="0"/>
        <w:ind w:firstLine="698"/>
        <w:jc w:val="right"/>
        <w:rPr>
          <w:rStyle w:val="affa"/>
          <w:rFonts w:ascii="Times New Roman" w:hAnsi="Times New Roman" w:cs="Times New Roman"/>
          <w:b w:val="0"/>
          <w:color w:val="000000"/>
          <w:sz w:val="20"/>
          <w:szCs w:val="20"/>
        </w:rPr>
      </w:pPr>
      <w:r w:rsidRPr="008B20C0">
        <w:rPr>
          <w:rFonts w:ascii="Times New Roman" w:hAnsi="Times New Roman" w:cs="Times New Roman"/>
          <w:sz w:val="20"/>
          <w:szCs w:val="20"/>
        </w:rPr>
        <w:t xml:space="preserve">                                                                        Цивильского городского</w:t>
      </w:r>
      <w:r w:rsidRPr="008B20C0">
        <w:rPr>
          <w:rStyle w:val="affa"/>
          <w:rFonts w:ascii="Times New Roman" w:hAnsi="Times New Roman" w:cs="Times New Roman"/>
          <w:b w:val="0"/>
          <w:color w:val="000000"/>
          <w:sz w:val="20"/>
          <w:szCs w:val="20"/>
        </w:rPr>
        <w:t xml:space="preserve"> поселения </w:t>
      </w:r>
    </w:p>
    <w:p w:rsidR="008B20C0" w:rsidRDefault="008B20C0" w:rsidP="008B20C0">
      <w:pPr>
        <w:spacing w:after="0"/>
        <w:ind w:firstLine="698"/>
        <w:jc w:val="right"/>
        <w:rPr>
          <w:rStyle w:val="affa"/>
          <w:rFonts w:ascii="Times New Roman" w:hAnsi="Times New Roman" w:cs="Times New Roman"/>
          <w:b w:val="0"/>
          <w:color w:val="000000"/>
          <w:sz w:val="20"/>
          <w:szCs w:val="20"/>
        </w:rPr>
      </w:pPr>
      <w:r w:rsidRPr="008B20C0">
        <w:rPr>
          <w:rStyle w:val="affa"/>
          <w:rFonts w:ascii="Times New Roman" w:hAnsi="Times New Roman" w:cs="Times New Roman"/>
          <w:b w:val="0"/>
          <w:color w:val="000000"/>
          <w:sz w:val="20"/>
          <w:szCs w:val="20"/>
        </w:rPr>
        <w:t xml:space="preserve">                                                                 </w:t>
      </w:r>
      <w:r w:rsidR="00FC13CF">
        <w:rPr>
          <w:rStyle w:val="affa"/>
          <w:rFonts w:ascii="Times New Roman" w:hAnsi="Times New Roman" w:cs="Times New Roman"/>
          <w:b w:val="0"/>
          <w:color w:val="000000"/>
          <w:sz w:val="20"/>
          <w:szCs w:val="20"/>
        </w:rPr>
        <w:t xml:space="preserve">             Цивильского района</w:t>
      </w:r>
      <w:r w:rsidRPr="008B20C0">
        <w:rPr>
          <w:rStyle w:val="affa"/>
          <w:rFonts w:ascii="Times New Roman" w:hAnsi="Times New Roman" w:cs="Times New Roman"/>
          <w:b w:val="0"/>
          <w:color w:val="000000"/>
          <w:sz w:val="20"/>
          <w:szCs w:val="20"/>
        </w:rPr>
        <w:t xml:space="preserve">                              </w:t>
      </w:r>
    </w:p>
    <w:p w:rsidR="008B20C0" w:rsidRDefault="008B20C0" w:rsidP="00FC13CF">
      <w:pPr>
        <w:spacing w:after="0" w:line="240" w:lineRule="auto"/>
        <w:ind w:firstLine="698"/>
        <w:jc w:val="right"/>
        <w:rPr>
          <w:rStyle w:val="affa"/>
          <w:rFonts w:ascii="Times New Roman" w:hAnsi="Times New Roman" w:cs="Times New Roman"/>
          <w:b w:val="0"/>
          <w:color w:val="000000"/>
          <w:sz w:val="20"/>
          <w:szCs w:val="20"/>
        </w:rPr>
      </w:pPr>
      <w:r w:rsidRPr="008B20C0">
        <w:rPr>
          <w:rStyle w:val="affa"/>
          <w:rFonts w:ascii="Times New Roman" w:hAnsi="Times New Roman" w:cs="Times New Roman"/>
          <w:b w:val="0"/>
          <w:color w:val="000000"/>
          <w:sz w:val="20"/>
          <w:szCs w:val="20"/>
        </w:rPr>
        <w:t xml:space="preserve"> </w:t>
      </w:r>
    </w:p>
    <w:p w:rsidR="008B20C0" w:rsidRPr="008B20C0" w:rsidRDefault="008B20C0" w:rsidP="00FC13CF">
      <w:pPr>
        <w:spacing w:after="0" w:line="240" w:lineRule="auto"/>
        <w:ind w:firstLine="698"/>
        <w:jc w:val="right"/>
        <w:rPr>
          <w:rFonts w:ascii="Times New Roman" w:hAnsi="Times New Roman" w:cs="Times New Roman"/>
          <w:color w:val="000000"/>
          <w:sz w:val="20"/>
          <w:szCs w:val="20"/>
        </w:rPr>
      </w:pPr>
      <w:r w:rsidRPr="008B20C0">
        <w:rPr>
          <w:rStyle w:val="affa"/>
          <w:rFonts w:ascii="Times New Roman" w:hAnsi="Times New Roman" w:cs="Times New Roman"/>
          <w:b w:val="0"/>
          <w:color w:val="000000"/>
          <w:sz w:val="20"/>
          <w:szCs w:val="20"/>
        </w:rPr>
        <w:t xml:space="preserve">                    </w:t>
      </w:r>
      <w:r w:rsidR="00FC13CF">
        <w:rPr>
          <w:rStyle w:val="affa"/>
          <w:rFonts w:ascii="Times New Roman" w:hAnsi="Times New Roman" w:cs="Times New Roman"/>
          <w:b w:val="0"/>
          <w:color w:val="000000"/>
          <w:sz w:val="20"/>
          <w:szCs w:val="20"/>
        </w:rPr>
        <w:t xml:space="preserve">                      </w:t>
      </w:r>
      <w:r w:rsidRPr="008B20C0">
        <w:rPr>
          <w:rStyle w:val="affa"/>
          <w:rFonts w:ascii="Times New Roman" w:hAnsi="Times New Roman" w:cs="Times New Roman"/>
          <w:b w:val="0"/>
          <w:color w:val="000000"/>
          <w:sz w:val="20"/>
          <w:szCs w:val="20"/>
        </w:rPr>
        <w:t>от 16.12.2019г.  № 256</w:t>
      </w:r>
    </w:p>
    <w:bookmarkEnd w:id="2"/>
    <w:p w:rsidR="008B20C0" w:rsidRPr="008B20C0" w:rsidRDefault="008B20C0" w:rsidP="00FC13CF">
      <w:pPr>
        <w:spacing w:after="0" w:line="240" w:lineRule="auto"/>
        <w:jc w:val="both"/>
        <w:rPr>
          <w:rFonts w:ascii="Times New Roman" w:hAnsi="Times New Roman" w:cs="Times New Roman"/>
        </w:rPr>
      </w:pPr>
    </w:p>
    <w:p w:rsidR="008B20C0" w:rsidRPr="008B20C0" w:rsidRDefault="008B20C0" w:rsidP="008B20C0">
      <w:pPr>
        <w:pStyle w:val="1"/>
        <w:spacing w:before="0" w:after="0" w:afterAutospacing="0"/>
        <w:jc w:val="center"/>
        <w:rPr>
          <w:color w:val="000000"/>
          <w:sz w:val="22"/>
          <w:szCs w:val="22"/>
        </w:rPr>
      </w:pPr>
      <w:r w:rsidRPr="008B20C0">
        <w:rPr>
          <w:color w:val="000000"/>
          <w:sz w:val="22"/>
          <w:szCs w:val="22"/>
        </w:rPr>
        <w:t>Порядок</w:t>
      </w:r>
      <w:r w:rsidRPr="008B20C0">
        <w:rPr>
          <w:color w:val="000000"/>
          <w:sz w:val="22"/>
          <w:szCs w:val="22"/>
        </w:rPr>
        <w:b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w:t>
      </w:r>
      <w:r w:rsidR="00FC13CF">
        <w:rPr>
          <w:color w:val="000000"/>
          <w:sz w:val="22"/>
          <w:szCs w:val="22"/>
        </w:rPr>
        <w:t xml:space="preserve"> </w:t>
      </w:r>
      <w:r w:rsidRPr="008B20C0">
        <w:rPr>
          <w:color w:val="000000"/>
          <w:sz w:val="22"/>
          <w:szCs w:val="22"/>
        </w:rPr>
        <w:t xml:space="preserve">услуг из бюджета </w:t>
      </w:r>
      <w:r w:rsidRPr="008B20C0">
        <w:rPr>
          <w:sz w:val="22"/>
          <w:szCs w:val="22"/>
        </w:rPr>
        <w:t>Цивильского городского</w:t>
      </w:r>
      <w:r w:rsidRPr="008B20C0">
        <w:rPr>
          <w:color w:val="000000"/>
          <w:sz w:val="22"/>
          <w:szCs w:val="22"/>
        </w:rPr>
        <w:t xml:space="preserve"> поселения</w:t>
      </w:r>
      <w:r>
        <w:rPr>
          <w:color w:val="000000"/>
          <w:sz w:val="22"/>
          <w:szCs w:val="22"/>
        </w:rPr>
        <w:t xml:space="preserve"> </w:t>
      </w:r>
      <w:r w:rsidRPr="008B20C0">
        <w:rPr>
          <w:color w:val="000000"/>
          <w:sz w:val="22"/>
          <w:szCs w:val="22"/>
        </w:rPr>
        <w:t>Цивильского района Чувашской Республики</w:t>
      </w:r>
    </w:p>
    <w:p w:rsidR="008B20C0" w:rsidRPr="008B20C0" w:rsidRDefault="008B20C0" w:rsidP="008B20C0">
      <w:pPr>
        <w:spacing w:after="0"/>
        <w:jc w:val="both"/>
        <w:rPr>
          <w:rFonts w:ascii="Times New Roman" w:hAnsi="Times New Roman" w:cs="Times New Roman"/>
        </w:rPr>
      </w:pP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
    <w:p w:rsidR="008B20C0" w:rsidRPr="008B20C0" w:rsidRDefault="008B20C0" w:rsidP="008B20C0">
      <w:pPr>
        <w:widowControl w:val="0"/>
        <w:autoSpaceDE w:val="0"/>
        <w:autoSpaceDN w:val="0"/>
        <w:adjustRightInd w:val="0"/>
        <w:spacing w:before="108" w:after="0"/>
        <w:jc w:val="center"/>
        <w:outlineLvl w:val="0"/>
        <w:rPr>
          <w:rFonts w:ascii="Times New Roman" w:hAnsi="Times New Roman" w:cs="Times New Roman"/>
          <w:b/>
          <w:bCs/>
        </w:rPr>
      </w:pPr>
      <w:bookmarkStart w:id="3" w:name="sub_1001"/>
      <w:r w:rsidRPr="008B20C0">
        <w:rPr>
          <w:rFonts w:ascii="Times New Roman" w:hAnsi="Times New Roman" w:cs="Times New Roman"/>
          <w:b/>
          <w:bCs/>
        </w:rPr>
        <w:t>I. Общие положения</w:t>
      </w:r>
    </w:p>
    <w:bookmarkEnd w:id="3"/>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4" w:name="sub_11"/>
      <w:r w:rsidRPr="008B20C0">
        <w:rPr>
          <w:rFonts w:ascii="Times New Roman" w:hAnsi="Times New Roman" w:cs="Times New Roman"/>
        </w:rPr>
        <w:t xml:space="preserve">1.1. </w:t>
      </w:r>
      <w:proofErr w:type="gramStart"/>
      <w:r w:rsidRPr="008B20C0">
        <w:rPr>
          <w:rFonts w:ascii="Times New Roman" w:hAnsi="Times New Roman" w:cs="Times New Roman"/>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Цивильского городского поселения Цивильского района Чувашской Республики (далее - Порядок) разработан в соответствии со </w:t>
      </w:r>
      <w:hyperlink r:id="rId13" w:history="1">
        <w:r w:rsidRPr="008B20C0">
          <w:rPr>
            <w:rFonts w:ascii="Times New Roman" w:hAnsi="Times New Roman" w:cs="Times New Roman"/>
          </w:rPr>
          <w:t>статьей 78</w:t>
        </w:r>
      </w:hyperlink>
      <w:r w:rsidRPr="008B20C0">
        <w:rPr>
          <w:rFonts w:ascii="Times New Roman" w:hAnsi="Times New Roman" w:cs="Times New Roman"/>
        </w:rPr>
        <w:t xml:space="preserve"> Бюджетного кодекса Российской Федерации и устанавливает порядок предоставления за счет средств бюджета Цивильского городского поселения Цивильского района Чувашской Республики субсидий юридическим</w:t>
      </w:r>
      <w:proofErr w:type="gramEnd"/>
      <w:r w:rsidRPr="008B20C0">
        <w:rPr>
          <w:rFonts w:ascii="Times New Roman" w:hAnsi="Times New Roman" w:cs="Times New Roman"/>
        </w:rPr>
        <w:t xml:space="preserve"> </w:t>
      </w:r>
      <w:proofErr w:type="gramStart"/>
      <w:r w:rsidRPr="008B20C0">
        <w:rPr>
          <w:rFonts w:ascii="Times New Roman" w:hAnsi="Times New Roman" w:cs="Times New Roman"/>
        </w:rPr>
        <w:t>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получателям субсидии) (далее – Порядок).</w:t>
      </w:r>
      <w:proofErr w:type="gramEnd"/>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5" w:name="sub_12"/>
      <w:bookmarkEnd w:id="4"/>
      <w:r w:rsidRPr="008B20C0">
        <w:rPr>
          <w:rFonts w:ascii="Times New Roman" w:hAnsi="Times New Roman" w:cs="Times New Roman"/>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заявители).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6" w:name="sub_13"/>
      <w:bookmarkEnd w:id="5"/>
      <w:r w:rsidRPr="008B20C0">
        <w:rPr>
          <w:rFonts w:ascii="Times New Roman" w:hAnsi="Times New Roman" w:cs="Times New Roman"/>
        </w:rPr>
        <w:t>1.3. Порядок определяет в том числе:</w:t>
      </w:r>
    </w:p>
    <w:bookmarkEnd w:id="6"/>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цели, условия и порядок предоставления субсидий;</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порядок возврата субсидий в случае нарушения условий, установленных при их предоставлении.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
    <w:p w:rsidR="008B20C0" w:rsidRPr="008B20C0" w:rsidRDefault="008B20C0" w:rsidP="008B20C0">
      <w:pPr>
        <w:widowControl w:val="0"/>
        <w:autoSpaceDE w:val="0"/>
        <w:autoSpaceDN w:val="0"/>
        <w:adjustRightInd w:val="0"/>
        <w:spacing w:before="108" w:after="0"/>
        <w:jc w:val="center"/>
        <w:outlineLvl w:val="0"/>
        <w:rPr>
          <w:rFonts w:ascii="Times New Roman" w:hAnsi="Times New Roman" w:cs="Times New Roman"/>
          <w:b/>
          <w:bCs/>
        </w:rPr>
      </w:pPr>
      <w:bookmarkStart w:id="7" w:name="sub_1002"/>
      <w:r w:rsidRPr="008B20C0">
        <w:rPr>
          <w:rFonts w:ascii="Times New Roman" w:hAnsi="Times New Roman" w:cs="Times New Roman"/>
          <w:b/>
          <w:bCs/>
        </w:rPr>
        <w:t xml:space="preserve">II. </w:t>
      </w:r>
      <w:proofErr w:type="gramStart"/>
      <w:r w:rsidRPr="008B20C0">
        <w:rPr>
          <w:rFonts w:ascii="Times New Roman" w:hAnsi="Times New Roman" w:cs="Times New Roman"/>
          <w:b/>
          <w:bCs/>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w:t>
      </w:r>
      <w:proofErr w:type="gramEnd"/>
    </w:p>
    <w:bookmarkEnd w:id="7"/>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8" w:name="sub_21"/>
      <w:r w:rsidRPr="008B20C0">
        <w:rPr>
          <w:rFonts w:ascii="Times New Roman" w:hAnsi="Times New Roman" w:cs="Times New Roman"/>
        </w:rPr>
        <w:t>2.1. Субсидии из бюджета Цивильского городского поселения Цивильского района Чувашской Республики (далее из бюджета Цивильского городского поселения Цивильского района) предоставляются в соответствии с решением о бюджете Цивильского городского поселения Цивильского района на соответствующий период, определяющим категории получателей субсидии.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9" w:name="sub_22"/>
      <w:bookmarkEnd w:id="8"/>
      <w:r w:rsidRPr="008B20C0">
        <w:rPr>
          <w:rFonts w:ascii="Times New Roman" w:hAnsi="Times New Roman" w:cs="Times New Roman"/>
        </w:rPr>
        <w:t>2.2.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 имеющих право на получение субсидий из бюджета Цивильского городского поселения Цивильского района, являются:</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0" w:name="sub_2201"/>
      <w:bookmarkEnd w:id="9"/>
      <w:r w:rsidRPr="008B20C0">
        <w:rPr>
          <w:rFonts w:ascii="Times New Roman" w:hAnsi="Times New Roman" w:cs="Times New Roman"/>
        </w:rPr>
        <w:t xml:space="preserve">1) осуществление юридическим лицом, индивидуальным предпринимателем, физическим лицом </w:t>
      </w:r>
      <w:r w:rsidRPr="008B20C0">
        <w:rPr>
          <w:rFonts w:ascii="Times New Roman" w:hAnsi="Times New Roman" w:cs="Times New Roman"/>
        </w:rPr>
        <w:lastRenderedPageBreak/>
        <w:t>деятельности на территории Цивильского городского поселения Цивильского района;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1" w:name="sub_2202"/>
      <w:bookmarkEnd w:id="10"/>
      <w:r w:rsidRPr="008B20C0">
        <w:rPr>
          <w:rFonts w:ascii="Times New Roman" w:hAnsi="Times New Roman" w:cs="Times New Roman"/>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Цивильского городского поселения Цивильского района на очередной финансовый год и на плановый период;</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2" w:name="sub_2203"/>
      <w:bookmarkEnd w:id="11"/>
      <w:r w:rsidRPr="008B20C0">
        <w:rPr>
          <w:rFonts w:ascii="Times New Roman" w:hAnsi="Times New Roman" w:cs="Times New Roman"/>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 реорганизации, в отношении их не введена процедура банкротства, деятельность получателя субсидии - индивидуальные предпринимателя не должны прекращать деятельность в качестве индивидуального предпринимателя (в случае, если такое требование предусмотрено правовым актом);</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3" w:name="sub_2204"/>
      <w:bookmarkEnd w:id="12"/>
      <w:r w:rsidRPr="008B20C0">
        <w:rPr>
          <w:rFonts w:ascii="Times New Roman" w:hAnsi="Times New Roman" w:cs="Times New Roman"/>
        </w:rPr>
        <w:t>4) актуальность и социальная значимость производства товаров, выполнения работ, оказания услуг.</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4" w:name="sub_2205"/>
      <w:bookmarkEnd w:id="13"/>
      <w:r w:rsidRPr="008B20C0">
        <w:rPr>
          <w:rFonts w:ascii="Times New Roman" w:hAnsi="Times New Roman" w:cs="Times New Roman"/>
        </w:rPr>
        <w:t>5) отсутствие просроченной задолженности по возврату субсидий в бюджет, бюджетных инвестиций по ранее выделенным субсидиям, по налогам и сборам  страховых взносов, штрафов, процентов и иным обязательным платежам в бюджеты всех уровней и государственные внебюджетные фонды, а также по средствам бюджета Цивильского городского поселения Цивильского района, выданным на возвратной основе;</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roofErr w:type="gramStart"/>
      <w:r w:rsidRPr="008B20C0">
        <w:rPr>
          <w:rFonts w:ascii="Times New Roman" w:hAnsi="Times New Roman" w:cs="Times New Roman"/>
        </w:rPr>
        <w:t>6) получатели субсидий не должны являться иностранными юридическими лицами,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B20C0">
        <w:rPr>
          <w:rFonts w:ascii="Times New Roman" w:hAnsi="Times New Roman" w:cs="Times New Roman"/>
        </w:rPr>
        <w:t xml:space="preserve"> </w:t>
      </w:r>
      <w:proofErr w:type="gramStart"/>
      <w:r w:rsidRPr="008B20C0">
        <w:rPr>
          <w:rFonts w:ascii="Times New Roman" w:hAnsi="Times New Roman" w:cs="Times New Roman"/>
        </w:rPr>
        <w:t>отношении</w:t>
      </w:r>
      <w:proofErr w:type="gramEnd"/>
      <w:r w:rsidRPr="008B20C0">
        <w:rPr>
          <w:rFonts w:ascii="Times New Roman" w:hAnsi="Times New Roman" w:cs="Times New Roman"/>
        </w:rPr>
        <w:t xml:space="preserve"> таких юридических лиц, в совокупности превышает 50 процентов;</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roofErr w:type="gramStart"/>
      <w:r w:rsidRPr="008B20C0">
        <w:rPr>
          <w:rFonts w:ascii="Times New Roman" w:hAnsi="Times New Roman" w:cs="Times New Roman"/>
        </w:rPr>
        <w:t xml:space="preserve">получатели субсидий не должны получать средства из бюджета Цивильского городского поселения Цивильского района Чувашской Республики на основании иных нормативных правовых актов на цели предоставления субсидий с указанием наименования национального проекта (программы), в том числе федерального проекта, входящего в состав </w:t>
      </w:r>
      <w:proofErr w:type="spellStart"/>
      <w:r w:rsidRPr="008B20C0">
        <w:rPr>
          <w:rFonts w:ascii="Times New Roman" w:hAnsi="Times New Roman" w:cs="Times New Roman"/>
        </w:rPr>
        <w:t>соответствуюшего</w:t>
      </w:r>
      <w:proofErr w:type="spellEnd"/>
      <w:r w:rsidRPr="008B20C0">
        <w:rPr>
          <w:rFonts w:ascii="Times New Roman" w:hAnsi="Times New Roman" w:cs="Times New Roman"/>
        </w:rPr>
        <w:t xml:space="preserve">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w:t>
      </w:r>
      <w:proofErr w:type="gramEnd"/>
      <w:r w:rsidRPr="008B20C0">
        <w:rPr>
          <w:rFonts w:ascii="Times New Roman" w:hAnsi="Times New Roman" w:cs="Times New Roman"/>
        </w:rPr>
        <w:t xml:space="preserve"> если субсидии предоставлялись в целях реализации соответствующих проектов, программ.  </w:t>
      </w:r>
    </w:p>
    <w:bookmarkEnd w:id="14"/>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
    <w:p w:rsidR="008B20C0" w:rsidRPr="008B20C0" w:rsidRDefault="008B20C0" w:rsidP="008B20C0">
      <w:pPr>
        <w:widowControl w:val="0"/>
        <w:autoSpaceDE w:val="0"/>
        <w:autoSpaceDN w:val="0"/>
        <w:adjustRightInd w:val="0"/>
        <w:spacing w:before="108" w:after="0"/>
        <w:jc w:val="center"/>
        <w:outlineLvl w:val="0"/>
        <w:rPr>
          <w:rFonts w:ascii="Times New Roman" w:hAnsi="Times New Roman" w:cs="Times New Roman"/>
          <w:b/>
          <w:bCs/>
        </w:rPr>
      </w:pPr>
      <w:bookmarkStart w:id="15" w:name="sub_1003"/>
      <w:r w:rsidRPr="008B20C0">
        <w:rPr>
          <w:rFonts w:ascii="Times New Roman" w:hAnsi="Times New Roman" w:cs="Times New Roman"/>
          <w:b/>
          <w:bCs/>
        </w:rPr>
        <w:t>III. Цели, условия и порядок предоставления субсидий</w:t>
      </w:r>
    </w:p>
    <w:bookmarkEnd w:id="15"/>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6" w:name="sub_31"/>
      <w:r w:rsidRPr="008B20C0">
        <w:rPr>
          <w:rFonts w:ascii="Times New Roman" w:hAnsi="Times New Roman" w:cs="Times New Roman"/>
        </w:rPr>
        <w:t xml:space="preserve">3.1. </w:t>
      </w:r>
      <w:proofErr w:type="gramStart"/>
      <w:r w:rsidRPr="008B20C0">
        <w:rPr>
          <w:rFonts w:ascii="Times New Roman" w:hAnsi="Times New Roman" w:cs="Times New Roman"/>
        </w:rPr>
        <w:t xml:space="preserve">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Цивильского городского поселения Цивильского района) по соответствующим кодам </w:t>
      </w:r>
      <w:hyperlink r:id="rId14" w:history="1">
        <w:r w:rsidRPr="008B20C0">
          <w:rPr>
            <w:rStyle w:val="a3"/>
            <w:rFonts w:ascii="Times New Roman" w:hAnsi="Times New Roman" w:cs="Times New Roman"/>
          </w:rPr>
          <w:t>классификации расходов бюджетов</w:t>
        </w:r>
      </w:hyperlink>
      <w:r w:rsidRPr="008B20C0">
        <w:rPr>
          <w:rFonts w:ascii="Times New Roman" w:hAnsi="Times New Roman" w:cs="Times New Roman"/>
        </w:rPr>
        <w:t xml:space="preserve"> в сводной бюджетной росписи бюджета Цивильского городского поселения Цивильского района на соответствующий финансовый год, и в случаях и в порядке, предусмотренных решением Собрания депутатов Цивильского городского поселения</w:t>
      </w:r>
      <w:proofErr w:type="gramEnd"/>
      <w:r w:rsidRPr="008B20C0">
        <w:rPr>
          <w:rFonts w:ascii="Times New Roman" w:hAnsi="Times New Roman" w:cs="Times New Roman"/>
        </w:rPr>
        <w:t xml:space="preserve"> Цивильского района Чувашской Республики "О бюджете Цивильского городского поселения Цивильского района Чувашской Республики на соответствующий финансовый год". </w:t>
      </w:r>
      <w:proofErr w:type="gramStart"/>
      <w:r w:rsidRPr="008B20C0">
        <w:rPr>
          <w:rFonts w:ascii="Times New Roman" w:hAnsi="Times New Roman" w:cs="Times New Roman"/>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8B20C0">
        <w:rPr>
          <w:rFonts w:ascii="Times New Roman" w:hAnsi="Times New Roman" w:cs="Times New Roman"/>
        </w:rPr>
        <w:t>, и органами муниципального финансового контроля проверок соблюдения получателями субсидий условий, целей и порядка их предоставления.</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7" w:name="sub_32"/>
      <w:bookmarkEnd w:id="16"/>
      <w:r w:rsidRPr="008B20C0">
        <w:rPr>
          <w:rFonts w:ascii="Times New Roman" w:hAnsi="Times New Roman" w:cs="Times New Roman"/>
        </w:rPr>
        <w:t>3.2.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Цивильского городского поселения Цивильского района в соответствии с критериями отбора, утвержденными настоящим Порядком.</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8" w:name="sub_33"/>
      <w:bookmarkEnd w:id="17"/>
      <w:r w:rsidRPr="008B20C0">
        <w:rPr>
          <w:rFonts w:ascii="Times New Roman" w:hAnsi="Times New Roman" w:cs="Times New Roman"/>
        </w:rPr>
        <w:t>3.3. Претендент на получение субсидии предоставляет в администрацию Цивильского городского поселения Цивильского района заявку с приложением следующих документов:</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19" w:name="sub_3301"/>
      <w:bookmarkEnd w:id="18"/>
      <w:r w:rsidRPr="008B20C0">
        <w:rPr>
          <w:rFonts w:ascii="Times New Roman" w:hAnsi="Times New Roman" w:cs="Times New Roman"/>
        </w:rPr>
        <w:lastRenderedPageBreak/>
        <w:t>1) копию документа, удостоверяющего личность (для физических лиц);</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0" w:name="sub_3302"/>
      <w:bookmarkEnd w:id="19"/>
      <w:r w:rsidRPr="008B20C0">
        <w:rPr>
          <w:rFonts w:ascii="Times New Roman" w:hAnsi="Times New Roman" w:cs="Times New Roman"/>
        </w:rPr>
        <w:t>2) документ, подтверждающий назначение на должность руководителя и главного бухгалтера;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1" w:name="sub_3303"/>
      <w:bookmarkEnd w:id="20"/>
      <w:r w:rsidRPr="008B20C0">
        <w:rPr>
          <w:rFonts w:ascii="Times New Roman" w:hAnsi="Times New Roman" w:cs="Times New Roman"/>
        </w:rPr>
        <w:t>3) бухгалтерские и платежные документы, подтверждающие производственные расходы;</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2" w:name="sub_3304"/>
      <w:bookmarkEnd w:id="21"/>
      <w:r w:rsidRPr="008B20C0">
        <w:rPr>
          <w:rFonts w:ascii="Times New Roman" w:hAnsi="Times New Roman" w:cs="Times New Roman"/>
        </w:rPr>
        <w:t>4) смету на проведение работ;</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3" w:name="sub_3305"/>
      <w:bookmarkEnd w:id="22"/>
      <w:r w:rsidRPr="008B20C0">
        <w:rPr>
          <w:rFonts w:ascii="Times New Roman" w:hAnsi="Times New Roman" w:cs="Times New Roman"/>
        </w:rPr>
        <w:t>5) справку-расчет на предоставление субсидии;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4" w:name="sub_3306"/>
      <w:bookmarkEnd w:id="23"/>
      <w:r w:rsidRPr="008B20C0">
        <w:rPr>
          <w:rFonts w:ascii="Times New Roman" w:hAnsi="Times New Roman" w:cs="Times New Roman"/>
        </w:rPr>
        <w:t>6) соответствие сферы деятельности получателей субсидий видам деятельности, определенным решением о бюджете Цивильского городского поселения Цивильского района Чувашской Республики на соответствующий финансовый год и на плановый период.</w:t>
      </w:r>
    </w:p>
    <w:bookmarkEnd w:id="24"/>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xml:space="preserve">Претендентом могут быть </w:t>
      </w:r>
      <w:proofErr w:type="gramStart"/>
      <w:r w:rsidRPr="008B20C0">
        <w:rPr>
          <w:rFonts w:ascii="Times New Roman" w:hAnsi="Times New Roman" w:cs="Times New Roman"/>
        </w:rPr>
        <w:t>представлены</w:t>
      </w:r>
      <w:proofErr w:type="gramEnd"/>
      <w:r w:rsidRPr="008B20C0">
        <w:rPr>
          <w:rFonts w:ascii="Times New Roman" w:hAnsi="Times New Roman" w:cs="Times New Roman"/>
        </w:rPr>
        <w:t xml:space="preserve"> по собственной инициативе:</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5" w:name="sub_3307"/>
      <w:r w:rsidRPr="008B20C0">
        <w:rPr>
          <w:rFonts w:ascii="Times New Roman" w:hAnsi="Times New Roman" w:cs="Times New Roman"/>
        </w:rPr>
        <w:t>1) копия устава и (или) учредительного договора (для юридических лиц);</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6" w:name="sub_3308"/>
      <w:bookmarkEnd w:id="25"/>
      <w:r w:rsidRPr="008B20C0">
        <w:rPr>
          <w:rFonts w:ascii="Times New Roman" w:hAnsi="Times New Roman" w:cs="Times New Roman"/>
        </w:rPr>
        <w:t>2)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7" w:name="sub_3309"/>
      <w:bookmarkEnd w:id="26"/>
      <w:r w:rsidRPr="008B20C0">
        <w:rPr>
          <w:rFonts w:ascii="Times New Roman" w:hAnsi="Times New Roman" w:cs="Times New Roman"/>
        </w:rPr>
        <w:t xml:space="preserve">3) выписку из ЕГРЮЛ или выписку из ЕГРИП, </w:t>
      </w:r>
      <w:proofErr w:type="gramStart"/>
      <w:r w:rsidRPr="008B20C0">
        <w:rPr>
          <w:rFonts w:ascii="Times New Roman" w:hAnsi="Times New Roman" w:cs="Times New Roman"/>
        </w:rPr>
        <w:t>выданная</w:t>
      </w:r>
      <w:proofErr w:type="gramEnd"/>
      <w:r w:rsidRPr="008B20C0">
        <w:rPr>
          <w:rFonts w:ascii="Times New Roman" w:hAnsi="Times New Roman" w:cs="Times New Roman"/>
        </w:rPr>
        <w:t xml:space="preserve"> не ранее, чем за 30 дней до дня подачи документов;</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8" w:name="sub_3310"/>
      <w:bookmarkEnd w:id="27"/>
      <w:r w:rsidRPr="008B20C0">
        <w:rPr>
          <w:rFonts w:ascii="Times New Roman" w:hAnsi="Times New Roman" w:cs="Times New Roman"/>
        </w:rPr>
        <w:t>4) копию свидетельства о постановке на налоговый учет в налоговом органе;</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29" w:name="sub_3311"/>
      <w:bookmarkEnd w:id="28"/>
      <w:r w:rsidRPr="008B20C0">
        <w:rPr>
          <w:rFonts w:ascii="Times New Roman" w:hAnsi="Times New Roman" w:cs="Times New Roman"/>
        </w:rPr>
        <w:t xml:space="preserve">5) справку налогового органа об отсутствии задолженности в бюджет по обязательным платежам, </w:t>
      </w:r>
      <w:proofErr w:type="gramStart"/>
      <w:r w:rsidRPr="008B20C0">
        <w:rPr>
          <w:rFonts w:ascii="Times New Roman" w:hAnsi="Times New Roman" w:cs="Times New Roman"/>
        </w:rPr>
        <w:t>выданная</w:t>
      </w:r>
      <w:proofErr w:type="gramEnd"/>
      <w:r w:rsidRPr="008B20C0">
        <w:rPr>
          <w:rFonts w:ascii="Times New Roman" w:hAnsi="Times New Roman" w:cs="Times New Roman"/>
        </w:rPr>
        <w:t xml:space="preserve"> не ранее, чем за 30 дней до дня подачи документов.</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0" w:name="sub_34"/>
      <w:bookmarkEnd w:id="29"/>
      <w:r w:rsidRPr="008B20C0">
        <w:rPr>
          <w:rFonts w:ascii="Times New Roman" w:hAnsi="Times New Roman" w:cs="Times New Roman"/>
        </w:rPr>
        <w:t xml:space="preserve">3.4. Представленные заявителем документы, указанные в </w:t>
      </w:r>
      <w:hyperlink w:anchor="sub_33" w:history="1">
        <w:r w:rsidRPr="008B20C0">
          <w:rPr>
            <w:rFonts w:ascii="Times New Roman" w:hAnsi="Times New Roman" w:cs="Times New Roman"/>
          </w:rPr>
          <w:t>пункте 3.3</w:t>
        </w:r>
      </w:hyperlink>
      <w:r w:rsidRPr="008B20C0">
        <w:rPr>
          <w:rFonts w:ascii="Times New Roman" w:hAnsi="Times New Roman" w:cs="Times New Roman"/>
        </w:rPr>
        <w:t xml:space="preserve"> настоящего Порядка, рассматриваются комиссией, созданной в администрации Цивильского городского поселения Цивильского района.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1" w:name="sub_35"/>
      <w:bookmarkEnd w:id="30"/>
      <w:r w:rsidRPr="008B20C0">
        <w:rPr>
          <w:rFonts w:ascii="Times New Roman" w:hAnsi="Times New Roman" w:cs="Times New Roman"/>
        </w:rPr>
        <w:t>3.5. Комиссия рассматривает представленные заявителями документы в соответствии с настоящим Порядком в течение 20 дней, со дня объявления о проведении отбора.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2" w:name="sub_36"/>
      <w:bookmarkEnd w:id="31"/>
      <w:r w:rsidRPr="008B20C0">
        <w:rPr>
          <w:rFonts w:ascii="Times New Roman" w:hAnsi="Times New Roman" w:cs="Times New Roman"/>
        </w:rPr>
        <w:t>3.6. Основанием для отказа в выделении субсидий является:</w:t>
      </w:r>
    </w:p>
    <w:bookmarkEnd w:id="32"/>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предоставление документов позднее установленного срока;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несоответствие пакета документов установленному перечню;</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несоответствие Критериям отбора.</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3" w:name="sub_37"/>
      <w:r w:rsidRPr="008B20C0">
        <w:rPr>
          <w:rFonts w:ascii="Times New Roman" w:hAnsi="Times New Roman" w:cs="Times New Roman"/>
        </w:rPr>
        <w:t>3.7.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33"/>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неоднократного нарушения бюджетных договорных обязательств;</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нецелевое использование ранее предоставленных бюджетных средств, выявленные в ходе проверки.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4" w:name="sub_38"/>
      <w:r w:rsidRPr="008B20C0">
        <w:rPr>
          <w:rFonts w:ascii="Times New Roman" w:hAnsi="Times New Roman" w:cs="Times New Roman"/>
        </w:rPr>
        <w:t>3.8. При положительном заключении готовится проект постановления о предоставлении субсидии одному из участников отбора с приложением к нему полученной заявки, обоснований и расчетов, своего заключения.</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5" w:name="sub_39"/>
      <w:bookmarkEnd w:id="34"/>
      <w:r w:rsidRPr="008B20C0">
        <w:rPr>
          <w:rFonts w:ascii="Times New Roman" w:hAnsi="Times New Roman" w:cs="Times New Roman"/>
        </w:rPr>
        <w:t>3.9. После издания постановления администрации Цивильского городского поселения Цивильского района о предоставлении субсидии между администрацией Цивильского городского поселения Цивильского района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bookmarkEnd w:id="35"/>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цели и условия, размер, сроки предоставления субсидий;</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обязательства получателей субсидий по долевому финансированию целевых расходов;</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обязательства юридических лиц, индивидуальных предпринимателей, физических лиц по целевому использованию субсидии;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порядок предоставления отчетности о результатах выполнения получателем субсидий установленных условий;</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обязательства получателя субсидий по обеспечению прав уполномоченного получателя средств бюджета Цивильского городского поселения Цивильского района и главного распорядителя на проведение проверки целевого использования и выполнения условий предоставления субсидии;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порядок возврата субсидий в случае нарушения условий, установленных при их предоставлении;</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порядок возврата в текущем финансовом году получателем субсидий остатков субсидий, не использованных в отчетном финансовом году;</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r w:rsidRPr="008B20C0">
        <w:rPr>
          <w:rFonts w:ascii="Times New Roman" w:hAnsi="Times New Roman" w:cs="Times New Roman"/>
        </w:rPr>
        <w:t>- ответственность за несоблюдение сторонами условий предоставления субсидий.</w:t>
      </w:r>
    </w:p>
    <w:p w:rsidR="008B20C0" w:rsidRPr="008B20C0" w:rsidRDefault="008B20C0" w:rsidP="008B20C0">
      <w:pPr>
        <w:widowControl w:val="0"/>
        <w:autoSpaceDE w:val="0"/>
        <w:autoSpaceDN w:val="0"/>
        <w:adjustRightInd w:val="0"/>
        <w:spacing w:after="0"/>
        <w:ind w:firstLine="720"/>
        <w:jc w:val="both"/>
        <w:rPr>
          <w:rFonts w:ascii="Times New Roman" w:hAnsi="Times New Roman" w:cs="Times New Roman"/>
        </w:rPr>
      </w:pPr>
      <w:bookmarkStart w:id="36" w:name="sub_310"/>
      <w:r w:rsidRPr="008B20C0">
        <w:rPr>
          <w:rFonts w:ascii="Times New Roman" w:hAnsi="Times New Roman" w:cs="Times New Roman"/>
        </w:rPr>
        <w:t xml:space="preserve">3.10. Получатели бюджетных средств на основании заключенных соглашений (договоров) в </w:t>
      </w:r>
      <w:r w:rsidRPr="008B20C0">
        <w:rPr>
          <w:rFonts w:ascii="Times New Roman" w:hAnsi="Times New Roman" w:cs="Times New Roman"/>
        </w:rPr>
        <w:lastRenderedPageBreak/>
        <w:t>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bookmarkEnd w:id="36"/>
    </w:p>
    <w:p w:rsidR="008B20C0" w:rsidRPr="008B20C0" w:rsidRDefault="008B20C0" w:rsidP="00FC13CF">
      <w:pPr>
        <w:pStyle w:val="1"/>
        <w:spacing w:after="0" w:afterAutospacing="0"/>
        <w:jc w:val="center"/>
        <w:rPr>
          <w:sz w:val="22"/>
          <w:szCs w:val="22"/>
        </w:rPr>
      </w:pPr>
      <w:bookmarkStart w:id="37" w:name="sub_1004"/>
      <w:r w:rsidRPr="008B20C0">
        <w:rPr>
          <w:sz w:val="22"/>
          <w:szCs w:val="22"/>
        </w:rPr>
        <w:t>IV. Порядок возврата субсидий в соответствующий бюджет в случае нарушения условий, установленных при их предоставлении</w:t>
      </w:r>
    </w:p>
    <w:bookmarkEnd w:id="37"/>
    <w:p w:rsidR="008B20C0" w:rsidRPr="008B20C0" w:rsidRDefault="008B20C0" w:rsidP="008B20C0">
      <w:pPr>
        <w:spacing w:after="0"/>
        <w:rPr>
          <w:rFonts w:ascii="Times New Roman" w:hAnsi="Times New Roman" w:cs="Times New Roman"/>
          <w:b/>
        </w:rPr>
      </w:pPr>
    </w:p>
    <w:p w:rsidR="008B20C0" w:rsidRPr="008B20C0" w:rsidRDefault="008B20C0" w:rsidP="008B20C0">
      <w:pPr>
        <w:spacing w:after="0"/>
        <w:ind w:firstLine="709"/>
        <w:jc w:val="both"/>
        <w:rPr>
          <w:rFonts w:ascii="Times New Roman" w:hAnsi="Times New Roman" w:cs="Times New Roman"/>
        </w:rPr>
      </w:pPr>
      <w:bookmarkStart w:id="38" w:name="sub_41"/>
      <w:r w:rsidRPr="008B20C0">
        <w:rPr>
          <w:rFonts w:ascii="Times New Roman" w:hAnsi="Times New Roman" w:cs="Times New Roman"/>
        </w:rPr>
        <w:t>4.1. Субсидии, перечисленные Получателям субсидии, подлежат возврату в бюджет Цивильского городского поселения Цивильского района в случаях:</w:t>
      </w:r>
    </w:p>
    <w:bookmarkEnd w:id="38"/>
    <w:p w:rsidR="008B20C0" w:rsidRPr="008B20C0" w:rsidRDefault="008B20C0" w:rsidP="008B20C0">
      <w:pPr>
        <w:spacing w:after="0"/>
        <w:ind w:firstLine="709"/>
        <w:jc w:val="both"/>
        <w:rPr>
          <w:rFonts w:ascii="Times New Roman" w:hAnsi="Times New Roman" w:cs="Times New Roman"/>
        </w:rPr>
      </w:pPr>
      <w:r w:rsidRPr="008B20C0">
        <w:rPr>
          <w:rFonts w:ascii="Times New Roman" w:hAnsi="Times New Roman" w:cs="Times New Roman"/>
        </w:rPr>
        <w:t>нарушения условий, установленных при их предоставлении;</w:t>
      </w:r>
    </w:p>
    <w:p w:rsidR="008B20C0" w:rsidRPr="008B20C0" w:rsidRDefault="008B20C0" w:rsidP="008B20C0">
      <w:pPr>
        <w:spacing w:after="0"/>
        <w:ind w:firstLine="709"/>
        <w:jc w:val="both"/>
        <w:rPr>
          <w:rFonts w:ascii="Times New Roman" w:hAnsi="Times New Roman" w:cs="Times New Roman"/>
        </w:rPr>
      </w:pPr>
      <w:r w:rsidRPr="008B20C0">
        <w:rPr>
          <w:rFonts w:ascii="Times New Roman" w:hAnsi="Times New Roman" w:cs="Times New Roman"/>
        </w:rPr>
        <w:t>выявления факта предоставления документов, содержащих недостоверную информацию;</w:t>
      </w:r>
    </w:p>
    <w:p w:rsidR="008B20C0" w:rsidRPr="008B20C0" w:rsidRDefault="008B20C0" w:rsidP="008B20C0">
      <w:pPr>
        <w:spacing w:after="0"/>
        <w:ind w:firstLine="709"/>
        <w:jc w:val="both"/>
        <w:rPr>
          <w:rFonts w:ascii="Times New Roman" w:hAnsi="Times New Roman" w:cs="Times New Roman"/>
        </w:rPr>
      </w:pPr>
      <w:r w:rsidRPr="008B20C0">
        <w:rPr>
          <w:rFonts w:ascii="Times New Roman" w:hAnsi="Times New Roman" w:cs="Times New Roman"/>
        </w:rPr>
        <w:t>нецелевого использования субсидии.</w:t>
      </w:r>
    </w:p>
    <w:p w:rsidR="008B20C0" w:rsidRPr="008B20C0" w:rsidRDefault="008B20C0" w:rsidP="008B20C0">
      <w:pPr>
        <w:spacing w:after="0"/>
        <w:ind w:firstLine="709"/>
        <w:jc w:val="both"/>
        <w:rPr>
          <w:rFonts w:ascii="Times New Roman" w:hAnsi="Times New Roman" w:cs="Times New Roman"/>
        </w:rPr>
      </w:pPr>
      <w:bookmarkStart w:id="39" w:name="sub_42"/>
      <w:r w:rsidRPr="008B20C0">
        <w:rPr>
          <w:rFonts w:ascii="Times New Roman" w:hAnsi="Times New Roman" w:cs="Times New Roman"/>
        </w:rPr>
        <w:t xml:space="preserve">4.2. </w:t>
      </w:r>
      <w:proofErr w:type="gramStart"/>
      <w:r w:rsidRPr="008B20C0">
        <w:rPr>
          <w:rFonts w:ascii="Times New Roman" w:hAnsi="Times New Roman" w:cs="Times New Roman"/>
        </w:rPr>
        <w:t>Контроль за</w:t>
      </w:r>
      <w:proofErr w:type="gramEnd"/>
      <w:r w:rsidRPr="008B20C0">
        <w:rPr>
          <w:rFonts w:ascii="Times New Roman" w:hAnsi="Times New Roman" w:cs="Times New Roman"/>
        </w:rPr>
        <w:t xml:space="preserve"> исполнением условий, установленных при предоставлении субсидии из бюджета Цивильского городского поселения Цивильского района, осуществляется путем проведения проверки в соответствии с администрацией Цивильского городского поселения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8B20C0">
        <w:rPr>
          <w:rFonts w:ascii="Times New Roman" w:hAnsi="Times New Roman" w:cs="Times New Roman"/>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8B20C0">
        <w:rPr>
          <w:rFonts w:ascii="Times New Roman" w:hAnsi="Times New Roman" w:cs="Times New Roman"/>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8B20C0" w:rsidRPr="008B20C0" w:rsidRDefault="008B20C0" w:rsidP="008B20C0">
      <w:pPr>
        <w:spacing w:after="0"/>
        <w:ind w:firstLine="709"/>
        <w:jc w:val="both"/>
        <w:rPr>
          <w:rFonts w:ascii="Times New Roman" w:hAnsi="Times New Roman" w:cs="Times New Roman"/>
        </w:rPr>
      </w:pPr>
      <w:bookmarkStart w:id="40" w:name="sub_43"/>
      <w:bookmarkEnd w:id="39"/>
      <w:r w:rsidRPr="008B20C0">
        <w:rPr>
          <w:rFonts w:ascii="Times New Roman" w:hAnsi="Times New Roman" w:cs="Times New Roman"/>
        </w:rPr>
        <w:t>4.3.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Цивильского городского поселения Цивильского района.</w:t>
      </w:r>
    </w:p>
    <w:p w:rsidR="008B20C0" w:rsidRPr="008B20C0" w:rsidRDefault="008B20C0" w:rsidP="008B20C0">
      <w:pPr>
        <w:spacing w:after="0"/>
        <w:ind w:firstLine="709"/>
        <w:jc w:val="both"/>
        <w:rPr>
          <w:rFonts w:ascii="Times New Roman" w:hAnsi="Times New Roman" w:cs="Times New Roman"/>
        </w:rPr>
      </w:pPr>
      <w:bookmarkStart w:id="41" w:name="sub_44"/>
      <w:bookmarkEnd w:id="40"/>
      <w:r w:rsidRPr="008B20C0">
        <w:rPr>
          <w:rFonts w:ascii="Times New Roman" w:hAnsi="Times New Roman" w:cs="Times New Roman"/>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Цивильского района по коду доходов в течение 10 дней с момента получения уведомления и акта проверки.</w:t>
      </w:r>
    </w:p>
    <w:p w:rsidR="008B20C0" w:rsidRPr="008B20C0" w:rsidRDefault="008B20C0" w:rsidP="008B20C0">
      <w:pPr>
        <w:spacing w:after="0"/>
        <w:ind w:firstLine="709"/>
        <w:jc w:val="both"/>
        <w:rPr>
          <w:rFonts w:ascii="Times New Roman" w:hAnsi="Times New Roman" w:cs="Times New Roman"/>
        </w:rPr>
      </w:pPr>
      <w:bookmarkStart w:id="42" w:name="sub_45"/>
      <w:bookmarkEnd w:id="41"/>
      <w:r w:rsidRPr="008B20C0">
        <w:rPr>
          <w:rFonts w:ascii="Times New Roman" w:hAnsi="Times New Roman" w:cs="Times New Roman"/>
        </w:rPr>
        <w:t>4.5.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бюджет Цивильского городского поселения Цивильского района в течение 10 дней с момента получения уведомления получателя бюджетных средств.</w:t>
      </w:r>
    </w:p>
    <w:p w:rsidR="008B20C0" w:rsidRPr="008B20C0" w:rsidRDefault="008B20C0" w:rsidP="008B20C0">
      <w:pPr>
        <w:spacing w:after="0"/>
        <w:ind w:firstLine="709"/>
        <w:jc w:val="both"/>
        <w:rPr>
          <w:rFonts w:ascii="Times New Roman" w:hAnsi="Times New Roman" w:cs="Times New Roman"/>
        </w:rPr>
      </w:pPr>
      <w:bookmarkStart w:id="43" w:name="sub_46"/>
      <w:bookmarkEnd w:id="42"/>
      <w:r w:rsidRPr="008B20C0">
        <w:rPr>
          <w:rFonts w:ascii="Times New Roman" w:hAnsi="Times New Roman" w:cs="Times New Roman"/>
        </w:rPr>
        <w:t xml:space="preserve">4.6. При отказе получателя субсидии в добровольном порядке возместить денежные средства в соответствии с </w:t>
      </w:r>
      <w:hyperlink w:anchor="sub_41" w:history="1">
        <w:r w:rsidRPr="008B20C0">
          <w:rPr>
            <w:rStyle w:val="affb"/>
            <w:rFonts w:ascii="Times New Roman" w:hAnsi="Times New Roman" w:cs="Times New Roman"/>
            <w:b w:val="0"/>
            <w:color w:val="auto"/>
            <w:sz w:val="22"/>
            <w:szCs w:val="22"/>
          </w:rPr>
          <w:t>пунктом 4.1.</w:t>
        </w:r>
      </w:hyperlink>
      <w:r w:rsidRPr="008B20C0">
        <w:rPr>
          <w:rFonts w:ascii="Times New Roman" w:hAnsi="Times New Roman" w:cs="Times New Roman"/>
        </w:rPr>
        <w:t xml:space="preserve"> настоящего Порядка, взыскание производится в судебном порядке в соответствии с законодательством Российской Федерации.</w:t>
      </w:r>
      <w:bookmarkEnd w:id="43"/>
    </w:p>
    <w:p w:rsidR="008B20C0" w:rsidRPr="008B20C0" w:rsidRDefault="008B20C0" w:rsidP="00FC13CF">
      <w:pPr>
        <w:pStyle w:val="1"/>
        <w:spacing w:before="0" w:after="0" w:afterAutospacing="0"/>
        <w:ind w:firstLine="709"/>
        <w:jc w:val="center"/>
        <w:rPr>
          <w:sz w:val="22"/>
          <w:szCs w:val="22"/>
        </w:rPr>
      </w:pPr>
      <w:bookmarkStart w:id="44" w:name="sub_1005"/>
      <w:r w:rsidRPr="008B20C0">
        <w:rPr>
          <w:sz w:val="22"/>
          <w:szCs w:val="22"/>
        </w:rPr>
        <w:t>V.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bookmarkEnd w:id="44"/>
    <w:p w:rsidR="008B20C0" w:rsidRPr="008B20C0" w:rsidRDefault="008B20C0" w:rsidP="008B20C0">
      <w:pPr>
        <w:spacing w:after="0"/>
        <w:ind w:firstLine="709"/>
        <w:jc w:val="both"/>
        <w:rPr>
          <w:rFonts w:ascii="Times New Roman" w:hAnsi="Times New Roman" w:cs="Times New Roman"/>
        </w:rPr>
      </w:pPr>
    </w:p>
    <w:p w:rsidR="008B20C0" w:rsidRPr="008B20C0" w:rsidRDefault="008B20C0" w:rsidP="008B20C0">
      <w:pPr>
        <w:spacing w:after="0"/>
        <w:ind w:firstLine="709"/>
        <w:jc w:val="both"/>
        <w:rPr>
          <w:rFonts w:ascii="Times New Roman" w:hAnsi="Times New Roman" w:cs="Times New Roman"/>
        </w:rPr>
      </w:pPr>
      <w:bookmarkStart w:id="45" w:name="sub_51"/>
      <w:r w:rsidRPr="008B20C0">
        <w:rPr>
          <w:rFonts w:ascii="Times New Roman" w:hAnsi="Times New Roman" w:cs="Times New Roman"/>
        </w:rPr>
        <w:t>5.1. Субсидии, перечисленные Получателям субсидии, подлежат возврату в бюджет Цивильского городского поселения Цивильского района в случае не использования субсидии в полном объеме, в течение финансового года.</w:t>
      </w:r>
    </w:p>
    <w:p w:rsidR="008B20C0" w:rsidRPr="008B20C0" w:rsidRDefault="008B20C0" w:rsidP="008B20C0">
      <w:pPr>
        <w:spacing w:after="0"/>
        <w:ind w:firstLine="709"/>
        <w:jc w:val="both"/>
        <w:rPr>
          <w:rFonts w:ascii="Times New Roman" w:hAnsi="Times New Roman" w:cs="Times New Roman"/>
        </w:rPr>
      </w:pPr>
      <w:bookmarkStart w:id="46" w:name="sub_52"/>
      <w:bookmarkEnd w:id="45"/>
      <w:r w:rsidRPr="008B20C0">
        <w:rPr>
          <w:rFonts w:ascii="Times New Roman" w:hAnsi="Times New Roman" w:cs="Times New Roman"/>
        </w:rPr>
        <w:lastRenderedPageBreak/>
        <w:t xml:space="preserve">5.2. </w:t>
      </w:r>
      <w:proofErr w:type="gramStart"/>
      <w:r w:rsidRPr="008B20C0">
        <w:rPr>
          <w:rFonts w:ascii="Times New Roman" w:hAnsi="Times New Roman" w:cs="Times New Roman"/>
        </w:rPr>
        <w:t>Контроль за</w:t>
      </w:r>
      <w:proofErr w:type="gramEnd"/>
      <w:r w:rsidRPr="008B20C0">
        <w:rPr>
          <w:rFonts w:ascii="Times New Roman" w:hAnsi="Times New Roman" w:cs="Times New Roman"/>
        </w:rPr>
        <w:t xml:space="preserve"> использованием предоставленных субсидий в отчетном финансовом году, осуществляется путем проведения проверки администрацией Цивильского городского поселения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8B20C0">
        <w:rPr>
          <w:rFonts w:ascii="Times New Roman" w:hAnsi="Times New Roman" w:cs="Times New Roman"/>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8B20C0">
        <w:rPr>
          <w:rFonts w:ascii="Times New Roman" w:hAnsi="Times New Roman" w:cs="Times New Roman"/>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8B20C0" w:rsidRPr="008B20C0" w:rsidRDefault="008B20C0" w:rsidP="008B20C0">
      <w:pPr>
        <w:spacing w:after="0"/>
        <w:ind w:firstLine="709"/>
        <w:jc w:val="both"/>
        <w:rPr>
          <w:rFonts w:ascii="Times New Roman" w:hAnsi="Times New Roman" w:cs="Times New Roman"/>
        </w:rPr>
      </w:pPr>
      <w:bookmarkStart w:id="47" w:name="sub_53"/>
      <w:bookmarkEnd w:id="46"/>
      <w:r w:rsidRPr="008B20C0">
        <w:rPr>
          <w:rFonts w:ascii="Times New Roman" w:hAnsi="Times New Roman" w:cs="Times New Roman"/>
        </w:rPr>
        <w:t>5.3.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Цивильского городского поселения Цивильского района с указанием назначения платежа, в срок не позднее 25 декабря текущего года.</w:t>
      </w:r>
    </w:p>
    <w:p w:rsidR="008B20C0" w:rsidRPr="008B20C0" w:rsidRDefault="008B20C0" w:rsidP="008B20C0">
      <w:pPr>
        <w:spacing w:after="0"/>
        <w:ind w:firstLine="709"/>
        <w:jc w:val="both"/>
        <w:rPr>
          <w:rFonts w:ascii="Times New Roman" w:hAnsi="Times New Roman" w:cs="Times New Roman"/>
        </w:rPr>
      </w:pPr>
      <w:bookmarkStart w:id="48" w:name="sub_54"/>
      <w:bookmarkEnd w:id="47"/>
      <w:r w:rsidRPr="008B20C0">
        <w:rPr>
          <w:rFonts w:ascii="Times New Roman" w:hAnsi="Times New Roman" w:cs="Times New Roman"/>
        </w:rPr>
        <w:t xml:space="preserve">5.4. При отказе получателя субсидии в добровольном порядке возместить денежные средства в соответствии с </w:t>
      </w:r>
      <w:hyperlink w:anchor="sub_41" w:history="1">
        <w:r w:rsidRPr="008B20C0">
          <w:rPr>
            <w:rStyle w:val="affb"/>
            <w:rFonts w:ascii="Times New Roman" w:hAnsi="Times New Roman" w:cs="Times New Roman"/>
            <w:b w:val="0"/>
            <w:color w:val="auto"/>
            <w:sz w:val="22"/>
            <w:szCs w:val="22"/>
          </w:rPr>
          <w:t>пунктом 4.1.</w:t>
        </w:r>
      </w:hyperlink>
      <w:r w:rsidRPr="008B20C0">
        <w:rPr>
          <w:rFonts w:ascii="Times New Roman" w:hAnsi="Times New Roman" w:cs="Times New Roman"/>
        </w:rPr>
        <w:t xml:space="preserve"> настоящего Порядка, взыскание производится в судебном порядке в соответствии с законодательством Российской Федерации.</w:t>
      </w:r>
      <w:bookmarkEnd w:id="48"/>
    </w:p>
    <w:p w:rsidR="008B20C0" w:rsidRPr="008B20C0" w:rsidRDefault="008B20C0" w:rsidP="00FC13CF">
      <w:pPr>
        <w:pStyle w:val="1"/>
        <w:spacing w:before="0" w:after="0" w:afterAutospacing="0"/>
        <w:ind w:firstLine="709"/>
        <w:jc w:val="center"/>
        <w:rPr>
          <w:sz w:val="22"/>
          <w:szCs w:val="22"/>
        </w:rPr>
      </w:pPr>
      <w:bookmarkStart w:id="49" w:name="sub_1006"/>
      <w:r w:rsidRPr="008B20C0">
        <w:rPr>
          <w:sz w:val="22"/>
          <w:szCs w:val="22"/>
        </w:rPr>
        <w:t>VI.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bookmarkStart w:id="50" w:name="_GoBack"/>
      <w:bookmarkEnd w:id="50"/>
    </w:p>
    <w:bookmarkEnd w:id="49"/>
    <w:p w:rsidR="008B20C0" w:rsidRPr="008B20C0" w:rsidRDefault="008B20C0" w:rsidP="008B20C0">
      <w:pPr>
        <w:spacing w:after="0"/>
        <w:ind w:firstLine="709"/>
        <w:jc w:val="both"/>
        <w:rPr>
          <w:rFonts w:ascii="Times New Roman" w:hAnsi="Times New Roman" w:cs="Times New Roman"/>
        </w:rPr>
      </w:pPr>
    </w:p>
    <w:p w:rsidR="008B20C0" w:rsidRPr="008B20C0" w:rsidRDefault="008B20C0" w:rsidP="008B20C0">
      <w:pPr>
        <w:spacing w:after="0"/>
        <w:ind w:firstLine="709"/>
        <w:jc w:val="both"/>
        <w:rPr>
          <w:rFonts w:ascii="Times New Roman" w:hAnsi="Times New Roman" w:cs="Times New Roman"/>
        </w:rPr>
      </w:pPr>
      <w:bookmarkStart w:id="51" w:name="sub_61"/>
      <w:r w:rsidRPr="008B20C0">
        <w:rPr>
          <w:rFonts w:ascii="Times New Roman" w:hAnsi="Times New Roman" w:cs="Times New Roman"/>
        </w:rPr>
        <w:t xml:space="preserve">6.1. </w:t>
      </w:r>
      <w:proofErr w:type="gramStart"/>
      <w:r w:rsidRPr="008B20C0">
        <w:rPr>
          <w:rFonts w:ascii="Times New Roman" w:hAnsi="Times New Roman" w:cs="Times New Roman"/>
        </w:rPr>
        <w:t>Контроль за</w:t>
      </w:r>
      <w:proofErr w:type="gramEnd"/>
      <w:r w:rsidRPr="008B20C0">
        <w:rPr>
          <w:rFonts w:ascii="Times New Roman" w:hAnsi="Times New Roman" w:cs="Times New Roman"/>
        </w:rPr>
        <w:t xml:space="preserve">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Цивильского городского поселения Цивильского района в соответствии с </w:t>
      </w:r>
      <w:hyperlink r:id="rId15" w:history="1">
        <w:r w:rsidRPr="008B20C0">
          <w:rPr>
            <w:rStyle w:val="affb"/>
            <w:rFonts w:ascii="Times New Roman" w:hAnsi="Times New Roman" w:cs="Times New Roman"/>
            <w:b w:val="0"/>
            <w:color w:val="auto"/>
            <w:sz w:val="22"/>
            <w:szCs w:val="22"/>
          </w:rPr>
          <w:t>Бюджетным кодексом</w:t>
        </w:r>
      </w:hyperlink>
      <w:r w:rsidRPr="008B20C0">
        <w:rPr>
          <w:rFonts w:ascii="Times New Roman" w:hAnsi="Times New Roman" w:cs="Times New Roman"/>
        </w:rPr>
        <w:t xml:space="preserve"> Российской Федерации.</w:t>
      </w:r>
    </w:p>
    <w:p w:rsidR="008B20C0" w:rsidRPr="008B20C0" w:rsidRDefault="008B20C0" w:rsidP="008B20C0">
      <w:pPr>
        <w:spacing w:after="0"/>
        <w:ind w:firstLine="709"/>
        <w:jc w:val="both"/>
        <w:rPr>
          <w:rFonts w:ascii="Times New Roman" w:hAnsi="Times New Roman" w:cs="Times New Roman"/>
        </w:rPr>
      </w:pPr>
      <w:bookmarkStart w:id="52" w:name="sub_62"/>
      <w:bookmarkEnd w:id="51"/>
      <w:r w:rsidRPr="008B20C0">
        <w:rPr>
          <w:rFonts w:ascii="Times New Roman" w:hAnsi="Times New Roman" w:cs="Times New Roman"/>
        </w:rPr>
        <w:t>6.2.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8B20C0" w:rsidRPr="008B20C0" w:rsidRDefault="008B20C0" w:rsidP="008B20C0">
      <w:pPr>
        <w:spacing w:after="0"/>
        <w:ind w:firstLine="709"/>
        <w:jc w:val="both"/>
        <w:rPr>
          <w:rFonts w:ascii="Times New Roman" w:hAnsi="Times New Roman" w:cs="Times New Roman"/>
        </w:rPr>
      </w:pPr>
      <w:bookmarkStart w:id="53" w:name="sub_63"/>
      <w:bookmarkEnd w:id="52"/>
      <w:r w:rsidRPr="008B20C0">
        <w:rPr>
          <w:rFonts w:ascii="Times New Roman" w:hAnsi="Times New Roman" w:cs="Times New Roman"/>
        </w:rPr>
        <w:t>6.3.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Цивильского городского поселения Цивильского района.</w:t>
      </w:r>
    </w:p>
    <w:p w:rsidR="008B20C0" w:rsidRPr="008B20C0" w:rsidRDefault="008B20C0" w:rsidP="008B20C0">
      <w:pPr>
        <w:spacing w:after="0"/>
        <w:ind w:firstLine="709"/>
        <w:jc w:val="both"/>
        <w:rPr>
          <w:rFonts w:ascii="Times New Roman" w:hAnsi="Times New Roman" w:cs="Times New Roman"/>
        </w:rPr>
      </w:pPr>
      <w:bookmarkStart w:id="54" w:name="sub_64"/>
      <w:bookmarkEnd w:id="53"/>
      <w:r w:rsidRPr="008B20C0">
        <w:rPr>
          <w:rFonts w:ascii="Times New Roman" w:hAnsi="Times New Roman" w:cs="Times New Roman"/>
        </w:rPr>
        <w:t>6.4. Получатель субсидии в порядке и сроки, предусмотренные соглашением, также направляют в администрацию Цивильского городского поселения Цивильского района финансовые отчеты с приложением документов, подтверждающих целевое использование предоставленных субсидий.</w:t>
      </w:r>
    </w:p>
    <w:p w:rsidR="008B20C0" w:rsidRPr="008B20C0" w:rsidRDefault="008B20C0" w:rsidP="008B20C0">
      <w:pPr>
        <w:spacing w:after="0"/>
        <w:ind w:firstLine="709"/>
        <w:jc w:val="both"/>
        <w:rPr>
          <w:rFonts w:ascii="Times New Roman" w:hAnsi="Times New Roman" w:cs="Times New Roman"/>
        </w:rPr>
      </w:pPr>
      <w:bookmarkStart w:id="55" w:name="sub_65"/>
      <w:bookmarkEnd w:id="54"/>
      <w:r w:rsidRPr="008B20C0">
        <w:rPr>
          <w:rFonts w:ascii="Times New Roman" w:hAnsi="Times New Roman" w:cs="Times New Roman"/>
        </w:rPr>
        <w:t xml:space="preserve">6.5. Нецелевое использование денежных средств, предоставленных в виде субсидий, влечет применение мер ответственности, предусмотренных </w:t>
      </w:r>
      <w:hyperlink r:id="rId16" w:history="1">
        <w:r w:rsidRPr="008B20C0">
          <w:rPr>
            <w:rStyle w:val="affb"/>
            <w:rFonts w:ascii="Times New Roman" w:hAnsi="Times New Roman" w:cs="Times New Roman"/>
            <w:b w:val="0"/>
            <w:color w:val="auto"/>
            <w:sz w:val="22"/>
            <w:szCs w:val="22"/>
          </w:rPr>
          <w:t>Бюджетным Кодексом</w:t>
        </w:r>
      </w:hyperlink>
      <w:r w:rsidRPr="008B20C0">
        <w:rPr>
          <w:rFonts w:ascii="Times New Roman" w:hAnsi="Times New Roman" w:cs="Times New Roman"/>
        </w:rPr>
        <w:t xml:space="preserve"> Российской Федерации.</w:t>
      </w:r>
    </w:p>
    <w:tbl>
      <w:tblPr>
        <w:tblpPr w:leftFromText="180" w:rightFromText="180" w:vertAnchor="text" w:horzAnchor="margin" w:tblpX="120" w:tblpY="27"/>
        <w:tblW w:w="10206" w:type="dxa"/>
        <w:shd w:val="clear" w:color="auto" w:fill="F5F5F5"/>
        <w:tblLook w:val="04A0" w:firstRow="1" w:lastRow="0" w:firstColumn="1" w:lastColumn="0" w:noHBand="0" w:noVBand="1"/>
      </w:tblPr>
      <w:tblGrid>
        <w:gridCol w:w="3321"/>
        <w:gridCol w:w="3260"/>
        <w:gridCol w:w="3625"/>
      </w:tblGrid>
      <w:tr w:rsidR="00D345B1" w:rsidRPr="00621687" w:rsidTr="00D345B1">
        <w:trPr>
          <w:trHeight w:val="1981"/>
        </w:trPr>
        <w:tc>
          <w:tcPr>
            <w:tcW w:w="3321"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bookmarkEnd w:id="55"/>
          <w:p w:rsidR="00D345B1" w:rsidRPr="00621687" w:rsidRDefault="00D345B1" w:rsidP="00D345B1">
            <w:pPr>
              <w:pStyle w:val="a5"/>
              <w:spacing w:before="0" w:beforeAutospacing="0" w:after="0" w:afterAutospacing="0"/>
              <w:jc w:val="both"/>
              <w:rPr>
                <w:color w:val="000000"/>
                <w:sz w:val="22"/>
                <w:szCs w:val="22"/>
              </w:rPr>
            </w:pPr>
            <w:r w:rsidRPr="00621687">
              <w:rPr>
                <w:rStyle w:val="affd"/>
                <w:color w:val="000000"/>
                <w:sz w:val="22"/>
                <w:szCs w:val="22"/>
              </w:rPr>
              <w:t>Периодическое печатное издание</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«Официальный вестник Цивильского городского поселения»</w:t>
            </w:r>
          </w:p>
          <w:p w:rsidR="00D345B1" w:rsidRPr="00621687" w:rsidRDefault="00D345B1" w:rsidP="00FC13CF">
            <w:pPr>
              <w:pStyle w:val="a5"/>
              <w:spacing w:before="75" w:beforeAutospacing="0" w:after="0" w:afterAutospacing="0"/>
              <w:jc w:val="both"/>
              <w:rPr>
                <w:color w:val="000000"/>
                <w:sz w:val="22"/>
                <w:szCs w:val="22"/>
              </w:rPr>
            </w:pPr>
            <w:r w:rsidRPr="00621687">
              <w:rPr>
                <w:rStyle w:val="affd"/>
                <w:color w:val="000000"/>
                <w:sz w:val="22"/>
                <w:szCs w:val="22"/>
              </w:rPr>
              <w:t>Адрес редакционного совета и издателя:</w:t>
            </w:r>
          </w:p>
          <w:p w:rsidR="00D345B1" w:rsidRPr="00621687" w:rsidRDefault="00D345B1" w:rsidP="00FC13CF">
            <w:pPr>
              <w:pStyle w:val="a5"/>
              <w:spacing w:before="75" w:beforeAutospacing="0" w:after="0" w:afterAutospacing="0"/>
              <w:jc w:val="both"/>
              <w:rPr>
                <w:color w:val="000000"/>
                <w:sz w:val="22"/>
                <w:szCs w:val="22"/>
              </w:rPr>
            </w:pPr>
            <w:r w:rsidRPr="00621687">
              <w:rPr>
                <w:rStyle w:val="affd"/>
                <w:color w:val="000000"/>
                <w:sz w:val="22"/>
                <w:szCs w:val="22"/>
              </w:rPr>
              <w:t>429900, г. Цивильск</w:t>
            </w:r>
          </w:p>
          <w:p w:rsidR="00D345B1" w:rsidRPr="00621687" w:rsidRDefault="00D345B1" w:rsidP="00FC13CF">
            <w:pPr>
              <w:pStyle w:val="a5"/>
              <w:spacing w:before="75" w:beforeAutospacing="0" w:after="0" w:afterAutospacing="0"/>
              <w:jc w:val="both"/>
              <w:rPr>
                <w:color w:val="000000"/>
                <w:sz w:val="22"/>
                <w:szCs w:val="22"/>
              </w:rPr>
            </w:pPr>
            <w:r w:rsidRPr="00621687">
              <w:rPr>
                <w:rStyle w:val="affd"/>
                <w:color w:val="000000"/>
                <w:sz w:val="22"/>
                <w:szCs w:val="22"/>
              </w:rPr>
              <w:t>ул. Маяковского, д.12</w:t>
            </w:r>
          </w:p>
          <w:p w:rsidR="00D345B1" w:rsidRPr="00621687" w:rsidRDefault="00D345B1" w:rsidP="00FC13CF">
            <w:pPr>
              <w:pStyle w:val="a5"/>
              <w:spacing w:before="75" w:beforeAutospacing="0" w:after="0" w:afterAutospacing="0"/>
              <w:jc w:val="both"/>
              <w:rPr>
                <w:color w:val="000000"/>
                <w:sz w:val="22"/>
                <w:szCs w:val="22"/>
                <w:lang w:val="en-US"/>
              </w:rPr>
            </w:pPr>
            <w:r w:rsidRPr="00621687">
              <w:rPr>
                <w:rStyle w:val="affd"/>
                <w:color w:val="000000"/>
                <w:sz w:val="22"/>
                <w:szCs w:val="22"/>
                <w:lang w:val="en-US"/>
              </w:rPr>
              <w:t>Email: zivil_civ@cap.ru</w:t>
            </w:r>
          </w:p>
        </w:tc>
        <w:tc>
          <w:tcPr>
            <w:tcW w:w="3260"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75" w:beforeAutospacing="0" w:after="75" w:afterAutospacing="0"/>
              <w:jc w:val="both"/>
              <w:rPr>
                <w:color w:val="000000"/>
                <w:sz w:val="22"/>
                <w:szCs w:val="22"/>
              </w:rPr>
            </w:pPr>
            <w:r w:rsidRPr="005048F8">
              <w:rPr>
                <w:rStyle w:val="affd"/>
                <w:color w:val="000000"/>
                <w:sz w:val="22"/>
                <w:szCs w:val="22"/>
                <w:lang w:val="en-US"/>
              </w:rPr>
              <w:t xml:space="preserve">             </w:t>
            </w:r>
            <w:r w:rsidRPr="00621687">
              <w:rPr>
                <w:rStyle w:val="affd"/>
                <w:color w:val="000000"/>
                <w:sz w:val="22"/>
                <w:szCs w:val="22"/>
              </w:rPr>
              <w:t>Учредитель</w:t>
            </w:r>
          </w:p>
          <w:p w:rsidR="00D345B1" w:rsidRPr="00621687" w:rsidRDefault="00D345B1" w:rsidP="00D345B1">
            <w:pPr>
              <w:pStyle w:val="a5"/>
              <w:spacing w:before="75" w:beforeAutospacing="0" w:after="75" w:afterAutospacing="0"/>
              <w:jc w:val="both"/>
              <w:rPr>
                <w:color w:val="000000"/>
                <w:sz w:val="22"/>
                <w:szCs w:val="22"/>
              </w:rPr>
            </w:pPr>
            <w:r>
              <w:rPr>
                <w:rStyle w:val="affd"/>
                <w:color w:val="000000"/>
                <w:sz w:val="22"/>
                <w:szCs w:val="22"/>
              </w:rPr>
              <w:t xml:space="preserve">Администрация </w:t>
            </w:r>
            <w:r w:rsidRPr="00621687">
              <w:rPr>
                <w:rStyle w:val="affd"/>
                <w:color w:val="000000"/>
                <w:sz w:val="22"/>
                <w:szCs w:val="22"/>
              </w:rPr>
              <w:t>Цивильского городского поселения Цивильского района Чувашской Республики</w:t>
            </w:r>
          </w:p>
        </w:tc>
        <w:tc>
          <w:tcPr>
            <w:tcW w:w="3625"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75" w:beforeAutospacing="0" w:after="75" w:afterAutospacing="0"/>
              <w:jc w:val="both"/>
              <w:rPr>
                <w:color w:val="000000"/>
                <w:sz w:val="22"/>
                <w:szCs w:val="22"/>
              </w:rPr>
            </w:pPr>
            <w:r>
              <w:rPr>
                <w:rStyle w:val="affd"/>
                <w:color w:val="000000"/>
                <w:sz w:val="22"/>
                <w:szCs w:val="22"/>
              </w:rPr>
              <w:t xml:space="preserve">Председатель </w:t>
            </w:r>
            <w:r w:rsidRPr="00621687">
              <w:rPr>
                <w:rStyle w:val="affd"/>
                <w:color w:val="000000"/>
                <w:sz w:val="22"/>
                <w:szCs w:val="22"/>
              </w:rPr>
              <w:t>редакционного совет</w:t>
            </w:r>
            <w:proofErr w:type="gramStart"/>
            <w:r w:rsidRPr="00621687">
              <w:rPr>
                <w:rStyle w:val="affd"/>
                <w:color w:val="000000"/>
                <w:sz w:val="22"/>
                <w:szCs w:val="22"/>
              </w:rPr>
              <w:t>а-</w:t>
            </w:r>
            <w:proofErr w:type="gramEnd"/>
            <w:r w:rsidRPr="00621687">
              <w:rPr>
                <w:rStyle w:val="affd"/>
                <w:color w:val="000000"/>
                <w:sz w:val="22"/>
                <w:szCs w:val="22"/>
              </w:rPr>
              <w:t>  главный редактор</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sz w:val="22"/>
                <w:szCs w:val="22"/>
              </w:rPr>
              <w:t>Скворцов Д.О.</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 xml:space="preserve">Объём 1 </w:t>
            </w:r>
            <w:proofErr w:type="spellStart"/>
            <w:r w:rsidRPr="00621687">
              <w:rPr>
                <w:rStyle w:val="affd"/>
                <w:color w:val="000000"/>
                <w:sz w:val="22"/>
                <w:szCs w:val="22"/>
              </w:rPr>
              <w:t>п.л</w:t>
            </w:r>
            <w:proofErr w:type="spellEnd"/>
            <w:r w:rsidRPr="00621687">
              <w:rPr>
                <w:rStyle w:val="affd"/>
                <w:color w:val="000000"/>
                <w:sz w:val="22"/>
                <w:szCs w:val="22"/>
              </w:rPr>
              <w:t>. формат А</w:t>
            </w:r>
            <w:proofErr w:type="gramStart"/>
            <w:r w:rsidRPr="00621687">
              <w:rPr>
                <w:rStyle w:val="affd"/>
                <w:color w:val="000000"/>
                <w:sz w:val="22"/>
                <w:szCs w:val="22"/>
              </w:rPr>
              <w:t>4</w:t>
            </w:r>
            <w:proofErr w:type="gramEnd"/>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Распространяется бесплатно</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Выходит на русском языке</w:t>
            </w:r>
          </w:p>
        </w:tc>
      </w:tr>
    </w:tbl>
    <w:p w:rsidR="00591143" w:rsidRPr="00D345B1" w:rsidRDefault="00591143" w:rsidP="00FC13CF">
      <w:pPr>
        <w:rPr>
          <w:rFonts w:ascii="Times New Roman" w:hAnsi="Times New Roman" w:cs="Times New Roman"/>
        </w:rPr>
      </w:pPr>
    </w:p>
    <w:sectPr w:rsidR="00591143" w:rsidRPr="00D345B1" w:rsidSect="002E6493">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B86ED7B2"/>
    <w:name w:val="WW8Num3"/>
    <w:lvl w:ilvl="0">
      <w:start w:val="1"/>
      <w:numFmt w:val="upperRoman"/>
      <w:lvlText w:val="%1."/>
      <w:lvlJc w:val="left"/>
      <w:pPr>
        <w:tabs>
          <w:tab w:val="num" w:pos="142"/>
        </w:tabs>
        <w:ind w:left="1146" w:hanging="720"/>
      </w:pPr>
      <w:rPr>
        <w:rFonts w:ascii="Times New Roman" w:eastAsia="Times New Roman" w:hAnsi="Times New Roman" w:cs="Times New Roman"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2108A0CC"/>
    <w:name w:val="WW8Num4"/>
    <w:lvl w:ilvl="0">
      <w:start w:val="3"/>
      <w:numFmt w:val="upperRoman"/>
      <w:lvlText w:val="%1."/>
      <w:lvlJc w:val="left"/>
      <w:pPr>
        <w:tabs>
          <w:tab w:val="num" w:pos="0"/>
        </w:tabs>
        <w:ind w:left="1288" w:hanging="720"/>
      </w:pPr>
      <w:rPr>
        <w:b/>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B621A"/>
    <w:multiLevelType w:val="hybridMultilevel"/>
    <w:tmpl w:val="590A5AE4"/>
    <w:lvl w:ilvl="0" w:tplc="4CE8F9D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22"/>
  </w:num>
  <w:num w:numId="11">
    <w:abstractNumId w:val="13"/>
  </w:num>
  <w:num w:numId="12">
    <w:abstractNumId w:val="19"/>
  </w:num>
  <w:num w:numId="13">
    <w:abstractNumId w:val="7"/>
  </w:num>
  <w:num w:numId="14">
    <w:abstractNumId w:val="5"/>
  </w:num>
  <w:num w:numId="15">
    <w:abstractNumId w:val="6"/>
  </w:num>
  <w:num w:numId="16">
    <w:abstractNumId w:val="17"/>
  </w:num>
  <w:num w:numId="17">
    <w:abstractNumId w:val="10"/>
  </w:num>
  <w:num w:numId="18">
    <w:abstractNumId w:val="18"/>
  </w:num>
  <w:num w:numId="19">
    <w:abstractNumId w:val="23"/>
  </w:num>
  <w:num w:numId="20">
    <w:abstractNumId w:val="0"/>
  </w:num>
  <w:num w:numId="21">
    <w:abstractNumId w:val="15"/>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0E2AE9"/>
    <w:rsid w:val="000F1634"/>
    <w:rsid w:val="00142C2A"/>
    <w:rsid w:val="00181891"/>
    <w:rsid w:val="001A53E6"/>
    <w:rsid w:val="001E7308"/>
    <w:rsid w:val="00255F93"/>
    <w:rsid w:val="00260A32"/>
    <w:rsid w:val="002E6493"/>
    <w:rsid w:val="002E7780"/>
    <w:rsid w:val="00335FF8"/>
    <w:rsid w:val="00342C01"/>
    <w:rsid w:val="0035572C"/>
    <w:rsid w:val="003B1E2B"/>
    <w:rsid w:val="003B48C4"/>
    <w:rsid w:val="0040740F"/>
    <w:rsid w:val="004940E1"/>
    <w:rsid w:val="004A248B"/>
    <w:rsid w:val="004D52EA"/>
    <w:rsid w:val="005048F8"/>
    <w:rsid w:val="00590FB3"/>
    <w:rsid w:val="00591143"/>
    <w:rsid w:val="005C55CE"/>
    <w:rsid w:val="005D1E19"/>
    <w:rsid w:val="005F370E"/>
    <w:rsid w:val="00613517"/>
    <w:rsid w:val="00615CD7"/>
    <w:rsid w:val="00621687"/>
    <w:rsid w:val="006356DD"/>
    <w:rsid w:val="006367D8"/>
    <w:rsid w:val="0064358B"/>
    <w:rsid w:val="006628F1"/>
    <w:rsid w:val="00676831"/>
    <w:rsid w:val="00686661"/>
    <w:rsid w:val="006D0D34"/>
    <w:rsid w:val="006E7B03"/>
    <w:rsid w:val="006F3009"/>
    <w:rsid w:val="007B172D"/>
    <w:rsid w:val="007F291A"/>
    <w:rsid w:val="00813042"/>
    <w:rsid w:val="00816AA6"/>
    <w:rsid w:val="00846CA6"/>
    <w:rsid w:val="00860A53"/>
    <w:rsid w:val="008B20C0"/>
    <w:rsid w:val="008C612D"/>
    <w:rsid w:val="008D519D"/>
    <w:rsid w:val="008E5FB2"/>
    <w:rsid w:val="00914A3E"/>
    <w:rsid w:val="00937795"/>
    <w:rsid w:val="00944D8A"/>
    <w:rsid w:val="009553CC"/>
    <w:rsid w:val="0097227A"/>
    <w:rsid w:val="009B74E0"/>
    <w:rsid w:val="009D030D"/>
    <w:rsid w:val="009E2324"/>
    <w:rsid w:val="009E7A16"/>
    <w:rsid w:val="00A20B55"/>
    <w:rsid w:val="00A80713"/>
    <w:rsid w:val="00A8562B"/>
    <w:rsid w:val="00A87634"/>
    <w:rsid w:val="00B00F10"/>
    <w:rsid w:val="00B2712E"/>
    <w:rsid w:val="00B478BE"/>
    <w:rsid w:val="00B50A91"/>
    <w:rsid w:val="00B63391"/>
    <w:rsid w:val="00BA6923"/>
    <w:rsid w:val="00BB70C8"/>
    <w:rsid w:val="00C563AF"/>
    <w:rsid w:val="00C932CF"/>
    <w:rsid w:val="00CB77AE"/>
    <w:rsid w:val="00CF6A13"/>
    <w:rsid w:val="00D12447"/>
    <w:rsid w:val="00D345B1"/>
    <w:rsid w:val="00D66C01"/>
    <w:rsid w:val="00D95753"/>
    <w:rsid w:val="00DA1CC7"/>
    <w:rsid w:val="00DA27B2"/>
    <w:rsid w:val="00DB33D0"/>
    <w:rsid w:val="00DC5B54"/>
    <w:rsid w:val="00DD1EB4"/>
    <w:rsid w:val="00E24465"/>
    <w:rsid w:val="00E561EF"/>
    <w:rsid w:val="00E57DEB"/>
    <w:rsid w:val="00E84F9A"/>
    <w:rsid w:val="00EA08E4"/>
    <w:rsid w:val="00EB2181"/>
    <w:rsid w:val="00EC49EF"/>
    <w:rsid w:val="00EC76B5"/>
    <w:rsid w:val="00F25475"/>
    <w:rsid w:val="00F42519"/>
    <w:rsid w:val="00F54DB7"/>
    <w:rsid w:val="00F93980"/>
    <w:rsid w:val="00F95F0A"/>
    <w:rsid w:val="00F97150"/>
    <w:rsid w:val="00FC13CF"/>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uiPriority w:val="99"/>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uiPriority w:val="99"/>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table" w:styleId="afff5">
    <w:name w:val="Table Grid"/>
    <w:basedOn w:val="a1"/>
    <w:uiPriority w:val="59"/>
    <w:rsid w:val="00635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5C55CE"/>
  </w:style>
  <w:style w:type="numbering" w:customStyle="1" w:styleId="111">
    <w:name w:val="Нет списка11"/>
    <w:next w:val="a2"/>
    <w:uiPriority w:val="99"/>
    <w:semiHidden/>
    <w:unhideWhenUsed/>
    <w:rsid w:val="005C55CE"/>
  </w:style>
  <w:style w:type="table" w:customStyle="1" w:styleId="1b">
    <w:name w:val="Сетка таблицы1"/>
    <w:basedOn w:val="a1"/>
    <w:next w:val="afff5"/>
    <w:uiPriority w:val="59"/>
    <w:rsid w:val="000F16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D345B1"/>
  </w:style>
  <w:style w:type="character" w:customStyle="1" w:styleId="WW8Num1z1">
    <w:name w:val="WW8Num1z1"/>
    <w:rsid w:val="00D345B1"/>
  </w:style>
  <w:style w:type="character" w:customStyle="1" w:styleId="WW8Num1z2">
    <w:name w:val="WW8Num1z2"/>
    <w:rsid w:val="00D345B1"/>
  </w:style>
  <w:style w:type="character" w:customStyle="1" w:styleId="WW8Num1z3">
    <w:name w:val="WW8Num1z3"/>
    <w:rsid w:val="00D345B1"/>
  </w:style>
  <w:style w:type="character" w:customStyle="1" w:styleId="WW8Num1z4">
    <w:name w:val="WW8Num1z4"/>
    <w:rsid w:val="00D345B1"/>
  </w:style>
  <w:style w:type="character" w:customStyle="1" w:styleId="WW8Num1z5">
    <w:name w:val="WW8Num1z5"/>
    <w:rsid w:val="00D345B1"/>
  </w:style>
  <w:style w:type="character" w:customStyle="1" w:styleId="WW8Num1z6">
    <w:name w:val="WW8Num1z6"/>
    <w:rsid w:val="00D345B1"/>
  </w:style>
  <w:style w:type="character" w:customStyle="1" w:styleId="WW8Num1z7">
    <w:name w:val="WW8Num1z7"/>
    <w:rsid w:val="00D345B1"/>
  </w:style>
  <w:style w:type="character" w:customStyle="1" w:styleId="WW8Num1z8">
    <w:name w:val="WW8Num1z8"/>
    <w:rsid w:val="00D345B1"/>
  </w:style>
  <w:style w:type="character" w:customStyle="1" w:styleId="WW8Num2z0">
    <w:name w:val="WW8Num2z0"/>
    <w:rsid w:val="00D345B1"/>
    <w:rPr>
      <w:rFonts w:ascii="Symbol" w:hAnsi="Symbol" w:cs="Symbol" w:hint="default"/>
    </w:rPr>
  </w:style>
  <w:style w:type="character" w:customStyle="1" w:styleId="WW8Num2z1">
    <w:name w:val="WW8Num2z1"/>
    <w:rsid w:val="00D345B1"/>
    <w:rPr>
      <w:rFonts w:ascii="Courier New" w:hAnsi="Courier New" w:cs="Courier New" w:hint="default"/>
    </w:rPr>
  </w:style>
  <w:style w:type="character" w:customStyle="1" w:styleId="WW8Num2z2">
    <w:name w:val="WW8Num2z2"/>
    <w:rsid w:val="00D345B1"/>
    <w:rPr>
      <w:rFonts w:ascii="Wingdings" w:hAnsi="Wingdings" w:cs="Wingdings" w:hint="default"/>
    </w:rPr>
  </w:style>
  <w:style w:type="character" w:customStyle="1" w:styleId="WW8Num3z0">
    <w:name w:val="WW8Num3z0"/>
    <w:rsid w:val="00D345B1"/>
    <w:rPr>
      <w:rFonts w:ascii="Times New Roman" w:eastAsia="Times New Roman" w:hAnsi="Times New Roman" w:cs="Times New Roman" w:hint="default"/>
    </w:rPr>
  </w:style>
  <w:style w:type="character" w:customStyle="1" w:styleId="WW8Num3z1">
    <w:name w:val="WW8Num3z1"/>
    <w:rsid w:val="00D345B1"/>
    <w:rPr>
      <w:rFonts w:ascii="Courier New" w:hAnsi="Courier New" w:cs="Courier New" w:hint="default"/>
    </w:rPr>
  </w:style>
  <w:style w:type="character" w:customStyle="1" w:styleId="WW8Num3z2">
    <w:name w:val="WW8Num3z2"/>
    <w:rsid w:val="00D345B1"/>
    <w:rPr>
      <w:rFonts w:ascii="Wingdings" w:hAnsi="Wingdings" w:cs="Wingdings" w:hint="default"/>
    </w:rPr>
  </w:style>
  <w:style w:type="character" w:customStyle="1" w:styleId="WW8Num3z3">
    <w:name w:val="WW8Num3z3"/>
    <w:rsid w:val="00D345B1"/>
    <w:rPr>
      <w:rFonts w:ascii="Symbol" w:hAnsi="Symbol" w:cs="Symbol" w:hint="default"/>
    </w:rPr>
  </w:style>
  <w:style w:type="character" w:customStyle="1" w:styleId="1c">
    <w:name w:val="Основной шрифт абзаца1"/>
    <w:rsid w:val="00D345B1"/>
  </w:style>
  <w:style w:type="character" w:customStyle="1" w:styleId="WW8Num3z4">
    <w:name w:val="WW8Num3z4"/>
    <w:rsid w:val="00D345B1"/>
  </w:style>
  <w:style w:type="character" w:customStyle="1" w:styleId="WW8Num3z5">
    <w:name w:val="WW8Num3z5"/>
    <w:rsid w:val="00D345B1"/>
  </w:style>
  <w:style w:type="character" w:customStyle="1" w:styleId="WW8Num3z6">
    <w:name w:val="WW8Num3z6"/>
    <w:rsid w:val="00D345B1"/>
  </w:style>
  <w:style w:type="character" w:customStyle="1" w:styleId="WW8Num3z7">
    <w:name w:val="WW8Num3z7"/>
    <w:rsid w:val="00D345B1"/>
  </w:style>
  <w:style w:type="character" w:customStyle="1" w:styleId="WW8Num3z8">
    <w:name w:val="WW8Num3z8"/>
    <w:rsid w:val="00D345B1"/>
  </w:style>
  <w:style w:type="character" w:customStyle="1" w:styleId="WW8Num4z0">
    <w:name w:val="WW8Num4z0"/>
    <w:rsid w:val="00D345B1"/>
  </w:style>
  <w:style w:type="character" w:customStyle="1" w:styleId="WW8Num4z1">
    <w:name w:val="WW8Num4z1"/>
    <w:rsid w:val="00D345B1"/>
  </w:style>
  <w:style w:type="character" w:customStyle="1" w:styleId="WW8Num4z2">
    <w:name w:val="WW8Num4z2"/>
    <w:rsid w:val="00D345B1"/>
  </w:style>
  <w:style w:type="character" w:customStyle="1" w:styleId="WW8Num4z3">
    <w:name w:val="WW8Num4z3"/>
    <w:rsid w:val="00D345B1"/>
  </w:style>
  <w:style w:type="character" w:customStyle="1" w:styleId="WW8Num4z4">
    <w:name w:val="WW8Num4z4"/>
    <w:rsid w:val="00D345B1"/>
  </w:style>
  <w:style w:type="character" w:customStyle="1" w:styleId="WW8Num4z5">
    <w:name w:val="WW8Num4z5"/>
    <w:rsid w:val="00D345B1"/>
  </w:style>
  <w:style w:type="character" w:customStyle="1" w:styleId="WW8Num4z6">
    <w:name w:val="WW8Num4z6"/>
    <w:rsid w:val="00D345B1"/>
  </w:style>
  <w:style w:type="character" w:customStyle="1" w:styleId="WW8Num4z7">
    <w:name w:val="WW8Num4z7"/>
    <w:rsid w:val="00D345B1"/>
  </w:style>
  <w:style w:type="character" w:customStyle="1" w:styleId="WW8Num4z8">
    <w:name w:val="WW8Num4z8"/>
    <w:rsid w:val="00D345B1"/>
  </w:style>
  <w:style w:type="character" w:customStyle="1" w:styleId="WW8Num2z3">
    <w:name w:val="WW8Num2z3"/>
    <w:rsid w:val="00D345B1"/>
  </w:style>
  <w:style w:type="character" w:customStyle="1" w:styleId="WW8Num2z4">
    <w:name w:val="WW8Num2z4"/>
    <w:rsid w:val="00D345B1"/>
  </w:style>
  <w:style w:type="character" w:customStyle="1" w:styleId="WW8Num2z5">
    <w:name w:val="WW8Num2z5"/>
    <w:rsid w:val="00D345B1"/>
  </w:style>
  <w:style w:type="character" w:customStyle="1" w:styleId="WW8Num2z6">
    <w:name w:val="WW8Num2z6"/>
    <w:rsid w:val="00D345B1"/>
  </w:style>
  <w:style w:type="character" w:customStyle="1" w:styleId="WW8Num2z7">
    <w:name w:val="WW8Num2z7"/>
    <w:rsid w:val="00D345B1"/>
  </w:style>
  <w:style w:type="character" w:customStyle="1" w:styleId="WW8Num2z8">
    <w:name w:val="WW8Num2z8"/>
    <w:rsid w:val="00D345B1"/>
  </w:style>
  <w:style w:type="paragraph" w:customStyle="1" w:styleId="afff6">
    <w:name w:val="Заголовок"/>
    <w:basedOn w:val="a"/>
    <w:next w:val="af"/>
    <w:rsid w:val="00D345B1"/>
    <w:pPr>
      <w:keepNext/>
      <w:spacing w:before="240" w:after="120" w:line="240" w:lineRule="auto"/>
    </w:pPr>
    <w:rPr>
      <w:rFonts w:ascii="Liberation Sans" w:eastAsia="Microsoft YaHei" w:hAnsi="Liberation Sans" w:cs="Mangal"/>
      <w:sz w:val="28"/>
      <w:szCs w:val="28"/>
      <w:lang w:eastAsia="zh-CN"/>
    </w:rPr>
  </w:style>
  <w:style w:type="paragraph" w:styleId="afff7">
    <w:name w:val="List"/>
    <w:basedOn w:val="af"/>
    <w:rsid w:val="00D345B1"/>
    <w:pPr>
      <w:spacing w:after="0"/>
      <w:jc w:val="both"/>
    </w:pPr>
    <w:rPr>
      <w:rFonts w:cs="Mangal"/>
      <w:lang w:eastAsia="zh-CN"/>
    </w:rPr>
  </w:style>
  <w:style w:type="paragraph" w:customStyle="1" w:styleId="1d">
    <w:name w:val="Указатель1"/>
    <w:basedOn w:val="a"/>
    <w:rsid w:val="00D345B1"/>
    <w:pPr>
      <w:suppressLineNumbers/>
      <w:spacing w:after="0" w:line="240" w:lineRule="auto"/>
    </w:pPr>
    <w:rPr>
      <w:rFonts w:ascii="Times New Roman" w:eastAsia="Times New Roman" w:hAnsi="Times New Roman" w:cs="Mangal"/>
      <w:sz w:val="24"/>
      <w:szCs w:val="24"/>
      <w:lang w:eastAsia="zh-CN"/>
    </w:rPr>
  </w:style>
  <w:style w:type="paragraph" w:customStyle="1" w:styleId="311">
    <w:name w:val="Основной текст с отступом 31"/>
    <w:basedOn w:val="a"/>
    <w:rsid w:val="00D345B1"/>
    <w:pPr>
      <w:spacing w:after="0" w:line="240" w:lineRule="auto"/>
      <w:ind w:left="-360"/>
      <w:jc w:val="both"/>
    </w:pPr>
    <w:rPr>
      <w:rFonts w:ascii="Times New Roman" w:eastAsia="Times New Roman" w:hAnsi="Times New Roman" w:cs="Times New Roman"/>
      <w:sz w:val="28"/>
      <w:szCs w:val="24"/>
      <w:lang w:eastAsia="zh-CN"/>
    </w:rPr>
  </w:style>
  <w:style w:type="paragraph" w:customStyle="1" w:styleId="consplusnormal1">
    <w:name w:val="consplusnormal"/>
    <w:basedOn w:val="a"/>
    <w:rsid w:val="00D345B1"/>
    <w:pPr>
      <w:spacing w:before="280" w:after="280" w:line="240" w:lineRule="auto"/>
    </w:pPr>
    <w:rPr>
      <w:rFonts w:ascii="Times New Roman" w:eastAsia="Times New Roman" w:hAnsi="Times New Roman" w:cs="Times New Roman"/>
      <w:sz w:val="24"/>
      <w:szCs w:val="24"/>
      <w:lang w:eastAsia="zh-CN"/>
    </w:rPr>
  </w:style>
  <w:style w:type="paragraph" w:customStyle="1" w:styleId="afff8">
    <w:name w:val="Содержимое врезки"/>
    <w:basedOn w:val="a"/>
    <w:rsid w:val="00D345B1"/>
    <w:pPr>
      <w:spacing w:after="0" w:line="240" w:lineRule="auto"/>
    </w:pPr>
    <w:rPr>
      <w:rFonts w:ascii="Times New Roman" w:eastAsia="Times New Roman" w:hAnsi="Times New Roman" w:cs="Times New Roman"/>
      <w:sz w:val="24"/>
      <w:szCs w:val="24"/>
      <w:lang w:eastAsia="zh-CN"/>
    </w:rPr>
  </w:style>
  <w:style w:type="paragraph" w:customStyle="1" w:styleId="afff9">
    <w:name w:val="Заголовок таблицы"/>
    <w:basedOn w:val="aff"/>
    <w:rsid w:val="00D345B1"/>
    <w:pPr>
      <w:suppressAutoHyphens w:val="0"/>
      <w:jc w:val="center"/>
    </w:pPr>
    <w:rPr>
      <w:rFonts w:eastAsia="Times New Roman"/>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189">
      <w:bodyDiv w:val="1"/>
      <w:marLeft w:val="0"/>
      <w:marRight w:val="0"/>
      <w:marTop w:val="0"/>
      <w:marBottom w:val="0"/>
      <w:divBdr>
        <w:top w:val="none" w:sz="0" w:space="0" w:color="auto"/>
        <w:left w:val="none" w:sz="0" w:space="0" w:color="auto"/>
        <w:bottom w:val="none" w:sz="0" w:space="0" w:color="auto"/>
        <w:right w:val="none" w:sz="0" w:space="0" w:color="auto"/>
      </w:divBdr>
    </w:div>
    <w:div w:id="59597758">
      <w:bodyDiv w:val="1"/>
      <w:marLeft w:val="0"/>
      <w:marRight w:val="0"/>
      <w:marTop w:val="0"/>
      <w:marBottom w:val="0"/>
      <w:divBdr>
        <w:top w:val="none" w:sz="0" w:space="0" w:color="auto"/>
        <w:left w:val="none" w:sz="0" w:space="0" w:color="auto"/>
        <w:bottom w:val="none" w:sz="0" w:space="0" w:color="auto"/>
        <w:right w:val="none" w:sz="0" w:space="0" w:color="auto"/>
      </w:divBdr>
    </w:div>
    <w:div w:id="105002228">
      <w:bodyDiv w:val="1"/>
      <w:marLeft w:val="0"/>
      <w:marRight w:val="0"/>
      <w:marTop w:val="0"/>
      <w:marBottom w:val="0"/>
      <w:divBdr>
        <w:top w:val="none" w:sz="0" w:space="0" w:color="auto"/>
        <w:left w:val="none" w:sz="0" w:space="0" w:color="auto"/>
        <w:bottom w:val="none" w:sz="0" w:space="0" w:color="auto"/>
        <w:right w:val="none" w:sz="0" w:space="0" w:color="auto"/>
      </w:divBdr>
    </w:div>
    <w:div w:id="116607556">
      <w:bodyDiv w:val="1"/>
      <w:marLeft w:val="0"/>
      <w:marRight w:val="0"/>
      <w:marTop w:val="0"/>
      <w:marBottom w:val="0"/>
      <w:divBdr>
        <w:top w:val="none" w:sz="0" w:space="0" w:color="auto"/>
        <w:left w:val="none" w:sz="0" w:space="0" w:color="auto"/>
        <w:bottom w:val="none" w:sz="0" w:space="0" w:color="auto"/>
        <w:right w:val="none" w:sz="0" w:space="0" w:color="auto"/>
      </w:divBdr>
    </w:div>
    <w:div w:id="147018622">
      <w:bodyDiv w:val="1"/>
      <w:marLeft w:val="0"/>
      <w:marRight w:val="0"/>
      <w:marTop w:val="0"/>
      <w:marBottom w:val="0"/>
      <w:divBdr>
        <w:top w:val="none" w:sz="0" w:space="0" w:color="auto"/>
        <w:left w:val="none" w:sz="0" w:space="0" w:color="auto"/>
        <w:bottom w:val="none" w:sz="0" w:space="0" w:color="auto"/>
        <w:right w:val="none" w:sz="0" w:space="0" w:color="auto"/>
      </w:divBdr>
    </w:div>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272329750">
      <w:bodyDiv w:val="1"/>
      <w:marLeft w:val="0"/>
      <w:marRight w:val="0"/>
      <w:marTop w:val="0"/>
      <w:marBottom w:val="0"/>
      <w:divBdr>
        <w:top w:val="none" w:sz="0" w:space="0" w:color="auto"/>
        <w:left w:val="none" w:sz="0" w:space="0" w:color="auto"/>
        <w:bottom w:val="none" w:sz="0" w:space="0" w:color="auto"/>
        <w:right w:val="none" w:sz="0" w:space="0" w:color="auto"/>
      </w:divBdr>
    </w:div>
    <w:div w:id="289096139">
      <w:bodyDiv w:val="1"/>
      <w:marLeft w:val="0"/>
      <w:marRight w:val="0"/>
      <w:marTop w:val="0"/>
      <w:marBottom w:val="0"/>
      <w:divBdr>
        <w:top w:val="none" w:sz="0" w:space="0" w:color="auto"/>
        <w:left w:val="none" w:sz="0" w:space="0" w:color="auto"/>
        <w:bottom w:val="none" w:sz="0" w:space="0" w:color="auto"/>
        <w:right w:val="none" w:sz="0" w:space="0" w:color="auto"/>
      </w:divBdr>
    </w:div>
    <w:div w:id="324672610">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489367354">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97523760">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763720275">
      <w:bodyDiv w:val="1"/>
      <w:marLeft w:val="0"/>
      <w:marRight w:val="0"/>
      <w:marTop w:val="0"/>
      <w:marBottom w:val="0"/>
      <w:divBdr>
        <w:top w:val="none" w:sz="0" w:space="0" w:color="auto"/>
        <w:left w:val="none" w:sz="0" w:space="0" w:color="auto"/>
        <w:bottom w:val="none" w:sz="0" w:space="0" w:color="auto"/>
        <w:right w:val="none" w:sz="0" w:space="0" w:color="auto"/>
      </w:divBdr>
    </w:div>
    <w:div w:id="769786385">
      <w:bodyDiv w:val="1"/>
      <w:marLeft w:val="0"/>
      <w:marRight w:val="0"/>
      <w:marTop w:val="0"/>
      <w:marBottom w:val="0"/>
      <w:divBdr>
        <w:top w:val="none" w:sz="0" w:space="0" w:color="auto"/>
        <w:left w:val="none" w:sz="0" w:space="0" w:color="auto"/>
        <w:bottom w:val="none" w:sz="0" w:space="0" w:color="auto"/>
        <w:right w:val="none" w:sz="0" w:space="0" w:color="auto"/>
      </w:divBdr>
    </w:div>
    <w:div w:id="772094827">
      <w:bodyDiv w:val="1"/>
      <w:marLeft w:val="0"/>
      <w:marRight w:val="0"/>
      <w:marTop w:val="0"/>
      <w:marBottom w:val="0"/>
      <w:divBdr>
        <w:top w:val="none" w:sz="0" w:space="0" w:color="auto"/>
        <w:left w:val="none" w:sz="0" w:space="0" w:color="auto"/>
        <w:bottom w:val="none" w:sz="0" w:space="0" w:color="auto"/>
        <w:right w:val="none" w:sz="0" w:space="0" w:color="auto"/>
      </w:divBdr>
    </w:div>
    <w:div w:id="792938881">
      <w:bodyDiv w:val="1"/>
      <w:marLeft w:val="0"/>
      <w:marRight w:val="0"/>
      <w:marTop w:val="0"/>
      <w:marBottom w:val="0"/>
      <w:divBdr>
        <w:top w:val="none" w:sz="0" w:space="0" w:color="auto"/>
        <w:left w:val="none" w:sz="0" w:space="0" w:color="auto"/>
        <w:bottom w:val="none" w:sz="0" w:space="0" w:color="auto"/>
        <w:right w:val="none" w:sz="0" w:space="0" w:color="auto"/>
      </w:divBdr>
    </w:div>
    <w:div w:id="851070346">
      <w:bodyDiv w:val="1"/>
      <w:marLeft w:val="0"/>
      <w:marRight w:val="0"/>
      <w:marTop w:val="0"/>
      <w:marBottom w:val="0"/>
      <w:divBdr>
        <w:top w:val="none" w:sz="0" w:space="0" w:color="auto"/>
        <w:left w:val="none" w:sz="0" w:space="0" w:color="auto"/>
        <w:bottom w:val="none" w:sz="0" w:space="0" w:color="auto"/>
        <w:right w:val="none" w:sz="0" w:space="0" w:color="auto"/>
      </w:divBdr>
    </w:div>
    <w:div w:id="856651820">
      <w:bodyDiv w:val="1"/>
      <w:marLeft w:val="0"/>
      <w:marRight w:val="0"/>
      <w:marTop w:val="0"/>
      <w:marBottom w:val="0"/>
      <w:divBdr>
        <w:top w:val="none" w:sz="0" w:space="0" w:color="auto"/>
        <w:left w:val="none" w:sz="0" w:space="0" w:color="auto"/>
        <w:bottom w:val="none" w:sz="0" w:space="0" w:color="auto"/>
        <w:right w:val="none" w:sz="0" w:space="0" w:color="auto"/>
      </w:divBdr>
    </w:div>
    <w:div w:id="926885145">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096680825">
      <w:bodyDiv w:val="1"/>
      <w:marLeft w:val="0"/>
      <w:marRight w:val="0"/>
      <w:marTop w:val="0"/>
      <w:marBottom w:val="0"/>
      <w:divBdr>
        <w:top w:val="none" w:sz="0" w:space="0" w:color="auto"/>
        <w:left w:val="none" w:sz="0" w:space="0" w:color="auto"/>
        <w:bottom w:val="none" w:sz="0" w:space="0" w:color="auto"/>
        <w:right w:val="none" w:sz="0" w:space="0" w:color="auto"/>
      </w:divBdr>
    </w:div>
    <w:div w:id="1165049780">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197353585">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564022543">
      <w:bodyDiv w:val="1"/>
      <w:marLeft w:val="0"/>
      <w:marRight w:val="0"/>
      <w:marTop w:val="0"/>
      <w:marBottom w:val="0"/>
      <w:divBdr>
        <w:top w:val="none" w:sz="0" w:space="0" w:color="auto"/>
        <w:left w:val="none" w:sz="0" w:space="0" w:color="auto"/>
        <w:bottom w:val="none" w:sz="0" w:space="0" w:color="auto"/>
        <w:right w:val="none" w:sz="0" w:space="0" w:color="auto"/>
      </w:divBdr>
    </w:div>
    <w:div w:id="1607998279">
      <w:bodyDiv w:val="1"/>
      <w:marLeft w:val="0"/>
      <w:marRight w:val="0"/>
      <w:marTop w:val="0"/>
      <w:marBottom w:val="0"/>
      <w:divBdr>
        <w:top w:val="none" w:sz="0" w:space="0" w:color="auto"/>
        <w:left w:val="none" w:sz="0" w:space="0" w:color="auto"/>
        <w:bottom w:val="none" w:sz="0" w:space="0" w:color="auto"/>
        <w:right w:val="none" w:sz="0" w:space="0" w:color="auto"/>
      </w:divBdr>
    </w:div>
    <w:div w:id="1748765384">
      <w:bodyDiv w:val="1"/>
      <w:marLeft w:val="0"/>
      <w:marRight w:val="0"/>
      <w:marTop w:val="0"/>
      <w:marBottom w:val="0"/>
      <w:divBdr>
        <w:top w:val="none" w:sz="0" w:space="0" w:color="auto"/>
        <w:left w:val="none" w:sz="0" w:space="0" w:color="auto"/>
        <w:bottom w:val="none" w:sz="0" w:space="0" w:color="auto"/>
        <w:right w:val="none" w:sz="0" w:space="0" w:color="auto"/>
      </w:divBdr>
    </w:div>
    <w:div w:id="1756200505">
      <w:bodyDiv w:val="1"/>
      <w:marLeft w:val="0"/>
      <w:marRight w:val="0"/>
      <w:marTop w:val="0"/>
      <w:marBottom w:val="0"/>
      <w:divBdr>
        <w:top w:val="none" w:sz="0" w:space="0" w:color="auto"/>
        <w:left w:val="none" w:sz="0" w:space="0" w:color="auto"/>
        <w:bottom w:val="none" w:sz="0" w:space="0" w:color="auto"/>
        <w:right w:val="none" w:sz="0" w:space="0" w:color="auto"/>
      </w:divBdr>
    </w:div>
    <w:div w:id="1773821559">
      <w:bodyDiv w:val="1"/>
      <w:marLeft w:val="0"/>
      <w:marRight w:val="0"/>
      <w:marTop w:val="0"/>
      <w:marBottom w:val="0"/>
      <w:divBdr>
        <w:top w:val="none" w:sz="0" w:space="0" w:color="auto"/>
        <w:left w:val="none" w:sz="0" w:space="0" w:color="auto"/>
        <w:bottom w:val="none" w:sz="0" w:space="0" w:color="auto"/>
        <w:right w:val="none" w:sz="0" w:space="0" w:color="auto"/>
      </w:divBdr>
    </w:div>
    <w:div w:id="1826312475">
      <w:bodyDiv w:val="1"/>
      <w:marLeft w:val="0"/>
      <w:marRight w:val="0"/>
      <w:marTop w:val="0"/>
      <w:marBottom w:val="0"/>
      <w:divBdr>
        <w:top w:val="none" w:sz="0" w:space="0" w:color="auto"/>
        <w:left w:val="none" w:sz="0" w:space="0" w:color="auto"/>
        <w:bottom w:val="none" w:sz="0" w:space="0" w:color="auto"/>
        <w:right w:val="none" w:sz="0" w:space="0" w:color="auto"/>
      </w:divBdr>
    </w:div>
    <w:div w:id="2044402918">
      <w:bodyDiv w:val="1"/>
      <w:marLeft w:val="0"/>
      <w:marRight w:val="0"/>
      <w:marTop w:val="0"/>
      <w:marBottom w:val="0"/>
      <w:divBdr>
        <w:top w:val="none" w:sz="0" w:space="0" w:color="auto"/>
        <w:left w:val="none" w:sz="0" w:space="0" w:color="auto"/>
        <w:bottom w:val="none" w:sz="0" w:space="0" w:color="auto"/>
        <w:right w:val="none" w:sz="0" w:space="0" w:color="auto"/>
      </w:divBdr>
    </w:div>
    <w:div w:id="2123307650">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2424450.0" TargetMode="External"/><Relationship Id="rId13" Type="http://schemas.openxmlformats.org/officeDocument/2006/relationships/hyperlink" Target="garantF1://12012604.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42424450.0" TargetMode="External"/><Relationship Id="rId12" Type="http://schemas.openxmlformats.org/officeDocument/2006/relationships/hyperlink" Target="garantF1://4242445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78"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10" Type="http://schemas.openxmlformats.org/officeDocument/2006/relationships/hyperlink" Target="garantF1://424244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30846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E0A67-BB28-4A7B-A516-5DB0EEF4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7</cp:revision>
  <cp:lastPrinted>2019-12-18T07:12:00Z</cp:lastPrinted>
  <dcterms:created xsi:type="dcterms:W3CDTF">2019-12-18T06:55:00Z</dcterms:created>
  <dcterms:modified xsi:type="dcterms:W3CDTF">2020-01-09T11:38:00Z</dcterms:modified>
</cp:coreProperties>
</file>