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0" w:type="dxa"/>
        <w:shd w:val="clear" w:color="auto" w:fill="F5F5F5"/>
        <w:tblLook w:val="0000"/>
      </w:tblPr>
      <w:tblGrid>
        <w:gridCol w:w="8409"/>
        <w:gridCol w:w="1191"/>
      </w:tblGrid>
      <w:tr w:rsidR="00443F76" w:rsidTr="00DF5166">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443F76" w:rsidRDefault="007149E6" w:rsidP="00DF5166">
            <w:pPr>
              <w:pStyle w:val="a3"/>
              <w:spacing w:before="75" w:beforeAutospacing="0" w:after="75" w:afterAutospacing="0"/>
              <w:jc w:val="center"/>
              <w:rPr>
                <w:rFonts w:ascii="Arial" w:hAnsi="Arial" w:cs="Arial"/>
                <w:i/>
                <w:color w:val="000000"/>
                <w:sz w:val="48"/>
                <w:szCs w:val="48"/>
                <w:u w:val="single"/>
              </w:rPr>
            </w:pPr>
            <w:r>
              <w:rPr>
                <w:rFonts w:ascii="Arial" w:hAnsi="Arial" w:cs="Arial"/>
                <w:i/>
                <w:color w:val="000000"/>
                <w:sz w:val="48"/>
                <w:szCs w:val="48"/>
                <w:u w:val="single"/>
              </w:rPr>
              <w:t xml:space="preserve">                                                                                                                                                                                                                                                                                                                                                                                                                                                                                                                                                                                                                                                                                                                          </w:t>
            </w:r>
            <w:r w:rsidR="001A104C">
              <w:rPr>
                <w:rFonts w:ascii="Arial" w:hAnsi="Arial" w:cs="Arial"/>
                <w:i/>
                <w:color w:val="000000"/>
                <w:sz w:val="48"/>
                <w:szCs w:val="48"/>
                <w:u w:val="single"/>
              </w:rPr>
              <w:t>Тувсинский</w:t>
            </w:r>
            <w:r w:rsidR="00443F76">
              <w:rPr>
                <w:rFonts w:ascii="Arial" w:hAnsi="Arial" w:cs="Arial"/>
                <w:i/>
                <w:color w:val="000000"/>
                <w:sz w:val="48"/>
                <w:szCs w:val="48"/>
                <w:u w:val="single"/>
              </w:rPr>
              <w:t xml:space="preserve"> вестник</w:t>
            </w:r>
          </w:p>
        </w:tc>
        <w:tc>
          <w:tcPr>
            <w:tcW w:w="1191"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443F76" w:rsidRDefault="00443F76" w:rsidP="00DF5166">
            <w:pPr>
              <w:pStyle w:val="a3"/>
              <w:spacing w:before="75" w:beforeAutospacing="0" w:after="75" w:afterAutospacing="0"/>
              <w:jc w:val="center"/>
              <w:rPr>
                <w:rFonts w:ascii="Arial" w:hAnsi="Arial" w:cs="Arial"/>
                <w:color w:val="000000"/>
                <w:sz w:val="20"/>
                <w:szCs w:val="20"/>
              </w:rPr>
            </w:pPr>
            <w:r>
              <w:rPr>
                <w:rStyle w:val="a6"/>
                <w:rFonts w:ascii="Arial" w:hAnsi="Arial" w:cs="Arial"/>
                <w:color w:val="000000"/>
                <w:sz w:val="20"/>
                <w:szCs w:val="20"/>
              </w:rPr>
              <w:t> </w:t>
            </w:r>
          </w:p>
          <w:p w:rsidR="00443F76" w:rsidRPr="00E67D5E" w:rsidRDefault="00443F76" w:rsidP="00DF5166">
            <w:pPr>
              <w:pStyle w:val="a3"/>
              <w:spacing w:before="75" w:beforeAutospacing="0" w:after="75" w:afterAutospacing="0"/>
              <w:jc w:val="center"/>
              <w:rPr>
                <w:rFonts w:ascii="Arial" w:hAnsi="Arial" w:cs="Arial"/>
                <w:color w:val="000000"/>
                <w:sz w:val="20"/>
                <w:szCs w:val="20"/>
              </w:rPr>
            </w:pPr>
            <w:r>
              <w:rPr>
                <w:rStyle w:val="a6"/>
                <w:rFonts w:ascii="Arial" w:hAnsi="Arial" w:cs="Arial"/>
                <w:color w:val="000000"/>
                <w:sz w:val="20"/>
                <w:szCs w:val="20"/>
              </w:rPr>
              <w:t>20</w:t>
            </w:r>
            <w:r w:rsidR="00493180">
              <w:rPr>
                <w:rStyle w:val="a6"/>
                <w:rFonts w:ascii="Arial" w:hAnsi="Arial" w:cs="Arial"/>
                <w:color w:val="000000"/>
                <w:sz w:val="20"/>
                <w:szCs w:val="20"/>
              </w:rPr>
              <w:t>20</w:t>
            </w:r>
          </w:p>
          <w:p w:rsidR="00443F76" w:rsidRPr="008C1920" w:rsidRDefault="005F63E6" w:rsidP="00DF5166">
            <w:pPr>
              <w:pStyle w:val="a3"/>
              <w:spacing w:before="75" w:beforeAutospacing="0" w:after="75" w:afterAutospacing="0"/>
              <w:jc w:val="center"/>
              <w:rPr>
                <w:rFonts w:ascii="Arial" w:hAnsi="Arial" w:cs="Arial"/>
                <w:color w:val="000000"/>
                <w:sz w:val="20"/>
                <w:szCs w:val="20"/>
              </w:rPr>
            </w:pPr>
            <w:r>
              <w:rPr>
                <w:rStyle w:val="a6"/>
              </w:rPr>
              <w:t>февраль</w:t>
            </w:r>
          </w:p>
          <w:p w:rsidR="00443F76" w:rsidRPr="008C1920" w:rsidRDefault="00443F76" w:rsidP="00DF5166">
            <w:pPr>
              <w:pStyle w:val="a3"/>
              <w:spacing w:before="75" w:beforeAutospacing="0" w:after="75" w:afterAutospacing="0"/>
              <w:rPr>
                <w:b/>
                <w:color w:val="000000"/>
              </w:rPr>
            </w:pPr>
            <w:r>
              <w:rPr>
                <w:b/>
                <w:color w:val="000000"/>
                <w:sz w:val="22"/>
                <w:szCs w:val="22"/>
              </w:rPr>
              <w:t xml:space="preserve">      </w:t>
            </w:r>
            <w:r w:rsidR="00202376">
              <w:rPr>
                <w:b/>
                <w:color w:val="000000"/>
                <w:sz w:val="22"/>
                <w:szCs w:val="22"/>
              </w:rPr>
              <w:t>27</w:t>
            </w:r>
          </w:p>
          <w:p w:rsidR="00443F76" w:rsidRDefault="00443F76" w:rsidP="00DF5166">
            <w:pPr>
              <w:pStyle w:val="a3"/>
              <w:spacing w:before="75" w:beforeAutospacing="0" w:after="75" w:afterAutospacing="0"/>
              <w:jc w:val="center"/>
              <w:rPr>
                <w:rFonts w:ascii="Arial" w:hAnsi="Arial" w:cs="Arial"/>
                <w:color w:val="000000"/>
                <w:sz w:val="20"/>
                <w:szCs w:val="20"/>
              </w:rPr>
            </w:pPr>
            <w:r>
              <w:rPr>
                <w:rFonts w:ascii="Arial" w:hAnsi="Arial" w:cs="Arial"/>
                <w:color w:val="000000"/>
                <w:sz w:val="20"/>
                <w:szCs w:val="20"/>
              </w:rPr>
              <w:t> </w:t>
            </w:r>
          </w:p>
        </w:tc>
      </w:tr>
      <w:tr w:rsidR="00443F76" w:rsidRPr="00FA424A" w:rsidTr="00DF5166">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443F76" w:rsidRPr="00FA424A" w:rsidRDefault="00443F76" w:rsidP="00F274B3">
            <w:pPr>
              <w:pStyle w:val="a3"/>
              <w:spacing w:before="75" w:beforeAutospacing="0" w:after="75" w:afterAutospacing="0"/>
              <w:jc w:val="center"/>
              <w:rPr>
                <w:rFonts w:ascii="Arial" w:hAnsi="Arial" w:cs="Arial"/>
                <w:color w:val="000000"/>
                <w:sz w:val="20"/>
                <w:szCs w:val="20"/>
              </w:rPr>
            </w:pPr>
            <w:r w:rsidRPr="00FA424A">
              <w:rPr>
                <w:rStyle w:val="a9"/>
                <w:rFonts w:ascii="Arial" w:hAnsi="Arial" w:cs="Arial"/>
                <w:b/>
                <w:bCs/>
                <w:color w:val="000000"/>
                <w:sz w:val="20"/>
                <w:szCs w:val="20"/>
              </w:rPr>
              <w:t xml:space="preserve">Газета основана </w:t>
            </w:r>
            <w:r w:rsidR="00F274B3">
              <w:rPr>
                <w:rStyle w:val="a9"/>
                <w:rFonts w:ascii="Arial" w:hAnsi="Arial" w:cs="Arial"/>
                <w:b/>
                <w:bCs/>
                <w:color w:val="000000"/>
                <w:sz w:val="20"/>
                <w:szCs w:val="20"/>
              </w:rPr>
              <w:t>10 мая</w:t>
            </w:r>
            <w:r w:rsidRPr="00FA424A">
              <w:rPr>
                <w:rStyle w:val="a9"/>
                <w:rFonts w:ascii="Arial" w:hAnsi="Arial" w:cs="Arial"/>
                <w:b/>
                <w:bCs/>
                <w:color w:val="000000"/>
                <w:sz w:val="20"/>
                <w:szCs w:val="20"/>
              </w:rPr>
              <w:t>  2011  года</w:t>
            </w:r>
          </w:p>
        </w:tc>
        <w:tc>
          <w:tcPr>
            <w:tcW w:w="1191" w:type="dxa"/>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443F76" w:rsidRPr="008C1920" w:rsidRDefault="00443F76" w:rsidP="00202376">
            <w:pPr>
              <w:pStyle w:val="a3"/>
              <w:spacing w:before="75" w:beforeAutospacing="0" w:after="75" w:afterAutospacing="0"/>
              <w:jc w:val="center"/>
              <w:rPr>
                <w:rFonts w:ascii="Arial" w:hAnsi="Arial" w:cs="Arial"/>
                <w:color w:val="000000"/>
                <w:sz w:val="20"/>
                <w:szCs w:val="20"/>
              </w:rPr>
            </w:pPr>
            <w:r w:rsidRPr="00FA424A">
              <w:rPr>
                <w:rStyle w:val="a6"/>
                <w:rFonts w:ascii="Arial" w:hAnsi="Arial" w:cs="Arial"/>
                <w:color w:val="000000"/>
                <w:sz w:val="20"/>
                <w:szCs w:val="20"/>
              </w:rPr>
              <w:t>№</w:t>
            </w:r>
            <w:r>
              <w:rPr>
                <w:rStyle w:val="a6"/>
                <w:rFonts w:ascii="Arial" w:hAnsi="Arial" w:cs="Arial"/>
                <w:color w:val="000000"/>
                <w:sz w:val="20"/>
                <w:szCs w:val="20"/>
              </w:rPr>
              <w:t xml:space="preserve"> </w:t>
            </w:r>
            <w:r w:rsidR="003C717B">
              <w:rPr>
                <w:rStyle w:val="a6"/>
                <w:rFonts w:ascii="Arial" w:hAnsi="Arial" w:cs="Arial"/>
                <w:color w:val="000000"/>
                <w:sz w:val="20"/>
                <w:szCs w:val="20"/>
              </w:rPr>
              <w:t>1</w:t>
            </w:r>
            <w:r w:rsidR="00D04E66">
              <w:rPr>
                <w:rStyle w:val="a6"/>
                <w:rFonts w:ascii="Arial" w:hAnsi="Arial" w:cs="Arial"/>
                <w:color w:val="000000"/>
                <w:sz w:val="20"/>
                <w:szCs w:val="20"/>
              </w:rPr>
              <w:t>3</w:t>
            </w:r>
            <w:r w:rsidR="00202376">
              <w:rPr>
                <w:rStyle w:val="a6"/>
                <w:rFonts w:ascii="Arial" w:hAnsi="Arial" w:cs="Arial"/>
                <w:color w:val="000000"/>
                <w:sz w:val="20"/>
                <w:szCs w:val="20"/>
              </w:rPr>
              <w:t>1</w:t>
            </w:r>
          </w:p>
        </w:tc>
      </w:tr>
    </w:tbl>
    <w:p w:rsidR="00CE325A" w:rsidRDefault="00CE325A" w:rsidP="00CE325A">
      <w:pPr>
        <w:ind w:right="2595"/>
        <w:rPr>
          <w:b/>
        </w:rPr>
      </w:pPr>
    </w:p>
    <w:p w:rsidR="005B5794" w:rsidRDefault="005B5794" w:rsidP="00CE325A">
      <w:pPr>
        <w:ind w:right="15"/>
        <w:jc w:val="both"/>
        <w:rPr>
          <w:b/>
        </w:rPr>
      </w:pPr>
    </w:p>
    <w:p w:rsidR="005B5794" w:rsidRDefault="005B5794" w:rsidP="00CE325A">
      <w:pPr>
        <w:ind w:right="15"/>
        <w:jc w:val="both"/>
        <w:rPr>
          <w:b/>
        </w:rPr>
      </w:pPr>
      <w:r>
        <w:rPr>
          <w:b/>
        </w:rPr>
        <w:t>В номере:</w:t>
      </w:r>
    </w:p>
    <w:p w:rsidR="005B5794" w:rsidRPr="001D482A" w:rsidRDefault="005B5794" w:rsidP="005B5794">
      <w:pPr>
        <w:ind w:right="15"/>
        <w:jc w:val="both"/>
        <w:rPr>
          <w:b/>
        </w:rPr>
      </w:pPr>
      <w:r>
        <w:rPr>
          <w:b/>
        </w:rPr>
        <w:t>1.</w:t>
      </w:r>
      <w:r w:rsidRPr="005B5794">
        <w:rPr>
          <w:b/>
        </w:rPr>
        <w:t xml:space="preserve"> </w:t>
      </w:r>
      <w:r w:rsidRPr="001D482A">
        <w:rPr>
          <w:b/>
        </w:rPr>
        <w:t xml:space="preserve">Об утверждении порядка составления, утверждения и ведения бюджетной сметы администрации </w:t>
      </w:r>
      <w:r>
        <w:rPr>
          <w:b/>
        </w:rPr>
        <w:t>Тувсинского</w:t>
      </w:r>
      <w:r w:rsidRPr="001D482A">
        <w:rPr>
          <w:b/>
        </w:rPr>
        <w:t xml:space="preserve"> сельского поселения Цивильского района Чувашской Республики</w:t>
      </w:r>
      <w:r>
        <w:rPr>
          <w:b/>
        </w:rPr>
        <w:t>»</w:t>
      </w:r>
      <w:r w:rsidR="0006116F">
        <w:rPr>
          <w:b/>
        </w:rPr>
        <w:t>.</w:t>
      </w:r>
    </w:p>
    <w:p w:rsidR="0006116F" w:rsidRPr="00FD7F32" w:rsidRDefault="0006116F" w:rsidP="0006116F">
      <w:pPr>
        <w:jc w:val="both"/>
        <w:rPr>
          <w:b/>
        </w:rPr>
      </w:pPr>
      <w:r>
        <w:rPr>
          <w:b/>
        </w:rPr>
        <w:t>2.</w:t>
      </w:r>
      <w:r w:rsidRPr="0006116F">
        <w:rPr>
          <w:b/>
        </w:rPr>
        <w:t xml:space="preserve"> </w:t>
      </w:r>
      <w:r w:rsidRPr="00FD7F32">
        <w:rPr>
          <w:b/>
        </w:rPr>
        <w:t>Об утверждении форм обоснований (расчетов) плановых сметных показателей, применяемых</w:t>
      </w:r>
      <w:r>
        <w:rPr>
          <w:b/>
        </w:rPr>
        <w:t xml:space="preserve"> </w:t>
      </w:r>
      <w:r w:rsidRPr="00FD7F32">
        <w:rPr>
          <w:b/>
        </w:rPr>
        <w:t>при составлении и ведении бюджетных смет муниципальных казенных учреждений</w:t>
      </w:r>
      <w:r>
        <w:rPr>
          <w:b/>
        </w:rPr>
        <w:t>».</w:t>
      </w:r>
    </w:p>
    <w:p w:rsidR="0006116F" w:rsidRDefault="0006116F" w:rsidP="0006116F">
      <w:pPr>
        <w:jc w:val="both"/>
        <w:rPr>
          <w:b/>
        </w:rPr>
      </w:pPr>
      <w:r w:rsidRPr="0006116F">
        <w:rPr>
          <w:b/>
        </w:rPr>
        <w:t>3</w:t>
      </w:r>
      <w:r>
        <w:rPr>
          <w:b/>
        </w:rPr>
        <w:t>.</w:t>
      </w:r>
      <w:r w:rsidRPr="0006116F">
        <w:t xml:space="preserve"> </w:t>
      </w:r>
      <w:r w:rsidRPr="0006116F">
        <w:rPr>
          <w:b/>
        </w:rPr>
        <w:t xml:space="preserve">Верховным судом Чувашской Республики принято решение по делу об </w:t>
      </w:r>
      <w:r>
        <w:rPr>
          <w:b/>
        </w:rPr>
        <w:t>а</w:t>
      </w:r>
      <w:r w:rsidRPr="0006116F">
        <w:rPr>
          <w:b/>
        </w:rPr>
        <w:t>дминистративном правонарушении.</w:t>
      </w:r>
    </w:p>
    <w:p w:rsidR="00C76919" w:rsidRDefault="00C76919" w:rsidP="00C76919">
      <w:pPr>
        <w:shd w:val="clear" w:color="auto" w:fill="FFFFFF"/>
        <w:spacing w:line="283" w:lineRule="exact"/>
        <w:jc w:val="both"/>
        <w:rPr>
          <w:b/>
        </w:rPr>
      </w:pPr>
      <w:r>
        <w:rPr>
          <w:b/>
        </w:rPr>
        <w:t>4.</w:t>
      </w:r>
      <w:r w:rsidRPr="00C76919">
        <w:rPr>
          <w:b/>
        </w:rPr>
        <w:t xml:space="preserve"> </w:t>
      </w:r>
      <w:r w:rsidRPr="00693E62">
        <w:rPr>
          <w:b/>
        </w:rPr>
        <w:t xml:space="preserve">Житель Удмуртской Республики осужден за нарушение правил дорожного движения, повлекшее смерть человека </w:t>
      </w:r>
      <w:r>
        <w:rPr>
          <w:b/>
        </w:rPr>
        <w:t>.</w:t>
      </w:r>
    </w:p>
    <w:p w:rsidR="00C76919" w:rsidRDefault="00C76919" w:rsidP="00C76919">
      <w:pPr>
        <w:rPr>
          <w:b/>
          <w:shd w:val="clear" w:color="auto" w:fill="FFFFFF"/>
        </w:rPr>
      </w:pPr>
      <w:r w:rsidRPr="00C76919">
        <w:rPr>
          <w:b/>
        </w:rPr>
        <w:t>5.</w:t>
      </w:r>
      <w:r w:rsidRPr="00C76919">
        <w:rPr>
          <w:b/>
          <w:shd w:val="clear" w:color="auto" w:fill="FFFFFF"/>
        </w:rPr>
        <w:t xml:space="preserve"> Внесены изменения в законодательства о противодействии коррупции</w:t>
      </w:r>
      <w:r>
        <w:rPr>
          <w:b/>
          <w:shd w:val="clear" w:color="auto" w:fill="FFFFFF"/>
        </w:rPr>
        <w:t>.</w:t>
      </w:r>
    </w:p>
    <w:p w:rsidR="00236846" w:rsidRDefault="00C76919" w:rsidP="00236846">
      <w:pPr>
        <w:rPr>
          <w:b/>
        </w:rPr>
      </w:pPr>
      <w:r w:rsidRPr="00236846">
        <w:rPr>
          <w:b/>
          <w:shd w:val="clear" w:color="auto" w:fill="FFFFFF"/>
        </w:rPr>
        <w:t>6.</w:t>
      </w:r>
      <w:r w:rsidR="00236846" w:rsidRPr="00236846">
        <w:rPr>
          <w:b/>
        </w:rPr>
        <w:t xml:space="preserve"> Право братьев и сестер на обучение в одной школе закреплено законом</w:t>
      </w:r>
      <w:r w:rsidR="00236846">
        <w:rPr>
          <w:b/>
        </w:rPr>
        <w:t>.</w:t>
      </w:r>
    </w:p>
    <w:p w:rsidR="00236846" w:rsidRDefault="00236846" w:rsidP="00236846">
      <w:pPr>
        <w:rPr>
          <w:b/>
        </w:rPr>
      </w:pPr>
      <w:r>
        <w:rPr>
          <w:b/>
        </w:rPr>
        <w:t>7.</w:t>
      </w:r>
      <w:r w:rsidRPr="00236846">
        <w:rPr>
          <w:b/>
        </w:rPr>
        <w:t xml:space="preserve"> </w:t>
      </w:r>
      <w:r w:rsidRPr="00D35FA1">
        <w:rPr>
          <w:b/>
        </w:rPr>
        <w:t>С 1 февраля 2020 года проиндексированы выплаты, пособия и компенсации</w:t>
      </w:r>
      <w:r w:rsidR="002A3B3C">
        <w:rPr>
          <w:b/>
        </w:rPr>
        <w:t>.</w:t>
      </w:r>
    </w:p>
    <w:p w:rsidR="002A3B3C" w:rsidRDefault="002A3B3C" w:rsidP="00236846">
      <w:pPr>
        <w:rPr>
          <w:b/>
        </w:rPr>
      </w:pPr>
      <w:r>
        <w:rPr>
          <w:b/>
        </w:rPr>
        <w:t>8. Разъяснение законодательства ГИБДД.</w:t>
      </w:r>
    </w:p>
    <w:p w:rsidR="001E6D57" w:rsidRDefault="001E6D57" w:rsidP="001E6D57">
      <w:pPr>
        <w:rPr>
          <w:b/>
        </w:rPr>
      </w:pPr>
      <w:r w:rsidRPr="001E6D57">
        <w:rPr>
          <w:b/>
        </w:rPr>
        <w:t>9. О поддержании государственного обвинения в отношении лица, виновного в совершении убийства</w:t>
      </w:r>
      <w:r w:rsidR="002E290B">
        <w:rPr>
          <w:b/>
        </w:rPr>
        <w:t>.</w:t>
      </w:r>
    </w:p>
    <w:p w:rsidR="005B5794" w:rsidRDefault="002E290B" w:rsidP="002E290B">
      <w:pPr>
        <w:jc w:val="both"/>
        <w:rPr>
          <w:b/>
        </w:rPr>
      </w:pPr>
      <w:r w:rsidRPr="002E290B">
        <w:rPr>
          <w:b/>
        </w:rPr>
        <w:t>10. Предусмотрена ли законодательством ответственность за ненадлежащую уборку земельного участка от снега и льда.</w:t>
      </w:r>
    </w:p>
    <w:p w:rsidR="005B5794" w:rsidRDefault="005B5794" w:rsidP="00CE325A">
      <w:pPr>
        <w:ind w:right="15"/>
        <w:jc w:val="both"/>
        <w:rPr>
          <w:b/>
        </w:rPr>
      </w:pPr>
    </w:p>
    <w:p w:rsidR="005B5794" w:rsidRDefault="005B5794" w:rsidP="00CE325A">
      <w:pPr>
        <w:ind w:right="15"/>
        <w:jc w:val="both"/>
        <w:rPr>
          <w:b/>
        </w:rPr>
      </w:pPr>
    </w:p>
    <w:p w:rsidR="00CE325A" w:rsidRPr="001D482A" w:rsidRDefault="00CE325A" w:rsidP="00CE325A">
      <w:pPr>
        <w:ind w:right="15"/>
        <w:jc w:val="both"/>
        <w:rPr>
          <w:b/>
        </w:rPr>
      </w:pPr>
      <w:r>
        <w:rPr>
          <w:b/>
        </w:rPr>
        <w:t>Постановление администрации № 06 от 26.02.2020 «</w:t>
      </w:r>
      <w:r w:rsidRPr="001D482A">
        <w:rPr>
          <w:b/>
        </w:rPr>
        <w:t xml:space="preserve">Об утверждении порядка составления, утверждения и ведения бюджетной сметы администрации </w:t>
      </w:r>
      <w:r>
        <w:rPr>
          <w:b/>
        </w:rPr>
        <w:t>Тувсинского</w:t>
      </w:r>
      <w:r w:rsidRPr="001D482A">
        <w:rPr>
          <w:b/>
        </w:rPr>
        <w:t xml:space="preserve"> сельского поселения Цивильского района Чувашской Республики</w:t>
      </w:r>
      <w:r>
        <w:rPr>
          <w:b/>
        </w:rPr>
        <w:t>»</w:t>
      </w:r>
    </w:p>
    <w:p w:rsidR="00CE325A" w:rsidRPr="001D482A" w:rsidRDefault="00CE325A" w:rsidP="00CE325A"/>
    <w:p w:rsidR="00CE325A" w:rsidRPr="001D482A" w:rsidRDefault="00CE325A" w:rsidP="00CE325A">
      <w:pPr>
        <w:ind w:firstLine="709"/>
        <w:jc w:val="both"/>
      </w:pPr>
      <w:r w:rsidRPr="001D482A">
        <w:t xml:space="preserve">В соответствии со </w:t>
      </w:r>
      <w:hyperlink r:id="rId8" w:history="1">
        <w:r w:rsidRPr="001D482A">
          <w:t>статьей 221</w:t>
        </w:r>
      </w:hyperlink>
      <w:r w:rsidRPr="001D482A">
        <w:t xml:space="preserve"> Бюджетного кодекса Российской Федерации, администрация </w:t>
      </w:r>
      <w:r>
        <w:t>Тувсинского</w:t>
      </w:r>
      <w:r w:rsidRPr="001D482A">
        <w:t xml:space="preserve"> сельского поселения Цивильского района</w:t>
      </w:r>
    </w:p>
    <w:p w:rsidR="00CE325A" w:rsidRPr="001D482A" w:rsidRDefault="00CE325A" w:rsidP="00CE325A">
      <w:pPr>
        <w:ind w:firstLine="709"/>
        <w:jc w:val="both"/>
      </w:pPr>
    </w:p>
    <w:p w:rsidR="00CE325A" w:rsidRPr="001D482A" w:rsidRDefault="00CE325A" w:rsidP="00CE325A">
      <w:pPr>
        <w:ind w:firstLine="709"/>
        <w:jc w:val="both"/>
        <w:rPr>
          <w:b/>
        </w:rPr>
      </w:pPr>
      <w:r w:rsidRPr="001D482A">
        <w:rPr>
          <w:b/>
        </w:rPr>
        <w:t>ПОСТАНОВЛЯЕТ:</w:t>
      </w:r>
    </w:p>
    <w:p w:rsidR="00CE325A" w:rsidRPr="001D482A" w:rsidRDefault="00CE325A" w:rsidP="00CE325A">
      <w:pPr>
        <w:ind w:firstLine="709"/>
        <w:jc w:val="both"/>
      </w:pPr>
    </w:p>
    <w:p w:rsidR="00CE325A" w:rsidRPr="001D482A" w:rsidRDefault="00CE325A" w:rsidP="00CE325A">
      <w:pPr>
        <w:ind w:firstLine="709"/>
        <w:jc w:val="both"/>
      </w:pPr>
      <w:bookmarkStart w:id="0" w:name="sub_1"/>
      <w:r w:rsidRPr="001D482A">
        <w:t xml:space="preserve">1. Утвердить прилагаемый Порядок составления, утверждения и ведения бюджетной сметы администрации </w:t>
      </w:r>
      <w:r>
        <w:t>Тувсинского</w:t>
      </w:r>
      <w:r w:rsidRPr="001D482A">
        <w:t xml:space="preserve"> сельского поселения Цивильского района Чувашской Республики (далее - Порядок).</w:t>
      </w:r>
    </w:p>
    <w:p w:rsidR="00CE325A" w:rsidRPr="001D482A" w:rsidRDefault="00CE325A" w:rsidP="00CE325A">
      <w:pPr>
        <w:ind w:firstLine="709"/>
        <w:jc w:val="both"/>
      </w:pPr>
      <w:bookmarkStart w:id="1" w:name="sub_2"/>
      <w:bookmarkEnd w:id="0"/>
      <w:r w:rsidRPr="001D482A">
        <w:t xml:space="preserve">2. Настоящий Порядок применяется при составлении, утверждении и ведении бюджетной сметы администрации </w:t>
      </w:r>
      <w:r>
        <w:t xml:space="preserve">Тувсинского сельского поселения </w:t>
      </w:r>
      <w:r w:rsidRPr="001D482A">
        <w:t xml:space="preserve">Цивильского района Чувашской Республики, начиная с составления, утверждения и ведения бюджетной сметы администрации </w:t>
      </w:r>
      <w:r>
        <w:t xml:space="preserve">Тувсинского сельского поселения </w:t>
      </w:r>
      <w:r w:rsidRPr="001D482A">
        <w:t>Цивильского района Чувашской Республики на 2020 год (на 2020 год и плановый период 2021 и 2022 годов).</w:t>
      </w:r>
    </w:p>
    <w:bookmarkEnd w:id="1"/>
    <w:p w:rsidR="00CE325A" w:rsidRPr="001D482A" w:rsidRDefault="00CE325A" w:rsidP="00CE325A">
      <w:pPr>
        <w:ind w:firstLine="709"/>
        <w:jc w:val="both"/>
      </w:pPr>
      <w:r>
        <w:t>3. Настоящее постановление вступает в силу после его официального опубликования (обнародования).</w:t>
      </w:r>
    </w:p>
    <w:p w:rsidR="00CE325A" w:rsidRPr="001D482A" w:rsidRDefault="00CE325A" w:rsidP="00CE325A">
      <w:pPr>
        <w:ind w:firstLine="709"/>
      </w:pPr>
    </w:p>
    <w:p w:rsidR="00CE325A" w:rsidRDefault="00CE325A" w:rsidP="00CE325A">
      <w:pPr>
        <w:pStyle w:val="ad"/>
        <w:spacing w:after="0"/>
      </w:pPr>
      <w:r w:rsidRPr="001D482A">
        <w:t>Глава администрации</w:t>
      </w:r>
      <w:r>
        <w:t xml:space="preserve"> Тувсинского сельского</w:t>
      </w:r>
    </w:p>
    <w:p w:rsidR="00CE325A" w:rsidRPr="001D482A" w:rsidRDefault="00CE325A" w:rsidP="00CE325A">
      <w:pPr>
        <w:pStyle w:val="ad"/>
        <w:spacing w:after="0"/>
      </w:pPr>
      <w:r>
        <w:t>поселения Цивильского района                                                                             Л.М.Атманова</w:t>
      </w:r>
    </w:p>
    <w:p w:rsidR="00CE325A" w:rsidRDefault="00CE325A" w:rsidP="00CE325A">
      <w:pPr>
        <w:pStyle w:val="Style43"/>
        <w:spacing w:line="240" w:lineRule="auto"/>
        <w:ind w:firstLine="426"/>
        <w:rPr>
          <w:sz w:val="26"/>
          <w:szCs w:val="26"/>
          <w:lang w:val="ru-RU"/>
        </w:rPr>
      </w:pPr>
    </w:p>
    <w:p w:rsidR="00CE325A" w:rsidRDefault="00CE325A" w:rsidP="00CE325A">
      <w:pPr>
        <w:pStyle w:val="Style43"/>
        <w:spacing w:line="240" w:lineRule="auto"/>
        <w:ind w:firstLine="426"/>
        <w:rPr>
          <w:sz w:val="26"/>
          <w:szCs w:val="26"/>
          <w:lang w:val="ru-RU"/>
        </w:rPr>
      </w:pPr>
    </w:p>
    <w:p w:rsidR="00CE325A" w:rsidRDefault="00CE325A" w:rsidP="00CE325A">
      <w:pPr>
        <w:pStyle w:val="Style43"/>
        <w:spacing w:line="240" w:lineRule="auto"/>
        <w:ind w:firstLine="426"/>
        <w:rPr>
          <w:sz w:val="26"/>
          <w:szCs w:val="26"/>
          <w:lang w:val="ru-RU"/>
        </w:rPr>
      </w:pPr>
    </w:p>
    <w:tbl>
      <w:tblPr>
        <w:tblW w:w="0" w:type="auto"/>
        <w:tblLook w:val="04A0"/>
      </w:tblPr>
      <w:tblGrid>
        <w:gridCol w:w="3167"/>
        <w:gridCol w:w="1862"/>
        <w:gridCol w:w="4542"/>
      </w:tblGrid>
      <w:tr w:rsidR="00CE325A" w:rsidRPr="004B031E" w:rsidTr="00284A76">
        <w:tc>
          <w:tcPr>
            <w:tcW w:w="3167" w:type="dxa"/>
            <w:shd w:val="clear" w:color="auto" w:fill="auto"/>
          </w:tcPr>
          <w:p w:rsidR="00CE325A" w:rsidRPr="00AD5513" w:rsidRDefault="00CE325A" w:rsidP="00284A76">
            <w:pPr>
              <w:pStyle w:val="1"/>
              <w:spacing w:before="0" w:after="0"/>
              <w:rPr>
                <w:b w:val="0"/>
              </w:rPr>
            </w:pPr>
          </w:p>
        </w:tc>
        <w:tc>
          <w:tcPr>
            <w:tcW w:w="1862" w:type="dxa"/>
            <w:shd w:val="clear" w:color="auto" w:fill="auto"/>
          </w:tcPr>
          <w:p w:rsidR="00CE325A" w:rsidRPr="00AD5513" w:rsidRDefault="00CE325A" w:rsidP="00284A76">
            <w:pPr>
              <w:pStyle w:val="1"/>
              <w:spacing w:before="0" w:after="0"/>
              <w:rPr>
                <w:b w:val="0"/>
              </w:rPr>
            </w:pPr>
          </w:p>
        </w:tc>
        <w:tc>
          <w:tcPr>
            <w:tcW w:w="4542" w:type="dxa"/>
            <w:shd w:val="clear" w:color="auto" w:fill="auto"/>
          </w:tcPr>
          <w:p w:rsidR="00CE325A" w:rsidRDefault="00CE325A" w:rsidP="00284A76">
            <w:pPr>
              <w:ind w:firstLine="43"/>
              <w:jc w:val="center"/>
              <w:rPr>
                <w:bCs/>
                <w:color w:val="26282F"/>
              </w:rPr>
            </w:pPr>
          </w:p>
          <w:p w:rsidR="00CE325A" w:rsidRPr="001D482A" w:rsidRDefault="00CE325A" w:rsidP="00284A76">
            <w:pPr>
              <w:ind w:firstLine="43"/>
              <w:jc w:val="center"/>
              <w:rPr>
                <w:bCs/>
                <w:color w:val="26282F"/>
              </w:rPr>
            </w:pPr>
            <w:r w:rsidRPr="001D482A">
              <w:rPr>
                <w:bCs/>
                <w:color w:val="26282F"/>
              </w:rPr>
              <w:t xml:space="preserve">Утвержден </w:t>
            </w:r>
          </w:p>
          <w:p w:rsidR="00CE325A" w:rsidRDefault="00CE325A" w:rsidP="00284A76">
            <w:pPr>
              <w:ind w:firstLine="43"/>
              <w:jc w:val="center"/>
              <w:rPr>
                <w:bCs/>
                <w:color w:val="26282F"/>
              </w:rPr>
            </w:pPr>
            <w:r w:rsidRPr="001D482A">
              <w:rPr>
                <w:bCs/>
                <w:color w:val="26282F"/>
              </w:rPr>
              <w:t xml:space="preserve">постановлением администрации </w:t>
            </w:r>
            <w:r>
              <w:rPr>
                <w:bCs/>
                <w:color w:val="26282F"/>
              </w:rPr>
              <w:t xml:space="preserve">Тувсинского сельского поселения </w:t>
            </w:r>
          </w:p>
          <w:p w:rsidR="00CE325A" w:rsidRPr="001D482A" w:rsidRDefault="00CE325A" w:rsidP="00284A76">
            <w:pPr>
              <w:ind w:firstLine="43"/>
              <w:jc w:val="center"/>
            </w:pPr>
            <w:r w:rsidRPr="001D482A">
              <w:rPr>
                <w:bCs/>
                <w:color w:val="26282F"/>
              </w:rPr>
              <w:t xml:space="preserve">от « </w:t>
            </w:r>
            <w:r>
              <w:rPr>
                <w:bCs/>
                <w:color w:val="26282F"/>
              </w:rPr>
              <w:t>26</w:t>
            </w:r>
            <w:r w:rsidRPr="001D482A">
              <w:rPr>
                <w:bCs/>
                <w:color w:val="26282F"/>
              </w:rPr>
              <w:t xml:space="preserve"> » </w:t>
            </w:r>
            <w:r>
              <w:rPr>
                <w:bCs/>
                <w:color w:val="26282F"/>
              </w:rPr>
              <w:t>февраля</w:t>
            </w:r>
            <w:r w:rsidRPr="001D482A">
              <w:rPr>
                <w:bCs/>
                <w:color w:val="26282F"/>
              </w:rPr>
              <w:t xml:space="preserve"> 20</w:t>
            </w:r>
            <w:r>
              <w:rPr>
                <w:bCs/>
                <w:color w:val="26282F"/>
              </w:rPr>
              <w:t>20</w:t>
            </w:r>
            <w:r w:rsidRPr="001D482A">
              <w:rPr>
                <w:bCs/>
                <w:color w:val="26282F"/>
              </w:rPr>
              <w:t xml:space="preserve">г. № </w:t>
            </w:r>
            <w:r>
              <w:rPr>
                <w:bCs/>
                <w:color w:val="26282F"/>
              </w:rPr>
              <w:t>06</w:t>
            </w:r>
          </w:p>
          <w:p w:rsidR="00CE325A" w:rsidRPr="00AD5513" w:rsidRDefault="00CE325A" w:rsidP="00284A76">
            <w:pPr>
              <w:pStyle w:val="1"/>
              <w:spacing w:before="0" w:after="0"/>
              <w:rPr>
                <w:b w:val="0"/>
              </w:rPr>
            </w:pPr>
          </w:p>
        </w:tc>
      </w:tr>
    </w:tbl>
    <w:p w:rsidR="00CE325A" w:rsidRPr="00CE325A" w:rsidRDefault="00CE325A" w:rsidP="00CE325A">
      <w:pPr>
        <w:pStyle w:val="1"/>
        <w:jc w:val="center"/>
        <w:rPr>
          <w:sz w:val="24"/>
          <w:szCs w:val="24"/>
        </w:rPr>
      </w:pPr>
      <w:r w:rsidRPr="00CE325A">
        <w:rPr>
          <w:sz w:val="24"/>
          <w:szCs w:val="24"/>
        </w:rPr>
        <w:t>Порядок</w:t>
      </w:r>
    </w:p>
    <w:p w:rsidR="00CE325A" w:rsidRPr="001D482A" w:rsidRDefault="00CE325A" w:rsidP="00CE325A">
      <w:pPr>
        <w:pStyle w:val="1"/>
        <w:jc w:val="center"/>
      </w:pPr>
      <w:r w:rsidRPr="00CE325A">
        <w:rPr>
          <w:sz w:val="24"/>
          <w:szCs w:val="24"/>
        </w:rPr>
        <w:t>составления, утверждения и ведения бюджетной сметы администрации Тувсинского сельского поселения Цивильского района Чувашской Республики</w:t>
      </w:r>
    </w:p>
    <w:p w:rsidR="00CE325A" w:rsidRPr="001D482A" w:rsidRDefault="00CE325A" w:rsidP="00CE325A">
      <w:pPr>
        <w:rPr>
          <w:b/>
        </w:rPr>
      </w:pPr>
    </w:p>
    <w:p w:rsidR="00CE325A" w:rsidRPr="001D482A" w:rsidRDefault="00CE325A" w:rsidP="00CE325A">
      <w:pPr>
        <w:spacing w:before="108" w:after="108"/>
        <w:jc w:val="center"/>
        <w:outlineLvl w:val="0"/>
        <w:rPr>
          <w:b/>
          <w:bCs/>
          <w:color w:val="26282F"/>
        </w:rPr>
      </w:pPr>
      <w:bookmarkStart w:id="2" w:name="sub_100"/>
      <w:r w:rsidRPr="001D482A">
        <w:rPr>
          <w:b/>
          <w:bCs/>
          <w:color w:val="26282F"/>
        </w:rPr>
        <w:t>I. Общие положения</w:t>
      </w:r>
    </w:p>
    <w:p w:rsidR="00CE325A" w:rsidRPr="001D482A" w:rsidRDefault="00CE325A" w:rsidP="00CE325A">
      <w:pPr>
        <w:ind w:firstLine="567"/>
        <w:jc w:val="both"/>
      </w:pPr>
      <w:bookmarkStart w:id="3" w:name="sub_1001"/>
      <w:bookmarkEnd w:id="2"/>
      <w:r w:rsidRPr="001D482A">
        <w:t>1. Настоящий Порядок устанавливает требования к составлению, утверждению и ведению бюджетной сметы (далее - смета) администрации</w:t>
      </w:r>
      <w:r>
        <w:t xml:space="preserve"> Тувсинского сельского поселения</w:t>
      </w:r>
      <w:r w:rsidRPr="001D482A">
        <w:t xml:space="preserve"> Цивильского района Чувашской Республике (далее также - администрация, учреждение), с учетом положений </w:t>
      </w:r>
      <w:hyperlink r:id="rId9" w:history="1">
        <w:r w:rsidRPr="001D482A">
          <w:t>статьи 161</w:t>
        </w:r>
      </w:hyperlink>
      <w:r w:rsidRPr="001D482A">
        <w:t xml:space="preserve"> Бюджетного кодекса Российской Федерации</w:t>
      </w:r>
      <w:bookmarkEnd w:id="3"/>
      <w:r w:rsidRPr="001D482A">
        <w:t xml:space="preserve">. </w:t>
      </w:r>
    </w:p>
    <w:p w:rsidR="00CE325A" w:rsidRPr="001D482A" w:rsidRDefault="00CE325A" w:rsidP="00CE325A">
      <w:pPr>
        <w:ind w:firstLine="567"/>
        <w:jc w:val="both"/>
      </w:pPr>
      <w:r w:rsidRPr="001D482A">
        <w:t xml:space="preserve">2.  Составление, утверждение и ведение сметы, не содержащей сведения, составляющие государственную тайну, осуществляется учреждением в форме электронного документа, подписанного усиленной </w:t>
      </w:r>
      <w:hyperlink r:id="rId10" w:history="1">
        <w:r w:rsidRPr="001D482A">
          <w:t>квалифицированной электронной подписью</w:t>
        </w:r>
      </w:hyperlink>
      <w:r w:rsidRPr="001D482A">
        <w:t xml:space="preserve"> лица, уполномоченного в установленном законодательством Российской Федерации порядке действовать от имени учреждения, с использованием государственной интегрированной информационной системы управления общественными финансами "Электронный бюджет" (далее - информационная система).</w:t>
      </w:r>
    </w:p>
    <w:p w:rsidR="00CE325A" w:rsidRPr="001D482A" w:rsidRDefault="00CE325A" w:rsidP="00CE325A">
      <w:pPr>
        <w:ind w:firstLine="567"/>
        <w:jc w:val="both"/>
      </w:pPr>
      <w:r w:rsidRPr="001D482A">
        <w:t xml:space="preserve">3.  Составление, утверждение и ведение сметы учреждения, содержащей сведения, составляющие государственную тайну, осуществляется с соблюдением </w:t>
      </w:r>
      <w:hyperlink r:id="rId11" w:history="1">
        <w:r w:rsidRPr="001D482A">
          <w:t>законодательства</w:t>
        </w:r>
      </w:hyperlink>
      <w:r w:rsidRPr="001D482A">
        <w:t xml:space="preserve"> Российской Федерации о защите государственной тайны.</w:t>
      </w:r>
    </w:p>
    <w:p w:rsidR="00CE325A" w:rsidRPr="001D482A" w:rsidRDefault="00CE325A" w:rsidP="00CE325A">
      <w:pPr>
        <w:ind w:firstLine="567"/>
        <w:jc w:val="both"/>
      </w:pPr>
      <w:bookmarkStart w:id="4" w:name="sub_10014"/>
      <w:r w:rsidRPr="001D482A">
        <w:t>Показатели сметы, содержащие сведения, составляющие государственную тайну, утверждаются и ведутся обособленно.</w:t>
      </w:r>
    </w:p>
    <w:p w:rsidR="00CE325A" w:rsidRPr="001D482A" w:rsidRDefault="00CE325A" w:rsidP="00CE325A">
      <w:pPr>
        <w:ind w:firstLine="567"/>
        <w:jc w:val="both"/>
      </w:pPr>
      <w:bookmarkStart w:id="5" w:name="sub_1002"/>
      <w:bookmarkEnd w:id="4"/>
      <w:r w:rsidRPr="001D482A">
        <w:t>2. Главный распорядитель средств местного бюджета, (далее - главный распорядитель бюджетных средств) утверждает Порядок составления, утверждения и ведения смет подведомственных учреждений в соответствии с приказом Минфина России от 14 февраля 2018 г. № 26н «Об общих требованиях к порядку составления, утверждения и ведения бюджетных смет казенных учреждений» (далее - Порядок главного распорядителя бюджетных средств).</w:t>
      </w:r>
    </w:p>
    <w:bookmarkEnd w:id="5"/>
    <w:p w:rsidR="00CE325A" w:rsidRPr="001D482A" w:rsidRDefault="00CE325A" w:rsidP="00CE325A">
      <w:pPr>
        <w:ind w:firstLine="567"/>
        <w:jc w:val="both"/>
      </w:pPr>
      <w:r w:rsidRPr="001D482A">
        <w:t>Порядок главного распорядителя бюджетных средств принимается в форме единого документа.</w:t>
      </w:r>
    </w:p>
    <w:p w:rsidR="00CE325A" w:rsidRPr="001D482A" w:rsidRDefault="00CE325A" w:rsidP="00CE325A">
      <w:pPr>
        <w:ind w:firstLine="567"/>
        <w:jc w:val="both"/>
      </w:pPr>
      <w:bookmarkStart w:id="6" w:name="sub_1004"/>
      <w:r w:rsidRPr="001D482A">
        <w:t xml:space="preserve">3. </w:t>
      </w:r>
      <w:hyperlink r:id="rId12" w:history="1">
        <w:r w:rsidRPr="001D482A">
          <w:t>Порядок</w:t>
        </w:r>
      </w:hyperlink>
      <w:r w:rsidRPr="001D482A">
        <w:t xml:space="preserve"> составления и ведения бюджетных смет устанавливается администрацией </w:t>
      </w:r>
      <w:r>
        <w:t>Тувсинского сельского поселения</w:t>
      </w:r>
      <w:r w:rsidRPr="001D482A">
        <w:t xml:space="preserve"> Цивильского района.</w:t>
      </w:r>
    </w:p>
    <w:p w:rsidR="00CE325A" w:rsidRPr="001D482A" w:rsidRDefault="00CE325A" w:rsidP="00CE325A">
      <w:pPr>
        <w:ind w:firstLine="567"/>
        <w:jc w:val="both"/>
      </w:pPr>
    </w:p>
    <w:p w:rsidR="00CE325A" w:rsidRPr="001D482A" w:rsidRDefault="00CE325A" w:rsidP="00CE325A">
      <w:pPr>
        <w:spacing w:before="108" w:after="108"/>
        <w:ind w:firstLine="567"/>
        <w:jc w:val="center"/>
        <w:outlineLvl w:val="0"/>
        <w:rPr>
          <w:b/>
          <w:bCs/>
          <w:color w:val="26282F"/>
        </w:rPr>
      </w:pPr>
      <w:bookmarkStart w:id="7" w:name="sub_200"/>
      <w:bookmarkEnd w:id="6"/>
      <w:r w:rsidRPr="001D482A">
        <w:rPr>
          <w:b/>
          <w:bCs/>
          <w:color w:val="26282F"/>
        </w:rPr>
        <w:t>II. Составление смет учреждений</w:t>
      </w:r>
    </w:p>
    <w:p w:rsidR="00CE325A" w:rsidRPr="001D482A" w:rsidRDefault="00CE325A" w:rsidP="00CE325A">
      <w:pPr>
        <w:ind w:firstLine="567"/>
        <w:jc w:val="both"/>
      </w:pPr>
      <w:bookmarkStart w:id="8" w:name="sub_1006"/>
      <w:bookmarkEnd w:id="7"/>
      <w:r w:rsidRPr="001D482A">
        <w:t>4. 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(на очередной финансовый год и плановый период) на основании доведенных до учреждения в установленном законодательством Российской Федерации порядке лимитов бюджетных обязательств на принятие и (или) исполнение бюджетных обязательств по обеспечению выполнения функций казенного учреждения, включая бюджетные обязательства по предоставлению бюджетных инвестиций и субсидий юридическим лицам (в том числе субсидии бюджетным и автономным учреждениям), субсидий, субвенций и иных межбюджетных трансфертов (далее - лимиты бюджетных обязательств).</w:t>
      </w:r>
    </w:p>
    <w:bookmarkEnd w:id="8"/>
    <w:p w:rsidR="00CE325A" w:rsidRPr="001D482A" w:rsidRDefault="00CE325A" w:rsidP="00CE325A">
      <w:pPr>
        <w:ind w:firstLine="567"/>
        <w:jc w:val="both"/>
      </w:pPr>
      <w:r w:rsidRPr="001D482A">
        <w:t>В смете справочно указываются объем и распределение направлений расходов на исполнение публичных нормативных обязательств.</w:t>
      </w:r>
    </w:p>
    <w:p w:rsidR="00CE325A" w:rsidRPr="001D482A" w:rsidRDefault="00CE325A" w:rsidP="00CE325A">
      <w:pPr>
        <w:ind w:firstLine="567"/>
        <w:jc w:val="both"/>
      </w:pPr>
      <w:bookmarkStart w:id="9" w:name="sub_1007"/>
      <w:r w:rsidRPr="001D482A">
        <w:t xml:space="preserve">5. Показатели сметы формируются в разрезе кодов классификации расходов бюджетов бюджетной классификации Российской Федерации с детализацией по </w:t>
      </w:r>
      <w:hyperlink r:id="rId13" w:history="1">
        <w:r w:rsidRPr="001D482A">
          <w:rPr>
            <w:color w:val="106BBE"/>
          </w:rPr>
          <w:t>кодам</w:t>
        </w:r>
      </w:hyperlink>
      <w:r w:rsidRPr="001D482A">
        <w:t xml:space="preserve"> подгрупп и (или) элементов видов расходов классификации расходов бюджетов. Порядком ведения сметы может быть предусмотрена дополнительная детализация показателей сметы по установленным Министерством финансов Российской Федерации кодам статей (подстатей) групп (статей) классификации операций сектора государственного управления (кодам аналитических показателей) в пределах доведенных лимитов бюджетных обязательств.</w:t>
      </w:r>
    </w:p>
    <w:p w:rsidR="00CE325A" w:rsidRPr="001D482A" w:rsidRDefault="00CE325A" w:rsidP="00CE325A">
      <w:pPr>
        <w:ind w:firstLine="567"/>
        <w:jc w:val="both"/>
      </w:pPr>
      <w:bookmarkStart w:id="10" w:name="sub_1008"/>
      <w:bookmarkEnd w:id="9"/>
      <w:r w:rsidRPr="001D482A">
        <w:t>6.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w:t>
      </w:r>
    </w:p>
    <w:bookmarkEnd w:id="10"/>
    <w:p w:rsidR="00CE325A" w:rsidRPr="001D482A" w:rsidRDefault="00CE325A" w:rsidP="00CE325A">
      <w:pPr>
        <w:ind w:firstLine="567"/>
        <w:jc w:val="both"/>
      </w:pPr>
      <w:r w:rsidRPr="001D482A">
        <w:t xml:space="preserve">Рекомендуемые образцы указанных в </w:t>
      </w:r>
      <w:hyperlink w:anchor="sub_1008" w:history="1">
        <w:r w:rsidRPr="001D482A">
          <w:t>абзаце первом</w:t>
        </w:r>
      </w:hyperlink>
      <w:r w:rsidRPr="001D482A">
        <w:t xml:space="preserve"> настоящего пункта документов приведены в </w:t>
      </w:r>
      <w:hyperlink w:anchor="sub_10000" w:history="1">
        <w:r w:rsidRPr="001D482A">
          <w:t>приложениях №1</w:t>
        </w:r>
      </w:hyperlink>
      <w:r w:rsidRPr="001D482A">
        <w:t xml:space="preserve"> и </w:t>
      </w:r>
      <w:hyperlink w:anchor="sub_20000" w:history="1">
        <w:r w:rsidRPr="001D482A">
          <w:t>2</w:t>
        </w:r>
      </w:hyperlink>
      <w:r w:rsidRPr="001D482A">
        <w:t xml:space="preserve"> к настоящему порядку.</w:t>
      </w:r>
    </w:p>
    <w:p w:rsidR="00CE325A" w:rsidRPr="001D482A" w:rsidRDefault="00CE325A" w:rsidP="00CE325A">
      <w:pPr>
        <w:ind w:firstLine="567"/>
        <w:jc w:val="both"/>
      </w:pPr>
      <w:r w:rsidRPr="001D482A">
        <w:t xml:space="preserve">Смета составляется на основании </w:t>
      </w:r>
      <w:hyperlink r:id="rId14" w:history="1">
        <w:r w:rsidRPr="001D482A">
          <w:t>обоснований (расчетов)</w:t>
        </w:r>
      </w:hyperlink>
      <w:r w:rsidRPr="001D482A">
        <w:t xml:space="preserve"> плановых сметных показателей, являющихся неотъемлемой частью сметы.</w:t>
      </w:r>
    </w:p>
    <w:p w:rsidR="00CE325A" w:rsidRPr="001D482A" w:rsidRDefault="00CE325A" w:rsidP="00CE325A">
      <w:pPr>
        <w:ind w:firstLine="567"/>
        <w:jc w:val="both"/>
      </w:pPr>
      <w:r w:rsidRPr="001D482A">
        <w:t xml:space="preserve">Обоснования (расчеты) плановых сметных показателей составляются в процессе формирования проекта решения о бюджете на очередной финансовый год (на очередной финансовый год и плановый период) и утверждаются в соответствии с </w:t>
      </w:r>
      <w:hyperlink w:anchor="sub_300" w:history="1">
        <w:r w:rsidRPr="001D482A">
          <w:t>главой III</w:t>
        </w:r>
      </w:hyperlink>
      <w:r w:rsidRPr="001D482A">
        <w:t xml:space="preserve"> настоящего порядка.</w:t>
      </w:r>
    </w:p>
    <w:p w:rsidR="00CE325A" w:rsidRPr="001D482A" w:rsidRDefault="00CE325A" w:rsidP="00CE325A">
      <w:pPr>
        <w:ind w:firstLine="567"/>
        <w:jc w:val="both"/>
      </w:pPr>
      <w:r w:rsidRPr="001D482A">
        <w:t>Формирование проекта сметы на очередной финансовый год (на очередной финансовый год и плановый период) осуществляется в соответствии со сроками, установленными в Порядке ведения сметы.</w:t>
      </w:r>
    </w:p>
    <w:p w:rsidR="00CE325A" w:rsidRPr="001D482A" w:rsidRDefault="00CE325A" w:rsidP="00CE325A">
      <w:pPr>
        <w:ind w:firstLine="567"/>
        <w:jc w:val="both"/>
      </w:pPr>
      <w:bookmarkStart w:id="11" w:name="sub_1009"/>
      <w:r w:rsidRPr="001D482A">
        <w:t>7. Смета реорганизуемого учреждения составляется в соответствии с Порядком главного распорядителя бюджетных средств, установленным главным распорядителем бюджетных средств, в ведение которого перешло реорганизуемое учреждение, на период текущего финансового года (текущего финансового года и планового периода) в объеме доведенных учреждению лимитов бюджетных обязательств на текущий финансовый год (текущий финансовый год и плановый период).</w:t>
      </w:r>
    </w:p>
    <w:bookmarkEnd w:id="11"/>
    <w:p w:rsidR="00CE325A" w:rsidRPr="001D482A" w:rsidRDefault="00CE325A" w:rsidP="00CE325A">
      <w:pPr>
        <w:ind w:firstLine="567"/>
        <w:jc w:val="both"/>
      </w:pPr>
    </w:p>
    <w:p w:rsidR="00CE325A" w:rsidRPr="001D482A" w:rsidRDefault="00CE325A" w:rsidP="00CE325A">
      <w:pPr>
        <w:spacing w:before="108" w:after="108"/>
        <w:ind w:firstLine="567"/>
        <w:jc w:val="center"/>
        <w:outlineLvl w:val="0"/>
        <w:rPr>
          <w:b/>
          <w:bCs/>
          <w:color w:val="26282F"/>
        </w:rPr>
      </w:pPr>
      <w:bookmarkStart w:id="12" w:name="sub_300"/>
      <w:r w:rsidRPr="001D482A">
        <w:rPr>
          <w:b/>
          <w:bCs/>
          <w:color w:val="26282F"/>
        </w:rPr>
        <w:t>III. Утверждение смет учреждений</w:t>
      </w:r>
    </w:p>
    <w:p w:rsidR="00CE325A" w:rsidRPr="001D482A" w:rsidRDefault="00CE325A" w:rsidP="00CE325A">
      <w:pPr>
        <w:ind w:firstLine="567"/>
        <w:jc w:val="both"/>
      </w:pPr>
      <w:bookmarkStart w:id="13" w:name="sub_1010"/>
      <w:bookmarkEnd w:id="12"/>
      <w:r w:rsidRPr="001D482A">
        <w:t>8. Смета учреждения, являющегося органом местного самоуправления, осуществляющим бюджетные полномочия главного распорядителя (распорядителя) бюджетных средств, утверждается руководителем главного распорядителя (распорядителя) бюджетных средств или иным лицом, уполномоченным действовать в установленном законодательством Российской Федерации порядке от имени главного распорядителя (распорядителя) бюджетных средств (далее - руководитель главного распорядителя бюджетных средств).</w:t>
      </w:r>
    </w:p>
    <w:bookmarkEnd w:id="13"/>
    <w:p w:rsidR="00CE325A" w:rsidRPr="001D482A" w:rsidRDefault="00CE325A" w:rsidP="00CE325A">
      <w:pPr>
        <w:ind w:firstLine="567"/>
        <w:jc w:val="both"/>
      </w:pPr>
      <w:r w:rsidRPr="001D482A">
        <w:t>Смета учреждения, не осуществляющего бюджетные полномочия главного распорядителя (распорядителя) бюджетных средств, утверждается руководителем учреждения или иным лицом, уполномоченным действовать в установленном законодательством Российской Федерации порядке от имени учреждения (далее - руководитель учреждения).</w:t>
      </w:r>
    </w:p>
    <w:p w:rsidR="00CE325A" w:rsidRPr="001D482A" w:rsidRDefault="00CE325A" w:rsidP="00CE325A">
      <w:pPr>
        <w:ind w:firstLine="567"/>
        <w:jc w:val="both"/>
      </w:pPr>
      <w:r w:rsidRPr="001D482A">
        <w:t>Смета обособленного (структурного) подразделения учреждения без прав юридического лица, осуществляющего полномочия по ведению бюджетного учета, утверждается руководителем учреждения, в составе которого создано данное подразделение.</w:t>
      </w:r>
    </w:p>
    <w:p w:rsidR="00CE325A" w:rsidRPr="001D482A" w:rsidRDefault="00CE325A" w:rsidP="00CE325A">
      <w:pPr>
        <w:ind w:firstLine="567"/>
        <w:jc w:val="both"/>
      </w:pPr>
      <w:r w:rsidRPr="001D482A">
        <w:t>Обоснования (расчеты) плановых сметных показателей утверждаются руководителем учреждения (обособленного (структурного) подразделения учреждения без прав юридического лица).</w:t>
      </w:r>
    </w:p>
    <w:p w:rsidR="00CE325A" w:rsidRPr="001D482A" w:rsidRDefault="00CE325A" w:rsidP="00CE325A">
      <w:pPr>
        <w:ind w:firstLine="567"/>
        <w:jc w:val="both"/>
      </w:pPr>
      <w:r w:rsidRPr="001D482A">
        <w:t>Утверждение сметы учреждения в соответствии с настоящим пунктом:</w:t>
      </w:r>
    </w:p>
    <w:p w:rsidR="00CE325A" w:rsidRPr="001D482A" w:rsidRDefault="00CE325A" w:rsidP="00CE325A">
      <w:pPr>
        <w:ind w:firstLine="567"/>
        <w:jc w:val="both"/>
      </w:pPr>
      <w:bookmarkStart w:id="14" w:name="sub_101006"/>
      <w:r w:rsidRPr="001D482A">
        <w:t>не содержащей сведения, составляющие государственную тайну,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w:t>
      </w:r>
    </w:p>
    <w:p w:rsidR="00CE325A" w:rsidRPr="001D482A" w:rsidRDefault="00CE325A" w:rsidP="00CE325A">
      <w:pPr>
        <w:ind w:firstLine="567"/>
        <w:jc w:val="both"/>
      </w:pPr>
      <w:bookmarkStart w:id="15" w:name="sub_101007"/>
      <w:bookmarkEnd w:id="14"/>
      <w:r w:rsidRPr="001D482A">
        <w:t>содержащей сведения, составляющие государственную тайну, - не позднее двадцати рабочих дней со дня доведения учреждению в установленном законодательством Российской Федерации порядке лимитов бюджетных обязательств.</w:t>
      </w:r>
    </w:p>
    <w:p w:rsidR="00CE325A" w:rsidRPr="001D482A" w:rsidRDefault="00CE325A" w:rsidP="00CE325A">
      <w:pPr>
        <w:ind w:firstLine="567"/>
        <w:jc w:val="both"/>
      </w:pPr>
      <w:bookmarkStart w:id="16" w:name="sub_1011"/>
      <w:bookmarkEnd w:id="15"/>
      <w:r w:rsidRPr="001D482A">
        <w:t>9. Руководитель главного распорядителя бюджетных средств в случае доведения муниципального задания на оказание муниципальных услуг (выполнение работ) до подведомственного учреждения предоставляет в соответствии с Порядком главного распорядителя бюджетных средств руководителю учреждения право утверждать смету учреждения.</w:t>
      </w:r>
    </w:p>
    <w:p w:rsidR="00CE325A" w:rsidRPr="001D482A" w:rsidRDefault="00CE325A" w:rsidP="00CE325A">
      <w:pPr>
        <w:spacing w:before="108" w:after="108"/>
        <w:ind w:firstLine="567"/>
        <w:jc w:val="center"/>
        <w:outlineLvl w:val="0"/>
        <w:rPr>
          <w:b/>
          <w:bCs/>
          <w:color w:val="26282F"/>
        </w:rPr>
      </w:pPr>
      <w:bookmarkStart w:id="17" w:name="sub_400"/>
      <w:bookmarkEnd w:id="16"/>
      <w:r w:rsidRPr="001D482A">
        <w:rPr>
          <w:b/>
          <w:bCs/>
          <w:color w:val="26282F"/>
        </w:rPr>
        <w:t>IV. Ведение смет учреждений</w:t>
      </w:r>
    </w:p>
    <w:p w:rsidR="00CE325A" w:rsidRPr="001D482A" w:rsidRDefault="00CE325A" w:rsidP="00CE325A">
      <w:pPr>
        <w:ind w:firstLine="567"/>
        <w:jc w:val="both"/>
      </w:pPr>
      <w:bookmarkStart w:id="18" w:name="sub_1014"/>
      <w:bookmarkEnd w:id="17"/>
      <w:r w:rsidRPr="001D482A">
        <w:t>10. Ведением сметы в целях настоящего порядка является внесение изменений в показатели сметы в пределах, доведенных учреждению в установленном законодательством Российской Федерации порядке лимитов бюджетных обязательств.</w:t>
      </w:r>
    </w:p>
    <w:bookmarkEnd w:id="18"/>
    <w:p w:rsidR="00CE325A" w:rsidRPr="001D482A" w:rsidRDefault="00CE325A" w:rsidP="00CE325A">
      <w:pPr>
        <w:ind w:firstLine="567"/>
        <w:jc w:val="both"/>
      </w:pPr>
      <w:r w:rsidRPr="001D482A">
        <w:t xml:space="preserve">Изменения показателей сметы составляются учреждением. Рекомендуемый образец изменений показателей сметы приведен в </w:t>
      </w:r>
      <w:hyperlink w:anchor="sub_20000" w:history="1">
        <w:r w:rsidRPr="001D482A">
          <w:t>приложении № 2</w:t>
        </w:r>
      </w:hyperlink>
      <w:r w:rsidRPr="001D482A">
        <w:t xml:space="preserve"> к настоящему порядку.</w:t>
      </w:r>
    </w:p>
    <w:p w:rsidR="00CE325A" w:rsidRPr="001D482A" w:rsidRDefault="00CE325A" w:rsidP="00CE325A">
      <w:pPr>
        <w:ind w:firstLine="567"/>
        <w:jc w:val="both"/>
      </w:pPr>
      <w:bookmarkStart w:id="19" w:name="sub_1015"/>
      <w:r w:rsidRPr="001D482A">
        <w:t>12. Внесение изменений в показатели сметы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
    <w:p w:rsidR="00CE325A" w:rsidRPr="001D482A" w:rsidRDefault="00CE325A" w:rsidP="00CE325A">
      <w:pPr>
        <w:ind w:firstLine="567"/>
        <w:jc w:val="both"/>
      </w:pPr>
      <w:bookmarkStart w:id="20" w:name="sub_101502"/>
      <w:bookmarkEnd w:id="19"/>
      <w:r w:rsidRPr="001D482A">
        <w:t>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w:t>
      </w:r>
    </w:p>
    <w:bookmarkEnd w:id="20"/>
    <w:p w:rsidR="00CE325A" w:rsidRPr="001D482A" w:rsidRDefault="00CE325A" w:rsidP="00CE325A">
      <w:pPr>
        <w:ind w:firstLine="567"/>
        <w:jc w:val="both"/>
      </w:pPr>
      <w:r w:rsidRPr="001D482A">
        <w:t xml:space="preserve">изменяющих распределение сметных назначений по кодам классификации расходов бюджетов </w:t>
      </w:r>
      <w:hyperlink r:id="rId15" w:history="1">
        <w:r w:rsidRPr="001D482A">
          <w:t>бюджетной классификации</w:t>
        </w:r>
      </w:hyperlink>
      <w:r w:rsidRPr="001D482A">
        <w:t xml:space="preserve"> Российской Федерации, требующих изменения показателей бюджетной росписи главного распорядителя (распорядителя) бюджетных средств и лимитов бюджетных обязательств;</w:t>
      </w:r>
    </w:p>
    <w:p w:rsidR="00CE325A" w:rsidRPr="001D482A" w:rsidRDefault="00CE325A" w:rsidP="00CE325A">
      <w:pPr>
        <w:ind w:firstLine="567"/>
        <w:jc w:val="both"/>
      </w:pPr>
      <w:r w:rsidRPr="001D482A">
        <w:t xml:space="preserve">изменяющих распределение сметных назначений по кодам классификации расходов бюджетов </w:t>
      </w:r>
      <w:hyperlink r:id="rId16" w:history="1">
        <w:r w:rsidRPr="001D482A">
          <w:t>бюджетной классификации</w:t>
        </w:r>
      </w:hyperlink>
      <w:r w:rsidRPr="001D482A">
        <w:t xml:space="preserve"> Российской Федерации, не требующих изменения показателей бюджетной росписи главного распорядителя (распорядителя) бюджетных средств и лимитов бюджетных обязательств;</w:t>
      </w:r>
    </w:p>
    <w:p w:rsidR="00CE325A" w:rsidRPr="001D482A" w:rsidRDefault="00CE325A" w:rsidP="00CE325A">
      <w:pPr>
        <w:ind w:firstLine="567"/>
        <w:jc w:val="both"/>
      </w:pPr>
      <w:r w:rsidRPr="001D482A">
        <w:t>изменяющих объемы сметных назначений, приводящих к перераспределению их между разделами сметы;</w:t>
      </w:r>
    </w:p>
    <w:p w:rsidR="00CE325A" w:rsidRPr="001D482A" w:rsidRDefault="00CE325A" w:rsidP="00CE325A">
      <w:pPr>
        <w:ind w:firstLine="567"/>
        <w:jc w:val="both"/>
      </w:pPr>
      <w:r w:rsidRPr="001D482A">
        <w:t>изменяющих иные показатели, предусмотренные Порядком ведения сметы.</w:t>
      </w:r>
    </w:p>
    <w:p w:rsidR="00CE325A" w:rsidRPr="001D482A" w:rsidRDefault="00CE325A" w:rsidP="00CE325A">
      <w:pPr>
        <w:ind w:firstLine="567"/>
        <w:jc w:val="both"/>
      </w:pPr>
      <w:bookmarkStart w:id="21" w:name="sub_1016"/>
      <w:r w:rsidRPr="001D482A">
        <w:t xml:space="preserve">13. Изменения в смету формируются на основании изменений показателей обоснований (расчетов) плановых сметных показателей, сформированных в соответствии с положениями </w:t>
      </w:r>
      <w:hyperlink w:anchor="sub_1008" w:history="1">
        <w:r w:rsidRPr="001D482A">
          <w:t xml:space="preserve">пункта </w:t>
        </w:r>
      </w:hyperlink>
      <w:r w:rsidRPr="001D482A">
        <w:t>6 настоящего порядка.</w:t>
      </w:r>
    </w:p>
    <w:bookmarkEnd w:id="21"/>
    <w:p w:rsidR="00CE325A" w:rsidRPr="001D482A" w:rsidRDefault="00CE325A" w:rsidP="00CE325A">
      <w:pPr>
        <w:ind w:firstLine="567"/>
        <w:jc w:val="both"/>
      </w:pPr>
      <w:r w:rsidRPr="001D482A">
        <w:t xml:space="preserve">В случае изменения показателей обоснований (расчетов) плановых сметных показателей, не влияющих на показатели сметы учреждения, осуществляется изменение только показателей обоснований (расчетов) плановых сметных показателей. В этом случае измененные показатели обоснований (расчетов) плановых сметных показателей утверждаются в соответствии с </w:t>
      </w:r>
      <w:hyperlink w:anchor="sub_1019" w:history="1">
        <w:r w:rsidRPr="001D482A">
          <w:t>пунктом 1</w:t>
        </w:r>
      </w:hyperlink>
      <w:r w:rsidRPr="001D482A">
        <w:t>6 настоящего порядка.</w:t>
      </w:r>
    </w:p>
    <w:p w:rsidR="00CE325A" w:rsidRPr="001D482A" w:rsidRDefault="00CE325A" w:rsidP="00CE325A">
      <w:pPr>
        <w:ind w:firstLine="567"/>
        <w:jc w:val="both"/>
      </w:pPr>
      <w:bookmarkStart w:id="22" w:name="sub_1017"/>
      <w:r w:rsidRPr="001D482A">
        <w:t>14. Внесение изменений в смету, требующих изменения показателей бюджетной росписи главного распорядителя (распорядителя) бюджетных средств и лимитов бюджетных обязательств, утверждается после внесения в установленном законодательством Российской Федерации порядке изменений в бюджетную роспись главного распорядителя (распорядителя) бюджетных средств и лимиты бюджетных обязательств.</w:t>
      </w:r>
    </w:p>
    <w:p w:rsidR="00CE325A" w:rsidRPr="001D482A" w:rsidRDefault="00CE325A" w:rsidP="00CE325A">
      <w:pPr>
        <w:ind w:firstLine="567"/>
        <w:jc w:val="both"/>
      </w:pPr>
      <w:bookmarkStart w:id="23" w:name="sub_1018"/>
      <w:bookmarkEnd w:id="22"/>
      <w:r w:rsidRPr="001D482A">
        <w:t>15. Внесение изменений в показатели обоснований (расчетов) плановых сметных показателей муниципальных казенных учреждений, требующих изменения показателей обоснований (расчетов) бюджетных ассигнований, утверждается после внесения изменений в показатели обоснований (расчетов) бюджетных ассигнований в соответствии с порядком формирования и представления главными распорядителями средств местного бюджета обоснований бюджетных ассигнований</w:t>
      </w:r>
    </w:p>
    <w:p w:rsidR="00CE325A" w:rsidRPr="001D482A" w:rsidRDefault="00CE325A" w:rsidP="00CE325A">
      <w:pPr>
        <w:ind w:firstLine="567"/>
        <w:jc w:val="both"/>
      </w:pPr>
      <w:bookmarkStart w:id="24" w:name="sub_1019"/>
      <w:bookmarkEnd w:id="23"/>
      <w:r w:rsidRPr="001D482A">
        <w:t xml:space="preserve">16. Утверждение изменений в показатели сметы и изменений обоснований (расчетов) плановых сметных показателей осуществляется в сроки, предусмотренные настоящим порядком, в случаях внесения изменений в смету, установленных </w:t>
      </w:r>
      <w:hyperlink w:anchor="sub_101502" w:history="1">
        <w:r w:rsidRPr="001D482A">
          <w:t>абзацами вторым - четвертым пункта 1</w:t>
        </w:r>
      </w:hyperlink>
      <w:r w:rsidRPr="001D482A">
        <w:t>2 настоящего порядка.</w:t>
      </w:r>
    </w:p>
    <w:p w:rsidR="00CE325A" w:rsidRPr="001D482A" w:rsidRDefault="00CE325A" w:rsidP="00CE325A">
      <w:pPr>
        <w:ind w:firstLine="567"/>
        <w:jc w:val="both"/>
      </w:pPr>
      <w:bookmarkStart w:id="25" w:name="sub_1020"/>
      <w:bookmarkEnd w:id="24"/>
      <w:r w:rsidRPr="001D482A">
        <w:t>17. Изменения в смету с обоснованиями (расчетами) плановых сметных показателей, использованными при ее изменении, или изменение показателей обоснований (расчетов) плановых сметных показателей, не приводящих к изменению сметы, направляются распорядителем бюджетных средств (учреждением) главному распорядителю (распорядителю) бюджетных средств не позднее одного рабочего дня после утверждения изменений в смету (изменений в показатели обоснований (расчетов) плановых сметных показателей).</w:t>
      </w:r>
    </w:p>
    <w:bookmarkEnd w:id="25"/>
    <w:p w:rsidR="00424617" w:rsidRDefault="00424617" w:rsidP="00424617">
      <w:pPr>
        <w:jc w:val="both"/>
        <w:rPr>
          <w:b/>
          <w:sz w:val="20"/>
          <w:szCs w:val="20"/>
        </w:rPr>
      </w:pPr>
    </w:p>
    <w:p w:rsidR="0099636A" w:rsidRPr="00FD7F32" w:rsidRDefault="002E357C" w:rsidP="0099636A">
      <w:pPr>
        <w:jc w:val="both"/>
        <w:rPr>
          <w:b/>
        </w:rPr>
      </w:pPr>
      <w:r>
        <w:rPr>
          <w:b/>
        </w:rPr>
        <w:t>Постановление администрации №07 от 26.02.2020 «</w:t>
      </w:r>
      <w:r w:rsidR="0099636A" w:rsidRPr="00FD7F32">
        <w:rPr>
          <w:b/>
        </w:rPr>
        <w:t>Об утверждении форм обоснований (расчетов) плановых сметных показателей, применяемых</w:t>
      </w:r>
      <w:r w:rsidR="0099636A">
        <w:rPr>
          <w:b/>
        </w:rPr>
        <w:t xml:space="preserve"> </w:t>
      </w:r>
      <w:r w:rsidR="0099636A" w:rsidRPr="00FD7F32">
        <w:rPr>
          <w:b/>
        </w:rPr>
        <w:t>при составлении и ведении бюджетных смет муниципальных казенных учреждений</w:t>
      </w:r>
      <w:r>
        <w:rPr>
          <w:b/>
        </w:rPr>
        <w:t>»</w:t>
      </w:r>
    </w:p>
    <w:p w:rsidR="0099636A" w:rsidRDefault="0099636A" w:rsidP="0099636A"/>
    <w:p w:rsidR="0099636A" w:rsidRDefault="0099636A" w:rsidP="0099636A"/>
    <w:p w:rsidR="0099636A" w:rsidRDefault="0099636A" w:rsidP="0099636A">
      <w:pPr>
        <w:ind w:firstLine="708"/>
        <w:jc w:val="both"/>
      </w:pPr>
      <w:r w:rsidRPr="00FD7F32">
        <w:t xml:space="preserve">В соответствии со </w:t>
      </w:r>
      <w:hyperlink r:id="rId17" w:history="1">
        <w:r w:rsidRPr="00C24752">
          <w:rPr>
            <w:rStyle w:val="af2"/>
            <w:b w:val="0"/>
            <w:color w:val="auto"/>
            <w:sz w:val="24"/>
            <w:szCs w:val="24"/>
            <w:u w:val="none"/>
          </w:rPr>
          <w:t>статьей 165</w:t>
        </w:r>
      </w:hyperlink>
      <w:r w:rsidRPr="00FD7F32">
        <w:t xml:space="preserve"> Бюджетного кодекса Российской Федерации,</w:t>
      </w:r>
      <w:r>
        <w:t xml:space="preserve"> администрация Тувсинского сельского поселения  Цивильского района,</w:t>
      </w:r>
    </w:p>
    <w:p w:rsidR="0099636A" w:rsidRDefault="0099636A" w:rsidP="0099636A">
      <w:pPr>
        <w:jc w:val="both"/>
      </w:pPr>
    </w:p>
    <w:p w:rsidR="0099636A" w:rsidRDefault="0099636A" w:rsidP="0099636A">
      <w:pPr>
        <w:jc w:val="both"/>
        <w:rPr>
          <w:b/>
        </w:rPr>
      </w:pPr>
      <w:r>
        <w:rPr>
          <w:b/>
        </w:rPr>
        <w:t xml:space="preserve">                                                 ПОСТАНОВЛЯЕТ:</w:t>
      </w:r>
    </w:p>
    <w:p w:rsidR="0099636A" w:rsidRDefault="0099636A" w:rsidP="0099636A">
      <w:pPr>
        <w:jc w:val="both"/>
      </w:pPr>
    </w:p>
    <w:p w:rsidR="0099636A" w:rsidRPr="00FD7F32" w:rsidRDefault="0099636A" w:rsidP="0099636A">
      <w:pPr>
        <w:ind w:firstLine="709"/>
        <w:jc w:val="both"/>
      </w:pPr>
      <w:r w:rsidRPr="00FD7F32">
        <w:t xml:space="preserve">1. Утвердить формы обоснований (расчетов) плановых сметных показателей, применяемых при составлении и ведении бюджетных смет муниципальных казенных учреждений, согласно </w:t>
      </w:r>
      <w:hyperlink w:anchor="sub_1000" w:history="1">
        <w:r w:rsidRPr="00C24752">
          <w:rPr>
            <w:rStyle w:val="af2"/>
            <w:b w:val="0"/>
            <w:color w:val="auto"/>
            <w:sz w:val="24"/>
            <w:szCs w:val="24"/>
            <w:u w:val="none"/>
          </w:rPr>
          <w:t>приложениям №1</w:t>
        </w:r>
      </w:hyperlink>
      <w:r w:rsidRPr="00FD7F32">
        <w:t xml:space="preserve"> к настоящему постановлению.</w:t>
      </w:r>
    </w:p>
    <w:p w:rsidR="0099636A" w:rsidRPr="00FD7F32" w:rsidRDefault="0099636A" w:rsidP="0099636A">
      <w:pPr>
        <w:ind w:firstLine="709"/>
        <w:jc w:val="both"/>
      </w:pPr>
      <w:r w:rsidRPr="00FD7F32">
        <w:t>2. Настоящий приказ применяется при составлении и ведении бюджетной сметы муниципального казенного учреждения, начиная с бюджетной сметы на 2020 год и плановый период 2021 и 2022 годов.</w:t>
      </w:r>
    </w:p>
    <w:p w:rsidR="0099636A" w:rsidRDefault="0099636A" w:rsidP="0099636A">
      <w:pPr>
        <w:ind w:firstLine="709"/>
        <w:jc w:val="both"/>
      </w:pPr>
      <w:r>
        <w:t>3. Настоящее постановление вступает в силу после его официального опубликования (обнародования).</w:t>
      </w:r>
    </w:p>
    <w:p w:rsidR="0099636A" w:rsidRDefault="0099636A" w:rsidP="0099636A">
      <w:pPr>
        <w:ind w:firstLine="709"/>
        <w:jc w:val="both"/>
      </w:pPr>
    </w:p>
    <w:p w:rsidR="0099636A" w:rsidRDefault="0099636A" w:rsidP="0099636A">
      <w:pPr>
        <w:jc w:val="both"/>
      </w:pPr>
      <w:r>
        <w:t>Глава администрации Тувсинского</w:t>
      </w:r>
    </w:p>
    <w:p w:rsidR="0099636A" w:rsidRDefault="0099636A" w:rsidP="0099636A">
      <w:pPr>
        <w:jc w:val="both"/>
      </w:pPr>
      <w:r>
        <w:t>сельского поселения Цивильского района                                                  Л.М.Атманова</w:t>
      </w:r>
    </w:p>
    <w:p w:rsidR="0099636A" w:rsidRDefault="0099636A" w:rsidP="0099636A">
      <w:pPr>
        <w:jc w:val="both"/>
      </w:pPr>
    </w:p>
    <w:p w:rsidR="003F4968" w:rsidRPr="00554BA2" w:rsidRDefault="003F4968" w:rsidP="003F4968">
      <w:pPr>
        <w:pStyle w:val="1"/>
        <w:rPr>
          <w:sz w:val="24"/>
          <w:szCs w:val="24"/>
        </w:rPr>
      </w:pPr>
      <w:r w:rsidRPr="00554BA2">
        <w:rPr>
          <w:sz w:val="24"/>
          <w:szCs w:val="24"/>
        </w:rPr>
        <w:t>Верховным судом Чувашской Республики принято решение по делу об административном правонарушении.</w:t>
      </w:r>
    </w:p>
    <w:p w:rsidR="003F4968" w:rsidRPr="00554BA2" w:rsidRDefault="003F4968" w:rsidP="003F4968"/>
    <w:p w:rsidR="003F4968" w:rsidRPr="00554BA2" w:rsidRDefault="003F4968" w:rsidP="003F4968">
      <w:pPr>
        <w:ind w:firstLine="902"/>
        <w:jc w:val="both"/>
      </w:pPr>
      <w:r w:rsidRPr="00554BA2">
        <w:t xml:space="preserve">Решением Верховного суда Чувашской Республики от 06.02.2020 оставлено без изменений постановление Цивильского районного суда </w:t>
      </w:r>
      <w:r w:rsidRPr="00554BA2">
        <w:br/>
        <w:t>от 16.12.2019 по делу об административном правонарушении, предусмотренном ст. 17.7 КоАП РФ, которое возбуждено прокуратурой Цивильского района по факту умышленного невыполнения администрацией Цивильского городского поселения законных  требований прокурора.</w:t>
      </w:r>
    </w:p>
    <w:p w:rsidR="003F4968" w:rsidRPr="00554BA2" w:rsidRDefault="003F4968" w:rsidP="003F4968">
      <w:pPr>
        <w:ind w:firstLine="902"/>
        <w:jc w:val="both"/>
        <w:rPr>
          <w:lang w:eastAsia="en-US"/>
        </w:rPr>
      </w:pPr>
      <w:r w:rsidRPr="00554BA2">
        <w:t>Основанием для возбуждения вышеуказанного дела об административном правонарушении стали результаты прокурорской проверки, в</w:t>
      </w:r>
      <w:r w:rsidRPr="00554BA2">
        <w:rPr>
          <w:lang w:eastAsia="en-US"/>
        </w:rPr>
        <w:t xml:space="preserve"> ходе которой установлено, что администрацией органом местного самоуправления по </w:t>
      </w:r>
      <w:bookmarkStart w:id="26" w:name="_GoBack"/>
      <w:bookmarkEnd w:id="26"/>
      <w:r w:rsidRPr="00554BA2">
        <w:rPr>
          <w:lang w:eastAsia="en-US"/>
        </w:rPr>
        <w:t>представлению прокуратуры района не устранены нарушения земельного законодательства.</w:t>
      </w:r>
    </w:p>
    <w:p w:rsidR="003F4968" w:rsidRPr="00554BA2" w:rsidRDefault="003F4968" w:rsidP="003F4968">
      <w:pPr>
        <w:ind w:firstLine="902"/>
        <w:jc w:val="both"/>
        <w:rPr>
          <w:lang w:eastAsia="en-US"/>
        </w:rPr>
      </w:pPr>
      <w:r w:rsidRPr="00554BA2">
        <w:rPr>
          <w:lang w:eastAsia="en-US"/>
        </w:rPr>
        <w:t>Вопрос устранения нарушений закона по каждому представлению стоит  на контроле прокуратуры района.</w:t>
      </w:r>
    </w:p>
    <w:p w:rsidR="003F4968" w:rsidRPr="00554BA2" w:rsidRDefault="003F4968" w:rsidP="003F4968">
      <w:pPr>
        <w:suppressAutoHyphens/>
        <w:spacing w:line="240" w:lineRule="exact"/>
        <w:ind w:firstLine="709"/>
        <w:jc w:val="both"/>
      </w:pPr>
    </w:p>
    <w:p w:rsidR="003F4968" w:rsidRPr="00554BA2" w:rsidRDefault="003F4968" w:rsidP="003F4968">
      <w:pPr>
        <w:suppressAutoHyphens/>
        <w:spacing w:line="240" w:lineRule="exact"/>
        <w:jc w:val="both"/>
      </w:pPr>
    </w:p>
    <w:p w:rsidR="003F4968" w:rsidRPr="00554BA2" w:rsidRDefault="003F4968" w:rsidP="003F4968">
      <w:pPr>
        <w:suppressAutoHyphens/>
        <w:spacing w:line="240" w:lineRule="exact"/>
        <w:jc w:val="both"/>
      </w:pPr>
      <w:r w:rsidRPr="00554BA2">
        <w:t xml:space="preserve">Заместитель прокурора </w:t>
      </w:r>
    </w:p>
    <w:p w:rsidR="003F4968" w:rsidRPr="00554BA2" w:rsidRDefault="003F4968" w:rsidP="003F4968">
      <w:pPr>
        <w:suppressAutoHyphens/>
        <w:spacing w:line="240" w:lineRule="exact"/>
        <w:jc w:val="both"/>
      </w:pPr>
      <w:r w:rsidRPr="00554BA2">
        <w:t xml:space="preserve">Цивильского района </w:t>
      </w:r>
    </w:p>
    <w:p w:rsidR="003F4968" w:rsidRPr="00554BA2" w:rsidRDefault="003F4968" w:rsidP="003F4968">
      <w:pPr>
        <w:suppressAutoHyphens/>
        <w:spacing w:line="240" w:lineRule="exact"/>
        <w:jc w:val="both"/>
      </w:pPr>
    </w:p>
    <w:p w:rsidR="003F4968" w:rsidRPr="00554BA2" w:rsidRDefault="003F4968" w:rsidP="003F4968">
      <w:pPr>
        <w:suppressAutoHyphens/>
        <w:spacing w:line="240" w:lineRule="exact"/>
        <w:jc w:val="both"/>
      </w:pPr>
      <w:r w:rsidRPr="00554BA2">
        <w:t>младший советник юстиции                                                           А.Н. Кудряшов</w:t>
      </w:r>
    </w:p>
    <w:p w:rsidR="00227A37" w:rsidRPr="00693E62" w:rsidRDefault="00227A37" w:rsidP="00227A37">
      <w:pPr>
        <w:shd w:val="clear" w:color="auto" w:fill="FFFFFF"/>
        <w:spacing w:line="283" w:lineRule="exact"/>
        <w:jc w:val="center"/>
        <w:rPr>
          <w:b/>
        </w:rPr>
      </w:pPr>
      <w:r w:rsidRPr="00693E62">
        <w:rPr>
          <w:b/>
        </w:rPr>
        <w:t xml:space="preserve">Житель Удмуртской Республики осужден за нарушение правил дорожного движения, повлекшее смерть человека </w:t>
      </w:r>
    </w:p>
    <w:p w:rsidR="00227A37" w:rsidRPr="00693E62" w:rsidRDefault="00227A37" w:rsidP="00227A37">
      <w:pPr>
        <w:shd w:val="clear" w:color="auto" w:fill="FFFFFF"/>
        <w:spacing w:line="283" w:lineRule="exact"/>
        <w:jc w:val="center"/>
      </w:pPr>
    </w:p>
    <w:p w:rsidR="00227A37" w:rsidRPr="00693E62" w:rsidRDefault="00227A37" w:rsidP="00227A37">
      <w:pPr>
        <w:ind w:firstLine="709"/>
        <w:jc w:val="both"/>
        <w:rPr>
          <w:bCs/>
          <w:shd w:val="clear" w:color="auto" w:fill="FFFFFF"/>
        </w:rPr>
      </w:pPr>
      <w:r w:rsidRPr="00693E62">
        <w:t>Прокуратурой Цивильского района поддержано государственное обвинение по уголовному делу в отношении 42-летнего жителя г. Можга. Мужчина обвинялся в совершении преступления, предусмотренного ч. 3 ст. 264 УК РФ (нарушение лицом, управляющим автомобилем, правил дорожного движения или эксплуатации транспортных средств, повлекшее по неосторожности смерть человека</w:t>
      </w:r>
      <w:r w:rsidRPr="00693E62">
        <w:rPr>
          <w:bCs/>
          <w:shd w:val="clear" w:color="auto" w:fill="FFFFFF"/>
        </w:rPr>
        <w:t>).</w:t>
      </w:r>
    </w:p>
    <w:p w:rsidR="00227A37" w:rsidRPr="00693E62" w:rsidRDefault="00227A37" w:rsidP="00227A37">
      <w:pPr>
        <w:ind w:firstLine="709"/>
        <w:jc w:val="both"/>
        <w:rPr>
          <w:bCs/>
          <w:shd w:val="clear" w:color="auto" w:fill="FFFFFF"/>
        </w:rPr>
      </w:pPr>
      <w:r w:rsidRPr="00693E62">
        <w:rPr>
          <w:bCs/>
          <w:shd w:val="clear" w:color="auto" w:fill="FFFFFF"/>
        </w:rPr>
        <w:t xml:space="preserve">Судом установлено, что подсудимый в сентябре 2018 года, управляя технически исправным автомобилем, на 676 км автодороги М-7 «Волга» в зоне действия запрещающего дорожного знака 3.24 «Ограничение скорости», на котором указано «70» не избрал скорость, обеспечивающую ему возможность постоянного контроля за движением транспортного средства для выполнения требований Правил дорожного движения и снижения скорости вплоть до остановки транспортного средства при возникновении опасности для движения, которую он в состоянии обнаружить, отвлекся от дороги, в результате чего совершил наезд на пешехода П., который от полученных телесных повреждений скончался на месте происшествия. </w:t>
      </w:r>
    </w:p>
    <w:p w:rsidR="00227A37" w:rsidRPr="00693E62" w:rsidRDefault="00227A37" w:rsidP="00227A37">
      <w:pPr>
        <w:ind w:firstLine="709"/>
        <w:jc w:val="both"/>
      </w:pPr>
      <w:r w:rsidRPr="00693E62">
        <w:rPr>
          <w:bCs/>
          <w:shd w:val="clear" w:color="auto" w:fill="FFFFFF"/>
        </w:rPr>
        <w:t>Вину в совершении преступления подсудимый не признал.</w:t>
      </w:r>
    </w:p>
    <w:p w:rsidR="00227A37" w:rsidRPr="00693E62" w:rsidRDefault="00227A37" w:rsidP="00227A37">
      <w:pPr>
        <w:ind w:firstLine="709"/>
        <w:jc w:val="both"/>
      </w:pPr>
      <w:r w:rsidRPr="00693E62">
        <w:t xml:space="preserve">Согласившись с позицией государственного обвинителя, суд вынес обвинительный приговор, мужчина признан виновным в совершении преступления, предусмотренного ч. 3 ст. 264 </w:t>
      </w:r>
      <w:r w:rsidRPr="00693E62">
        <w:rPr>
          <w:bCs/>
          <w:shd w:val="clear" w:color="auto" w:fill="FFFFFF"/>
        </w:rPr>
        <w:t>УК РФ, с назначением наказания  в виде лишения свободы сроком на 2 года 6 месяцев, с отбыванием наказания в колонии-поселении</w:t>
      </w:r>
      <w:r w:rsidRPr="00693E62">
        <w:t>.</w:t>
      </w:r>
    </w:p>
    <w:p w:rsidR="00227A37" w:rsidRPr="00693E62" w:rsidRDefault="00227A37" w:rsidP="00227A37">
      <w:pPr>
        <w:ind w:firstLine="709"/>
        <w:jc w:val="both"/>
      </w:pPr>
      <w:r w:rsidRPr="00693E62">
        <w:t>Приговор в законную силу не вступил.</w:t>
      </w:r>
    </w:p>
    <w:p w:rsidR="00227A37" w:rsidRPr="00693E62" w:rsidRDefault="00227A37" w:rsidP="00227A37">
      <w:pPr>
        <w:autoSpaceDE w:val="0"/>
        <w:autoSpaceDN w:val="0"/>
        <w:adjustRightInd w:val="0"/>
        <w:spacing w:line="240" w:lineRule="exact"/>
        <w:jc w:val="both"/>
      </w:pPr>
    </w:p>
    <w:p w:rsidR="00227A37" w:rsidRPr="00693E62" w:rsidRDefault="00227A37" w:rsidP="00227A37">
      <w:pPr>
        <w:autoSpaceDE w:val="0"/>
        <w:autoSpaceDN w:val="0"/>
        <w:adjustRightInd w:val="0"/>
        <w:spacing w:line="240" w:lineRule="exact"/>
        <w:jc w:val="both"/>
      </w:pPr>
    </w:p>
    <w:p w:rsidR="00227A37" w:rsidRPr="00693E62" w:rsidRDefault="00227A37" w:rsidP="00227A37">
      <w:pPr>
        <w:autoSpaceDE w:val="0"/>
        <w:autoSpaceDN w:val="0"/>
        <w:adjustRightInd w:val="0"/>
        <w:spacing w:line="240" w:lineRule="exact"/>
        <w:jc w:val="both"/>
      </w:pPr>
      <w:r w:rsidRPr="00693E62">
        <w:t xml:space="preserve">Старший помощник прокурора </w:t>
      </w:r>
      <w:r w:rsidRPr="00693E62">
        <w:tab/>
      </w:r>
      <w:r w:rsidRPr="00693E62">
        <w:tab/>
      </w:r>
      <w:r w:rsidRPr="00693E62">
        <w:tab/>
      </w:r>
      <w:r w:rsidRPr="00693E62">
        <w:tab/>
        <w:t xml:space="preserve">               Д.Алексеев</w:t>
      </w:r>
    </w:p>
    <w:p w:rsidR="00227A37" w:rsidRDefault="00227A37" w:rsidP="00227A37">
      <w:pPr>
        <w:pStyle w:val="aff0"/>
        <w:ind w:firstLine="851"/>
        <w:jc w:val="center"/>
        <w:rPr>
          <w:rFonts w:ascii="Times New Roman" w:hAnsi="Times New Roman"/>
          <w:sz w:val="24"/>
          <w:szCs w:val="24"/>
          <w:shd w:val="clear" w:color="auto" w:fill="FFFFFF"/>
        </w:rPr>
      </w:pPr>
    </w:p>
    <w:p w:rsidR="00227A37" w:rsidRPr="00227A37" w:rsidRDefault="00227A37" w:rsidP="00227A37">
      <w:pPr>
        <w:pStyle w:val="aff0"/>
        <w:ind w:firstLine="851"/>
        <w:jc w:val="center"/>
        <w:rPr>
          <w:rFonts w:ascii="Times New Roman" w:hAnsi="Times New Roman"/>
          <w:sz w:val="24"/>
          <w:szCs w:val="24"/>
          <w:shd w:val="clear" w:color="auto" w:fill="FFFFFF"/>
        </w:rPr>
      </w:pPr>
      <w:r w:rsidRPr="00227A37">
        <w:rPr>
          <w:rFonts w:ascii="Times New Roman" w:hAnsi="Times New Roman"/>
          <w:sz w:val="24"/>
          <w:szCs w:val="24"/>
          <w:shd w:val="clear" w:color="auto" w:fill="FFFFFF"/>
        </w:rPr>
        <w:t>Внесены изменения в законодательства о противодействии коррупции</w:t>
      </w:r>
    </w:p>
    <w:p w:rsidR="00227A37" w:rsidRPr="00227A37" w:rsidRDefault="00227A37" w:rsidP="00227A37">
      <w:pPr>
        <w:pStyle w:val="aff0"/>
        <w:ind w:firstLine="851"/>
        <w:jc w:val="both"/>
        <w:rPr>
          <w:rFonts w:ascii="Times New Roman" w:hAnsi="Times New Roman"/>
          <w:color w:val="22272F"/>
          <w:sz w:val="24"/>
          <w:szCs w:val="24"/>
          <w:shd w:val="clear" w:color="auto" w:fill="FFFFFF"/>
        </w:rPr>
      </w:pPr>
    </w:p>
    <w:p w:rsidR="00227A37" w:rsidRPr="00227A37" w:rsidRDefault="00227A37" w:rsidP="00227A37">
      <w:pPr>
        <w:pStyle w:val="aff0"/>
        <w:ind w:firstLine="851"/>
        <w:jc w:val="both"/>
        <w:rPr>
          <w:rFonts w:ascii="Times New Roman" w:hAnsi="Times New Roman"/>
          <w:color w:val="22272F"/>
          <w:sz w:val="24"/>
          <w:szCs w:val="24"/>
        </w:rPr>
      </w:pPr>
      <w:r w:rsidRPr="00227A37">
        <w:rPr>
          <w:rFonts w:ascii="Times New Roman" w:hAnsi="Times New Roman"/>
          <w:color w:val="22272F"/>
          <w:sz w:val="24"/>
          <w:szCs w:val="24"/>
          <w:shd w:val="clear" w:color="auto" w:fill="FFFFFF"/>
        </w:rPr>
        <w:t xml:space="preserve">Федеральным законом от 16.12.2019 № 432-ФЗ внесены изменения в статью 12.1 Федерального закона «О противодействии коррупции», которая дополнена частью 3.5 в соответствии с новой нормой </w:t>
      </w:r>
      <w:r w:rsidRPr="00227A37">
        <w:rPr>
          <w:rFonts w:ascii="Times New Roman" w:hAnsi="Times New Roman"/>
          <w:color w:val="22272F"/>
          <w:sz w:val="24"/>
          <w:szCs w:val="24"/>
        </w:rPr>
        <w:t>лица, замещающие муниципальные должности и осуществляющие свои полномочия на постоянной основе не вправе участвовать в управлении коммерческой или некоммерческой организацией, за исключением следующих случаев  участия на безвозмездной основе в управлении политической партией, органом профессионального союза, аппарате избирательной комиссии муниципального образования, участие в съезде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участие на безвозмездной основе в управлении некоммерческой организацией,  представления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в органах управления и ревизионной комиссии организации, учредителем которой является муниципальное образование.</w:t>
      </w:r>
    </w:p>
    <w:p w:rsidR="00227A37" w:rsidRPr="00227A37" w:rsidRDefault="00227A37" w:rsidP="00227A37">
      <w:pPr>
        <w:pStyle w:val="aff0"/>
        <w:jc w:val="both"/>
        <w:rPr>
          <w:rFonts w:ascii="Times New Roman" w:hAnsi="Times New Roman"/>
          <w:color w:val="22272F"/>
          <w:sz w:val="24"/>
          <w:szCs w:val="24"/>
        </w:rPr>
      </w:pPr>
    </w:p>
    <w:p w:rsidR="00227A37" w:rsidRPr="00227A37" w:rsidRDefault="00227A37" w:rsidP="00227A37">
      <w:pPr>
        <w:pStyle w:val="aff0"/>
        <w:jc w:val="both"/>
        <w:rPr>
          <w:rFonts w:ascii="Times New Roman" w:hAnsi="Times New Roman"/>
          <w:color w:val="22272F"/>
          <w:sz w:val="24"/>
          <w:szCs w:val="24"/>
        </w:rPr>
      </w:pPr>
      <w:r w:rsidRPr="00227A37">
        <w:rPr>
          <w:rFonts w:ascii="Times New Roman" w:hAnsi="Times New Roman"/>
          <w:color w:val="22272F"/>
          <w:sz w:val="24"/>
          <w:szCs w:val="24"/>
        </w:rPr>
        <w:t xml:space="preserve">Заместитель прокурора </w:t>
      </w:r>
    </w:p>
    <w:p w:rsidR="00227A37" w:rsidRPr="00227A37" w:rsidRDefault="00227A37" w:rsidP="00227A37">
      <w:pPr>
        <w:pStyle w:val="aff0"/>
        <w:jc w:val="both"/>
        <w:rPr>
          <w:rFonts w:ascii="Times New Roman" w:hAnsi="Times New Roman"/>
          <w:color w:val="22272F"/>
          <w:sz w:val="24"/>
          <w:szCs w:val="24"/>
        </w:rPr>
      </w:pPr>
      <w:r w:rsidRPr="00227A37">
        <w:rPr>
          <w:rFonts w:ascii="Times New Roman" w:hAnsi="Times New Roman"/>
          <w:color w:val="22272F"/>
          <w:sz w:val="24"/>
          <w:szCs w:val="24"/>
        </w:rPr>
        <w:t xml:space="preserve">Цивильского района </w:t>
      </w:r>
      <w:r w:rsidRPr="00227A37">
        <w:rPr>
          <w:rFonts w:ascii="Times New Roman" w:hAnsi="Times New Roman"/>
          <w:color w:val="22272F"/>
          <w:sz w:val="24"/>
          <w:szCs w:val="24"/>
        </w:rPr>
        <w:tab/>
      </w:r>
      <w:r w:rsidRPr="00227A37">
        <w:rPr>
          <w:rFonts w:ascii="Times New Roman" w:hAnsi="Times New Roman"/>
          <w:color w:val="22272F"/>
          <w:sz w:val="24"/>
          <w:szCs w:val="24"/>
        </w:rPr>
        <w:tab/>
      </w:r>
      <w:r w:rsidRPr="00227A37">
        <w:rPr>
          <w:rFonts w:ascii="Times New Roman" w:hAnsi="Times New Roman"/>
          <w:color w:val="22272F"/>
          <w:sz w:val="24"/>
          <w:szCs w:val="24"/>
        </w:rPr>
        <w:tab/>
      </w:r>
      <w:r w:rsidRPr="00227A37">
        <w:rPr>
          <w:rFonts w:ascii="Times New Roman" w:hAnsi="Times New Roman"/>
          <w:color w:val="22272F"/>
          <w:sz w:val="24"/>
          <w:szCs w:val="24"/>
        </w:rPr>
        <w:tab/>
      </w:r>
      <w:r w:rsidRPr="00227A37">
        <w:rPr>
          <w:rFonts w:ascii="Times New Roman" w:hAnsi="Times New Roman"/>
          <w:color w:val="22272F"/>
          <w:sz w:val="24"/>
          <w:szCs w:val="24"/>
        </w:rPr>
        <w:tab/>
      </w:r>
      <w:r w:rsidRPr="00227A37">
        <w:rPr>
          <w:rFonts w:ascii="Times New Roman" w:hAnsi="Times New Roman"/>
          <w:color w:val="22272F"/>
          <w:sz w:val="24"/>
          <w:szCs w:val="24"/>
        </w:rPr>
        <w:tab/>
      </w:r>
      <w:r w:rsidRPr="00227A37">
        <w:rPr>
          <w:rFonts w:ascii="Times New Roman" w:hAnsi="Times New Roman"/>
          <w:color w:val="22272F"/>
          <w:sz w:val="24"/>
          <w:szCs w:val="24"/>
        </w:rPr>
        <w:tab/>
        <w:t xml:space="preserve">     А.Н. Кудряшов</w:t>
      </w:r>
    </w:p>
    <w:p w:rsidR="00796C62" w:rsidRPr="004B0D78" w:rsidRDefault="00796C62" w:rsidP="00796C62">
      <w:pPr>
        <w:ind w:firstLine="709"/>
        <w:jc w:val="center"/>
        <w:rPr>
          <w:b/>
        </w:rPr>
      </w:pPr>
      <w:r w:rsidRPr="004B0D78">
        <w:rPr>
          <w:b/>
        </w:rPr>
        <w:t>Право братьев и сестер на обучение в одной школе закреплено законом</w:t>
      </w:r>
    </w:p>
    <w:p w:rsidR="00796C62" w:rsidRPr="004B0D78" w:rsidRDefault="00796C62" w:rsidP="00796C62">
      <w:pPr>
        <w:ind w:firstLine="709"/>
        <w:jc w:val="both"/>
      </w:pPr>
    </w:p>
    <w:p w:rsidR="00796C62" w:rsidRPr="004B0D78" w:rsidRDefault="00796C62" w:rsidP="00796C62">
      <w:pPr>
        <w:ind w:firstLine="709"/>
        <w:jc w:val="both"/>
      </w:pPr>
      <w:r w:rsidRPr="004B0D78">
        <w:t xml:space="preserve">Федеральным законом от 02.12.2019 N 411-ФЗ внесены изменения в </w:t>
      </w:r>
      <w:r w:rsidRPr="004B0D78">
        <w:br/>
        <w:t>ст. 54 Семейного кодекса Российской Федерации и ст. 67 Федерального закона «Об образовании в Российской Федерации».</w:t>
      </w:r>
    </w:p>
    <w:p w:rsidR="00796C62" w:rsidRPr="004B0D78" w:rsidRDefault="00796C62" w:rsidP="00796C62">
      <w:pPr>
        <w:ind w:firstLine="709"/>
        <w:jc w:val="both"/>
      </w:pPr>
      <w:r w:rsidRPr="004B0D78">
        <w:t>Установлено, что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сестры.</w:t>
      </w:r>
    </w:p>
    <w:p w:rsidR="00796C62" w:rsidRPr="004B0D78" w:rsidRDefault="00796C62" w:rsidP="00796C62">
      <w:pPr>
        <w:spacing w:line="240" w:lineRule="exact"/>
        <w:jc w:val="both"/>
      </w:pPr>
    </w:p>
    <w:p w:rsidR="00796C62" w:rsidRPr="004B0D78" w:rsidRDefault="00796C62" w:rsidP="00796C62">
      <w:pPr>
        <w:spacing w:line="240" w:lineRule="exact"/>
        <w:jc w:val="both"/>
      </w:pPr>
    </w:p>
    <w:p w:rsidR="00796C62" w:rsidRPr="004B0D78" w:rsidRDefault="00796C62" w:rsidP="00796C62">
      <w:pPr>
        <w:spacing w:line="240" w:lineRule="exact"/>
        <w:jc w:val="both"/>
      </w:pPr>
      <w:r w:rsidRPr="004B0D78">
        <w:t>Помощник прокурора района</w:t>
      </w:r>
    </w:p>
    <w:p w:rsidR="00796C62" w:rsidRPr="004B0D78" w:rsidRDefault="00796C62" w:rsidP="00796C62">
      <w:pPr>
        <w:spacing w:line="240" w:lineRule="exact"/>
        <w:jc w:val="both"/>
      </w:pPr>
    </w:p>
    <w:p w:rsidR="00796C62" w:rsidRPr="004B0D78" w:rsidRDefault="00796C62" w:rsidP="00796C62">
      <w:pPr>
        <w:spacing w:line="240" w:lineRule="exact"/>
        <w:jc w:val="both"/>
      </w:pPr>
      <w:r w:rsidRPr="004B0D78">
        <w:t xml:space="preserve">юрист 1 класса </w:t>
      </w:r>
      <w:r w:rsidRPr="004B0D78">
        <w:tab/>
      </w:r>
      <w:r w:rsidRPr="004B0D78">
        <w:tab/>
      </w:r>
      <w:r w:rsidRPr="004B0D78">
        <w:tab/>
      </w:r>
      <w:r w:rsidRPr="004B0D78">
        <w:tab/>
      </w:r>
      <w:r w:rsidRPr="004B0D78">
        <w:tab/>
      </w:r>
      <w:r w:rsidRPr="004B0D78">
        <w:tab/>
      </w:r>
      <w:r w:rsidRPr="004B0D78">
        <w:tab/>
      </w:r>
      <w:r w:rsidRPr="004B0D78">
        <w:tab/>
        <w:t xml:space="preserve">          О.А. Козлова</w:t>
      </w:r>
    </w:p>
    <w:p w:rsidR="00796C62" w:rsidRPr="00D35FA1" w:rsidRDefault="00796C62" w:rsidP="00796C62">
      <w:pPr>
        <w:ind w:firstLine="709"/>
        <w:jc w:val="center"/>
        <w:rPr>
          <w:b/>
        </w:rPr>
      </w:pPr>
      <w:r w:rsidRPr="00D35FA1">
        <w:rPr>
          <w:b/>
        </w:rPr>
        <w:t>С 1 февраля 2020 года проиндексированы выплаты, пособия и компенсации</w:t>
      </w:r>
    </w:p>
    <w:p w:rsidR="00796C62" w:rsidRPr="00D35FA1" w:rsidRDefault="00796C62" w:rsidP="00796C62">
      <w:pPr>
        <w:ind w:firstLine="709"/>
        <w:jc w:val="both"/>
      </w:pPr>
    </w:p>
    <w:p w:rsidR="00796C62" w:rsidRPr="00D35FA1" w:rsidRDefault="00796C62" w:rsidP="00796C62">
      <w:pPr>
        <w:ind w:firstLine="709"/>
        <w:jc w:val="both"/>
      </w:pPr>
      <w:r w:rsidRPr="00D35FA1">
        <w:t xml:space="preserve">Постановлением Правительства РФ от 29 января 2020 г. № 61 «Об утверждении коэффициента индексации выплат, пособий и компенсаций в 2020 году» произведена индексация ряд выплат, пособий и компенсаций. </w:t>
      </w:r>
    </w:p>
    <w:p w:rsidR="00796C62" w:rsidRPr="00D35FA1" w:rsidRDefault="00796C62" w:rsidP="00796C62">
      <w:pPr>
        <w:ind w:firstLine="709"/>
        <w:jc w:val="both"/>
      </w:pPr>
      <w:r w:rsidRPr="00D35FA1">
        <w:t xml:space="preserve">С 1 февраля 2020 года размер перечисленных в постановлении выплат вырастет на 3% (коэффициент 1,030). </w:t>
      </w:r>
    </w:p>
    <w:p w:rsidR="00796C62" w:rsidRPr="00D35FA1" w:rsidRDefault="00796C62" w:rsidP="00796C62">
      <w:pPr>
        <w:ind w:firstLine="709"/>
        <w:jc w:val="both"/>
      </w:pPr>
      <w:r w:rsidRPr="00D35FA1">
        <w:t>Так, единовременное пособие женщинам, вставшим на учет в медицинских организациях в ранние сроки беременности составило 675,15 руб., единовременное пособие при рождении ребенка - 18 004,12 руб., минимальный размер ежемесячного пособия по уходу за первым ребенком - 3 375,77 руб., минимальный размер ежемесячного пособия по уходу за вторым и последующими детьми- 6 751,54 руб., социальное пособие на погребение- 6 124,86 руб.</w:t>
      </w:r>
    </w:p>
    <w:p w:rsidR="00796C62" w:rsidRPr="00D35FA1" w:rsidRDefault="00796C62" w:rsidP="00796C62">
      <w:pPr>
        <w:jc w:val="both"/>
      </w:pPr>
    </w:p>
    <w:p w:rsidR="00796C62" w:rsidRPr="00D35FA1" w:rsidRDefault="00796C62" w:rsidP="00796C62">
      <w:pPr>
        <w:spacing w:line="240" w:lineRule="exact"/>
        <w:jc w:val="both"/>
      </w:pPr>
    </w:p>
    <w:p w:rsidR="00796C62" w:rsidRPr="00D35FA1" w:rsidRDefault="00796C62" w:rsidP="00796C62">
      <w:pPr>
        <w:spacing w:line="240" w:lineRule="exact"/>
        <w:jc w:val="both"/>
      </w:pPr>
      <w:r w:rsidRPr="00D35FA1">
        <w:t>Помощник прокурора района</w:t>
      </w:r>
    </w:p>
    <w:p w:rsidR="00796C62" w:rsidRPr="00D35FA1" w:rsidRDefault="00796C62" w:rsidP="00796C62">
      <w:pPr>
        <w:spacing w:line="240" w:lineRule="exact"/>
        <w:jc w:val="both"/>
      </w:pPr>
    </w:p>
    <w:p w:rsidR="00796C62" w:rsidRPr="00D35FA1" w:rsidRDefault="00796C62" w:rsidP="00796C62">
      <w:pPr>
        <w:spacing w:line="240" w:lineRule="exact"/>
        <w:jc w:val="both"/>
      </w:pPr>
      <w:r w:rsidRPr="00D35FA1">
        <w:t xml:space="preserve">юрист 1 класса </w:t>
      </w:r>
      <w:r w:rsidRPr="00D35FA1">
        <w:tab/>
      </w:r>
      <w:r w:rsidRPr="00D35FA1">
        <w:tab/>
      </w:r>
      <w:r w:rsidRPr="00D35FA1">
        <w:tab/>
      </w:r>
      <w:r w:rsidRPr="00D35FA1">
        <w:tab/>
      </w:r>
      <w:r w:rsidRPr="00D35FA1">
        <w:tab/>
      </w:r>
      <w:r w:rsidRPr="00D35FA1">
        <w:tab/>
      </w:r>
      <w:r w:rsidRPr="00D35FA1">
        <w:tab/>
      </w:r>
      <w:r w:rsidRPr="00D35FA1">
        <w:tab/>
        <w:t xml:space="preserve">          О.А. Козлова</w:t>
      </w:r>
    </w:p>
    <w:p w:rsidR="00796C62" w:rsidRPr="00580351" w:rsidRDefault="00796C62" w:rsidP="00796C62">
      <w:pPr>
        <w:pStyle w:val="1"/>
        <w:pBdr>
          <w:bottom w:val="dotted" w:sz="8" w:space="0" w:color="000000"/>
        </w:pBdr>
        <w:shd w:val="clear" w:color="auto" w:fill="FFFFFF"/>
        <w:spacing w:before="0" w:beforeAutospacing="0" w:after="0" w:afterAutospacing="0"/>
        <w:textAlignment w:val="baseline"/>
        <w:rPr>
          <w:b w:val="0"/>
          <w:bCs w:val="0"/>
          <w:color w:val="3D3D3D"/>
          <w:sz w:val="24"/>
          <w:szCs w:val="24"/>
        </w:rPr>
      </w:pPr>
      <w:r w:rsidRPr="00580351">
        <w:rPr>
          <w:b w:val="0"/>
          <w:bCs w:val="0"/>
          <w:color w:val="3D3D3D"/>
          <w:sz w:val="24"/>
          <w:szCs w:val="24"/>
        </w:rPr>
        <w:t>Рубрика вопрос-ответ.</w:t>
      </w:r>
    </w:p>
    <w:p w:rsidR="00796C62" w:rsidRPr="00580351" w:rsidRDefault="00796C62" w:rsidP="00796C62">
      <w:pPr>
        <w:pStyle w:val="1"/>
        <w:pBdr>
          <w:bottom w:val="dotted" w:sz="8" w:space="0" w:color="000000"/>
        </w:pBdr>
        <w:shd w:val="clear" w:color="auto" w:fill="FFFFFF"/>
        <w:spacing w:before="0" w:beforeAutospacing="0" w:after="0" w:afterAutospacing="0"/>
        <w:textAlignment w:val="baseline"/>
        <w:rPr>
          <w:b w:val="0"/>
          <w:bCs w:val="0"/>
          <w:color w:val="3D3D3D"/>
          <w:sz w:val="24"/>
          <w:szCs w:val="24"/>
        </w:rPr>
      </w:pPr>
      <w:r w:rsidRPr="00580351">
        <w:rPr>
          <w:b w:val="0"/>
          <w:bCs w:val="0"/>
          <w:color w:val="3D3D3D"/>
          <w:sz w:val="24"/>
          <w:szCs w:val="24"/>
        </w:rPr>
        <w:t>В прокуратуру района поступило обращение Иванова И.В. (г. Цивильск) о разъяснении законодательства.</w:t>
      </w:r>
    </w:p>
    <w:p w:rsidR="00796C62" w:rsidRPr="00580351" w:rsidRDefault="00796C62" w:rsidP="00796C62">
      <w:pPr>
        <w:pStyle w:val="a3"/>
        <w:shd w:val="clear" w:color="auto" w:fill="FFFFFF"/>
        <w:spacing w:before="0" w:beforeAutospacing="0" w:after="0" w:afterAutospacing="0"/>
        <w:jc w:val="both"/>
        <w:textAlignment w:val="baseline"/>
        <w:rPr>
          <w:color w:val="000000"/>
        </w:rPr>
      </w:pPr>
      <w:r w:rsidRPr="00580351">
        <w:rPr>
          <w:rStyle w:val="a6"/>
          <w:color w:val="000000"/>
          <w:bdr w:val="none" w:sz="0" w:space="0" w:color="auto" w:frame="1"/>
        </w:rPr>
        <w:t>Вопрос: </w:t>
      </w:r>
      <w:r w:rsidRPr="00580351">
        <w:rPr>
          <w:color w:val="000000"/>
        </w:rPr>
        <w:br/>
        <w:t>Имеет ли право сотрудник ГИБДД, отстранив меня от управления транспортным средством сесть за руль моего автомобиля МАЗДА-7 и вместе со мной поехать до места освидетельствования?</w:t>
      </w:r>
    </w:p>
    <w:p w:rsidR="00796C62" w:rsidRPr="00580351" w:rsidRDefault="00796C62" w:rsidP="00796C62">
      <w:pPr>
        <w:pStyle w:val="a3"/>
        <w:shd w:val="clear" w:color="auto" w:fill="FFFFFF"/>
        <w:spacing w:before="0" w:beforeAutospacing="0" w:after="0" w:afterAutospacing="0"/>
        <w:jc w:val="both"/>
        <w:textAlignment w:val="baseline"/>
        <w:rPr>
          <w:color w:val="000000"/>
        </w:rPr>
      </w:pPr>
      <w:r w:rsidRPr="00580351">
        <w:rPr>
          <w:rStyle w:val="a6"/>
          <w:color w:val="000000"/>
          <w:bdr w:val="none" w:sz="0" w:space="0" w:color="auto" w:frame="1"/>
        </w:rPr>
        <w:t>Ответ:</w:t>
      </w:r>
      <w:r w:rsidRPr="00580351">
        <w:rPr>
          <w:color w:val="000000"/>
        </w:rPr>
        <w:br/>
        <w:t>В соответствии с Административным регламентом МВД РФ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основаниями для отстранения от управления транспортным средством является наличие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796C62" w:rsidRPr="00580351" w:rsidRDefault="00796C62" w:rsidP="00796C62">
      <w:pPr>
        <w:pStyle w:val="a3"/>
        <w:shd w:val="clear" w:color="auto" w:fill="FFFFFF"/>
        <w:spacing w:before="0" w:beforeAutospacing="0" w:after="0" w:afterAutospacing="0"/>
        <w:jc w:val="both"/>
        <w:textAlignment w:val="baseline"/>
        <w:rPr>
          <w:color w:val="000000"/>
        </w:rPr>
      </w:pPr>
      <w:r w:rsidRPr="00580351">
        <w:rPr>
          <w:color w:val="000000"/>
        </w:rPr>
        <w:t>Отстранение лица от управления транспортным средством по основаниям, предусмотренным Кодексом, осуществляется сотрудником непосредственно после выявления соответствующих оснований в присутствии двух понятых путем запрещения управления этим транспортным средством данным водителем до устранения причины отстранения.</w:t>
      </w:r>
    </w:p>
    <w:p w:rsidR="00796C62" w:rsidRPr="00580351" w:rsidRDefault="00796C62" w:rsidP="00796C62">
      <w:pPr>
        <w:pStyle w:val="a3"/>
        <w:shd w:val="clear" w:color="auto" w:fill="FFFFFF"/>
        <w:spacing w:before="0" w:beforeAutospacing="0" w:after="0" w:afterAutospacing="0"/>
        <w:jc w:val="both"/>
        <w:textAlignment w:val="baseline"/>
        <w:rPr>
          <w:color w:val="000000"/>
        </w:rPr>
      </w:pPr>
      <w:r w:rsidRPr="00580351">
        <w:rPr>
          <w:color w:val="000000"/>
        </w:rPr>
        <w:t>Об отстранении от управления транспортным средством в соответствии с положениями статьи 27.12 Кодекса незамедлительно составляется протокол, в котором указываются дата, время, место, основания отстранения от управления, должность, специальное звание, фамилия и инициалы сотрудника,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r w:rsidRPr="00580351">
        <w:rPr>
          <w:color w:val="000000"/>
        </w:rPr>
        <w:br/>
        <w:t>Протокол об отстранении от управления транспортным средством подписывается сотрудником,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от подписания протокола в нем делается соответствующая запись. Копия протокола вручается лицу, в отношении которого применена данная мера обеспечения производства по делу об административном правонарушении.</w:t>
      </w:r>
      <w:r w:rsidRPr="00580351">
        <w:rPr>
          <w:color w:val="000000"/>
        </w:rPr>
        <w:br/>
        <w:t>Лицо, направленное на медицинское освидетельствование на состояние опьянения, препровождается к месту его проведения в медицинскую организацию, имеющую лицензию на осуществление медицинской деятельности с указанием соответствующих работ и услуг, либо в специально оборудованный для проведения медицинского освидетельствования на состояние опьянения передвижной медицинский пункт, соответствующий установленным Министерством здравоохранения и социального развития Российской Федерации требованиям.</w:t>
      </w:r>
    </w:p>
    <w:p w:rsidR="00796C62" w:rsidRPr="00580351" w:rsidRDefault="00796C62" w:rsidP="00796C62">
      <w:pPr>
        <w:pStyle w:val="a3"/>
        <w:shd w:val="clear" w:color="auto" w:fill="FFFFFF"/>
        <w:spacing w:before="0" w:beforeAutospacing="0" w:after="0" w:afterAutospacing="0"/>
        <w:jc w:val="both"/>
        <w:textAlignment w:val="baseline"/>
        <w:rPr>
          <w:color w:val="000000"/>
        </w:rPr>
      </w:pPr>
      <w:r w:rsidRPr="00580351">
        <w:rPr>
          <w:color w:val="000000"/>
        </w:rPr>
        <w:t>При этом транспортное средство остается в месте его остановки.</w:t>
      </w:r>
    </w:p>
    <w:p w:rsidR="00796C62" w:rsidRPr="00580351" w:rsidRDefault="00796C62" w:rsidP="00796C62">
      <w:pPr>
        <w:pStyle w:val="a3"/>
        <w:shd w:val="clear" w:color="auto" w:fill="FFFFFF"/>
        <w:spacing w:before="0" w:beforeAutospacing="0" w:after="0" w:afterAutospacing="0"/>
        <w:jc w:val="both"/>
        <w:textAlignment w:val="baseline"/>
        <w:rPr>
          <w:color w:val="000000"/>
        </w:rPr>
      </w:pPr>
      <w:r w:rsidRPr="00580351">
        <w:rPr>
          <w:color w:val="000000"/>
        </w:rPr>
        <w:t>Основаниями для задержания транспортного средства являются: выявление административного правонарушения, предусмотренного частью 1 статьи 12.8 (управление транспортным средством водителем, находящимся в состоянии опьянения).</w:t>
      </w:r>
    </w:p>
    <w:p w:rsidR="00796C62" w:rsidRPr="00580351" w:rsidRDefault="00796C62" w:rsidP="00796C62">
      <w:pPr>
        <w:pStyle w:val="a3"/>
        <w:shd w:val="clear" w:color="auto" w:fill="FFFFFF"/>
        <w:spacing w:before="0" w:beforeAutospacing="0" w:after="0" w:afterAutospacing="0"/>
        <w:jc w:val="both"/>
        <w:textAlignment w:val="baseline"/>
        <w:rPr>
          <w:color w:val="000000"/>
        </w:rPr>
      </w:pPr>
      <w:r w:rsidRPr="00580351">
        <w:rPr>
          <w:color w:val="000000"/>
        </w:rPr>
        <w:t>Задержание транспортного средства по основаниям, предусмотренным Кодексом, осуществляется сотрудником после составления протокола о соответствующем административном правонарушении.</w:t>
      </w:r>
    </w:p>
    <w:p w:rsidR="00796C62" w:rsidRPr="00580351" w:rsidRDefault="00796C62" w:rsidP="00796C62">
      <w:pPr>
        <w:pStyle w:val="a3"/>
        <w:shd w:val="clear" w:color="auto" w:fill="FFFFFF"/>
        <w:spacing w:before="0" w:beforeAutospacing="0" w:after="0" w:afterAutospacing="0"/>
        <w:jc w:val="both"/>
        <w:textAlignment w:val="baseline"/>
        <w:rPr>
          <w:color w:val="000000"/>
        </w:rPr>
      </w:pPr>
      <w:r w:rsidRPr="00580351">
        <w:rPr>
          <w:color w:val="000000"/>
        </w:rPr>
        <w:t>В случае, если создаются препятствия для движения других транспортных средств или пешеходов, а подлежащее задержанию транспортное средство по его техническим характеристикам не может быть помещено на специализированную стоянку, оно может быть перемещено, в том числе путем управления задержанным транспортным средством его водителем либо сотрудником в близлежащее место, где оно не будет создавать препятствия для движения других транспортных средств или пешеходов, с последующей блокировкой.</w:t>
      </w:r>
    </w:p>
    <w:p w:rsidR="00796C62" w:rsidRPr="00580351" w:rsidRDefault="00796C62" w:rsidP="00796C62">
      <w:pPr>
        <w:pStyle w:val="a3"/>
        <w:shd w:val="clear" w:color="auto" w:fill="FFFFFF"/>
        <w:spacing w:before="0" w:beforeAutospacing="0" w:after="0" w:afterAutospacing="0"/>
        <w:ind w:firstLine="708"/>
        <w:jc w:val="both"/>
        <w:textAlignment w:val="baseline"/>
        <w:rPr>
          <w:i/>
          <w:color w:val="000000"/>
        </w:rPr>
      </w:pPr>
      <w:r w:rsidRPr="00580351">
        <w:rPr>
          <w:rStyle w:val="a9"/>
          <w:i w:val="0"/>
          <w:color w:val="000000"/>
          <w:bdr w:val="none" w:sz="0" w:space="0" w:color="auto" w:frame="1"/>
        </w:rPr>
        <w:t>Таким образом, исходя из сути вопроса, сотрудник вправе управлять транспортным средством, но только после составления протокола о задержании транспортного средства.</w:t>
      </w:r>
    </w:p>
    <w:p w:rsidR="00796C62" w:rsidRPr="00580351" w:rsidRDefault="00796C62" w:rsidP="00796C62"/>
    <w:p w:rsidR="00796C62" w:rsidRPr="00580351" w:rsidRDefault="00796C62" w:rsidP="00796C62">
      <w:r w:rsidRPr="00580351">
        <w:t xml:space="preserve">Старший помощник прокурора </w:t>
      </w:r>
      <w:r w:rsidRPr="00580351">
        <w:tab/>
      </w:r>
      <w:r w:rsidRPr="00580351">
        <w:tab/>
      </w:r>
      <w:r w:rsidRPr="00580351">
        <w:tab/>
      </w:r>
      <w:r w:rsidRPr="00580351">
        <w:tab/>
      </w:r>
      <w:r w:rsidRPr="00580351">
        <w:tab/>
        <w:t xml:space="preserve">     Д.Алексеев</w:t>
      </w:r>
    </w:p>
    <w:p w:rsidR="00A35B6A" w:rsidRPr="00573936" w:rsidRDefault="00A35B6A" w:rsidP="00A35B6A">
      <w:pPr>
        <w:pStyle w:val="1"/>
        <w:rPr>
          <w:sz w:val="24"/>
          <w:szCs w:val="24"/>
        </w:rPr>
      </w:pPr>
      <w:r w:rsidRPr="00573936">
        <w:rPr>
          <w:sz w:val="24"/>
          <w:szCs w:val="24"/>
        </w:rPr>
        <w:t>О поддержании государственного обвинения в отношении лица, виновного в совершении убийства</w:t>
      </w:r>
    </w:p>
    <w:p w:rsidR="00A35B6A" w:rsidRPr="00573936" w:rsidRDefault="00A35B6A" w:rsidP="00A35B6A">
      <w:pPr>
        <w:ind w:firstLine="902"/>
        <w:jc w:val="both"/>
      </w:pPr>
      <w:r w:rsidRPr="00573936">
        <w:t>Прокуратурой района поддержано государственное обвинение в отношении жителя г. Чебоксары, виновного в совершении преступления, предусмотренного ч. 1 ст. 105 УК РФ.</w:t>
      </w:r>
    </w:p>
    <w:p w:rsidR="00A35B6A" w:rsidRPr="00573936" w:rsidRDefault="00A35B6A" w:rsidP="00A35B6A">
      <w:pPr>
        <w:ind w:firstLine="902"/>
        <w:jc w:val="both"/>
      </w:pPr>
      <w:r w:rsidRPr="00573936">
        <w:t>Житель г. Чебоксары, находясь в гостях у своего знакомого, в один из дней октября 2019 г. будучи в состоянии алкогольного опьянения, после ссоры, возникшей на почве личных неприязненных отношений с потерпевшим используя в качестве орудия преступления имеющийся в доме нож, после чего нанес один удар в область расположения жизненно-важных органов грудной клетки, вследствие чего, потерпевший скончался на месте.</w:t>
      </w:r>
    </w:p>
    <w:p w:rsidR="00A35B6A" w:rsidRPr="00573936" w:rsidRDefault="00A35B6A" w:rsidP="00A35B6A">
      <w:pPr>
        <w:ind w:firstLine="902"/>
        <w:jc w:val="both"/>
      </w:pPr>
      <w:r w:rsidRPr="00573936">
        <w:t>Вышеуказанные действия квалифицированы по ч. 1 ст. 105 УК РФ – убийство, то есть умышленное причинение смерти другому человеку.</w:t>
      </w:r>
    </w:p>
    <w:p w:rsidR="00A35B6A" w:rsidRPr="00573936" w:rsidRDefault="00A35B6A" w:rsidP="00A35B6A">
      <w:pPr>
        <w:ind w:firstLine="902"/>
        <w:jc w:val="both"/>
      </w:pPr>
      <w:r w:rsidRPr="00573936">
        <w:t>Прокуратурой района предоставлена достаточная совокупность доказательств, что позволило суду прийти к выводу о доказанности вины подсудимого. Доводы подсудимого о непричастности к совершению убийства признаны судом необоснованными.</w:t>
      </w:r>
    </w:p>
    <w:p w:rsidR="00A35B6A" w:rsidRPr="00573936" w:rsidRDefault="00A35B6A" w:rsidP="00A35B6A">
      <w:pPr>
        <w:suppressAutoHyphens/>
        <w:spacing w:line="240" w:lineRule="exact"/>
        <w:jc w:val="both"/>
      </w:pPr>
    </w:p>
    <w:p w:rsidR="00A35B6A" w:rsidRPr="00573936" w:rsidRDefault="00A35B6A" w:rsidP="00A35B6A">
      <w:pPr>
        <w:suppressAutoHyphens/>
        <w:spacing w:line="240" w:lineRule="exact"/>
        <w:jc w:val="both"/>
      </w:pPr>
    </w:p>
    <w:p w:rsidR="00A35B6A" w:rsidRPr="00573936" w:rsidRDefault="00A35B6A" w:rsidP="00A35B6A">
      <w:pPr>
        <w:suppressAutoHyphens/>
        <w:spacing w:line="240" w:lineRule="exact"/>
        <w:jc w:val="both"/>
      </w:pPr>
      <w:r w:rsidRPr="00573936">
        <w:t xml:space="preserve">Помощник прокурора </w:t>
      </w:r>
    </w:p>
    <w:p w:rsidR="00A35B6A" w:rsidRPr="00573936" w:rsidRDefault="00A35B6A" w:rsidP="00A35B6A">
      <w:pPr>
        <w:suppressAutoHyphens/>
        <w:spacing w:line="240" w:lineRule="exact"/>
        <w:jc w:val="both"/>
      </w:pPr>
      <w:r w:rsidRPr="00573936">
        <w:t xml:space="preserve">Цивильского района </w:t>
      </w:r>
    </w:p>
    <w:p w:rsidR="00A35B6A" w:rsidRPr="00573936" w:rsidRDefault="00A35B6A" w:rsidP="00A35B6A">
      <w:pPr>
        <w:suppressAutoHyphens/>
        <w:spacing w:line="240" w:lineRule="exact"/>
        <w:jc w:val="both"/>
      </w:pPr>
    </w:p>
    <w:p w:rsidR="00A35B6A" w:rsidRPr="00573936" w:rsidRDefault="00A35B6A" w:rsidP="00A35B6A">
      <w:pPr>
        <w:suppressAutoHyphens/>
        <w:spacing w:line="240" w:lineRule="exact"/>
        <w:jc w:val="both"/>
      </w:pPr>
      <w:r w:rsidRPr="00573936">
        <w:t xml:space="preserve">юрист 3 класса                        </w:t>
      </w:r>
      <w:r w:rsidRPr="00573936">
        <w:tab/>
      </w:r>
      <w:r w:rsidRPr="00573936">
        <w:tab/>
      </w:r>
      <w:r w:rsidRPr="00573936">
        <w:tab/>
      </w:r>
      <w:r w:rsidRPr="00573936">
        <w:tab/>
      </w:r>
      <w:r w:rsidRPr="00573936">
        <w:tab/>
        <w:t xml:space="preserve">                   В.А. Брызгин</w:t>
      </w:r>
    </w:p>
    <w:p w:rsidR="00A35B6A" w:rsidRPr="003E4DB2" w:rsidRDefault="00A35B6A" w:rsidP="00A35B6A">
      <w:pPr>
        <w:pStyle w:val="aff0"/>
        <w:jc w:val="center"/>
        <w:rPr>
          <w:rFonts w:ascii="Times New Roman" w:hAnsi="Times New Roman"/>
          <w:sz w:val="24"/>
          <w:szCs w:val="24"/>
        </w:rPr>
      </w:pPr>
      <w:r w:rsidRPr="003E4DB2">
        <w:rPr>
          <w:rFonts w:ascii="Times New Roman" w:hAnsi="Times New Roman"/>
          <w:sz w:val="24"/>
          <w:szCs w:val="24"/>
        </w:rPr>
        <w:t>Предусмотрена ли законодательством ответственность за ненадлежащую уборку земельного участка от снега и льда.</w:t>
      </w:r>
    </w:p>
    <w:p w:rsidR="00A35B6A" w:rsidRPr="003E4DB2" w:rsidRDefault="00A35B6A" w:rsidP="00A35B6A">
      <w:pPr>
        <w:pStyle w:val="aff0"/>
        <w:rPr>
          <w:rFonts w:ascii="Times New Roman" w:hAnsi="Times New Roman"/>
          <w:sz w:val="24"/>
          <w:szCs w:val="24"/>
        </w:rPr>
      </w:pPr>
    </w:p>
    <w:p w:rsidR="00A35B6A" w:rsidRPr="003E4DB2" w:rsidRDefault="00A35B6A" w:rsidP="00A35B6A">
      <w:pPr>
        <w:pStyle w:val="aff0"/>
        <w:ind w:firstLine="851"/>
        <w:jc w:val="both"/>
        <w:rPr>
          <w:rFonts w:ascii="Times New Roman" w:hAnsi="Times New Roman"/>
          <w:sz w:val="24"/>
          <w:szCs w:val="24"/>
        </w:rPr>
      </w:pPr>
      <w:r w:rsidRPr="003E4DB2">
        <w:rPr>
          <w:rFonts w:ascii="Times New Roman" w:hAnsi="Times New Roman"/>
          <w:sz w:val="24"/>
          <w:szCs w:val="24"/>
        </w:rPr>
        <w:t>Законом Чувашской Республики от 30.09.2017 № 56 внесены изменения в  Закон Чувашской Республики «Об административных правонарушениях в Чувашской Республике», в соответствии с которыми статьей 10.3 введена административная ответственность за нарушения, связанные с содержанием нежилых зданий, строений и сооружений.</w:t>
      </w:r>
    </w:p>
    <w:p w:rsidR="00A35B6A" w:rsidRPr="003E4DB2" w:rsidRDefault="00A35B6A" w:rsidP="00A35B6A">
      <w:pPr>
        <w:pStyle w:val="aff0"/>
        <w:ind w:firstLine="851"/>
        <w:jc w:val="both"/>
        <w:rPr>
          <w:rFonts w:ascii="Times New Roman" w:hAnsi="Times New Roman"/>
          <w:sz w:val="24"/>
          <w:szCs w:val="24"/>
        </w:rPr>
      </w:pPr>
      <w:r w:rsidRPr="003E4DB2">
        <w:rPr>
          <w:rFonts w:ascii="Times New Roman" w:hAnsi="Times New Roman"/>
          <w:sz w:val="24"/>
          <w:szCs w:val="24"/>
        </w:rPr>
        <w:t>Указанной нормой установлена ответственность за невыполнение обязанностей собственниками нежилых зданий, строений и сооружений по очистке кровель, карнизов, водостоков, навесов (козырьков) от снега, наледи, сосулек, а также вывозу снега с прилегающей к зданию территории.</w:t>
      </w:r>
    </w:p>
    <w:p w:rsidR="00A35B6A" w:rsidRPr="003E4DB2" w:rsidRDefault="00A35B6A" w:rsidP="00A35B6A">
      <w:pPr>
        <w:pStyle w:val="aff0"/>
        <w:ind w:firstLine="851"/>
        <w:jc w:val="both"/>
        <w:rPr>
          <w:rFonts w:ascii="Times New Roman" w:hAnsi="Times New Roman"/>
          <w:sz w:val="24"/>
          <w:szCs w:val="24"/>
        </w:rPr>
      </w:pPr>
      <w:r w:rsidRPr="003E4DB2">
        <w:rPr>
          <w:rFonts w:ascii="Times New Roman" w:hAnsi="Times New Roman"/>
          <w:sz w:val="24"/>
          <w:szCs w:val="24"/>
        </w:rPr>
        <w:t>Санкция названной статьи предусматривает административную ответственность в виде наложения административного штрафа на граждан в размере до двух тысяч рублей; на должностных лиц - до пяти тысяч рублей; на юридических лиц - до двадцати тысяч рублей.</w:t>
      </w:r>
    </w:p>
    <w:p w:rsidR="00A35B6A" w:rsidRPr="003E4DB2" w:rsidRDefault="00A35B6A" w:rsidP="00A35B6A">
      <w:pPr>
        <w:pStyle w:val="aff0"/>
        <w:ind w:firstLine="851"/>
        <w:jc w:val="both"/>
        <w:rPr>
          <w:rFonts w:ascii="Times New Roman" w:hAnsi="Times New Roman"/>
          <w:sz w:val="24"/>
          <w:szCs w:val="24"/>
        </w:rPr>
      </w:pPr>
      <w:r w:rsidRPr="003E4DB2">
        <w:rPr>
          <w:rFonts w:ascii="Times New Roman" w:hAnsi="Times New Roman"/>
          <w:sz w:val="24"/>
          <w:szCs w:val="24"/>
        </w:rPr>
        <w:t>Полномочиями по возбуждению дел об административных  правонарушениях, предусмотренных ст. 10.3 Закона Чувашской Республики «Об административных правонарушениях в Чувашской Республике» и их рассмотрению наделены административные комиссии муниципальных образований.</w:t>
      </w:r>
    </w:p>
    <w:p w:rsidR="00A35B6A" w:rsidRPr="003E4DB2" w:rsidRDefault="00A35B6A" w:rsidP="00A35B6A">
      <w:pPr>
        <w:pStyle w:val="aff0"/>
        <w:spacing w:line="240" w:lineRule="exact"/>
        <w:jc w:val="both"/>
        <w:rPr>
          <w:rFonts w:ascii="Times New Roman" w:hAnsi="Times New Roman"/>
          <w:sz w:val="24"/>
          <w:szCs w:val="24"/>
        </w:rPr>
      </w:pPr>
    </w:p>
    <w:p w:rsidR="00A35B6A" w:rsidRPr="003E4DB2" w:rsidRDefault="00A35B6A" w:rsidP="00A35B6A">
      <w:pPr>
        <w:pStyle w:val="aff0"/>
        <w:spacing w:line="240" w:lineRule="exact"/>
        <w:jc w:val="both"/>
        <w:rPr>
          <w:rFonts w:ascii="Times New Roman" w:hAnsi="Times New Roman"/>
          <w:sz w:val="24"/>
          <w:szCs w:val="24"/>
        </w:rPr>
      </w:pPr>
    </w:p>
    <w:p w:rsidR="00A35B6A" w:rsidRPr="003E4DB2" w:rsidRDefault="00A35B6A" w:rsidP="00A35B6A">
      <w:pPr>
        <w:pStyle w:val="aff0"/>
        <w:spacing w:line="240" w:lineRule="exact"/>
        <w:jc w:val="both"/>
        <w:rPr>
          <w:rFonts w:ascii="Times New Roman" w:hAnsi="Times New Roman"/>
          <w:sz w:val="24"/>
          <w:szCs w:val="24"/>
        </w:rPr>
      </w:pPr>
      <w:r w:rsidRPr="003E4DB2">
        <w:rPr>
          <w:rFonts w:ascii="Times New Roman" w:hAnsi="Times New Roman"/>
          <w:sz w:val="24"/>
          <w:szCs w:val="24"/>
        </w:rPr>
        <w:t xml:space="preserve">Заместитель прокурора </w:t>
      </w:r>
    </w:p>
    <w:p w:rsidR="00A35B6A" w:rsidRPr="003E4DB2" w:rsidRDefault="00A35B6A" w:rsidP="00A35B6A">
      <w:pPr>
        <w:pStyle w:val="aff0"/>
        <w:spacing w:line="240" w:lineRule="exact"/>
        <w:jc w:val="both"/>
        <w:rPr>
          <w:rFonts w:ascii="Times New Roman" w:hAnsi="Times New Roman"/>
          <w:sz w:val="24"/>
          <w:szCs w:val="24"/>
        </w:rPr>
      </w:pPr>
      <w:r w:rsidRPr="003E4DB2">
        <w:rPr>
          <w:rFonts w:ascii="Times New Roman" w:hAnsi="Times New Roman"/>
          <w:sz w:val="24"/>
          <w:szCs w:val="24"/>
        </w:rPr>
        <w:t xml:space="preserve">Цивильского района </w:t>
      </w:r>
      <w:r w:rsidRPr="003E4DB2">
        <w:rPr>
          <w:rFonts w:ascii="Times New Roman" w:hAnsi="Times New Roman"/>
          <w:sz w:val="24"/>
          <w:szCs w:val="24"/>
        </w:rPr>
        <w:tab/>
      </w:r>
      <w:r w:rsidRPr="003E4DB2">
        <w:rPr>
          <w:rFonts w:ascii="Times New Roman" w:hAnsi="Times New Roman"/>
          <w:sz w:val="24"/>
          <w:szCs w:val="24"/>
        </w:rPr>
        <w:tab/>
      </w:r>
      <w:r w:rsidRPr="003E4DB2">
        <w:rPr>
          <w:rFonts w:ascii="Times New Roman" w:hAnsi="Times New Roman"/>
          <w:sz w:val="24"/>
          <w:szCs w:val="24"/>
        </w:rPr>
        <w:tab/>
      </w:r>
      <w:r w:rsidRPr="003E4DB2">
        <w:rPr>
          <w:rFonts w:ascii="Times New Roman" w:hAnsi="Times New Roman"/>
          <w:sz w:val="24"/>
          <w:szCs w:val="24"/>
        </w:rPr>
        <w:tab/>
      </w:r>
      <w:r w:rsidRPr="003E4DB2">
        <w:rPr>
          <w:rFonts w:ascii="Times New Roman" w:hAnsi="Times New Roman"/>
          <w:sz w:val="24"/>
          <w:szCs w:val="24"/>
        </w:rPr>
        <w:tab/>
      </w:r>
      <w:r w:rsidRPr="003E4DB2">
        <w:rPr>
          <w:rFonts w:ascii="Times New Roman" w:hAnsi="Times New Roman"/>
          <w:sz w:val="24"/>
          <w:szCs w:val="24"/>
        </w:rPr>
        <w:tab/>
      </w:r>
      <w:r w:rsidRPr="003E4DB2">
        <w:rPr>
          <w:rFonts w:ascii="Times New Roman" w:hAnsi="Times New Roman"/>
          <w:sz w:val="24"/>
          <w:szCs w:val="24"/>
        </w:rPr>
        <w:tab/>
        <w:t xml:space="preserve">      А.Н. Кудряшов</w:t>
      </w:r>
    </w:p>
    <w:p w:rsidR="0099636A" w:rsidRDefault="0099636A" w:rsidP="00424617">
      <w:pPr>
        <w:jc w:val="both"/>
        <w:rPr>
          <w:b/>
          <w:sz w:val="20"/>
          <w:szCs w:val="20"/>
        </w:rPr>
      </w:pPr>
    </w:p>
    <w:tbl>
      <w:tblPr>
        <w:tblpPr w:leftFromText="180" w:rightFromText="180" w:vertAnchor="text" w:horzAnchor="margin" w:tblpY="448"/>
        <w:tblW w:w="10500" w:type="dxa"/>
        <w:shd w:val="clear" w:color="auto" w:fill="F5F5F5"/>
        <w:tblLook w:val="0000"/>
      </w:tblPr>
      <w:tblGrid>
        <w:gridCol w:w="2374"/>
        <w:gridCol w:w="3769"/>
        <w:gridCol w:w="4357"/>
      </w:tblGrid>
      <w:tr w:rsidR="002E5763" w:rsidRPr="00200C9C" w:rsidTr="00EB5B09">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tcPr>
          <w:p w:rsidR="002E5763" w:rsidRPr="00200C9C" w:rsidRDefault="002E5763" w:rsidP="00EB5B09">
            <w:pPr>
              <w:pStyle w:val="a00"/>
              <w:spacing w:before="0" w:beforeAutospacing="0" w:after="0" w:afterAutospacing="0"/>
              <w:ind w:left="120"/>
              <w:jc w:val="center"/>
              <w:rPr>
                <w:rStyle w:val="a10"/>
                <w:sz w:val="20"/>
                <w:szCs w:val="20"/>
              </w:rPr>
            </w:pPr>
            <w:bookmarkStart w:id="27" w:name="sub_1000"/>
            <w:bookmarkEnd w:id="27"/>
            <w:r w:rsidRPr="00200C9C">
              <w:rPr>
                <w:rStyle w:val="a10"/>
                <w:sz w:val="20"/>
                <w:szCs w:val="20"/>
              </w:rPr>
              <w:t>Периодическое печатное издание</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«Тувсинский  вестник»</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Адрес редакционного совета и издателя:</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 xml:space="preserve">429905, д. Тувси, </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ул. Октября, д. 5</w:t>
            </w:r>
          </w:p>
          <w:p w:rsidR="002E5763" w:rsidRPr="00200C9C" w:rsidRDefault="002E5763" w:rsidP="000369E9">
            <w:pPr>
              <w:pStyle w:val="a00"/>
              <w:spacing w:before="0" w:beforeAutospacing="0" w:after="0" w:afterAutospacing="0"/>
              <w:ind w:left="120"/>
              <w:jc w:val="center"/>
              <w:rPr>
                <w:rStyle w:val="a10"/>
                <w:sz w:val="20"/>
                <w:szCs w:val="20"/>
                <w:lang w:val="en-US"/>
              </w:rPr>
            </w:pPr>
            <w:r w:rsidRPr="00200C9C">
              <w:rPr>
                <w:rStyle w:val="a10"/>
                <w:sz w:val="20"/>
                <w:szCs w:val="20"/>
                <w:lang w:val="en-US"/>
              </w:rPr>
              <w:t xml:space="preserve">Email: </w:t>
            </w:r>
            <w:r w:rsidR="000369E9" w:rsidRPr="00200C9C">
              <w:rPr>
                <w:rStyle w:val="a10"/>
                <w:sz w:val="20"/>
                <w:szCs w:val="20"/>
                <w:lang w:val="en-US"/>
              </w:rPr>
              <w:t xml:space="preserve"> zivil</w:t>
            </w:r>
            <w:r w:rsidR="000369E9">
              <w:rPr>
                <w:rStyle w:val="a10"/>
                <w:sz w:val="20"/>
                <w:szCs w:val="20"/>
                <w:lang w:val="en-US"/>
              </w:rPr>
              <w:t>_</w:t>
            </w:r>
            <w:r w:rsidRPr="00200C9C">
              <w:rPr>
                <w:rStyle w:val="a10"/>
                <w:sz w:val="20"/>
                <w:szCs w:val="20"/>
                <w:lang w:val="en-US"/>
              </w:rPr>
              <w:t>tuvsi@cap.ru</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tcPr>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Учредитель</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Администрация  Тувсинского сельского поселения Цивильского района Чувашской Республики</w:t>
            </w:r>
          </w:p>
        </w:tc>
        <w:tc>
          <w:tcPr>
            <w:tcW w:w="4357"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tcPr>
          <w:p w:rsidR="002E5763"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 xml:space="preserve">Председатель редакционного </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 xml:space="preserve">совета-главный редактор </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Атманова Л.М.</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Тираж  20 экз.</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Объём 1 п.л. формат А4</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 xml:space="preserve">Распространяется бесплатно </w:t>
            </w:r>
          </w:p>
        </w:tc>
      </w:tr>
    </w:tbl>
    <w:p w:rsidR="00FE1F24" w:rsidRPr="00FE1F24" w:rsidRDefault="00FE1F24" w:rsidP="00FE1F24">
      <w:pPr>
        <w:pStyle w:val="1"/>
        <w:jc w:val="both"/>
        <w:rPr>
          <w:b w:val="0"/>
          <w:sz w:val="24"/>
          <w:szCs w:val="24"/>
        </w:rPr>
      </w:pPr>
    </w:p>
    <w:sectPr w:rsidR="00FE1F24" w:rsidRPr="00FE1F24" w:rsidSect="00A30221">
      <w:footerReference w:type="even" r:id="rId18"/>
      <w:footerReference w:type="default" r:id="rId19"/>
      <w:pgSz w:w="11906" w:h="16838"/>
      <w:pgMar w:top="719" w:right="746" w:bottom="1134"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B7D" w:rsidRDefault="00191B7D" w:rsidP="005A3384">
      <w:r>
        <w:separator/>
      </w:r>
    </w:p>
  </w:endnote>
  <w:endnote w:type="continuationSeparator" w:id="0">
    <w:p w:rsidR="00191B7D" w:rsidRDefault="00191B7D" w:rsidP="005A3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C0E" w:rsidRDefault="00E74366" w:rsidP="00AB3AC8">
    <w:pPr>
      <w:pStyle w:val="af6"/>
      <w:framePr w:wrap="around" w:vAnchor="text" w:hAnchor="margin" w:xAlign="right" w:y="1"/>
      <w:rPr>
        <w:rStyle w:val="af8"/>
      </w:rPr>
    </w:pPr>
    <w:r>
      <w:rPr>
        <w:rStyle w:val="af8"/>
      </w:rPr>
      <w:fldChar w:fldCharType="begin"/>
    </w:r>
    <w:r w:rsidR="00443F76">
      <w:rPr>
        <w:rStyle w:val="af8"/>
      </w:rPr>
      <w:instrText xml:space="preserve">PAGE  </w:instrText>
    </w:r>
    <w:r>
      <w:rPr>
        <w:rStyle w:val="af8"/>
      </w:rPr>
      <w:fldChar w:fldCharType="end"/>
    </w:r>
  </w:p>
  <w:p w:rsidR="00366C0E" w:rsidRDefault="00191B7D" w:rsidP="00AB3AC8">
    <w:pPr>
      <w:pStyle w:val="af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C0E" w:rsidRDefault="00E74366" w:rsidP="00AB3AC8">
    <w:pPr>
      <w:pStyle w:val="af6"/>
      <w:framePr w:wrap="around" w:vAnchor="text" w:hAnchor="margin" w:xAlign="right" w:y="1"/>
      <w:rPr>
        <w:rStyle w:val="af8"/>
      </w:rPr>
    </w:pPr>
    <w:r>
      <w:rPr>
        <w:rStyle w:val="af8"/>
      </w:rPr>
      <w:fldChar w:fldCharType="begin"/>
    </w:r>
    <w:r w:rsidR="00443F76">
      <w:rPr>
        <w:rStyle w:val="af8"/>
      </w:rPr>
      <w:instrText xml:space="preserve">PAGE  </w:instrText>
    </w:r>
    <w:r>
      <w:rPr>
        <w:rStyle w:val="af8"/>
      </w:rPr>
      <w:fldChar w:fldCharType="separate"/>
    </w:r>
    <w:r w:rsidR="00191B7D">
      <w:rPr>
        <w:rStyle w:val="af8"/>
        <w:noProof/>
      </w:rPr>
      <w:t>1</w:t>
    </w:r>
    <w:r>
      <w:rPr>
        <w:rStyle w:val="af8"/>
      </w:rPr>
      <w:fldChar w:fldCharType="end"/>
    </w:r>
  </w:p>
  <w:p w:rsidR="00366C0E" w:rsidRDefault="00191B7D" w:rsidP="00AB3AC8">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B7D" w:rsidRDefault="00191B7D" w:rsidP="005A3384">
      <w:r>
        <w:separator/>
      </w:r>
    </w:p>
  </w:footnote>
  <w:footnote w:type="continuationSeparator" w:id="0">
    <w:p w:rsidR="00191B7D" w:rsidRDefault="00191B7D" w:rsidP="005A3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caps w:val="0"/>
        <w:smallCaps w:val="0"/>
      </w:rPr>
    </w:lvl>
    <w:lvl w:ilvl="1">
      <w:start w:val="1"/>
      <w:numFmt w:val="none"/>
      <w:suff w:val="nothing"/>
      <w:lvlText w:val=""/>
      <w:lvlJc w:val="left"/>
      <w:pPr>
        <w:tabs>
          <w:tab w:val="num" w:pos="0"/>
        </w:tabs>
        <w:ind w:left="576" w:hanging="576"/>
      </w:pPr>
      <w:rPr>
        <w:sz w:val="28"/>
        <w:szCs w:val="28"/>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4"/>
    <w:lvl w:ilvl="0">
      <w:start w:val="3"/>
      <w:numFmt w:val="upperRoman"/>
      <w:lvlText w:val="%1."/>
      <w:lvlJc w:val="left"/>
      <w:pPr>
        <w:tabs>
          <w:tab w:val="num" w:pos="0"/>
        </w:tabs>
        <w:ind w:left="1288" w:hanging="72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nsid w:val="2EE83086"/>
    <w:multiLevelType w:val="hybridMultilevel"/>
    <w:tmpl w:val="B8F4F8BE"/>
    <w:lvl w:ilvl="0" w:tplc="180E54A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10F0FA4"/>
    <w:multiLevelType w:val="hybridMultilevel"/>
    <w:tmpl w:val="68F849C4"/>
    <w:lvl w:ilvl="0" w:tplc="8CD40A0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443F76"/>
    <w:rsid w:val="000002D5"/>
    <w:rsid w:val="000022CF"/>
    <w:rsid w:val="00002689"/>
    <w:rsid w:val="00003F46"/>
    <w:rsid w:val="0000571A"/>
    <w:rsid w:val="000060B0"/>
    <w:rsid w:val="00014D80"/>
    <w:rsid w:val="00025212"/>
    <w:rsid w:val="00033FCC"/>
    <w:rsid w:val="000369E9"/>
    <w:rsid w:val="00044391"/>
    <w:rsid w:val="00044B85"/>
    <w:rsid w:val="00053589"/>
    <w:rsid w:val="0006116F"/>
    <w:rsid w:val="00063344"/>
    <w:rsid w:val="00065E8A"/>
    <w:rsid w:val="00067E3B"/>
    <w:rsid w:val="00077728"/>
    <w:rsid w:val="000808A2"/>
    <w:rsid w:val="00082660"/>
    <w:rsid w:val="00086609"/>
    <w:rsid w:val="0009017E"/>
    <w:rsid w:val="0009332E"/>
    <w:rsid w:val="00093D6D"/>
    <w:rsid w:val="000A2986"/>
    <w:rsid w:val="000B356D"/>
    <w:rsid w:val="000B4AB3"/>
    <w:rsid w:val="000B566A"/>
    <w:rsid w:val="000B7B46"/>
    <w:rsid w:val="000C252C"/>
    <w:rsid w:val="000C4F59"/>
    <w:rsid w:val="000C533E"/>
    <w:rsid w:val="000D38CB"/>
    <w:rsid w:val="000F29F8"/>
    <w:rsid w:val="00104B02"/>
    <w:rsid w:val="00104C4F"/>
    <w:rsid w:val="001073A8"/>
    <w:rsid w:val="00114879"/>
    <w:rsid w:val="00121727"/>
    <w:rsid w:val="00121A77"/>
    <w:rsid w:val="00126048"/>
    <w:rsid w:val="00127D5D"/>
    <w:rsid w:val="0013142C"/>
    <w:rsid w:val="00133F42"/>
    <w:rsid w:val="0014307C"/>
    <w:rsid w:val="00146135"/>
    <w:rsid w:val="00147D85"/>
    <w:rsid w:val="0015062D"/>
    <w:rsid w:val="00153771"/>
    <w:rsid w:val="00154D48"/>
    <w:rsid w:val="00163525"/>
    <w:rsid w:val="001673B2"/>
    <w:rsid w:val="0017205A"/>
    <w:rsid w:val="00176153"/>
    <w:rsid w:val="0018138E"/>
    <w:rsid w:val="00182F8E"/>
    <w:rsid w:val="00186B1E"/>
    <w:rsid w:val="001875CA"/>
    <w:rsid w:val="00191B7D"/>
    <w:rsid w:val="00192E50"/>
    <w:rsid w:val="00194506"/>
    <w:rsid w:val="00196FE3"/>
    <w:rsid w:val="001A003D"/>
    <w:rsid w:val="001A104C"/>
    <w:rsid w:val="001A25E0"/>
    <w:rsid w:val="001A349D"/>
    <w:rsid w:val="001A5302"/>
    <w:rsid w:val="001A6350"/>
    <w:rsid w:val="001A7A50"/>
    <w:rsid w:val="001B1664"/>
    <w:rsid w:val="001B2673"/>
    <w:rsid w:val="001B576D"/>
    <w:rsid w:val="001B6EDF"/>
    <w:rsid w:val="001C0CFC"/>
    <w:rsid w:val="001D4F7B"/>
    <w:rsid w:val="001E2514"/>
    <w:rsid w:val="001E6D57"/>
    <w:rsid w:val="001E7286"/>
    <w:rsid w:val="001F2AFE"/>
    <w:rsid w:val="00202376"/>
    <w:rsid w:val="00207512"/>
    <w:rsid w:val="00212515"/>
    <w:rsid w:val="00220C6E"/>
    <w:rsid w:val="00222D39"/>
    <w:rsid w:val="00226DF7"/>
    <w:rsid w:val="00227A37"/>
    <w:rsid w:val="00234344"/>
    <w:rsid w:val="00236846"/>
    <w:rsid w:val="0024217F"/>
    <w:rsid w:val="0025030F"/>
    <w:rsid w:val="002510B1"/>
    <w:rsid w:val="0025476C"/>
    <w:rsid w:val="00260F97"/>
    <w:rsid w:val="002622EA"/>
    <w:rsid w:val="002734FE"/>
    <w:rsid w:val="002754AC"/>
    <w:rsid w:val="0027644E"/>
    <w:rsid w:val="00285A60"/>
    <w:rsid w:val="00285A6E"/>
    <w:rsid w:val="002A3B3C"/>
    <w:rsid w:val="002A757F"/>
    <w:rsid w:val="002B28FB"/>
    <w:rsid w:val="002C14CC"/>
    <w:rsid w:val="002C6AEF"/>
    <w:rsid w:val="002D2CF8"/>
    <w:rsid w:val="002D60BB"/>
    <w:rsid w:val="002E1430"/>
    <w:rsid w:val="002E290B"/>
    <w:rsid w:val="002E357C"/>
    <w:rsid w:val="002E5763"/>
    <w:rsid w:val="002E6C1E"/>
    <w:rsid w:val="002F20E0"/>
    <w:rsid w:val="002F2DDF"/>
    <w:rsid w:val="00300D94"/>
    <w:rsid w:val="003011A3"/>
    <w:rsid w:val="0030156B"/>
    <w:rsid w:val="00305DC6"/>
    <w:rsid w:val="003074FA"/>
    <w:rsid w:val="00314F0B"/>
    <w:rsid w:val="00315D2D"/>
    <w:rsid w:val="00315FD0"/>
    <w:rsid w:val="00316971"/>
    <w:rsid w:val="00323192"/>
    <w:rsid w:val="00323343"/>
    <w:rsid w:val="0032680A"/>
    <w:rsid w:val="00327358"/>
    <w:rsid w:val="00327DE7"/>
    <w:rsid w:val="00336E31"/>
    <w:rsid w:val="003375B2"/>
    <w:rsid w:val="00337D3D"/>
    <w:rsid w:val="00340172"/>
    <w:rsid w:val="00342F03"/>
    <w:rsid w:val="003452A2"/>
    <w:rsid w:val="00345D79"/>
    <w:rsid w:val="003567B9"/>
    <w:rsid w:val="0036107B"/>
    <w:rsid w:val="00362927"/>
    <w:rsid w:val="00366C47"/>
    <w:rsid w:val="0038350F"/>
    <w:rsid w:val="00385F02"/>
    <w:rsid w:val="00390F5B"/>
    <w:rsid w:val="003B4043"/>
    <w:rsid w:val="003C0259"/>
    <w:rsid w:val="003C1218"/>
    <w:rsid w:val="003C3DD4"/>
    <w:rsid w:val="003C62ED"/>
    <w:rsid w:val="003C6661"/>
    <w:rsid w:val="003C717B"/>
    <w:rsid w:val="003D1C0B"/>
    <w:rsid w:val="003D73EE"/>
    <w:rsid w:val="003E0F27"/>
    <w:rsid w:val="003E32B5"/>
    <w:rsid w:val="003E776F"/>
    <w:rsid w:val="003F3609"/>
    <w:rsid w:val="003F48C8"/>
    <w:rsid w:val="003F4968"/>
    <w:rsid w:val="00406A63"/>
    <w:rsid w:val="00410B8F"/>
    <w:rsid w:val="004119DB"/>
    <w:rsid w:val="0041239A"/>
    <w:rsid w:val="00423BCC"/>
    <w:rsid w:val="00424617"/>
    <w:rsid w:val="0042513D"/>
    <w:rsid w:val="004254C0"/>
    <w:rsid w:val="00425884"/>
    <w:rsid w:val="00427E7C"/>
    <w:rsid w:val="004373B7"/>
    <w:rsid w:val="00443F76"/>
    <w:rsid w:val="0044784C"/>
    <w:rsid w:val="004500FD"/>
    <w:rsid w:val="00453845"/>
    <w:rsid w:val="00460023"/>
    <w:rsid w:val="0047205E"/>
    <w:rsid w:val="0047338F"/>
    <w:rsid w:val="00493180"/>
    <w:rsid w:val="004A26DF"/>
    <w:rsid w:val="004A4BE4"/>
    <w:rsid w:val="004C0B9C"/>
    <w:rsid w:val="004C131A"/>
    <w:rsid w:val="004C3877"/>
    <w:rsid w:val="004D7313"/>
    <w:rsid w:val="004E0EB9"/>
    <w:rsid w:val="004E1A9B"/>
    <w:rsid w:val="004E1D7F"/>
    <w:rsid w:val="004E5825"/>
    <w:rsid w:val="004F5A19"/>
    <w:rsid w:val="004F6E06"/>
    <w:rsid w:val="00500168"/>
    <w:rsid w:val="005063A3"/>
    <w:rsid w:val="00514F94"/>
    <w:rsid w:val="0052178E"/>
    <w:rsid w:val="00521C1E"/>
    <w:rsid w:val="0052207E"/>
    <w:rsid w:val="00522693"/>
    <w:rsid w:val="0052321E"/>
    <w:rsid w:val="005273C6"/>
    <w:rsid w:val="00530531"/>
    <w:rsid w:val="00534B01"/>
    <w:rsid w:val="005365A9"/>
    <w:rsid w:val="00543C42"/>
    <w:rsid w:val="00554DA4"/>
    <w:rsid w:val="00555329"/>
    <w:rsid w:val="005553CD"/>
    <w:rsid w:val="00566855"/>
    <w:rsid w:val="00572396"/>
    <w:rsid w:val="005800A2"/>
    <w:rsid w:val="00580269"/>
    <w:rsid w:val="00581975"/>
    <w:rsid w:val="00582602"/>
    <w:rsid w:val="00583EA0"/>
    <w:rsid w:val="00584815"/>
    <w:rsid w:val="0058657B"/>
    <w:rsid w:val="00586767"/>
    <w:rsid w:val="00587758"/>
    <w:rsid w:val="00592514"/>
    <w:rsid w:val="005A000B"/>
    <w:rsid w:val="005A3384"/>
    <w:rsid w:val="005A3D93"/>
    <w:rsid w:val="005B1CBE"/>
    <w:rsid w:val="005B5794"/>
    <w:rsid w:val="005B5B00"/>
    <w:rsid w:val="005B5F22"/>
    <w:rsid w:val="005C2AF8"/>
    <w:rsid w:val="005D0C2E"/>
    <w:rsid w:val="005D1907"/>
    <w:rsid w:val="005D3E4C"/>
    <w:rsid w:val="005D7D3C"/>
    <w:rsid w:val="005F25B0"/>
    <w:rsid w:val="005F3A51"/>
    <w:rsid w:val="005F51D2"/>
    <w:rsid w:val="005F5D10"/>
    <w:rsid w:val="005F63E6"/>
    <w:rsid w:val="006009DA"/>
    <w:rsid w:val="00603046"/>
    <w:rsid w:val="00612C66"/>
    <w:rsid w:val="00616ED5"/>
    <w:rsid w:val="006202B1"/>
    <w:rsid w:val="0062424B"/>
    <w:rsid w:val="0062745A"/>
    <w:rsid w:val="00627839"/>
    <w:rsid w:val="00632798"/>
    <w:rsid w:val="0063471B"/>
    <w:rsid w:val="00635CBE"/>
    <w:rsid w:val="00636E33"/>
    <w:rsid w:val="00637F1A"/>
    <w:rsid w:val="00645988"/>
    <w:rsid w:val="00650F8D"/>
    <w:rsid w:val="00654EEE"/>
    <w:rsid w:val="006561E9"/>
    <w:rsid w:val="006641DA"/>
    <w:rsid w:val="006656AF"/>
    <w:rsid w:val="00672AA2"/>
    <w:rsid w:val="00674BD4"/>
    <w:rsid w:val="00680756"/>
    <w:rsid w:val="00681328"/>
    <w:rsid w:val="00681385"/>
    <w:rsid w:val="006953D3"/>
    <w:rsid w:val="006961E8"/>
    <w:rsid w:val="006A341D"/>
    <w:rsid w:val="006A47F8"/>
    <w:rsid w:val="006B0F7A"/>
    <w:rsid w:val="006B134B"/>
    <w:rsid w:val="006C46F5"/>
    <w:rsid w:val="006C560A"/>
    <w:rsid w:val="006D09A8"/>
    <w:rsid w:val="006D2E62"/>
    <w:rsid w:val="006D5F5D"/>
    <w:rsid w:val="006D68F4"/>
    <w:rsid w:val="006D6A5D"/>
    <w:rsid w:val="006D7AF2"/>
    <w:rsid w:val="006E4D00"/>
    <w:rsid w:val="006E7181"/>
    <w:rsid w:val="006E7634"/>
    <w:rsid w:val="006F0D6F"/>
    <w:rsid w:val="00702F34"/>
    <w:rsid w:val="00712253"/>
    <w:rsid w:val="007136F2"/>
    <w:rsid w:val="007149E6"/>
    <w:rsid w:val="007150C6"/>
    <w:rsid w:val="0072004D"/>
    <w:rsid w:val="007232FB"/>
    <w:rsid w:val="00730DCB"/>
    <w:rsid w:val="00732678"/>
    <w:rsid w:val="0073509B"/>
    <w:rsid w:val="0074417D"/>
    <w:rsid w:val="00757CAA"/>
    <w:rsid w:val="007640D7"/>
    <w:rsid w:val="00774B5C"/>
    <w:rsid w:val="00780E87"/>
    <w:rsid w:val="00796C62"/>
    <w:rsid w:val="007A0EAD"/>
    <w:rsid w:val="007A4FC3"/>
    <w:rsid w:val="007A76EB"/>
    <w:rsid w:val="007B04B4"/>
    <w:rsid w:val="007B23B9"/>
    <w:rsid w:val="007B5BA1"/>
    <w:rsid w:val="007B69C5"/>
    <w:rsid w:val="007B7174"/>
    <w:rsid w:val="007C6709"/>
    <w:rsid w:val="007F0E60"/>
    <w:rsid w:val="007F43D7"/>
    <w:rsid w:val="007F60A6"/>
    <w:rsid w:val="00803573"/>
    <w:rsid w:val="0081013A"/>
    <w:rsid w:val="00812E74"/>
    <w:rsid w:val="00814661"/>
    <w:rsid w:val="0081740E"/>
    <w:rsid w:val="00821488"/>
    <w:rsid w:val="00826058"/>
    <w:rsid w:val="00830313"/>
    <w:rsid w:val="008325B8"/>
    <w:rsid w:val="00834E1C"/>
    <w:rsid w:val="00847625"/>
    <w:rsid w:val="00874071"/>
    <w:rsid w:val="00875459"/>
    <w:rsid w:val="00880328"/>
    <w:rsid w:val="00880F97"/>
    <w:rsid w:val="00881380"/>
    <w:rsid w:val="0088232F"/>
    <w:rsid w:val="00892436"/>
    <w:rsid w:val="00892B2C"/>
    <w:rsid w:val="008937CF"/>
    <w:rsid w:val="0089428E"/>
    <w:rsid w:val="00897A47"/>
    <w:rsid w:val="00897FC7"/>
    <w:rsid w:val="008B2A55"/>
    <w:rsid w:val="008B7E05"/>
    <w:rsid w:val="008C0561"/>
    <w:rsid w:val="008C518B"/>
    <w:rsid w:val="008C563D"/>
    <w:rsid w:val="008D5828"/>
    <w:rsid w:val="008D640B"/>
    <w:rsid w:val="008E494E"/>
    <w:rsid w:val="008E4DFD"/>
    <w:rsid w:val="008F5821"/>
    <w:rsid w:val="00901141"/>
    <w:rsid w:val="00911D19"/>
    <w:rsid w:val="00912FC3"/>
    <w:rsid w:val="009176B7"/>
    <w:rsid w:val="009233E6"/>
    <w:rsid w:val="00923C2C"/>
    <w:rsid w:val="00926F15"/>
    <w:rsid w:val="00927B04"/>
    <w:rsid w:val="00931EF4"/>
    <w:rsid w:val="00932222"/>
    <w:rsid w:val="0093242B"/>
    <w:rsid w:val="0093389A"/>
    <w:rsid w:val="00935DE7"/>
    <w:rsid w:val="0094729E"/>
    <w:rsid w:val="00953394"/>
    <w:rsid w:val="00953930"/>
    <w:rsid w:val="00954FFE"/>
    <w:rsid w:val="00971C48"/>
    <w:rsid w:val="00972485"/>
    <w:rsid w:val="0097372D"/>
    <w:rsid w:val="009744ED"/>
    <w:rsid w:val="00974543"/>
    <w:rsid w:val="009770B2"/>
    <w:rsid w:val="009803C1"/>
    <w:rsid w:val="00984F6A"/>
    <w:rsid w:val="0099194B"/>
    <w:rsid w:val="0099636A"/>
    <w:rsid w:val="009A28DF"/>
    <w:rsid w:val="009A2E64"/>
    <w:rsid w:val="009A6015"/>
    <w:rsid w:val="009A670F"/>
    <w:rsid w:val="009B145F"/>
    <w:rsid w:val="009B40A2"/>
    <w:rsid w:val="009C022B"/>
    <w:rsid w:val="009C3044"/>
    <w:rsid w:val="009D3D22"/>
    <w:rsid w:val="009E47A6"/>
    <w:rsid w:val="009E5E4D"/>
    <w:rsid w:val="009F0493"/>
    <w:rsid w:val="009F2387"/>
    <w:rsid w:val="00A03E44"/>
    <w:rsid w:val="00A15340"/>
    <w:rsid w:val="00A15538"/>
    <w:rsid w:val="00A16255"/>
    <w:rsid w:val="00A240AB"/>
    <w:rsid w:val="00A32A5C"/>
    <w:rsid w:val="00A3359E"/>
    <w:rsid w:val="00A347F9"/>
    <w:rsid w:val="00A35648"/>
    <w:rsid w:val="00A35B6A"/>
    <w:rsid w:val="00A36626"/>
    <w:rsid w:val="00A450FC"/>
    <w:rsid w:val="00A46A8C"/>
    <w:rsid w:val="00A47E88"/>
    <w:rsid w:val="00A50BD8"/>
    <w:rsid w:val="00A54A7F"/>
    <w:rsid w:val="00A56216"/>
    <w:rsid w:val="00A570B1"/>
    <w:rsid w:val="00A6010E"/>
    <w:rsid w:val="00A65647"/>
    <w:rsid w:val="00A73235"/>
    <w:rsid w:val="00A80305"/>
    <w:rsid w:val="00A82263"/>
    <w:rsid w:val="00A87A72"/>
    <w:rsid w:val="00A94721"/>
    <w:rsid w:val="00AA4C14"/>
    <w:rsid w:val="00AA60EC"/>
    <w:rsid w:val="00AC0D8F"/>
    <w:rsid w:val="00AC1A95"/>
    <w:rsid w:val="00AC4FD6"/>
    <w:rsid w:val="00AD206C"/>
    <w:rsid w:val="00AE34A4"/>
    <w:rsid w:val="00AE4170"/>
    <w:rsid w:val="00AE4CD4"/>
    <w:rsid w:val="00B0390B"/>
    <w:rsid w:val="00B07C82"/>
    <w:rsid w:val="00B110BD"/>
    <w:rsid w:val="00B11BA3"/>
    <w:rsid w:val="00B1667F"/>
    <w:rsid w:val="00B21914"/>
    <w:rsid w:val="00B229C6"/>
    <w:rsid w:val="00B27FD4"/>
    <w:rsid w:val="00B308B0"/>
    <w:rsid w:val="00B31F1B"/>
    <w:rsid w:val="00B32D7F"/>
    <w:rsid w:val="00B340E0"/>
    <w:rsid w:val="00B4210E"/>
    <w:rsid w:val="00B47229"/>
    <w:rsid w:val="00B5284B"/>
    <w:rsid w:val="00B76E37"/>
    <w:rsid w:val="00B922D1"/>
    <w:rsid w:val="00BB067B"/>
    <w:rsid w:val="00BB230A"/>
    <w:rsid w:val="00BB6A99"/>
    <w:rsid w:val="00BB7928"/>
    <w:rsid w:val="00BD0DD2"/>
    <w:rsid w:val="00BD3415"/>
    <w:rsid w:val="00BD745A"/>
    <w:rsid w:val="00BE0051"/>
    <w:rsid w:val="00BE7064"/>
    <w:rsid w:val="00BF7379"/>
    <w:rsid w:val="00C0172B"/>
    <w:rsid w:val="00C019AE"/>
    <w:rsid w:val="00C0466D"/>
    <w:rsid w:val="00C04BCA"/>
    <w:rsid w:val="00C05EF7"/>
    <w:rsid w:val="00C0636B"/>
    <w:rsid w:val="00C1337E"/>
    <w:rsid w:val="00C17CB7"/>
    <w:rsid w:val="00C207B8"/>
    <w:rsid w:val="00C21F6C"/>
    <w:rsid w:val="00C24752"/>
    <w:rsid w:val="00C27477"/>
    <w:rsid w:val="00C277C0"/>
    <w:rsid w:val="00C374C2"/>
    <w:rsid w:val="00C42D73"/>
    <w:rsid w:val="00C50E4C"/>
    <w:rsid w:val="00C6023E"/>
    <w:rsid w:val="00C63BDA"/>
    <w:rsid w:val="00C66607"/>
    <w:rsid w:val="00C765BF"/>
    <w:rsid w:val="00C76919"/>
    <w:rsid w:val="00C7721F"/>
    <w:rsid w:val="00C80FB2"/>
    <w:rsid w:val="00C83B5F"/>
    <w:rsid w:val="00C91446"/>
    <w:rsid w:val="00C94ACB"/>
    <w:rsid w:val="00C976F2"/>
    <w:rsid w:val="00CA5D59"/>
    <w:rsid w:val="00CB29A6"/>
    <w:rsid w:val="00CB6D0F"/>
    <w:rsid w:val="00CC09D2"/>
    <w:rsid w:val="00CC31C6"/>
    <w:rsid w:val="00CC459B"/>
    <w:rsid w:val="00CC489D"/>
    <w:rsid w:val="00CE0E5E"/>
    <w:rsid w:val="00CE151E"/>
    <w:rsid w:val="00CE325A"/>
    <w:rsid w:val="00CE4B2C"/>
    <w:rsid w:val="00CE6691"/>
    <w:rsid w:val="00CF4228"/>
    <w:rsid w:val="00CF446D"/>
    <w:rsid w:val="00D04E66"/>
    <w:rsid w:val="00D06510"/>
    <w:rsid w:val="00D101C2"/>
    <w:rsid w:val="00D1051E"/>
    <w:rsid w:val="00D16CFB"/>
    <w:rsid w:val="00D31301"/>
    <w:rsid w:val="00D319DC"/>
    <w:rsid w:val="00D3770F"/>
    <w:rsid w:val="00D40BD2"/>
    <w:rsid w:val="00D40ED1"/>
    <w:rsid w:val="00D413FE"/>
    <w:rsid w:val="00D42615"/>
    <w:rsid w:val="00D53600"/>
    <w:rsid w:val="00D55920"/>
    <w:rsid w:val="00D57D19"/>
    <w:rsid w:val="00D60233"/>
    <w:rsid w:val="00D62BED"/>
    <w:rsid w:val="00D77D70"/>
    <w:rsid w:val="00D809D7"/>
    <w:rsid w:val="00D81558"/>
    <w:rsid w:val="00D85D55"/>
    <w:rsid w:val="00D90274"/>
    <w:rsid w:val="00D96FF4"/>
    <w:rsid w:val="00DA17F9"/>
    <w:rsid w:val="00DA29AF"/>
    <w:rsid w:val="00DA599E"/>
    <w:rsid w:val="00DD00D2"/>
    <w:rsid w:val="00DD09D4"/>
    <w:rsid w:val="00DD49AE"/>
    <w:rsid w:val="00DF059C"/>
    <w:rsid w:val="00DF4133"/>
    <w:rsid w:val="00DF655C"/>
    <w:rsid w:val="00DF6E5D"/>
    <w:rsid w:val="00E03BBA"/>
    <w:rsid w:val="00E04AAE"/>
    <w:rsid w:val="00E07E4E"/>
    <w:rsid w:val="00E159C9"/>
    <w:rsid w:val="00E23363"/>
    <w:rsid w:val="00E438B8"/>
    <w:rsid w:val="00E47109"/>
    <w:rsid w:val="00E47EFB"/>
    <w:rsid w:val="00E527A1"/>
    <w:rsid w:val="00E52B0D"/>
    <w:rsid w:val="00E56A24"/>
    <w:rsid w:val="00E64131"/>
    <w:rsid w:val="00E67E7F"/>
    <w:rsid w:val="00E72540"/>
    <w:rsid w:val="00E73172"/>
    <w:rsid w:val="00E73CD1"/>
    <w:rsid w:val="00E74366"/>
    <w:rsid w:val="00E807A4"/>
    <w:rsid w:val="00E83912"/>
    <w:rsid w:val="00E84AB9"/>
    <w:rsid w:val="00E87FD5"/>
    <w:rsid w:val="00E945DB"/>
    <w:rsid w:val="00E954DC"/>
    <w:rsid w:val="00E96474"/>
    <w:rsid w:val="00EA1A29"/>
    <w:rsid w:val="00EA28EC"/>
    <w:rsid w:val="00EA3A38"/>
    <w:rsid w:val="00EB5485"/>
    <w:rsid w:val="00ED1E2A"/>
    <w:rsid w:val="00EE3732"/>
    <w:rsid w:val="00EE7885"/>
    <w:rsid w:val="00EF3F28"/>
    <w:rsid w:val="00EF780F"/>
    <w:rsid w:val="00F015EA"/>
    <w:rsid w:val="00F02D0B"/>
    <w:rsid w:val="00F26029"/>
    <w:rsid w:val="00F274B3"/>
    <w:rsid w:val="00F27957"/>
    <w:rsid w:val="00F30544"/>
    <w:rsid w:val="00F42568"/>
    <w:rsid w:val="00F576BD"/>
    <w:rsid w:val="00F6269D"/>
    <w:rsid w:val="00F6591F"/>
    <w:rsid w:val="00F8401E"/>
    <w:rsid w:val="00F85A96"/>
    <w:rsid w:val="00F9366F"/>
    <w:rsid w:val="00FA05F6"/>
    <w:rsid w:val="00FA5830"/>
    <w:rsid w:val="00FC51B0"/>
    <w:rsid w:val="00FC78E0"/>
    <w:rsid w:val="00FD67DC"/>
    <w:rsid w:val="00FE1F24"/>
    <w:rsid w:val="00FF279E"/>
    <w:rsid w:val="00FF6036"/>
    <w:rsid w:val="00FF6258"/>
    <w:rsid w:val="00FF67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F76"/>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Document Header1,анкета1,Знак3"/>
    <w:basedOn w:val="a"/>
    <w:link w:val="10"/>
    <w:qFormat/>
    <w:rsid w:val="00443F76"/>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443F7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43F76"/>
    <w:pPr>
      <w:keepNext/>
      <w:spacing w:before="240" w:after="60"/>
      <w:outlineLvl w:val="2"/>
    </w:pPr>
    <w:rPr>
      <w:rFonts w:ascii="Arial" w:hAnsi="Arial" w:cs="Arial"/>
      <w:b/>
      <w:bCs/>
      <w:sz w:val="26"/>
      <w:szCs w:val="26"/>
    </w:rPr>
  </w:style>
  <w:style w:type="paragraph" w:styleId="4">
    <w:name w:val="heading 4"/>
    <w:basedOn w:val="a"/>
    <w:next w:val="a"/>
    <w:link w:val="40"/>
    <w:qFormat/>
    <w:rsid w:val="00443F76"/>
    <w:pPr>
      <w:keepNext/>
      <w:spacing w:before="240" w:after="60"/>
      <w:outlineLvl w:val="3"/>
    </w:pPr>
    <w:rPr>
      <w:b/>
      <w:bCs/>
      <w:sz w:val="28"/>
      <w:szCs w:val="28"/>
    </w:rPr>
  </w:style>
  <w:style w:type="paragraph" w:styleId="5">
    <w:name w:val="heading 5"/>
    <w:basedOn w:val="a"/>
    <w:next w:val="a"/>
    <w:link w:val="50"/>
    <w:uiPriority w:val="99"/>
    <w:unhideWhenUsed/>
    <w:qFormat/>
    <w:rsid w:val="00443F76"/>
    <w:pPr>
      <w:keepNext/>
      <w:keepLines/>
      <w:spacing w:before="200" w:line="276" w:lineRule="auto"/>
      <w:outlineLvl w:val="4"/>
    </w:pPr>
    <w:rPr>
      <w:rFonts w:ascii="Cambria" w:hAnsi="Cambria"/>
      <w:color w:val="243F60"/>
      <w:sz w:val="22"/>
      <w:szCs w:val="22"/>
    </w:rPr>
  </w:style>
  <w:style w:type="paragraph" w:styleId="6">
    <w:name w:val="heading 6"/>
    <w:basedOn w:val="a"/>
    <w:link w:val="60"/>
    <w:qFormat/>
    <w:rsid w:val="00443F76"/>
    <w:pPr>
      <w:spacing w:before="100" w:beforeAutospacing="1" w:after="100" w:afterAutospacing="1"/>
      <w:outlineLvl w:val="5"/>
    </w:pPr>
    <w:rPr>
      <w:b/>
      <w:bCs/>
      <w:sz w:val="15"/>
      <w:szCs w:val="15"/>
    </w:rPr>
  </w:style>
  <w:style w:type="paragraph" w:styleId="7">
    <w:name w:val="heading 7"/>
    <w:basedOn w:val="a"/>
    <w:next w:val="a"/>
    <w:link w:val="70"/>
    <w:uiPriority w:val="99"/>
    <w:semiHidden/>
    <w:unhideWhenUsed/>
    <w:qFormat/>
    <w:rsid w:val="00443F76"/>
    <w:pPr>
      <w:keepNext/>
      <w:keepLines/>
      <w:spacing w:before="40"/>
      <w:outlineLvl w:val="6"/>
    </w:pPr>
    <w:rPr>
      <w:rFonts w:ascii="Cambria" w:hAnsi="Cambria"/>
      <w:i/>
      <w:iCs/>
      <w:color w:val="243F60"/>
    </w:rPr>
  </w:style>
  <w:style w:type="paragraph" w:styleId="8">
    <w:name w:val="heading 8"/>
    <w:basedOn w:val="a"/>
    <w:next w:val="a"/>
    <w:link w:val="80"/>
    <w:uiPriority w:val="99"/>
    <w:semiHidden/>
    <w:unhideWhenUsed/>
    <w:qFormat/>
    <w:rsid w:val="00443F76"/>
    <w:pPr>
      <w:spacing w:before="240" w:after="60"/>
      <w:outlineLvl w:val="7"/>
    </w:pPr>
    <w:rPr>
      <w:rFonts w:ascii="Calibri" w:hAnsi="Calibri"/>
      <w:i/>
      <w:iCs/>
    </w:rPr>
  </w:style>
  <w:style w:type="paragraph" w:styleId="9">
    <w:name w:val="heading 9"/>
    <w:basedOn w:val="a"/>
    <w:next w:val="a"/>
    <w:link w:val="90"/>
    <w:uiPriority w:val="99"/>
    <w:unhideWhenUsed/>
    <w:qFormat/>
    <w:rsid w:val="00443F76"/>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Знак3 Знак"/>
    <w:basedOn w:val="a0"/>
    <w:link w:val="1"/>
    <w:uiPriority w:val="9"/>
    <w:rsid w:val="00443F7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43F76"/>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443F76"/>
    <w:rPr>
      <w:rFonts w:ascii="Arial" w:eastAsia="Times New Roman" w:hAnsi="Arial" w:cs="Arial"/>
      <w:b/>
      <w:bCs/>
      <w:sz w:val="26"/>
      <w:szCs w:val="26"/>
      <w:lang w:eastAsia="ru-RU"/>
    </w:rPr>
  </w:style>
  <w:style w:type="character" w:customStyle="1" w:styleId="40">
    <w:name w:val="Заголовок 4 Знак"/>
    <w:basedOn w:val="a0"/>
    <w:link w:val="4"/>
    <w:rsid w:val="00443F7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443F76"/>
    <w:rPr>
      <w:rFonts w:ascii="Cambria" w:eastAsia="Times New Roman" w:hAnsi="Cambria" w:cs="Times New Roman"/>
      <w:color w:val="243F60"/>
      <w:lang w:eastAsia="ru-RU"/>
    </w:rPr>
  </w:style>
  <w:style w:type="character" w:customStyle="1" w:styleId="60">
    <w:name w:val="Заголовок 6 Знак"/>
    <w:basedOn w:val="a0"/>
    <w:link w:val="6"/>
    <w:uiPriority w:val="99"/>
    <w:rsid w:val="00443F76"/>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uiPriority w:val="99"/>
    <w:semiHidden/>
    <w:rsid w:val="00443F76"/>
    <w:rPr>
      <w:rFonts w:ascii="Cambria" w:eastAsia="Times New Roman" w:hAnsi="Cambria" w:cs="Times New Roman"/>
      <w:i/>
      <w:iCs/>
      <w:color w:val="243F60"/>
      <w:sz w:val="24"/>
      <w:szCs w:val="24"/>
      <w:lang w:eastAsia="ru-RU"/>
    </w:rPr>
  </w:style>
  <w:style w:type="character" w:customStyle="1" w:styleId="80">
    <w:name w:val="Заголовок 8 Знак"/>
    <w:basedOn w:val="a0"/>
    <w:link w:val="8"/>
    <w:uiPriority w:val="99"/>
    <w:semiHidden/>
    <w:rsid w:val="00443F76"/>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rsid w:val="00443F76"/>
    <w:rPr>
      <w:rFonts w:ascii="Cambria" w:eastAsia="Times New Roman" w:hAnsi="Cambria" w:cs="Times New Roman"/>
      <w:sz w:val="20"/>
      <w:szCs w:val="20"/>
      <w:lang w:eastAsia="ru-RU"/>
    </w:rPr>
  </w:style>
  <w:style w:type="paragraph" w:styleId="a3">
    <w:name w:val="Normal (Web)"/>
    <w:basedOn w:val="a"/>
    <w:link w:val="a4"/>
    <w:rsid w:val="00443F76"/>
    <w:pPr>
      <w:spacing w:before="100" w:beforeAutospacing="1" w:after="100" w:afterAutospacing="1"/>
    </w:pPr>
  </w:style>
  <w:style w:type="character" w:customStyle="1" w:styleId="apple-converted-space">
    <w:name w:val="apple-converted-space"/>
    <w:basedOn w:val="a0"/>
    <w:rsid w:val="00443F76"/>
  </w:style>
  <w:style w:type="character" w:styleId="a5">
    <w:name w:val="Hyperlink"/>
    <w:uiPriority w:val="99"/>
    <w:rsid w:val="00443F76"/>
    <w:rPr>
      <w:color w:val="0000FF"/>
      <w:u w:val="single"/>
    </w:rPr>
  </w:style>
  <w:style w:type="character" w:customStyle="1" w:styleId="apple-style-span">
    <w:name w:val="apple-style-span"/>
    <w:basedOn w:val="a0"/>
    <w:rsid w:val="00443F76"/>
  </w:style>
  <w:style w:type="character" w:styleId="a6">
    <w:name w:val="Strong"/>
    <w:qFormat/>
    <w:rsid w:val="00443F76"/>
    <w:rPr>
      <w:b/>
      <w:bCs/>
    </w:rPr>
  </w:style>
  <w:style w:type="paragraph" w:styleId="a7">
    <w:name w:val="Balloon Text"/>
    <w:basedOn w:val="a"/>
    <w:link w:val="a8"/>
    <w:uiPriority w:val="99"/>
    <w:rsid w:val="00443F76"/>
    <w:rPr>
      <w:rFonts w:ascii="Tahoma" w:hAnsi="Tahoma"/>
      <w:sz w:val="16"/>
      <w:szCs w:val="16"/>
    </w:rPr>
  </w:style>
  <w:style w:type="character" w:customStyle="1" w:styleId="a8">
    <w:name w:val="Текст выноски Знак"/>
    <w:basedOn w:val="a0"/>
    <w:link w:val="a7"/>
    <w:uiPriority w:val="99"/>
    <w:rsid w:val="00443F76"/>
    <w:rPr>
      <w:rFonts w:ascii="Tahoma" w:eastAsia="Times New Roman" w:hAnsi="Tahoma" w:cs="Times New Roman"/>
      <w:sz w:val="16"/>
      <w:szCs w:val="16"/>
    </w:rPr>
  </w:style>
  <w:style w:type="character" w:styleId="a9">
    <w:name w:val="Emphasis"/>
    <w:basedOn w:val="a0"/>
    <w:qFormat/>
    <w:rsid w:val="00443F76"/>
    <w:rPr>
      <w:i/>
      <w:iCs/>
    </w:rPr>
  </w:style>
  <w:style w:type="paragraph" w:customStyle="1" w:styleId="msonormalcxspmiddle">
    <w:name w:val="msonormalcxspmiddle"/>
    <w:basedOn w:val="a"/>
    <w:rsid w:val="00443F76"/>
    <w:pPr>
      <w:spacing w:before="100" w:beforeAutospacing="1" w:after="100" w:afterAutospacing="1"/>
    </w:pPr>
  </w:style>
  <w:style w:type="paragraph" w:customStyle="1" w:styleId="s16">
    <w:name w:val="s_16"/>
    <w:basedOn w:val="a"/>
    <w:rsid w:val="00443F76"/>
    <w:pPr>
      <w:spacing w:before="100" w:beforeAutospacing="1" w:after="100" w:afterAutospacing="1"/>
    </w:pPr>
  </w:style>
  <w:style w:type="paragraph" w:styleId="aa">
    <w:name w:val="Body Text Indent"/>
    <w:basedOn w:val="a"/>
    <w:link w:val="ab"/>
    <w:rsid w:val="00443F76"/>
    <w:pPr>
      <w:autoSpaceDE w:val="0"/>
      <w:autoSpaceDN w:val="0"/>
      <w:adjustRightInd w:val="0"/>
      <w:ind w:firstLine="720"/>
      <w:jc w:val="both"/>
    </w:pPr>
  </w:style>
  <w:style w:type="character" w:customStyle="1" w:styleId="ab">
    <w:name w:val="Основной текст с отступом Знак"/>
    <w:basedOn w:val="a0"/>
    <w:link w:val="aa"/>
    <w:uiPriority w:val="99"/>
    <w:rsid w:val="00443F76"/>
    <w:rPr>
      <w:rFonts w:ascii="Times New Roman" w:eastAsia="Times New Roman" w:hAnsi="Times New Roman" w:cs="Times New Roman"/>
      <w:sz w:val="24"/>
      <w:szCs w:val="24"/>
      <w:lang w:eastAsia="ru-RU"/>
    </w:rPr>
  </w:style>
  <w:style w:type="paragraph" w:customStyle="1" w:styleId="ConsNormal">
    <w:name w:val="ConsNormal"/>
    <w:link w:val="ConsNormal0"/>
    <w:rsid w:val="00443F76"/>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character" w:customStyle="1" w:styleId="ConsNormal0">
    <w:name w:val="ConsNormal Знак"/>
    <w:link w:val="ConsNormal"/>
    <w:uiPriority w:val="99"/>
    <w:locked/>
    <w:rsid w:val="00443F76"/>
    <w:rPr>
      <w:rFonts w:ascii="Arial" w:eastAsia="Calibri" w:hAnsi="Arial" w:cs="Arial"/>
      <w:sz w:val="20"/>
      <w:szCs w:val="20"/>
      <w:lang w:eastAsia="ru-RU"/>
    </w:rPr>
  </w:style>
  <w:style w:type="paragraph" w:customStyle="1" w:styleId="ac">
    <w:name w:val="Прижатый влево"/>
    <w:basedOn w:val="a"/>
    <w:next w:val="a"/>
    <w:uiPriority w:val="99"/>
    <w:rsid w:val="00443F76"/>
    <w:pPr>
      <w:autoSpaceDE w:val="0"/>
      <w:autoSpaceDN w:val="0"/>
      <w:adjustRightInd w:val="0"/>
    </w:pPr>
    <w:rPr>
      <w:rFonts w:ascii="Arial" w:eastAsia="Calibri" w:hAnsi="Arial"/>
      <w:sz w:val="20"/>
      <w:szCs w:val="20"/>
    </w:rPr>
  </w:style>
  <w:style w:type="paragraph" w:styleId="31">
    <w:name w:val="Body Text 3"/>
    <w:basedOn w:val="a"/>
    <w:link w:val="32"/>
    <w:rsid w:val="00443F76"/>
    <w:pPr>
      <w:spacing w:after="120"/>
    </w:pPr>
    <w:rPr>
      <w:sz w:val="16"/>
      <w:szCs w:val="16"/>
    </w:rPr>
  </w:style>
  <w:style w:type="character" w:customStyle="1" w:styleId="32">
    <w:name w:val="Основной текст 3 Знак"/>
    <w:basedOn w:val="a0"/>
    <w:link w:val="31"/>
    <w:rsid w:val="00443F76"/>
    <w:rPr>
      <w:rFonts w:ascii="Times New Roman" w:eastAsia="Times New Roman" w:hAnsi="Times New Roman" w:cs="Times New Roman"/>
      <w:sz w:val="16"/>
      <w:szCs w:val="16"/>
      <w:lang w:eastAsia="ru-RU"/>
    </w:rPr>
  </w:style>
  <w:style w:type="paragraph" w:styleId="ad">
    <w:name w:val="Body Text"/>
    <w:basedOn w:val="a"/>
    <w:link w:val="ae"/>
    <w:uiPriority w:val="99"/>
    <w:rsid w:val="00443F76"/>
    <w:pPr>
      <w:spacing w:after="120"/>
    </w:pPr>
  </w:style>
  <w:style w:type="character" w:customStyle="1" w:styleId="ae">
    <w:name w:val="Основной текст Знак"/>
    <w:basedOn w:val="a0"/>
    <w:link w:val="ad"/>
    <w:uiPriority w:val="99"/>
    <w:rsid w:val="00443F76"/>
    <w:rPr>
      <w:rFonts w:ascii="Times New Roman" w:eastAsia="Times New Roman" w:hAnsi="Times New Roman" w:cs="Times New Roman"/>
      <w:sz w:val="24"/>
      <w:szCs w:val="24"/>
      <w:lang w:eastAsia="ru-RU"/>
    </w:rPr>
  </w:style>
  <w:style w:type="character" w:customStyle="1" w:styleId="11">
    <w:name w:val="Основной текст + 11"/>
    <w:aliases w:val="5 pt,Курсив"/>
    <w:rsid w:val="00443F76"/>
    <w:rPr>
      <w:rFonts w:ascii="Times New Roman" w:hAnsi="Times New Roman" w:cs="Times New Roman" w:hint="default"/>
      <w:i/>
      <w:iCs/>
      <w:spacing w:val="0"/>
      <w:sz w:val="23"/>
      <w:szCs w:val="23"/>
      <w:lang w:bidi="ar-SA"/>
    </w:rPr>
  </w:style>
  <w:style w:type="character" w:customStyle="1" w:styleId="21">
    <w:name w:val="Основной текст (2)_"/>
    <w:link w:val="22"/>
    <w:locked/>
    <w:rsid w:val="00443F76"/>
    <w:rPr>
      <w:i/>
      <w:iCs/>
      <w:sz w:val="23"/>
      <w:szCs w:val="23"/>
      <w:shd w:val="clear" w:color="auto" w:fill="FFFFFF"/>
    </w:rPr>
  </w:style>
  <w:style w:type="paragraph" w:customStyle="1" w:styleId="22">
    <w:name w:val="Основной текст (2)"/>
    <w:basedOn w:val="a"/>
    <w:link w:val="21"/>
    <w:rsid w:val="00443F76"/>
    <w:pPr>
      <w:shd w:val="clear" w:color="auto" w:fill="FFFFFF"/>
      <w:spacing w:after="300" w:line="240" w:lineRule="atLeast"/>
    </w:pPr>
    <w:rPr>
      <w:rFonts w:asciiTheme="minorHAnsi" w:eastAsiaTheme="minorHAnsi" w:hAnsiTheme="minorHAnsi" w:cstheme="minorBidi"/>
      <w:i/>
      <w:iCs/>
      <w:sz w:val="23"/>
      <w:szCs w:val="23"/>
      <w:lang w:eastAsia="en-US"/>
    </w:rPr>
  </w:style>
  <w:style w:type="paragraph" w:styleId="af">
    <w:name w:val="Title"/>
    <w:basedOn w:val="a"/>
    <w:link w:val="af0"/>
    <w:qFormat/>
    <w:rsid w:val="00443F76"/>
    <w:pPr>
      <w:jc w:val="center"/>
    </w:pPr>
    <w:rPr>
      <w:sz w:val="32"/>
    </w:rPr>
  </w:style>
  <w:style w:type="character" w:customStyle="1" w:styleId="af0">
    <w:name w:val="Название Знак"/>
    <w:basedOn w:val="a0"/>
    <w:link w:val="af"/>
    <w:rsid w:val="00443F76"/>
    <w:rPr>
      <w:rFonts w:ascii="Times New Roman" w:eastAsia="Times New Roman" w:hAnsi="Times New Roman" w:cs="Times New Roman"/>
      <w:sz w:val="32"/>
      <w:szCs w:val="24"/>
      <w:lang w:eastAsia="ru-RU"/>
    </w:rPr>
  </w:style>
  <w:style w:type="character" w:customStyle="1" w:styleId="af1">
    <w:name w:val="Цветовое выделение"/>
    <w:rsid w:val="00443F76"/>
    <w:rPr>
      <w:b/>
      <w:bCs/>
      <w:color w:val="000080"/>
    </w:rPr>
  </w:style>
  <w:style w:type="paragraph" w:customStyle="1" w:styleId="ConsPlusTitle">
    <w:name w:val="ConsPlusTitle"/>
    <w:uiPriority w:val="99"/>
    <w:rsid w:val="00443F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
    <w:rsid w:val="00443F76"/>
    <w:pPr>
      <w:spacing w:before="100" w:beforeAutospacing="1" w:after="100" w:afterAutospacing="1"/>
    </w:pPr>
  </w:style>
  <w:style w:type="paragraph" w:customStyle="1" w:styleId="p4">
    <w:name w:val="p4"/>
    <w:basedOn w:val="a"/>
    <w:rsid w:val="00443F76"/>
    <w:pPr>
      <w:spacing w:before="100" w:beforeAutospacing="1" w:after="100" w:afterAutospacing="1"/>
    </w:pPr>
  </w:style>
  <w:style w:type="character" w:customStyle="1" w:styleId="s10">
    <w:name w:val="s1"/>
    <w:basedOn w:val="a0"/>
    <w:rsid w:val="00443F76"/>
    <w:rPr>
      <w:rFonts w:cs="Times New Roman"/>
    </w:rPr>
  </w:style>
  <w:style w:type="paragraph" w:customStyle="1" w:styleId="p5">
    <w:name w:val="p5"/>
    <w:basedOn w:val="a"/>
    <w:rsid w:val="00443F76"/>
    <w:pPr>
      <w:spacing w:before="100" w:beforeAutospacing="1" w:after="100" w:afterAutospacing="1"/>
    </w:pPr>
  </w:style>
  <w:style w:type="character" w:customStyle="1" w:styleId="s2">
    <w:name w:val="s2"/>
    <w:basedOn w:val="a0"/>
    <w:rsid w:val="00443F76"/>
    <w:rPr>
      <w:rFonts w:cs="Times New Roman"/>
    </w:rPr>
  </w:style>
  <w:style w:type="paragraph" w:customStyle="1" w:styleId="p6">
    <w:name w:val="p6"/>
    <w:basedOn w:val="a"/>
    <w:uiPriority w:val="99"/>
    <w:rsid w:val="00443F76"/>
    <w:pPr>
      <w:spacing w:before="100" w:beforeAutospacing="1" w:after="100" w:afterAutospacing="1"/>
    </w:pPr>
  </w:style>
  <w:style w:type="character" w:customStyle="1" w:styleId="s3">
    <w:name w:val="s3"/>
    <w:basedOn w:val="a0"/>
    <w:rsid w:val="00443F76"/>
    <w:rPr>
      <w:rFonts w:cs="Times New Roman"/>
    </w:rPr>
  </w:style>
  <w:style w:type="character" w:customStyle="1" w:styleId="af2">
    <w:name w:val="Гипертекстовая ссылка"/>
    <w:basedOn w:val="af1"/>
    <w:uiPriority w:val="99"/>
    <w:rsid w:val="00443F76"/>
    <w:rPr>
      <w:color w:val="008000"/>
      <w:sz w:val="20"/>
      <w:szCs w:val="20"/>
      <w:u w:val="single"/>
    </w:rPr>
  </w:style>
  <w:style w:type="paragraph" w:styleId="af3">
    <w:name w:val="List Paragraph"/>
    <w:aliases w:val="мой"/>
    <w:basedOn w:val="a"/>
    <w:link w:val="af4"/>
    <w:uiPriority w:val="34"/>
    <w:qFormat/>
    <w:rsid w:val="00443F76"/>
    <w:pPr>
      <w:spacing w:after="200" w:line="276" w:lineRule="auto"/>
      <w:ind w:left="720"/>
      <w:contextualSpacing/>
    </w:pPr>
    <w:rPr>
      <w:rFonts w:ascii="Calibri" w:eastAsia="Calibri" w:hAnsi="Calibri"/>
      <w:sz w:val="22"/>
      <w:szCs w:val="22"/>
      <w:lang w:eastAsia="en-US"/>
    </w:rPr>
  </w:style>
  <w:style w:type="paragraph" w:customStyle="1" w:styleId="af5">
    <w:name w:val="Знак"/>
    <w:basedOn w:val="a"/>
    <w:uiPriority w:val="99"/>
    <w:rsid w:val="00443F76"/>
    <w:pPr>
      <w:spacing w:before="100" w:beforeAutospacing="1" w:after="100" w:afterAutospacing="1"/>
    </w:pPr>
    <w:rPr>
      <w:rFonts w:ascii="Tahoma" w:hAnsi="Tahoma" w:cs="Tahoma"/>
      <w:sz w:val="20"/>
      <w:szCs w:val="20"/>
      <w:lang w:val="en-US" w:eastAsia="en-US"/>
    </w:rPr>
  </w:style>
  <w:style w:type="paragraph" w:customStyle="1" w:styleId="12">
    <w:name w:val="Без интервала1"/>
    <w:uiPriority w:val="99"/>
    <w:rsid w:val="00443F76"/>
    <w:pPr>
      <w:spacing w:after="0" w:line="240" w:lineRule="auto"/>
    </w:pPr>
    <w:rPr>
      <w:rFonts w:ascii="Calibri" w:eastAsia="Times New Roman" w:hAnsi="Calibri" w:cs="Times New Roman"/>
    </w:rPr>
  </w:style>
  <w:style w:type="paragraph" w:customStyle="1" w:styleId="13">
    <w:name w:val="Абзац списка1"/>
    <w:basedOn w:val="a"/>
    <w:rsid w:val="00443F76"/>
    <w:pPr>
      <w:spacing w:after="200" w:line="276" w:lineRule="auto"/>
      <w:ind w:left="720"/>
      <w:contextualSpacing/>
    </w:pPr>
    <w:rPr>
      <w:rFonts w:ascii="Calibri" w:hAnsi="Calibri"/>
      <w:sz w:val="22"/>
      <w:szCs w:val="22"/>
      <w:lang w:eastAsia="en-US"/>
    </w:rPr>
  </w:style>
  <w:style w:type="paragraph" w:styleId="af6">
    <w:name w:val="footer"/>
    <w:basedOn w:val="a"/>
    <w:link w:val="af7"/>
    <w:rsid w:val="00443F76"/>
    <w:pPr>
      <w:widowControl w:val="0"/>
      <w:tabs>
        <w:tab w:val="center" w:pos="4677"/>
        <w:tab w:val="right" w:pos="9355"/>
      </w:tabs>
      <w:adjustRightInd w:val="0"/>
      <w:spacing w:line="360" w:lineRule="atLeast"/>
      <w:jc w:val="both"/>
      <w:textAlignment w:val="baseline"/>
    </w:pPr>
  </w:style>
  <w:style w:type="character" w:customStyle="1" w:styleId="af7">
    <w:name w:val="Нижний колонтитул Знак"/>
    <w:basedOn w:val="a0"/>
    <w:link w:val="af6"/>
    <w:uiPriority w:val="99"/>
    <w:rsid w:val="00443F76"/>
    <w:rPr>
      <w:rFonts w:ascii="Times New Roman" w:eastAsia="Times New Roman" w:hAnsi="Times New Roman" w:cs="Times New Roman"/>
      <w:sz w:val="24"/>
      <w:szCs w:val="24"/>
      <w:lang w:eastAsia="ru-RU"/>
    </w:rPr>
  </w:style>
  <w:style w:type="character" w:styleId="af8">
    <w:name w:val="page number"/>
    <w:basedOn w:val="a0"/>
    <w:uiPriority w:val="99"/>
    <w:rsid w:val="00443F76"/>
  </w:style>
  <w:style w:type="paragraph" w:customStyle="1" w:styleId="af9">
    <w:name w:val="Таблицы (моноширинный)"/>
    <w:basedOn w:val="a"/>
    <w:next w:val="a"/>
    <w:rsid w:val="00443F76"/>
    <w:pPr>
      <w:autoSpaceDE w:val="0"/>
      <w:autoSpaceDN w:val="0"/>
      <w:adjustRightInd w:val="0"/>
      <w:jc w:val="both"/>
    </w:pPr>
    <w:rPr>
      <w:rFonts w:ascii="Courier New" w:hAnsi="Courier New" w:cs="Courier New"/>
      <w:sz w:val="20"/>
      <w:szCs w:val="20"/>
    </w:rPr>
  </w:style>
  <w:style w:type="paragraph" w:customStyle="1" w:styleId="afa">
    <w:name w:val="Знак Знак Знак"/>
    <w:basedOn w:val="a"/>
    <w:next w:val="a"/>
    <w:rsid w:val="00443F76"/>
    <w:pPr>
      <w:widowControl w:val="0"/>
      <w:adjustRightInd w:val="0"/>
      <w:spacing w:after="40" w:line="240" w:lineRule="exact"/>
      <w:jc w:val="right"/>
    </w:pPr>
    <w:rPr>
      <w:rFonts w:ascii="Arial" w:hAnsi="Arial" w:cs="Arial"/>
      <w:sz w:val="20"/>
      <w:szCs w:val="20"/>
      <w:lang w:val="en-GB" w:eastAsia="en-US"/>
    </w:rPr>
  </w:style>
  <w:style w:type="paragraph" w:customStyle="1" w:styleId="ConsPlusNormal">
    <w:name w:val="ConsPlusNormal"/>
    <w:link w:val="ConsPlusNormal0"/>
    <w:qFormat/>
    <w:rsid w:val="00443F76"/>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customStyle="1" w:styleId="ConsPlusNormal0">
    <w:name w:val="ConsPlusNormal Знак"/>
    <w:link w:val="ConsPlusNormal"/>
    <w:rsid w:val="00443F76"/>
    <w:rPr>
      <w:rFonts w:ascii="Times New Roman" w:eastAsia="Calibri" w:hAnsi="Times New Roman" w:cs="Times New Roman"/>
      <w:sz w:val="26"/>
      <w:szCs w:val="26"/>
      <w:lang w:eastAsia="ru-RU"/>
    </w:rPr>
  </w:style>
  <w:style w:type="paragraph" w:styleId="afb">
    <w:name w:val="Plain Text"/>
    <w:basedOn w:val="a"/>
    <w:link w:val="afc"/>
    <w:rsid w:val="00443F76"/>
    <w:rPr>
      <w:rFonts w:ascii="Courier New" w:hAnsi="Courier New" w:cs="Courier New"/>
      <w:sz w:val="20"/>
      <w:szCs w:val="20"/>
    </w:rPr>
  </w:style>
  <w:style w:type="character" w:customStyle="1" w:styleId="afc">
    <w:name w:val="Текст Знак"/>
    <w:basedOn w:val="a0"/>
    <w:link w:val="afb"/>
    <w:rsid w:val="00443F76"/>
    <w:rPr>
      <w:rFonts w:ascii="Courier New" w:eastAsia="Times New Roman" w:hAnsi="Courier New" w:cs="Courier New"/>
      <w:sz w:val="20"/>
      <w:szCs w:val="20"/>
      <w:lang w:eastAsia="ru-RU"/>
    </w:rPr>
  </w:style>
  <w:style w:type="character" w:styleId="afd">
    <w:name w:val="FollowedHyperlink"/>
    <w:basedOn w:val="a0"/>
    <w:uiPriority w:val="99"/>
    <w:unhideWhenUsed/>
    <w:rsid w:val="00443F76"/>
    <w:rPr>
      <w:color w:val="800080"/>
      <w:u w:val="single"/>
    </w:rPr>
  </w:style>
  <w:style w:type="paragraph" w:customStyle="1" w:styleId="xl65">
    <w:name w:val="xl65"/>
    <w:basedOn w:val="a"/>
    <w:uiPriority w:val="99"/>
    <w:rsid w:val="00443F76"/>
    <w:pPr>
      <w:spacing w:before="100" w:beforeAutospacing="1" w:after="100" w:afterAutospacing="1"/>
      <w:jc w:val="center"/>
    </w:pPr>
    <w:rPr>
      <w:rFonts w:ascii="Arial" w:hAnsi="Arial" w:cs="Arial"/>
      <w:sz w:val="16"/>
      <w:szCs w:val="16"/>
    </w:rPr>
  </w:style>
  <w:style w:type="paragraph" w:customStyle="1" w:styleId="xl66">
    <w:name w:val="xl66"/>
    <w:basedOn w:val="a"/>
    <w:uiPriority w:val="99"/>
    <w:rsid w:val="00443F76"/>
    <w:pPr>
      <w:spacing w:before="100" w:beforeAutospacing="1" w:after="100" w:afterAutospacing="1"/>
    </w:pPr>
    <w:rPr>
      <w:rFonts w:ascii="Arial" w:hAnsi="Arial" w:cs="Arial"/>
      <w:sz w:val="16"/>
      <w:szCs w:val="16"/>
    </w:rPr>
  </w:style>
  <w:style w:type="paragraph" w:customStyle="1" w:styleId="xl67">
    <w:name w:val="xl67"/>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8">
    <w:name w:val="xl68"/>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a"/>
    <w:uiPriority w:val="99"/>
    <w:rsid w:val="00443F76"/>
    <w:pPr>
      <w:spacing w:before="100" w:beforeAutospacing="1" w:after="100" w:afterAutospacing="1"/>
    </w:pPr>
    <w:rPr>
      <w:rFonts w:ascii="Arial" w:hAnsi="Arial" w:cs="Arial"/>
      <w:sz w:val="16"/>
      <w:szCs w:val="16"/>
    </w:rPr>
  </w:style>
  <w:style w:type="paragraph" w:customStyle="1" w:styleId="xl70">
    <w:name w:val="xl70"/>
    <w:basedOn w:val="a"/>
    <w:uiPriority w:val="99"/>
    <w:rsid w:val="00443F76"/>
    <w:pPr>
      <w:spacing w:before="100" w:beforeAutospacing="1" w:after="100" w:afterAutospacing="1"/>
      <w:jc w:val="right"/>
    </w:pPr>
    <w:rPr>
      <w:rFonts w:ascii="Arial" w:hAnsi="Arial" w:cs="Arial"/>
      <w:sz w:val="16"/>
      <w:szCs w:val="16"/>
    </w:rPr>
  </w:style>
  <w:style w:type="paragraph" w:customStyle="1" w:styleId="xl71">
    <w:name w:val="xl71"/>
    <w:basedOn w:val="a"/>
    <w:uiPriority w:val="99"/>
    <w:rsid w:val="00443F76"/>
    <w:pPr>
      <w:spacing w:before="100" w:beforeAutospacing="1" w:after="100" w:afterAutospacing="1"/>
      <w:jc w:val="right"/>
    </w:pPr>
    <w:rPr>
      <w:rFonts w:ascii="Arial" w:hAnsi="Arial" w:cs="Arial"/>
      <w:sz w:val="16"/>
      <w:szCs w:val="16"/>
    </w:rPr>
  </w:style>
  <w:style w:type="paragraph" w:customStyle="1" w:styleId="xl72">
    <w:name w:val="xl72"/>
    <w:basedOn w:val="a"/>
    <w:uiPriority w:val="99"/>
    <w:rsid w:val="00443F76"/>
    <w:pPr>
      <w:spacing w:before="100" w:beforeAutospacing="1" w:after="100" w:afterAutospacing="1"/>
    </w:pPr>
    <w:rPr>
      <w:rFonts w:ascii="Arial" w:hAnsi="Arial" w:cs="Arial"/>
      <w:sz w:val="16"/>
      <w:szCs w:val="16"/>
    </w:rPr>
  </w:style>
  <w:style w:type="paragraph" w:customStyle="1" w:styleId="xl73">
    <w:name w:val="xl73"/>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4">
    <w:name w:val="xl74"/>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5">
    <w:name w:val="xl75"/>
    <w:basedOn w:val="a"/>
    <w:uiPriority w:val="99"/>
    <w:rsid w:val="00443F76"/>
    <w:pPr>
      <w:spacing w:before="100" w:beforeAutospacing="1" w:after="100" w:afterAutospacing="1"/>
    </w:pPr>
    <w:rPr>
      <w:rFonts w:ascii="Arial" w:hAnsi="Arial" w:cs="Arial"/>
      <w:i/>
      <w:iCs/>
    </w:rPr>
  </w:style>
  <w:style w:type="paragraph" w:customStyle="1" w:styleId="xl76">
    <w:name w:val="xl76"/>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9">
    <w:name w:val="xl79"/>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0">
    <w:name w:val="xl80"/>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1">
    <w:name w:val="xl81"/>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2">
    <w:name w:val="xl82"/>
    <w:basedOn w:val="a"/>
    <w:uiPriority w:val="99"/>
    <w:rsid w:val="00443F76"/>
    <w:pPr>
      <w:spacing w:before="100" w:beforeAutospacing="1" w:after="100" w:afterAutospacing="1"/>
      <w:jc w:val="right"/>
    </w:pPr>
    <w:rPr>
      <w:sz w:val="16"/>
      <w:szCs w:val="16"/>
    </w:rPr>
  </w:style>
  <w:style w:type="paragraph" w:customStyle="1" w:styleId="xl83">
    <w:name w:val="xl83"/>
    <w:basedOn w:val="a"/>
    <w:uiPriority w:val="99"/>
    <w:rsid w:val="00443F76"/>
    <w:pPr>
      <w:spacing w:before="100" w:beforeAutospacing="1" w:after="100" w:afterAutospacing="1"/>
    </w:pPr>
    <w:rPr>
      <w:rFonts w:ascii="Arial" w:hAnsi="Arial" w:cs="Arial"/>
      <w:b/>
      <w:bCs/>
      <w:sz w:val="16"/>
      <w:szCs w:val="16"/>
    </w:rPr>
  </w:style>
  <w:style w:type="paragraph" w:customStyle="1" w:styleId="xl84">
    <w:name w:val="xl84"/>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6">
    <w:name w:val="xl86"/>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87">
    <w:name w:val="xl87"/>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8">
    <w:name w:val="xl88"/>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89">
    <w:name w:val="xl89"/>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16"/>
      <w:szCs w:val="16"/>
    </w:rPr>
  </w:style>
  <w:style w:type="paragraph" w:customStyle="1" w:styleId="xl90">
    <w:name w:val="xl90"/>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1">
    <w:name w:val="xl91"/>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2">
    <w:name w:val="xl92"/>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a"/>
    <w:uiPriority w:val="99"/>
    <w:rsid w:val="00443F76"/>
    <w:pPr>
      <w:spacing w:before="100" w:beforeAutospacing="1" w:after="100" w:afterAutospacing="1"/>
      <w:jc w:val="right"/>
    </w:pPr>
    <w:rPr>
      <w:rFonts w:ascii="Arial" w:hAnsi="Arial" w:cs="Arial"/>
      <w:sz w:val="16"/>
      <w:szCs w:val="16"/>
    </w:rPr>
  </w:style>
  <w:style w:type="paragraph" w:customStyle="1" w:styleId="xl94">
    <w:name w:val="xl94"/>
    <w:basedOn w:val="a"/>
    <w:uiPriority w:val="99"/>
    <w:rsid w:val="00443F76"/>
    <w:pPr>
      <w:spacing w:before="100" w:beforeAutospacing="1" w:after="100" w:afterAutospacing="1"/>
      <w:jc w:val="center"/>
    </w:pPr>
    <w:rPr>
      <w:rFonts w:ascii="Arial" w:hAnsi="Arial" w:cs="Arial"/>
      <w:b/>
      <w:bCs/>
      <w:sz w:val="16"/>
      <w:szCs w:val="16"/>
    </w:rPr>
  </w:style>
  <w:style w:type="paragraph" w:customStyle="1" w:styleId="xl95">
    <w:name w:val="xl95"/>
    <w:basedOn w:val="a"/>
    <w:uiPriority w:val="99"/>
    <w:rsid w:val="00443F76"/>
    <w:pPr>
      <w:spacing w:before="100" w:beforeAutospacing="1" w:after="100" w:afterAutospacing="1"/>
      <w:jc w:val="right"/>
    </w:pPr>
    <w:rPr>
      <w:rFonts w:ascii="Arial" w:hAnsi="Arial" w:cs="Arial"/>
      <w:sz w:val="16"/>
      <w:szCs w:val="16"/>
    </w:rPr>
  </w:style>
  <w:style w:type="paragraph" w:customStyle="1" w:styleId="xl96">
    <w:name w:val="xl96"/>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7">
    <w:name w:val="xl97"/>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styleId="afe">
    <w:name w:val="header"/>
    <w:basedOn w:val="a"/>
    <w:link w:val="aff"/>
    <w:unhideWhenUsed/>
    <w:rsid w:val="00443F76"/>
    <w:pPr>
      <w:tabs>
        <w:tab w:val="center" w:pos="4677"/>
        <w:tab w:val="right" w:pos="9355"/>
      </w:tabs>
    </w:pPr>
    <w:rPr>
      <w:rFonts w:ascii="Calibri" w:hAnsi="Calibri"/>
      <w:sz w:val="22"/>
      <w:szCs w:val="22"/>
    </w:rPr>
  </w:style>
  <w:style w:type="character" w:customStyle="1" w:styleId="aff">
    <w:name w:val="Верхний колонтитул Знак"/>
    <w:basedOn w:val="a0"/>
    <w:link w:val="afe"/>
    <w:uiPriority w:val="99"/>
    <w:rsid w:val="00443F76"/>
    <w:rPr>
      <w:rFonts w:ascii="Calibri" w:eastAsia="Times New Roman" w:hAnsi="Calibri" w:cs="Times New Roman"/>
      <w:lang w:eastAsia="ru-RU"/>
    </w:rPr>
  </w:style>
  <w:style w:type="paragraph" w:customStyle="1" w:styleId="Default">
    <w:name w:val="Default"/>
    <w:uiPriority w:val="99"/>
    <w:rsid w:val="00443F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0">
    <w:name w:val="No Spacing"/>
    <w:uiPriority w:val="1"/>
    <w:qFormat/>
    <w:rsid w:val="00443F76"/>
    <w:pPr>
      <w:spacing w:after="0" w:line="240" w:lineRule="auto"/>
    </w:pPr>
    <w:rPr>
      <w:rFonts w:ascii="Calibri" w:eastAsia="Times New Roman" w:hAnsi="Calibri" w:cs="Times New Roman"/>
    </w:rPr>
  </w:style>
  <w:style w:type="character" w:customStyle="1" w:styleId="110">
    <w:name w:val="Заголовок 1 Знак1"/>
    <w:aliases w:val="Раздел Договора Знак1,H1 Знак1,&quot;Алмаз&quot; Знак1,б) Раздел Знак1,б) раздел Знак1,Раздел Знак1,Заголов Знак1,Head 1 Знак1,Содерж-Заголовок 1 Знак1,Содерж-Заголовок 1 + полужирный Знак1,2К Заголовок 1 Знак1,????????? 1 Знак1,анкета1 Знак1"/>
    <w:basedOn w:val="a0"/>
    <w:rsid w:val="00443F76"/>
    <w:rPr>
      <w:rFonts w:ascii="Cambria" w:eastAsia="Times New Roman" w:hAnsi="Cambria" w:cs="Times New Roman"/>
      <w:b/>
      <w:bCs/>
      <w:color w:val="365F91"/>
      <w:sz w:val="28"/>
      <w:szCs w:val="28"/>
    </w:rPr>
  </w:style>
  <w:style w:type="paragraph" w:styleId="14">
    <w:name w:val="toc 1"/>
    <w:basedOn w:val="a"/>
    <w:next w:val="a"/>
    <w:autoRedefine/>
    <w:uiPriority w:val="99"/>
    <w:unhideWhenUsed/>
    <w:rsid w:val="00443F76"/>
    <w:pPr>
      <w:tabs>
        <w:tab w:val="left" w:pos="1200"/>
        <w:tab w:val="right" w:leader="dot" w:pos="9628"/>
      </w:tabs>
      <w:spacing w:before="120" w:after="120"/>
      <w:ind w:right="420"/>
      <w:jc w:val="center"/>
    </w:pPr>
    <w:rPr>
      <w:rFonts w:eastAsia="Calibri"/>
      <w:b/>
      <w:bCs/>
      <w:caps/>
      <w:sz w:val="20"/>
      <w:szCs w:val="20"/>
    </w:rPr>
  </w:style>
  <w:style w:type="paragraph" w:styleId="23">
    <w:name w:val="toc 2"/>
    <w:basedOn w:val="a"/>
    <w:next w:val="a"/>
    <w:autoRedefine/>
    <w:uiPriority w:val="99"/>
    <w:unhideWhenUsed/>
    <w:rsid w:val="00443F76"/>
    <w:pPr>
      <w:tabs>
        <w:tab w:val="left" w:pos="1260"/>
        <w:tab w:val="right" w:leader="dot" w:pos="9639"/>
      </w:tabs>
      <w:spacing w:line="288" w:lineRule="auto"/>
      <w:ind w:left="238"/>
    </w:pPr>
    <w:rPr>
      <w:rFonts w:eastAsia="Calibri"/>
      <w:smallCaps/>
      <w:sz w:val="20"/>
      <w:szCs w:val="20"/>
    </w:rPr>
  </w:style>
  <w:style w:type="paragraph" w:styleId="33">
    <w:name w:val="toc 3"/>
    <w:basedOn w:val="a"/>
    <w:next w:val="a"/>
    <w:autoRedefine/>
    <w:uiPriority w:val="99"/>
    <w:unhideWhenUsed/>
    <w:rsid w:val="00443F76"/>
    <w:pPr>
      <w:spacing w:after="100"/>
      <w:ind w:left="480"/>
    </w:pPr>
    <w:rPr>
      <w:rFonts w:eastAsia="Calibri"/>
    </w:rPr>
  </w:style>
  <w:style w:type="paragraph" w:styleId="aff1">
    <w:name w:val="footnote text"/>
    <w:basedOn w:val="a"/>
    <w:link w:val="15"/>
    <w:uiPriority w:val="99"/>
    <w:unhideWhenUsed/>
    <w:rsid w:val="00443F76"/>
    <w:rPr>
      <w:sz w:val="20"/>
      <w:szCs w:val="20"/>
    </w:rPr>
  </w:style>
  <w:style w:type="character" w:customStyle="1" w:styleId="aff2">
    <w:name w:val="Текст сноски Знак"/>
    <w:basedOn w:val="a0"/>
    <w:link w:val="aff1"/>
    <w:uiPriority w:val="99"/>
    <w:rsid w:val="00443F76"/>
    <w:rPr>
      <w:rFonts w:ascii="Times New Roman" w:eastAsia="Times New Roman" w:hAnsi="Times New Roman" w:cs="Times New Roman"/>
      <w:sz w:val="20"/>
      <w:szCs w:val="20"/>
      <w:lang w:eastAsia="ru-RU"/>
    </w:rPr>
  </w:style>
  <w:style w:type="character" w:customStyle="1" w:styleId="15">
    <w:name w:val="Текст сноски Знак1"/>
    <w:basedOn w:val="a0"/>
    <w:link w:val="aff1"/>
    <w:uiPriority w:val="99"/>
    <w:locked/>
    <w:rsid w:val="00443F76"/>
    <w:rPr>
      <w:rFonts w:ascii="Times New Roman" w:eastAsia="Times New Roman" w:hAnsi="Times New Roman" w:cs="Times New Roman"/>
      <w:sz w:val="20"/>
      <w:szCs w:val="20"/>
      <w:lang w:eastAsia="ru-RU"/>
    </w:rPr>
  </w:style>
  <w:style w:type="paragraph" w:styleId="aff3">
    <w:name w:val="Message Header"/>
    <w:basedOn w:val="a"/>
    <w:link w:val="aff4"/>
    <w:uiPriority w:val="99"/>
    <w:unhideWhenUsed/>
    <w:rsid w:val="00443F7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4">
    <w:name w:val="Шапка Знак"/>
    <w:basedOn w:val="a0"/>
    <w:link w:val="aff3"/>
    <w:uiPriority w:val="99"/>
    <w:rsid w:val="00443F76"/>
    <w:rPr>
      <w:rFonts w:ascii="Cambria" w:eastAsia="Times New Roman" w:hAnsi="Cambria" w:cs="Times New Roman"/>
      <w:sz w:val="24"/>
      <w:szCs w:val="24"/>
      <w:shd w:val="pct20" w:color="auto" w:fill="auto"/>
      <w:lang w:eastAsia="ru-RU"/>
    </w:rPr>
  </w:style>
  <w:style w:type="paragraph" w:styleId="24">
    <w:name w:val="Body Text 2"/>
    <w:basedOn w:val="a"/>
    <w:link w:val="25"/>
    <w:unhideWhenUsed/>
    <w:rsid w:val="00443F76"/>
    <w:pPr>
      <w:ind w:firstLine="567"/>
      <w:jc w:val="both"/>
    </w:pPr>
    <w:rPr>
      <w:szCs w:val="20"/>
    </w:rPr>
  </w:style>
  <w:style w:type="character" w:customStyle="1" w:styleId="25">
    <w:name w:val="Основной текст 2 Знак"/>
    <w:basedOn w:val="a0"/>
    <w:link w:val="24"/>
    <w:uiPriority w:val="99"/>
    <w:rsid w:val="00443F76"/>
    <w:rPr>
      <w:rFonts w:ascii="Times New Roman" w:eastAsia="Times New Roman" w:hAnsi="Times New Roman" w:cs="Times New Roman"/>
      <w:sz w:val="24"/>
      <w:szCs w:val="20"/>
      <w:lang w:eastAsia="ru-RU"/>
    </w:rPr>
  </w:style>
  <w:style w:type="paragraph" w:styleId="26">
    <w:name w:val="Body Text Indent 2"/>
    <w:basedOn w:val="a"/>
    <w:link w:val="27"/>
    <w:unhideWhenUsed/>
    <w:rsid w:val="00443F76"/>
    <w:pPr>
      <w:spacing w:after="120" w:line="480" w:lineRule="auto"/>
      <w:ind w:left="283"/>
    </w:pPr>
  </w:style>
  <w:style w:type="character" w:customStyle="1" w:styleId="27">
    <w:name w:val="Основной текст с отступом 2 Знак"/>
    <w:basedOn w:val="a0"/>
    <w:link w:val="26"/>
    <w:uiPriority w:val="99"/>
    <w:rsid w:val="00443F76"/>
    <w:rPr>
      <w:rFonts w:ascii="Times New Roman" w:eastAsia="Times New Roman" w:hAnsi="Times New Roman" w:cs="Times New Roman"/>
      <w:sz w:val="24"/>
      <w:szCs w:val="24"/>
      <w:lang w:eastAsia="ru-RU"/>
    </w:rPr>
  </w:style>
  <w:style w:type="paragraph" w:styleId="34">
    <w:name w:val="Body Text Indent 3"/>
    <w:basedOn w:val="a"/>
    <w:link w:val="35"/>
    <w:unhideWhenUsed/>
    <w:rsid w:val="00443F76"/>
    <w:pPr>
      <w:spacing w:after="120"/>
      <w:ind w:left="283"/>
    </w:pPr>
    <w:rPr>
      <w:sz w:val="16"/>
      <w:szCs w:val="16"/>
    </w:rPr>
  </w:style>
  <w:style w:type="character" w:customStyle="1" w:styleId="35">
    <w:name w:val="Основной текст с отступом 3 Знак"/>
    <w:basedOn w:val="a0"/>
    <w:link w:val="34"/>
    <w:rsid w:val="00443F76"/>
    <w:rPr>
      <w:rFonts w:ascii="Times New Roman" w:eastAsia="Times New Roman" w:hAnsi="Times New Roman" w:cs="Times New Roman"/>
      <w:sz w:val="16"/>
      <w:szCs w:val="16"/>
      <w:lang w:eastAsia="ru-RU"/>
    </w:rPr>
  </w:style>
  <w:style w:type="character" w:customStyle="1" w:styleId="36">
    <w:name w:val="Основной текст (3)_"/>
    <w:link w:val="37"/>
    <w:locked/>
    <w:rsid w:val="00443F76"/>
    <w:rPr>
      <w:rFonts w:ascii="Arial" w:hAnsi="Arial" w:cs="Arial"/>
      <w:sz w:val="16"/>
      <w:shd w:val="clear" w:color="auto" w:fill="FFFFFF"/>
    </w:rPr>
  </w:style>
  <w:style w:type="paragraph" w:customStyle="1" w:styleId="37">
    <w:name w:val="Основной текст (3)"/>
    <w:basedOn w:val="a"/>
    <w:link w:val="36"/>
    <w:rsid w:val="00443F76"/>
    <w:pPr>
      <w:shd w:val="clear" w:color="auto" w:fill="FFFFFF"/>
      <w:spacing w:before="240" w:after="600" w:line="206" w:lineRule="exact"/>
    </w:pPr>
    <w:rPr>
      <w:rFonts w:ascii="Arial" w:eastAsiaTheme="minorHAnsi" w:hAnsi="Arial" w:cs="Arial"/>
      <w:sz w:val="16"/>
      <w:szCs w:val="22"/>
      <w:lang w:eastAsia="en-US"/>
    </w:rPr>
  </w:style>
  <w:style w:type="paragraph" w:customStyle="1" w:styleId="ListParagraph1">
    <w:name w:val="List Paragraph1"/>
    <w:basedOn w:val="a"/>
    <w:uiPriority w:val="99"/>
    <w:rsid w:val="00443F76"/>
    <w:pPr>
      <w:ind w:left="720"/>
      <w:contextualSpacing/>
    </w:pPr>
    <w:rPr>
      <w:rFonts w:eastAsia="Calibri"/>
    </w:rPr>
  </w:style>
  <w:style w:type="paragraph" w:customStyle="1" w:styleId="ConsNonformat">
    <w:name w:val="ConsNonformat"/>
    <w:rsid w:val="00443F76"/>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aff5">
    <w:name w:val="Содержимое таблицы"/>
    <w:basedOn w:val="a"/>
    <w:rsid w:val="00443F76"/>
    <w:pPr>
      <w:suppressLineNumbers/>
      <w:suppressAutoHyphens/>
    </w:pPr>
    <w:rPr>
      <w:rFonts w:eastAsia="Calibri"/>
      <w:lang w:eastAsia="ar-SA"/>
    </w:rPr>
  </w:style>
  <w:style w:type="paragraph" w:customStyle="1" w:styleId="ConsPlusNonformat">
    <w:name w:val="ConsPlusNonformat"/>
    <w:uiPriority w:val="99"/>
    <w:rsid w:val="00443F7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headertext">
    <w:name w:val="headertext"/>
    <w:basedOn w:val="a"/>
    <w:rsid w:val="00443F76"/>
    <w:pPr>
      <w:spacing w:before="100" w:beforeAutospacing="1" w:after="100" w:afterAutospacing="1"/>
    </w:pPr>
    <w:rPr>
      <w:rFonts w:eastAsia="Calibri"/>
    </w:rPr>
  </w:style>
  <w:style w:type="paragraph" w:customStyle="1" w:styleId="formattext">
    <w:name w:val="formattext"/>
    <w:basedOn w:val="a"/>
    <w:rsid w:val="00443F76"/>
    <w:pPr>
      <w:spacing w:before="100" w:beforeAutospacing="1" w:after="100" w:afterAutospacing="1"/>
    </w:pPr>
    <w:rPr>
      <w:rFonts w:eastAsia="Calibri"/>
    </w:rPr>
  </w:style>
  <w:style w:type="paragraph" w:customStyle="1" w:styleId="Standard">
    <w:name w:val="Standard"/>
    <w:uiPriority w:val="99"/>
    <w:rsid w:val="00443F76"/>
    <w:pPr>
      <w:suppressAutoHyphens/>
      <w:spacing w:after="0" w:line="240" w:lineRule="auto"/>
    </w:pPr>
    <w:rPr>
      <w:rFonts w:ascii="Times New Roman" w:eastAsia="Calibri" w:hAnsi="Times New Roman" w:cs="Times New Roman"/>
      <w:kern w:val="2"/>
      <w:sz w:val="24"/>
      <w:szCs w:val="24"/>
      <w:lang w:eastAsia="zh-CN"/>
    </w:rPr>
  </w:style>
  <w:style w:type="paragraph" w:customStyle="1" w:styleId="1KGK9">
    <w:name w:val="1KG=K9"/>
    <w:uiPriority w:val="99"/>
    <w:rsid w:val="00443F76"/>
    <w:pPr>
      <w:suppressAutoHyphens/>
      <w:spacing w:after="0" w:line="240" w:lineRule="auto"/>
    </w:pPr>
    <w:rPr>
      <w:rFonts w:ascii="MS Sans Serif" w:eastAsia="Times New Roman" w:hAnsi="MS Sans Serif" w:cs="Times New Roman"/>
      <w:kern w:val="2"/>
      <w:sz w:val="24"/>
      <w:szCs w:val="20"/>
      <w:lang w:eastAsia="zh-CN"/>
    </w:rPr>
  </w:style>
  <w:style w:type="paragraph" w:customStyle="1" w:styleId="aff6">
    <w:name w:val="текст_реф_ау"/>
    <w:basedOn w:val="a"/>
    <w:uiPriority w:val="99"/>
    <w:rsid w:val="00443F76"/>
    <w:pPr>
      <w:spacing w:line="312" w:lineRule="auto"/>
      <w:ind w:firstLine="720"/>
      <w:jc w:val="both"/>
    </w:pPr>
    <w:rPr>
      <w:rFonts w:eastAsia="Calibri"/>
      <w:spacing w:val="-2"/>
      <w:sz w:val="28"/>
      <w:szCs w:val="20"/>
    </w:rPr>
  </w:style>
  <w:style w:type="paragraph" w:customStyle="1" w:styleId="HeadDoc">
    <w:name w:val="HeadDoc"/>
    <w:uiPriority w:val="99"/>
    <w:rsid w:val="00443F76"/>
    <w:pPr>
      <w:keepLines/>
      <w:overflowPunct w:val="0"/>
      <w:autoSpaceDE w:val="0"/>
      <w:autoSpaceDN w:val="0"/>
      <w:adjustRightInd w:val="0"/>
      <w:spacing w:after="0" w:line="240" w:lineRule="auto"/>
      <w:jc w:val="both"/>
    </w:pPr>
    <w:rPr>
      <w:rFonts w:ascii="Times New Roman" w:eastAsia="Calibri" w:hAnsi="Times New Roman" w:cs="Times New Roman"/>
      <w:sz w:val="28"/>
      <w:szCs w:val="20"/>
      <w:lang w:eastAsia="ru-RU"/>
    </w:rPr>
  </w:style>
  <w:style w:type="paragraph" w:customStyle="1" w:styleId="aff7">
    <w:name w:val="Знак Знак"/>
    <w:basedOn w:val="a"/>
    <w:uiPriority w:val="99"/>
    <w:rsid w:val="00443F76"/>
    <w:rPr>
      <w:rFonts w:ascii="Verdana" w:eastAsia="Calibri" w:hAnsi="Verdana" w:cs="Verdana"/>
      <w:sz w:val="20"/>
      <w:szCs w:val="20"/>
      <w:lang w:val="en-US" w:eastAsia="en-US"/>
    </w:rPr>
  </w:style>
  <w:style w:type="paragraph" w:customStyle="1" w:styleId="NoSpacing1">
    <w:name w:val="No Spacing1"/>
    <w:uiPriority w:val="99"/>
    <w:rsid w:val="00443F76"/>
    <w:pPr>
      <w:spacing w:after="0" w:line="240" w:lineRule="auto"/>
    </w:pPr>
    <w:rPr>
      <w:rFonts w:ascii="Calibri" w:eastAsia="Calibri" w:hAnsi="Calibri" w:cs="Times New Roman"/>
      <w:lang w:eastAsia="ru-RU"/>
    </w:rPr>
  </w:style>
  <w:style w:type="paragraph" w:customStyle="1" w:styleId="16">
    <w:name w:val="Обычный1"/>
    <w:uiPriority w:val="99"/>
    <w:rsid w:val="00443F76"/>
    <w:pPr>
      <w:widowControl w:val="0"/>
      <w:suppressAutoHyphens/>
      <w:spacing w:after="0" w:line="300" w:lineRule="auto"/>
      <w:ind w:firstLine="720"/>
      <w:jc w:val="both"/>
    </w:pPr>
    <w:rPr>
      <w:rFonts w:ascii="Times New Roman" w:eastAsia="Times New Roman" w:hAnsi="Times New Roman" w:cs="Times New Roman"/>
      <w:szCs w:val="20"/>
      <w:lang w:eastAsia="ru-RU"/>
    </w:rPr>
  </w:style>
  <w:style w:type="paragraph" w:customStyle="1" w:styleId="210">
    <w:name w:val="Основной текст с отступом 21"/>
    <w:basedOn w:val="a"/>
    <w:uiPriority w:val="99"/>
    <w:rsid w:val="00443F76"/>
    <w:pPr>
      <w:widowControl w:val="0"/>
      <w:suppressAutoHyphens/>
      <w:ind w:firstLine="708"/>
      <w:jc w:val="both"/>
    </w:pPr>
    <w:rPr>
      <w:rFonts w:ascii="Arial" w:hAnsi="Arial"/>
      <w:b/>
      <w:kern w:val="2"/>
      <w:sz w:val="28"/>
      <w:szCs w:val="28"/>
    </w:rPr>
  </w:style>
  <w:style w:type="paragraph" w:customStyle="1" w:styleId="Iauiue1">
    <w:name w:val="Iau?iue1"/>
    <w:uiPriority w:val="99"/>
    <w:rsid w:val="00443F76"/>
    <w:pPr>
      <w:overflowPunct w:val="0"/>
      <w:autoSpaceDE w:val="0"/>
      <w:autoSpaceDN w:val="0"/>
      <w:adjustRightInd w:val="0"/>
      <w:spacing w:after="0" w:line="240" w:lineRule="auto"/>
      <w:jc w:val="both"/>
    </w:pPr>
    <w:rPr>
      <w:rFonts w:ascii="Arial" w:eastAsia="Calibri" w:hAnsi="Arial" w:cs="Times New Roman"/>
      <w:sz w:val="24"/>
      <w:szCs w:val="20"/>
      <w:lang w:val="en-US" w:eastAsia="ru-RU"/>
    </w:rPr>
  </w:style>
  <w:style w:type="paragraph" w:customStyle="1" w:styleId="17">
    <w:name w:val="Знак1"/>
    <w:basedOn w:val="a"/>
    <w:uiPriority w:val="99"/>
    <w:rsid w:val="00443F76"/>
    <w:pPr>
      <w:spacing w:after="160" w:line="240" w:lineRule="exact"/>
    </w:pPr>
    <w:rPr>
      <w:rFonts w:ascii="Tahoma" w:eastAsia="Calibri" w:hAnsi="Tahoma"/>
      <w:sz w:val="20"/>
      <w:szCs w:val="20"/>
      <w:lang w:val="en-US" w:eastAsia="en-US"/>
    </w:rPr>
  </w:style>
  <w:style w:type="paragraph" w:customStyle="1" w:styleId="aff8">
    <w:name w:val="Стиль"/>
    <w:uiPriority w:val="99"/>
    <w:rsid w:val="00443F7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harChar">
    <w:name w:val="Char Char Знак"/>
    <w:basedOn w:val="a"/>
    <w:uiPriority w:val="99"/>
    <w:rsid w:val="00443F76"/>
    <w:pPr>
      <w:spacing w:after="160" w:line="240" w:lineRule="exact"/>
    </w:pPr>
    <w:rPr>
      <w:rFonts w:ascii="Tahoma" w:eastAsia="Calibri" w:hAnsi="Tahoma"/>
      <w:sz w:val="20"/>
      <w:szCs w:val="20"/>
      <w:lang w:val="en-US" w:eastAsia="en-US"/>
    </w:rPr>
  </w:style>
  <w:style w:type="paragraph" w:customStyle="1" w:styleId="P16">
    <w:name w:val="P16"/>
    <w:basedOn w:val="a"/>
    <w:uiPriority w:val="99"/>
    <w:rsid w:val="00443F76"/>
    <w:pPr>
      <w:widowControl w:val="0"/>
      <w:autoSpaceDE w:val="0"/>
      <w:autoSpaceDN w:val="0"/>
      <w:adjustRightInd w:val="0"/>
      <w:ind w:firstLine="720"/>
      <w:jc w:val="distribute"/>
    </w:pPr>
    <w:rPr>
      <w:rFonts w:ascii="Arial" w:hAnsi="Arial" w:cs="Tahoma"/>
      <w:sz w:val="20"/>
      <w:szCs w:val="20"/>
    </w:rPr>
  </w:style>
  <w:style w:type="paragraph" w:customStyle="1" w:styleId="Iauiue">
    <w:name w:val="Iau?iue"/>
    <w:uiPriority w:val="99"/>
    <w:rsid w:val="00443F76"/>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443F76"/>
    <w:pPr>
      <w:widowControl w:val="0"/>
      <w:spacing w:before="120" w:after="240"/>
      <w:outlineLvl w:val="9"/>
    </w:pPr>
    <w:rPr>
      <w:rFonts w:cs="Times New Roman"/>
      <w:bCs w:val="0"/>
      <w:sz w:val="22"/>
      <w:szCs w:val="20"/>
    </w:rPr>
  </w:style>
  <w:style w:type="paragraph" w:customStyle="1" w:styleId="Oaaeeoa">
    <w:name w:val="Oaaeeoa"/>
    <w:basedOn w:val="aff3"/>
    <w:uiPriority w:val="99"/>
    <w:rsid w:val="00443F76"/>
    <w:pPr>
      <w:widowControl w:val="0"/>
      <w:pBdr>
        <w:top w:val="none" w:sz="0" w:space="0" w:color="auto"/>
        <w:left w:val="none" w:sz="0" w:space="0" w:color="auto"/>
        <w:bottom w:val="none" w:sz="0" w:space="0" w:color="auto"/>
        <w:right w:val="none" w:sz="0" w:space="0" w:color="auto"/>
      </w:pBdr>
      <w:shd w:val="clear" w:color="auto" w:fill="auto"/>
      <w:spacing w:line="-218" w:lineRule="auto"/>
      <w:ind w:left="0" w:firstLine="0"/>
    </w:pPr>
    <w:rPr>
      <w:rFonts w:ascii="Arial" w:hAnsi="Arial"/>
      <w:sz w:val="20"/>
      <w:szCs w:val="20"/>
    </w:rPr>
  </w:style>
  <w:style w:type="paragraph" w:customStyle="1" w:styleId="18">
    <w:name w:val="заголовок 1"/>
    <w:basedOn w:val="a"/>
    <w:next w:val="a"/>
    <w:uiPriority w:val="99"/>
    <w:rsid w:val="00443F76"/>
    <w:pPr>
      <w:keepNext/>
      <w:tabs>
        <w:tab w:val="left" w:pos="709"/>
      </w:tabs>
      <w:overflowPunct w:val="0"/>
      <w:autoSpaceDE w:val="0"/>
      <w:autoSpaceDN w:val="0"/>
      <w:adjustRightInd w:val="0"/>
      <w:jc w:val="center"/>
    </w:pPr>
    <w:rPr>
      <w:rFonts w:eastAsia="Calibri"/>
      <w:b/>
      <w:sz w:val="22"/>
      <w:szCs w:val="20"/>
    </w:rPr>
  </w:style>
  <w:style w:type="character" w:customStyle="1" w:styleId="aff9">
    <w:name w:val="в) Подраздел Знак"/>
    <w:link w:val="affa"/>
    <w:uiPriority w:val="99"/>
    <w:locked/>
    <w:rsid w:val="00443F76"/>
    <w:rPr>
      <w:rFonts w:eastAsia="Calibri"/>
      <w:b/>
      <w:color w:val="00519A"/>
      <w:sz w:val="26"/>
    </w:rPr>
  </w:style>
  <w:style w:type="paragraph" w:customStyle="1" w:styleId="affa">
    <w:name w:val="в) Подраздел"/>
    <w:basedOn w:val="2"/>
    <w:next w:val="a"/>
    <w:link w:val="aff9"/>
    <w:uiPriority w:val="99"/>
    <w:rsid w:val="00443F76"/>
    <w:pPr>
      <w:keepLines/>
      <w:spacing w:before="200" w:after="120" w:line="276" w:lineRule="auto"/>
      <w:ind w:firstLine="709"/>
      <w:jc w:val="both"/>
    </w:pPr>
    <w:rPr>
      <w:rFonts w:asciiTheme="minorHAnsi" w:eastAsia="Calibri" w:hAnsiTheme="minorHAnsi" w:cstheme="minorBidi"/>
      <w:bCs w:val="0"/>
      <w:i w:val="0"/>
      <w:iCs w:val="0"/>
      <w:color w:val="00519A"/>
      <w:sz w:val="26"/>
      <w:szCs w:val="22"/>
      <w:lang w:eastAsia="en-US"/>
    </w:rPr>
  </w:style>
  <w:style w:type="paragraph" w:customStyle="1" w:styleId="affb">
    <w:name w:val="г) Заголовок"/>
    <w:basedOn w:val="a"/>
    <w:uiPriority w:val="99"/>
    <w:rsid w:val="00443F76"/>
    <w:pPr>
      <w:keepNext/>
      <w:keepLines/>
      <w:spacing w:line="276" w:lineRule="auto"/>
      <w:ind w:firstLine="709"/>
      <w:contextualSpacing/>
      <w:jc w:val="both"/>
      <w:outlineLvl w:val="2"/>
    </w:pPr>
    <w:rPr>
      <w:rFonts w:eastAsia="Calibri"/>
      <w:b/>
      <w:bCs/>
      <w:color w:val="00519A"/>
    </w:rPr>
  </w:style>
  <w:style w:type="paragraph" w:customStyle="1" w:styleId="affc">
    <w:name w:val="д) Позаголовок"/>
    <w:basedOn w:val="affb"/>
    <w:next w:val="a"/>
    <w:uiPriority w:val="99"/>
    <w:rsid w:val="00443F76"/>
    <w:pPr>
      <w:outlineLvl w:val="3"/>
    </w:pPr>
    <w:rPr>
      <w:i/>
      <w:iCs/>
    </w:rPr>
  </w:style>
  <w:style w:type="character" w:customStyle="1" w:styleId="-1">
    <w:name w:val="з) Список - буллиты 1 Знак"/>
    <w:link w:val="-10"/>
    <w:uiPriority w:val="99"/>
    <w:locked/>
    <w:rsid w:val="00443F76"/>
    <w:rPr>
      <w:rFonts w:eastAsia="Calibri"/>
    </w:rPr>
  </w:style>
  <w:style w:type="paragraph" w:customStyle="1" w:styleId="-10">
    <w:name w:val="з) Список - буллиты 1"/>
    <w:basedOn w:val="a"/>
    <w:link w:val="-1"/>
    <w:autoRedefine/>
    <w:uiPriority w:val="99"/>
    <w:rsid w:val="00443F76"/>
    <w:pPr>
      <w:spacing w:line="276" w:lineRule="auto"/>
      <w:ind w:left="1080" w:hanging="360"/>
      <w:contextualSpacing/>
      <w:jc w:val="both"/>
    </w:pPr>
    <w:rPr>
      <w:rFonts w:asciiTheme="minorHAnsi" w:eastAsia="Calibri" w:hAnsiTheme="minorHAnsi" w:cstheme="minorBidi"/>
      <w:sz w:val="22"/>
      <w:szCs w:val="22"/>
      <w:lang w:eastAsia="en-US"/>
    </w:rPr>
  </w:style>
  <w:style w:type="character" w:customStyle="1" w:styleId="-2">
    <w:name w:val="и) Список - буллиты 2 Знак"/>
    <w:link w:val="-20"/>
    <w:uiPriority w:val="99"/>
    <w:locked/>
    <w:rsid w:val="00443F76"/>
    <w:rPr>
      <w:rFonts w:eastAsia="Calibri"/>
      <w:sz w:val="24"/>
    </w:rPr>
  </w:style>
  <w:style w:type="paragraph" w:customStyle="1" w:styleId="-20">
    <w:name w:val="и) Список - буллиты 2"/>
    <w:basedOn w:val="a"/>
    <w:link w:val="-2"/>
    <w:uiPriority w:val="99"/>
    <w:rsid w:val="00443F76"/>
    <w:pPr>
      <w:spacing w:line="276" w:lineRule="auto"/>
      <w:ind w:left="1440" w:hanging="360"/>
      <w:contextualSpacing/>
      <w:jc w:val="both"/>
    </w:pPr>
    <w:rPr>
      <w:rFonts w:asciiTheme="minorHAnsi" w:eastAsia="Calibri" w:hAnsiTheme="minorHAnsi" w:cstheme="minorBidi"/>
      <w:szCs w:val="22"/>
      <w:lang w:eastAsia="en-US"/>
    </w:rPr>
  </w:style>
  <w:style w:type="character" w:customStyle="1" w:styleId="affd">
    <w:name w:val="к) Ненумерованный заголовок Знак"/>
    <w:link w:val="affe"/>
    <w:uiPriority w:val="99"/>
    <w:locked/>
    <w:rsid w:val="00443F76"/>
    <w:rPr>
      <w:rFonts w:eastAsia="Calibri"/>
      <w:b/>
      <w:sz w:val="24"/>
    </w:rPr>
  </w:style>
  <w:style w:type="paragraph" w:customStyle="1" w:styleId="affe">
    <w:name w:val="к) Ненумерованный заголовок"/>
    <w:basedOn w:val="a"/>
    <w:next w:val="a"/>
    <w:link w:val="affd"/>
    <w:uiPriority w:val="99"/>
    <w:rsid w:val="00443F76"/>
    <w:pPr>
      <w:keepNext/>
      <w:keepLines/>
      <w:spacing w:line="276" w:lineRule="auto"/>
      <w:ind w:firstLine="709"/>
      <w:jc w:val="both"/>
    </w:pPr>
    <w:rPr>
      <w:rFonts w:asciiTheme="minorHAnsi" w:eastAsia="Calibri" w:hAnsiTheme="minorHAnsi" w:cstheme="minorBidi"/>
      <w:b/>
      <w:szCs w:val="22"/>
      <w:lang w:eastAsia="en-US"/>
    </w:rPr>
  </w:style>
  <w:style w:type="paragraph" w:customStyle="1" w:styleId="28">
    <w:name w:val="?????? 2"/>
    <w:basedOn w:val="a"/>
    <w:uiPriority w:val="99"/>
    <w:rsid w:val="00443F76"/>
    <w:pPr>
      <w:widowControl w:val="0"/>
      <w:suppressAutoHyphens/>
      <w:autoSpaceDE w:val="0"/>
      <w:ind w:left="566" w:hanging="283"/>
    </w:pPr>
    <w:rPr>
      <w:rFonts w:eastAsia="Calibri"/>
      <w:kern w:val="2"/>
      <w:lang w:eastAsia="hi-IN" w:bidi="hi-IN"/>
    </w:rPr>
  </w:style>
  <w:style w:type="paragraph" w:customStyle="1" w:styleId="P2">
    <w:name w:val="P2"/>
    <w:basedOn w:val="a"/>
    <w:uiPriority w:val="99"/>
    <w:rsid w:val="00443F76"/>
    <w:pPr>
      <w:adjustRightInd w:val="0"/>
    </w:pPr>
    <w:rPr>
      <w:rFonts w:eastAsia="Calibri"/>
      <w:szCs w:val="20"/>
    </w:rPr>
  </w:style>
  <w:style w:type="paragraph" w:customStyle="1" w:styleId="P60">
    <w:name w:val="P6"/>
    <w:basedOn w:val="a"/>
    <w:uiPriority w:val="99"/>
    <w:rsid w:val="00443F76"/>
    <w:pPr>
      <w:adjustRightInd w:val="0"/>
    </w:pPr>
    <w:rPr>
      <w:rFonts w:eastAsia="Calibri"/>
      <w:b/>
      <w:szCs w:val="20"/>
    </w:rPr>
  </w:style>
  <w:style w:type="paragraph" w:customStyle="1" w:styleId="P3">
    <w:name w:val="P3"/>
    <w:basedOn w:val="a"/>
    <w:uiPriority w:val="99"/>
    <w:rsid w:val="00443F76"/>
    <w:pPr>
      <w:adjustRightInd w:val="0"/>
    </w:pPr>
    <w:rPr>
      <w:rFonts w:eastAsia="Calibri"/>
      <w:b/>
      <w:szCs w:val="20"/>
    </w:rPr>
  </w:style>
  <w:style w:type="paragraph" w:customStyle="1" w:styleId="P50">
    <w:name w:val="P5"/>
    <w:basedOn w:val="Standard"/>
    <w:uiPriority w:val="99"/>
    <w:rsid w:val="00443F76"/>
    <w:pPr>
      <w:suppressAutoHyphens w:val="0"/>
      <w:adjustRightInd w:val="0"/>
    </w:pPr>
    <w:rPr>
      <w:kern w:val="0"/>
      <w:szCs w:val="20"/>
      <w:lang w:eastAsia="ru-RU"/>
    </w:rPr>
  </w:style>
  <w:style w:type="paragraph" w:customStyle="1" w:styleId="rtecenter">
    <w:name w:val="rtecenter"/>
    <w:basedOn w:val="a"/>
    <w:uiPriority w:val="99"/>
    <w:rsid w:val="00443F76"/>
    <w:pPr>
      <w:spacing w:before="100" w:beforeAutospacing="1" w:after="100" w:afterAutospacing="1"/>
    </w:pPr>
    <w:rPr>
      <w:rFonts w:eastAsia="Calibri"/>
    </w:rPr>
  </w:style>
  <w:style w:type="paragraph" w:customStyle="1" w:styleId="HEADERTEXT0">
    <w:name w:val=".HEADERTEXT"/>
    <w:uiPriority w:val="99"/>
    <w:rsid w:val="00443F76"/>
    <w:pPr>
      <w:widowControl w:val="0"/>
      <w:autoSpaceDE w:val="0"/>
      <w:autoSpaceDN w:val="0"/>
      <w:adjustRightInd w:val="0"/>
      <w:spacing w:after="0" w:line="240" w:lineRule="auto"/>
    </w:pPr>
    <w:rPr>
      <w:rFonts w:ascii="Times New Roman" w:eastAsia="Calibri" w:hAnsi="Times New Roman" w:cs="Times New Roman"/>
      <w:color w:val="2B4279"/>
      <w:sz w:val="24"/>
      <w:szCs w:val="24"/>
      <w:lang w:eastAsia="ru-RU"/>
    </w:rPr>
  </w:style>
  <w:style w:type="paragraph" w:customStyle="1" w:styleId="211">
    <w:name w:val="Основной текст 21"/>
    <w:basedOn w:val="a"/>
    <w:rsid w:val="00443F76"/>
    <w:pPr>
      <w:suppressAutoHyphens/>
    </w:pPr>
    <w:rPr>
      <w:rFonts w:ascii="Arial" w:eastAsia="Calibri" w:hAnsi="Arial"/>
      <w:b/>
      <w:sz w:val="18"/>
      <w:szCs w:val="20"/>
      <w:lang w:eastAsia="ar-SA"/>
    </w:rPr>
  </w:style>
  <w:style w:type="paragraph" w:customStyle="1" w:styleId="afff">
    <w:name w:val="Нормальный (таблица)"/>
    <w:basedOn w:val="a"/>
    <w:next w:val="a"/>
    <w:uiPriority w:val="99"/>
    <w:rsid w:val="00443F76"/>
    <w:pPr>
      <w:widowControl w:val="0"/>
      <w:autoSpaceDE w:val="0"/>
      <w:autoSpaceDN w:val="0"/>
      <w:adjustRightInd w:val="0"/>
      <w:jc w:val="both"/>
    </w:pPr>
    <w:rPr>
      <w:rFonts w:ascii="Arial" w:eastAsia="Calibri" w:hAnsi="Arial"/>
    </w:rPr>
  </w:style>
  <w:style w:type="paragraph" w:customStyle="1" w:styleId="TableParagraph">
    <w:name w:val="Table Paragraph"/>
    <w:basedOn w:val="a"/>
    <w:uiPriority w:val="99"/>
    <w:rsid w:val="00443F76"/>
    <w:pPr>
      <w:widowControl w:val="0"/>
      <w:spacing w:before="94"/>
      <w:ind w:right="106"/>
      <w:jc w:val="center"/>
    </w:pPr>
    <w:rPr>
      <w:rFonts w:ascii="Calibri" w:hAnsi="Calibri" w:cs="Calibri"/>
      <w:sz w:val="22"/>
      <w:szCs w:val="22"/>
      <w:lang w:val="en-US" w:eastAsia="en-US"/>
    </w:rPr>
  </w:style>
  <w:style w:type="character" w:customStyle="1" w:styleId="T6">
    <w:name w:val="T6"/>
    <w:uiPriority w:val="99"/>
    <w:rsid w:val="00443F76"/>
    <w:rPr>
      <w:b/>
      <w:bCs w:val="0"/>
    </w:rPr>
  </w:style>
  <w:style w:type="character" w:customStyle="1" w:styleId="w">
    <w:name w:val="w"/>
    <w:uiPriority w:val="99"/>
    <w:rsid w:val="00443F76"/>
  </w:style>
  <w:style w:type="paragraph" w:customStyle="1" w:styleId="a00">
    <w:name w:val="a0"/>
    <w:basedOn w:val="a"/>
    <w:rsid w:val="00F274B3"/>
    <w:pPr>
      <w:spacing w:before="100" w:beforeAutospacing="1" w:after="100" w:afterAutospacing="1"/>
    </w:pPr>
  </w:style>
  <w:style w:type="character" w:customStyle="1" w:styleId="a10">
    <w:name w:val="a1"/>
    <w:basedOn w:val="a0"/>
    <w:rsid w:val="00F274B3"/>
  </w:style>
  <w:style w:type="table" w:styleId="afff0">
    <w:name w:val="Table Grid"/>
    <w:basedOn w:val="a1"/>
    <w:rsid w:val="001A003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5">
    <w:name w:val="s_15"/>
    <w:basedOn w:val="a"/>
    <w:rsid w:val="002510B1"/>
    <w:pPr>
      <w:spacing w:before="100" w:beforeAutospacing="1" w:after="100" w:afterAutospacing="1"/>
    </w:pPr>
  </w:style>
  <w:style w:type="character" w:customStyle="1" w:styleId="highlightsearch4">
    <w:name w:val="highlightsearch4"/>
    <w:basedOn w:val="a0"/>
    <w:rsid w:val="002510B1"/>
  </w:style>
  <w:style w:type="paragraph" w:customStyle="1" w:styleId="140">
    <w:name w:val="Загл.14"/>
    <w:basedOn w:val="a"/>
    <w:rsid w:val="00637F1A"/>
    <w:pPr>
      <w:jc w:val="center"/>
    </w:pPr>
    <w:rPr>
      <w:b/>
      <w:sz w:val="28"/>
      <w:szCs w:val="20"/>
    </w:rPr>
  </w:style>
  <w:style w:type="paragraph" w:customStyle="1" w:styleId="ConsTitle">
    <w:name w:val="ConsTitle"/>
    <w:rsid w:val="00637F1A"/>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4">
    <w:name w:val="Обычный (веб) Знак"/>
    <w:basedOn w:val="a0"/>
    <w:link w:val="a3"/>
    <w:locked/>
    <w:rsid w:val="00543C42"/>
    <w:rPr>
      <w:rFonts w:ascii="Times New Roman" w:eastAsia="Times New Roman" w:hAnsi="Times New Roman" w:cs="Times New Roman"/>
      <w:sz w:val="24"/>
      <w:szCs w:val="24"/>
      <w:lang w:eastAsia="ru-RU"/>
    </w:rPr>
  </w:style>
  <w:style w:type="paragraph" w:customStyle="1" w:styleId="western">
    <w:name w:val="western"/>
    <w:basedOn w:val="a"/>
    <w:rsid w:val="00543C42"/>
    <w:pPr>
      <w:spacing w:before="100" w:beforeAutospacing="1"/>
      <w:jc w:val="both"/>
    </w:pPr>
    <w:rPr>
      <w:rFonts w:ascii="Arial" w:hAnsi="Arial" w:cs="Arial"/>
      <w:color w:val="000000"/>
      <w:sz w:val="26"/>
      <w:szCs w:val="26"/>
    </w:rPr>
  </w:style>
  <w:style w:type="character" w:customStyle="1" w:styleId="highlight">
    <w:name w:val="highlight"/>
    <w:rsid w:val="00543C42"/>
  </w:style>
  <w:style w:type="character" w:styleId="afff1">
    <w:name w:val="footnote reference"/>
    <w:uiPriority w:val="99"/>
    <w:unhideWhenUsed/>
    <w:rsid w:val="00E73CD1"/>
    <w:rPr>
      <w:vertAlign w:val="superscript"/>
    </w:rPr>
  </w:style>
  <w:style w:type="paragraph" w:styleId="afff2">
    <w:name w:val="caption"/>
    <w:basedOn w:val="a"/>
    <w:next w:val="a"/>
    <w:unhideWhenUsed/>
    <w:qFormat/>
    <w:rsid w:val="00086609"/>
    <w:pPr>
      <w:shd w:val="clear" w:color="auto" w:fill="FFFFFF"/>
      <w:autoSpaceDE w:val="0"/>
      <w:autoSpaceDN w:val="0"/>
      <w:adjustRightInd w:val="0"/>
    </w:pPr>
    <w:rPr>
      <w:b/>
      <w:bCs/>
      <w:color w:val="000000"/>
      <w:sz w:val="26"/>
      <w:szCs w:val="26"/>
    </w:rPr>
  </w:style>
  <w:style w:type="paragraph" w:customStyle="1" w:styleId="ConsPlusTitlePage">
    <w:name w:val="ConsPlusTitlePage"/>
    <w:rsid w:val="000866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91">
    <w:name w:val="Заголовок 91"/>
    <w:basedOn w:val="a"/>
    <w:next w:val="a"/>
    <w:uiPriority w:val="9"/>
    <w:unhideWhenUsed/>
    <w:qFormat/>
    <w:rsid w:val="00086609"/>
    <w:pPr>
      <w:keepNext/>
      <w:keepLines/>
      <w:spacing w:before="200"/>
      <w:outlineLvl w:val="8"/>
    </w:pPr>
    <w:rPr>
      <w:rFonts w:ascii="Cambria" w:hAnsi="Cambria"/>
      <w:i/>
      <w:iCs/>
      <w:color w:val="404040"/>
      <w:sz w:val="20"/>
      <w:szCs w:val="20"/>
    </w:rPr>
  </w:style>
  <w:style w:type="character" w:customStyle="1" w:styleId="910">
    <w:name w:val="Заголовок 9 Знак1"/>
    <w:semiHidden/>
    <w:rsid w:val="00086609"/>
    <w:rPr>
      <w:rFonts w:ascii="Cambria" w:eastAsia="Times New Roman" w:hAnsi="Cambria" w:cs="Times New Roman"/>
      <w:i/>
      <w:iCs/>
      <w:color w:val="404040"/>
    </w:rPr>
  </w:style>
  <w:style w:type="character" w:customStyle="1" w:styleId="phone">
    <w:name w:val="phone"/>
    <w:basedOn w:val="a0"/>
    <w:rsid w:val="00086609"/>
  </w:style>
  <w:style w:type="paragraph" w:customStyle="1" w:styleId="afff3">
    <w:name w:val="Подзаголовок для информации об изменениях"/>
    <w:basedOn w:val="a"/>
    <w:next w:val="a"/>
    <w:uiPriority w:val="99"/>
    <w:rsid w:val="0036107B"/>
    <w:pPr>
      <w:autoSpaceDE w:val="0"/>
      <w:autoSpaceDN w:val="0"/>
      <w:adjustRightInd w:val="0"/>
      <w:jc w:val="both"/>
    </w:pPr>
    <w:rPr>
      <w:rFonts w:ascii="Arial" w:hAnsi="Arial"/>
      <w:b/>
      <w:bCs/>
      <w:color w:val="353842"/>
    </w:rPr>
  </w:style>
  <w:style w:type="character" w:customStyle="1" w:styleId="212">
    <w:name w:val="Основной текст с отступом 2 Знак1"/>
    <w:aliases w:val="Знак1 Знак"/>
    <w:semiHidden/>
    <w:locked/>
    <w:rsid w:val="0036107B"/>
    <w:rPr>
      <w:sz w:val="24"/>
      <w:szCs w:val="24"/>
    </w:rPr>
  </w:style>
  <w:style w:type="character" w:customStyle="1" w:styleId="19">
    <w:name w:val="Сильное выделение1"/>
    <w:rsid w:val="0036107B"/>
    <w:rPr>
      <w:b/>
      <w:bCs/>
      <w:i/>
      <w:iCs/>
      <w:color w:val="4F81BD"/>
    </w:rPr>
  </w:style>
  <w:style w:type="character" w:customStyle="1" w:styleId="310">
    <w:name w:val="Основной текст с отступом 3 Знак1"/>
    <w:uiPriority w:val="99"/>
    <w:semiHidden/>
    <w:locked/>
    <w:rsid w:val="0036107B"/>
    <w:rPr>
      <w:sz w:val="16"/>
      <w:szCs w:val="16"/>
    </w:rPr>
  </w:style>
  <w:style w:type="paragraph" w:customStyle="1" w:styleId="p20">
    <w:name w:val="p2"/>
    <w:basedOn w:val="a"/>
    <w:uiPriority w:val="99"/>
    <w:rsid w:val="0036107B"/>
    <w:pPr>
      <w:spacing w:before="100" w:beforeAutospacing="1" w:after="100" w:afterAutospacing="1"/>
    </w:pPr>
  </w:style>
  <w:style w:type="paragraph" w:customStyle="1" w:styleId="fn2r">
    <w:name w:val="fn2r"/>
    <w:basedOn w:val="a"/>
    <w:uiPriority w:val="99"/>
    <w:rsid w:val="0036107B"/>
    <w:pPr>
      <w:spacing w:before="100" w:beforeAutospacing="1" w:after="100" w:afterAutospacing="1"/>
    </w:pPr>
  </w:style>
  <w:style w:type="paragraph" w:customStyle="1" w:styleId="311">
    <w:name w:val="Основной текст с отступом 31"/>
    <w:basedOn w:val="a"/>
    <w:uiPriority w:val="99"/>
    <w:rsid w:val="0036107B"/>
    <w:pPr>
      <w:suppressAutoHyphens/>
      <w:ind w:firstLine="567"/>
      <w:jc w:val="both"/>
    </w:pPr>
    <w:rPr>
      <w:sz w:val="28"/>
      <w:szCs w:val="20"/>
      <w:lang w:eastAsia="ar-SA"/>
    </w:rPr>
  </w:style>
  <w:style w:type="character" w:customStyle="1" w:styleId="afff4">
    <w:name w:val="Подпись к таблице_"/>
    <w:link w:val="afff5"/>
    <w:locked/>
    <w:rsid w:val="0036107B"/>
    <w:rPr>
      <w:rFonts w:ascii="Courier New" w:hAnsi="Courier New" w:cs="Courier New"/>
      <w:shd w:val="clear" w:color="auto" w:fill="FFFFFF"/>
    </w:rPr>
  </w:style>
  <w:style w:type="paragraph" w:customStyle="1" w:styleId="afff5">
    <w:name w:val="Подпись к таблице"/>
    <w:basedOn w:val="a"/>
    <w:link w:val="afff4"/>
    <w:rsid w:val="0036107B"/>
    <w:pPr>
      <w:shd w:val="clear" w:color="auto" w:fill="FFFFFF"/>
      <w:spacing w:line="463" w:lineRule="exact"/>
      <w:ind w:firstLine="2420"/>
    </w:pPr>
    <w:rPr>
      <w:rFonts w:ascii="Courier New" w:eastAsiaTheme="minorHAnsi" w:hAnsi="Courier New" w:cs="Courier New"/>
      <w:sz w:val="22"/>
      <w:szCs w:val="22"/>
      <w:lang w:eastAsia="en-US"/>
    </w:rPr>
  </w:style>
  <w:style w:type="paragraph" w:customStyle="1" w:styleId="newstitlebig">
    <w:name w:val="news_title_big"/>
    <w:basedOn w:val="a"/>
    <w:rsid w:val="009803C1"/>
    <w:pPr>
      <w:spacing w:before="100" w:beforeAutospacing="1" w:after="100" w:afterAutospacing="1"/>
    </w:pPr>
  </w:style>
  <w:style w:type="paragraph" w:customStyle="1" w:styleId="empty">
    <w:name w:val="empty"/>
    <w:basedOn w:val="a"/>
    <w:rsid w:val="003D73EE"/>
    <w:pPr>
      <w:spacing w:before="100" w:beforeAutospacing="1" w:after="100" w:afterAutospacing="1"/>
    </w:pPr>
  </w:style>
  <w:style w:type="paragraph" w:customStyle="1" w:styleId="s30">
    <w:name w:val="s_3"/>
    <w:basedOn w:val="a"/>
    <w:rsid w:val="003D73EE"/>
    <w:pPr>
      <w:spacing w:before="100" w:beforeAutospacing="1" w:after="100" w:afterAutospacing="1"/>
    </w:pPr>
  </w:style>
  <w:style w:type="character" w:customStyle="1" w:styleId="s104">
    <w:name w:val="s_104"/>
    <w:basedOn w:val="a0"/>
    <w:rsid w:val="003D73EE"/>
  </w:style>
  <w:style w:type="paragraph" w:customStyle="1" w:styleId="29">
    <w:name w:val="Абзац списка2"/>
    <w:basedOn w:val="a"/>
    <w:rsid w:val="006561E9"/>
    <w:pPr>
      <w:ind w:left="720"/>
    </w:pPr>
    <w:rPr>
      <w:rFonts w:eastAsia="Calibri"/>
    </w:rPr>
  </w:style>
  <w:style w:type="paragraph" w:customStyle="1" w:styleId="default0">
    <w:name w:val="default"/>
    <w:basedOn w:val="a"/>
    <w:uiPriority w:val="99"/>
    <w:rsid w:val="00592514"/>
    <w:pPr>
      <w:spacing w:before="100" w:beforeAutospacing="1" w:after="100" w:afterAutospacing="1"/>
    </w:pPr>
  </w:style>
  <w:style w:type="paragraph" w:customStyle="1" w:styleId="plaintext">
    <w:name w:val="plaintext"/>
    <w:basedOn w:val="a"/>
    <w:uiPriority w:val="99"/>
    <w:rsid w:val="00592514"/>
    <w:pPr>
      <w:spacing w:before="100" w:beforeAutospacing="1" w:after="100" w:afterAutospacing="1"/>
    </w:pPr>
  </w:style>
  <w:style w:type="paragraph" w:customStyle="1" w:styleId="afff6">
    <w:name w:val="Заголовок статьи"/>
    <w:basedOn w:val="a"/>
    <w:next w:val="a"/>
    <w:uiPriority w:val="99"/>
    <w:rsid w:val="00592514"/>
    <w:pPr>
      <w:autoSpaceDE w:val="0"/>
      <w:autoSpaceDN w:val="0"/>
      <w:adjustRightInd w:val="0"/>
      <w:ind w:left="1612" w:hanging="892"/>
      <w:jc w:val="both"/>
    </w:pPr>
    <w:rPr>
      <w:rFonts w:ascii="Arial" w:eastAsiaTheme="minorHAnsi" w:hAnsi="Arial" w:cs="Arial"/>
      <w:lang w:eastAsia="en-US"/>
    </w:rPr>
  </w:style>
  <w:style w:type="character" w:customStyle="1" w:styleId="hyperlink">
    <w:name w:val="hyperlink"/>
    <w:basedOn w:val="a0"/>
    <w:rsid w:val="00592514"/>
  </w:style>
  <w:style w:type="character" w:customStyle="1" w:styleId="blk">
    <w:name w:val="blk"/>
    <w:basedOn w:val="a0"/>
    <w:rsid w:val="00AA4C14"/>
  </w:style>
  <w:style w:type="paragraph" w:customStyle="1" w:styleId="unformattext">
    <w:name w:val="unformattext"/>
    <w:basedOn w:val="a"/>
    <w:rsid w:val="00182F8E"/>
    <w:pPr>
      <w:shd w:val="clear" w:color="auto" w:fill="FFFFFF"/>
      <w:spacing w:before="100" w:beforeAutospacing="1" w:after="100" w:afterAutospacing="1"/>
      <w:jc w:val="both"/>
      <w:textAlignment w:val="baseline"/>
      <w:outlineLvl w:val="1"/>
    </w:pPr>
    <w:rPr>
      <w:color w:val="3C3C3C"/>
      <w:spacing w:val="1"/>
    </w:rPr>
  </w:style>
  <w:style w:type="paragraph" w:customStyle="1" w:styleId="consplusnormal1">
    <w:name w:val="consplusnormal"/>
    <w:basedOn w:val="a"/>
    <w:rsid w:val="007B7174"/>
    <w:pPr>
      <w:spacing w:before="280" w:after="280"/>
    </w:pPr>
    <w:rPr>
      <w:lang w:eastAsia="zh-CN"/>
    </w:rPr>
  </w:style>
  <w:style w:type="character" w:customStyle="1" w:styleId="af4">
    <w:name w:val="Абзац списка Знак"/>
    <w:aliases w:val="мой Знак"/>
    <w:link w:val="af3"/>
    <w:uiPriority w:val="34"/>
    <w:locked/>
    <w:rsid w:val="0081740E"/>
    <w:rPr>
      <w:rFonts w:ascii="Calibri" w:eastAsia="Calibri" w:hAnsi="Calibri" w:cs="Times New Roman"/>
    </w:rPr>
  </w:style>
  <w:style w:type="paragraph" w:customStyle="1" w:styleId="Style43">
    <w:name w:val="Style43"/>
    <w:basedOn w:val="a"/>
    <w:rsid w:val="00CE325A"/>
    <w:pPr>
      <w:widowControl w:val="0"/>
      <w:autoSpaceDE w:val="0"/>
      <w:autoSpaceDN w:val="0"/>
      <w:adjustRightInd w:val="0"/>
      <w:spacing w:line="306" w:lineRule="exact"/>
      <w:ind w:firstLine="166"/>
    </w:pPr>
    <w:rPr>
      <w:lang w:val="en-US" w:bidi="en-US"/>
    </w:rPr>
  </w:style>
</w:styles>
</file>

<file path=word/webSettings.xml><?xml version="1.0" encoding="utf-8"?>
<w:webSettings xmlns:r="http://schemas.openxmlformats.org/officeDocument/2006/relationships" xmlns:w="http://schemas.openxmlformats.org/wordprocessingml/2006/main">
  <w:divs>
    <w:div w:id="264853091">
      <w:bodyDiv w:val="1"/>
      <w:marLeft w:val="0"/>
      <w:marRight w:val="0"/>
      <w:marTop w:val="0"/>
      <w:marBottom w:val="0"/>
      <w:divBdr>
        <w:top w:val="none" w:sz="0" w:space="0" w:color="auto"/>
        <w:left w:val="none" w:sz="0" w:space="0" w:color="auto"/>
        <w:bottom w:val="none" w:sz="0" w:space="0" w:color="auto"/>
        <w:right w:val="none" w:sz="0" w:space="0" w:color="auto"/>
      </w:divBdr>
    </w:div>
    <w:div w:id="314995406">
      <w:bodyDiv w:val="1"/>
      <w:marLeft w:val="0"/>
      <w:marRight w:val="0"/>
      <w:marTop w:val="0"/>
      <w:marBottom w:val="0"/>
      <w:divBdr>
        <w:top w:val="none" w:sz="0" w:space="0" w:color="auto"/>
        <w:left w:val="none" w:sz="0" w:space="0" w:color="auto"/>
        <w:bottom w:val="none" w:sz="0" w:space="0" w:color="auto"/>
        <w:right w:val="none" w:sz="0" w:space="0" w:color="auto"/>
      </w:divBdr>
    </w:div>
    <w:div w:id="528226235">
      <w:bodyDiv w:val="1"/>
      <w:marLeft w:val="0"/>
      <w:marRight w:val="0"/>
      <w:marTop w:val="0"/>
      <w:marBottom w:val="0"/>
      <w:divBdr>
        <w:top w:val="none" w:sz="0" w:space="0" w:color="auto"/>
        <w:left w:val="none" w:sz="0" w:space="0" w:color="auto"/>
        <w:bottom w:val="none" w:sz="0" w:space="0" w:color="auto"/>
        <w:right w:val="none" w:sz="0" w:space="0" w:color="auto"/>
      </w:divBdr>
    </w:div>
    <w:div w:id="915171792">
      <w:bodyDiv w:val="1"/>
      <w:marLeft w:val="0"/>
      <w:marRight w:val="0"/>
      <w:marTop w:val="0"/>
      <w:marBottom w:val="0"/>
      <w:divBdr>
        <w:top w:val="none" w:sz="0" w:space="0" w:color="auto"/>
        <w:left w:val="none" w:sz="0" w:space="0" w:color="auto"/>
        <w:bottom w:val="none" w:sz="0" w:space="0" w:color="auto"/>
        <w:right w:val="none" w:sz="0" w:space="0" w:color="auto"/>
      </w:divBdr>
    </w:div>
    <w:div w:id="1048454869">
      <w:bodyDiv w:val="1"/>
      <w:marLeft w:val="0"/>
      <w:marRight w:val="0"/>
      <w:marTop w:val="0"/>
      <w:marBottom w:val="0"/>
      <w:divBdr>
        <w:top w:val="none" w:sz="0" w:space="0" w:color="auto"/>
        <w:left w:val="none" w:sz="0" w:space="0" w:color="auto"/>
        <w:bottom w:val="none" w:sz="0" w:space="0" w:color="auto"/>
        <w:right w:val="none" w:sz="0" w:space="0" w:color="auto"/>
      </w:divBdr>
    </w:div>
    <w:div w:id="1149712659">
      <w:bodyDiv w:val="1"/>
      <w:marLeft w:val="0"/>
      <w:marRight w:val="0"/>
      <w:marTop w:val="0"/>
      <w:marBottom w:val="0"/>
      <w:divBdr>
        <w:top w:val="none" w:sz="0" w:space="0" w:color="auto"/>
        <w:left w:val="none" w:sz="0" w:space="0" w:color="auto"/>
        <w:bottom w:val="none" w:sz="0" w:space="0" w:color="auto"/>
        <w:right w:val="none" w:sz="0" w:space="0" w:color="auto"/>
      </w:divBdr>
    </w:div>
    <w:div w:id="1248074524">
      <w:bodyDiv w:val="1"/>
      <w:marLeft w:val="0"/>
      <w:marRight w:val="0"/>
      <w:marTop w:val="0"/>
      <w:marBottom w:val="0"/>
      <w:divBdr>
        <w:top w:val="none" w:sz="0" w:space="0" w:color="auto"/>
        <w:left w:val="none" w:sz="0" w:space="0" w:color="auto"/>
        <w:bottom w:val="none" w:sz="0" w:space="0" w:color="auto"/>
        <w:right w:val="none" w:sz="0" w:space="0" w:color="auto"/>
      </w:divBdr>
    </w:div>
    <w:div w:id="1270505592">
      <w:bodyDiv w:val="1"/>
      <w:marLeft w:val="0"/>
      <w:marRight w:val="0"/>
      <w:marTop w:val="0"/>
      <w:marBottom w:val="0"/>
      <w:divBdr>
        <w:top w:val="none" w:sz="0" w:space="0" w:color="auto"/>
        <w:left w:val="none" w:sz="0" w:space="0" w:color="auto"/>
        <w:bottom w:val="none" w:sz="0" w:space="0" w:color="auto"/>
        <w:right w:val="none" w:sz="0" w:space="0" w:color="auto"/>
      </w:divBdr>
    </w:div>
    <w:div w:id="1334602162">
      <w:bodyDiv w:val="1"/>
      <w:marLeft w:val="0"/>
      <w:marRight w:val="0"/>
      <w:marTop w:val="0"/>
      <w:marBottom w:val="0"/>
      <w:divBdr>
        <w:top w:val="none" w:sz="0" w:space="0" w:color="auto"/>
        <w:left w:val="none" w:sz="0" w:space="0" w:color="auto"/>
        <w:bottom w:val="none" w:sz="0" w:space="0" w:color="auto"/>
        <w:right w:val="none" w:sz="0" w:space="0" w:color="auto"/>
      </w:divBdr>
    </w:div>
    <w:div w:id="1513228416">
      <w:bodyDiv w:val="1"/>
      <w:marLeft w:val="0"/>
      <w:marRight w:val="0"/>
      <w:marTop w:val="0"/>
      <w:marBottom w:val="0"/>
      <w:divBdr>
        <w:top w:val="none" w:sz="0" w:space="0" w:color="auto"/>
        <w:left w:val="none" w:sz="0" w:space="0" w:color="auto"/>
        <w:bottom w:val="none" w:sz="0" w:space="0" w:color="auto"/>
        <w:right w:val="none" w:sz="0" w:space="0" w:color="auto"/>
      </w:divBdr>
    </w:div>
    <w:div w:id="1550455312">
      <w:bodyDiv w:val="1"/>
      <w:marLeft w:val="0"/>
      <w:marRight w:val="0"/>
      <w:marTop w:val="0"/>
      <w:marBottom w:val="0"/>
      <w:divBdr>
        <w:top w:val="none" w:sz="0" w:space="0" w:color="auto"/>
        <w:left w:val="none" w:sz="0" w:space="0" w:color="auto"/>
        <w:bottom w:val="none" w:sz="0" w:space="0" w:color="auto"/>
        <w:right w:val="none" w:sz="0" w:space="0" w:color="auto"/>
      </w:divBdr>
    </w:div>
    <w:div w:id="1841509366">
      <w:bodyDiv w:val="1"/>
      <w:marLeft w:val="0"/>
      <w:marRight w:val="0"/>
      <w:marTop w:val="0"/>
      <w:marBottom w:val="0"/>
      <w:divBdr>
        <w:top w:val="none" w:sz="0" w:space="0" w:color="auto"/>
        <w:left w:val="none" w:sz="0" w:space="0" w:color="auto"/>
        <w:bottom w:val="none" w:sz="0" w:space="0" w:color="auto"/>
        <w:right w:val="none" w:sz="0" w:space="0" w:color="auto"/>
      </w:divBdr>
    </w:div>
    <w:div w:id="1883596596">
      <w:bodyDiv w:val="1"/>
      <w:marLeft w:val="0"/>
      <w:marRight w:val="0"/>
      <w:marTop w:val="0"/>
      <w:marBottom w:val="0"/>
      <w:divBdr>
        <w:top w:val="none" w:sz="0" w:space="0" w:color="auto"/>
        <w:left w:val="none" w:sz="0" w:space="0" w:color="auto"/>
        <w:bottom w:val="none" w:sz="0" w:space="0" w:color="auto"/>
        <w:right w:val="none" w:sz="0" w:space="0" w:color="auto"/>
      </w:divBdr>
    </w:div>
    <w:div w:id="190914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221" TargetMode="External"/><Relationship Id="rId13" Type="http://schemas.openxmlformats.org/officeDocument/2006/relationships/hyperlink" Target="garantF1://71871578.1700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71905708.1000" TargetMode="External"/><Relationship Id="rId17" Type="http://schemas.openxmlformats.org/officeDocument/2006/relationships/hyperlink" Target="garantF1://12012604.165" TargetMode="External"/><Relationship Id="rId2" Type="http://schemas.openxmlformats.org/officeDocument/2006/relationships/numbering" Target="numbering.xml"/><Relationship Id="rId16" Type="http://schemas.openxmlformats.org/officeDocument/2006/relationships/hyperlink" Target="garantF1://71871578.1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2673.3" TargetMode="External"/><Relationship Id="rId5" Type="http://schemas.openxmlformats.org/officeDocument/2006/relationships/webSettings" Target="webSettings.xml"/><Relationship Id="rId15" Type="http://schemas.openxmlformats.org/officeDocument/2006/relationships/hyperlink" Target="garantF1://71871578.1000" TargetMode="External"/><Relationship Id="rId10" Type="http://schemas.openxmlformats.org/officeDocument/2006/relationships/hyperlink" Target="garantF1://12084522.5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garantF1://12012604.161" TargetMode="External"/><Relationship Id="rId14" Type="http://schemas.openxmlformats.org/officeDocument/2006/relationships/hyperlink" Target="garantF1://718922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780CD-3F59-47F1-841D-656A90CE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Pages>
  <Words>4066</Words>
  <Characters>23182</Characters>
  <Application>Microsoft Office Word</Application>
  <DocSecurity>0</DocSecurity>
  <Lines>193</Lines>
  <Paragraphs>54</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Порядок</vt:lpstr>
      <vt:lpstr>составления, утверждения и ведения бюджетной сметы администрации Тувсинского сел</vt:lpstr>
      <vt:lpstr>I. Общие положения</vt:lpstr>
      <vt:lpstr>II. Составление смет учреждений</vt:lpstr>
      <vt:lpstr>III. Утверждение смет учреждений</vt:lpstr>
      <vt:lpstr>IV. Ведение смет учреждений</vt:lpstr>
      <vt:lpstr>Верховным судом Чувашской Республики принято решение по делу об административном</vt:lpstr>
      <vt:lpstr>Рубрика вопрос-ответ.</vt:lpstr>
      <vt:lpstr>В прокуратуру района поступило обращение Иванова И.В. (г. Цивильск) о разъяснени</vt:lpstr>
      <vt:lpstr>О поддержании государственного обвинения в отношении лица, виновного в совершени</vt:lpstr>
      <vt:lpstr/>
    </vt:vector>
  </TitlesOfParts>
  <Company/>
  <LinksUpToDate>false</LinksUpToDate>
  <CharactersWithSpaces>27194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2020-02-27T06:17:00Z</dcterms:created>
  <dcterms:modified xsi:type="dcterms:W3CDTF">2020-02-27T08:50:00Z</dcterms:modified>
</cp:coreProperties>
</file>