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20</w:t>
            </w:r>
          </w:p>
          <w:p w:rsidR="00613798" w:rsidRPr="009B0F68" w:rsidRDefault="00613798" w:rsidP="00613798">
            <w:pPr>
              <w:jc w:val="center"/>
              <w:rPr>
                <w:b/>
                <w:color w:val="000080"/>
              </w:rPr>
            </w:pPr>
          </w:p>
          <w:p w:rsidR="00F36C1D" w:rsidRPr="009B0F68" w:rsidRDefault="00FB2584" w:rsidP="00F36C1D">
            <w:pPr>
              <w:jc w:val="center"/>
              <w:rPr>
                <w:b/>
                <w:color w:val="000080"/>
              </w:rPr>
            </w:pPr>
            <w:r>
              <w:rPr>
                <w:b/>
                <w:color w:val="000080"/>
              </w:rPr>
              <w:t>август</w:t>
            </w:r>
          </w:p>
          <w:p w:rsidR="00F36C1D" w:rsidRPr="009B0F68" w:rsidRDefault="00FB688E" w:rsidP="00F36C1D">
            <w:pPr>
              <w:jc w:val="center"/>
              <w:rPr>
                <w:b/>
                <w:color w:val="000080"/>
              </w:rPr>
            </w:pPr>
            <w:r>
              <w:rPr>
                <w:b/>
                <w:color w:val="000080"/>
              </w:rPr>
              <w:t>2</w:t>
            </w:r>
            <w:r w:rsidR="00613798">
              <w:rPr>
                <w:b/>
                <w:color w:val="000080"/>
              </w:rPr>
              <w:t>6</w:t>
            </w:r>
          </w:p>
          <w:p w:rsidR="00F36C1D" w:rsidRPr="009B0F68" w:rsidRDefault="00FB2584" w:rsidP="008248E7">
            <w:pPr>
              <w:jc w:val="center"/>
              <w:rPr>
                <w:b/>
                <w:color w:val="000080"/>
              </w:rPr>
            </w:pPr>
            <w:r>
              <w:rPr>
                <w:b/>
                <w:color w:val="000080"/>
              </w:rPr>
              <w:t>среда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FB2584">
            <w:pPr>
              <w:jc w:val="center"/>
              <w:rPr>
                <w:b/>
                <w:color w:val="000080"/>
              </w:rPr>
            </w:pPr>
            <w:r>
              <w:rPr>
                <w:b/>
                <w:color w:val="000080"/>
              </w:rPr>
              <w:t>№</w:t>
            </w:r>
            <w:r w:rsidR="00613798">
              <w:rPr>
                <w:b/>
                <w:color w:val="000080"/>
              </w:rPr>
              <w:t>1</w:t>
            </w:r>
            <w:r w:rsidR="00FB2584">
              <w:rPr>
                <w:b/>
                <w:color w:val="000080"/>
              </w:rPr>
              <w:t>3</w:t>
            </w:r>
            <w:r w:rsidR="00606606">
              <w:rPr>
                <w:b/>
                <w:color w:val="000080"/>
              </w:rPr>
              <w:t>(</w:t>
            </w:r>
            <w:r w:rsidR="00687AEF">
              <w:rPr>
                <w:b/>
                <w:color w:val="000080"/>
              </w:rPr>
              <w:t>1</w:t>
            </w:r>
            <w:r w:rsidR="00FB688E">
              <w:rPr>
                <w:b/>
                <w:color w:val="000080"/>
              </w:rPr>
              <w:t>7</w:t>
            </w:r>
            <w:r w:rsidR="00FB2584">
              <w:rPr>
                <w:b/>
                <w:color w:val="000080"/>
              </w:rPr>
              <w:t>6</w:t>
            </w:r>
            <w:r w:rsidR="00687AEF">
              <w:rPr>
                <w:b/>
                <w:color w:val="000080"/>
              </w:rPr>
              <w:t>)</w:t>
            </w:r>
          </w:p>
        </w:tc>
      </w:tr>
    </w:tbl>
    <w:p w:rsidR="005F49EC" w:rsidRPr="00A57C96" w:rsidRDefault="005F49EC" w:rsidP="00DA5041">
      <w:pPr>
        <w:ind w:right="174"/>
        <w:rPr>
          <w:rFonts w:ascii="Arial" w:hAnsi="Arial" w:cs="Arial"/>
          <w:b/>
          <w:i/>
          <w:sz w:val="20"/>
          <w:szCs w:val="20"/>
        </w:rPr>
      </w:pPr>
    </w:p>
    <w:p w:rsidR="00613798" w:rsidRDefault="00613798" w:rsidP="00613798">
      <w:pPr>
        <w:jc w:val="both"/>
        <w:rPr>
          <w:rFonts w:ascii="Arial" w:hAnsi="Arial" w:cs="Arial"/>
          <w:b/>
          <w:i/>
          <w:sz w:val="20"/>
          <w:szCs w:val="20"/>
        </w:rPr>
      </w:pPr>
      <w:r w:rsidRPr="005F49EC">
        <w:rPr>
          <w:rFonts w:ascii="Arial" w:hAnsi="Arial" w:cs="Arial"/>
          <w:b/>
          <w:i/>
          <w:sz w:val="20"/>
          <w:szCs w:val="20"/>
        </w:rPr>
        <w:t xml:space="preserve">В номере: </w:t>
      </w:r>
    </w:p>
    <w:p w:rsidR="00613798" w:rsidRPr="00FB2584" w:rsidRDefault="00613798" w:rsidP="00FB2584">
      <w:r w:rsidRPr="00144BB6">
        <w:rPr>
          <w:rFonts w:ascii="Arial" w:hAnsi="Arial" w:cs="Arial"/>
          <w:b/>
          <w:i/>
          <w:sz w:val="20"/>
          <w:szCs w:val="20"/>
        </w:rPr>
        <w:t xml:space="preserve">   </w:t>
      </w:r>
      <w:r w:rsidR="004B3885">
        <w:rPr>
          <w:rFonts w:ascii="Arial" w:hAnsi="Arial" w:cs="Arial"/>
          <w:b/>
          <w:i/>
          <w:sz w:val="20"/>
          <w:szCs w:val="20"/>
        </w:rPr>
        <w:t xml:space="preserve">1. </w:t>
      </w:r>
      <w:r w:rsidRPr="00736E5F">
        <w:rPr>
          <w:rFonts w:ascii="Arial" w:hAnsi="Arial" w:cs="Arial"/>
          <w:b/>
          <w:i/>
          <w:sz w:val="20"/>
          <w:szCs w:val="20"/>
        </w:rPr>
        <w:t xml:space="preserve">Решение Собрания депутатов № </w:t>
      </w:r>
      <w:r>
        <w:rPr>
          <w:rFonts w:ascii="Arial" w:hAnsi="Arial" w:cs="Arial"/>
          <w:b/>
          <w:i/>
          <w:sz w:val="20"/>
          <w:szCs w:val="20"/>
        </w:rPr>
        <w:t>4</w:t>
      </w:r>
      <w:r w:rsidR="00FB2584">
        <w:rPr>
          <w:rFonts w:ascii="Arial" w:hAnsi="Arial" w:cs="Arial"/>
          <w:b/>
          <w:i/>
          <w:sz w:val="20"/>
          <w:szCs w:val="20"/>
        </w:rPr>
        <w:t>1</w:t>
      </w:r>
      <w:r w:rsidRPr="00736E5F">
        <w:rPr>
          <w:rFonts w:ascii="Arial" w:hAnsi="Arial" w:cs="Arial"/>
          <w:b/>
          <w:i/>
          <w:sz w:val="20"/>
          <w:szCs w:val="20"/>
        </w:rPr>
        <w:t>/</w:t>
      </w:r>
      <w:r w:rsidR="00FB2584">
        <w:rPr>
          <w:rFonts w:ascii="Arial" w:hAnsi="Arial" w:cs="Arial"/>
          <w:b/>
          <w:i/>
          <w:sz w:val="20"/>
          <w:szCs w:val="20"/>
        </w:rPr>
        <w:t>1</w:t>
      </w:r>
      <w:r w:rsidRPr="00736E5F">
        <w:rPr>
          <w:rFonts w:ascii="Arial" w:hAnsi="Arial" w:cs="Arial"/>
          <w:b/>
          <w:i/>
          <w:sz w:val="20"/>
          <w:szCs w:val="20"/>
        </w:rPr>
        <w:t xml:space="preserve"> от </w:t>
      </w:r>
      <w:r>
        <w:rPr>
          <w:rFonts w:ascii="Arial" w:hAnsi="Arial" w:cs="Arial"/>
          <w:b/>
          <w:i/>
          <w:sz w:val="20"/>
          <w:szCs w:val="20"/>
        </w:rPr>
        <w:t>2</w:t>
      </w:r>
      <w:r w:rsidR="00FB2584">
        <w:rPr>
          <w:rFonts w:ascii="Arial" w:hAnsi="Arial" w:cs="Arial"/>
          <w:b/>
          <w:i/>
          <w:sz w:val="20"/>
          <w:szCs w:val="20"/>
        </w:rPr>
        <w:t>5</w:t>
      </w:r>
      <w:r w:rsidRPr="00736E5F">
        <w:rPr>
          <w:rFonts w:ascii="Arial" w:hAnsi="Arial" w:cs="Arial"/>
          <w:b/>
          <w:i/>
          <w:sz w:val="20"/>
          <w:szCs w:val="20"/>
        </w:rPr>
        <w:t>.0</w:t>
      </w:r>
      <w:r w:rsidR="00FB2584">
        <w:rPr>
          <w:rFonts w:ascii="Arial" w:hAnsi="Arial" w:cs="Arial"/>
          <w:b/>
          <w:i/>
          <w:sz w:val="20"/>
          <w:szCs w:val="20"/>
        </w:rPr>
        <w:t>8</w:t>
      </w:r>
      <w:r w:rsidRPr="00736E5F">
        <w:rPr>
          <w:rFonts w:ascii="Arial" w:hAnsi="Arial" w:cs="Arial"/>
          <w:b/>
          <w:i/>
          <w:sz w:val="20"/>
          <w:szCs w:val="20"/>
        </w:rPr>
        <w:t>.20</w:t>
      </w:r>
      <w:r>
        <w:rPr>
          <w:rFonts w:ascii="Arial" w:hAnsi="Arial" w:cs="Arial"/>
          <w:b/>
          <w:i/>
          <w:sz w:val="20"/>
          <w:szCs w:val="20"/>
        </w:rPr>
        <w:t>20</w:t>
      </w:r>
      <w:r w:rsidRPr="00736E5F">
        <w:rPr>
          <w:rFonts w:ascii="Arial" w:hAnsi="Arial" w:cs="Arial"/>
          <w:b/>
          <w:i/>
          <w:sz w:val="20"/>
          <w:szCs w:val="20"/>
        </w:rPr>
        <w:t xml:space="preserve"> г.</w:t>
      </w:r>
      <w:r>
        <w:rPr>
          <w:rFonts w:ascii="Arial" w:hAnsi="Arial" w:cs="Arial"/>
          <w:b/>
          <w:i/>
          <w:sz w:val="20"/>
          <w:szCs w:val="20"/>
        </w:rPr>
        <w:t xml:space="preserve"> </w:t>
      </w:r>
      <w:bookmarkStart w:id="0" w:name="sub_1005"/>
      <w:r w:rsidR="004B3885">
        <w:rPr>
          <w:rFonts w:ascii="Arial" w:hAnsi="Arial" w:cs="Arial"/>
          <w:b/>
          <w:i/>
          <w:sz w:val="20"/>
          <w:szCs w:val="20"/>
        </w:rPr>
        <w:t>«</w:t>
      </w:r>
      <w:r w:rsidR="00FB2584" w:rsidRPr="00FB2584">
        <w:rPr>
          <w:rFonts w:ascii="Arial" w:hAnsi="Arial" w:cs="Arial"/>
          <w:b/>
          <w:bCs/>
          <w:i/>
          <w:sz w:val="20"/>
          <w:szCs w:val="20"/>
        </w:rPr>
        <w:t xml:space="preserve">Об установлении  платы за </w:t>
      </w:r>
      <w:r w:rsidR="00FB2584" w:rsidRPr="00FB2584">
        <w:rPr>
          <w:rFonts w:ascii="Arial" w:hAnsi="Arial" w:cs="Arial"/>
          <w:b/>
          <w:i/>
          <w:sz w:val="20"/>
          <w:szCs w:val="20"/>
        </w:rPr>
        <w:t>содержание и ремонт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r w:rsidR="004B3885" w:rsidRPr="0039659B">
        <w:rPr>
          <w:rFonts w:ascii="Arial" w:hAnsi="Arial" w:cs="Arial"/>
          <w:b/>
          <w:bCs/>
          <w:i/>
          <w:color w:val="000000"/>
          <w:sz w:val="20"/>
          <w:szCs w:val="20"/>
        </w:rPr>
        <w:t>»</w:t>
      </w:r>
      <w:r w:rsidR="004B3885">
        <w:rPr>
          <w:rFonts w:ascii="Arial" w:hAnsi="Arial" w:cs="Arial"/>
          <w:b/>
          <w:bCs/>
          <w:i/>
          <w:color w:val="000000"/>
          <w:sz w:val="20"/>
          <w:szCs w:val="20"/>
        </w:rPr>
        <w:t>;</w:t>
      </w:r>
    </w:p>
    <w:p w:rsidR="00FB2584" w:rsidRPr="00FB2584" w:rsidRDefault="004B3885" w:rsidP="00FB2584">
      <w:pPr>
        <w:pStyle w:val="ac"/>
        <w:jc w:val="both"/>
        <w:rPr>
          <w:b/>
          <w:bCs/>
        </w:rPr>
      </w:pPr>
      <w:r>
        <w:rPr>
          <w:rFonts w:ascii="Arial" w:hAnsi="Arial" w:cs="Arial"/>
          <w:b/>
          <w:i/>
          <w:sz w:val="20"/>
          <w:szCs w:val="20"/>
        </w:rPr>
        <w:t xml:space="preserve">2. </w:t>
      </w:r>
      <w:r w:rsidR="00FB2584" w:rsidRPr="00736E5F">
        <w:rPr>
          <w:rFonts w:ascii="Arial" w:hAnsi="Arial" w:cs="Arial"/>
          <w:b/>
          <w:i/>
          <w:sz w:val="20"/>
          <w:szCs w:val="20"/>
        </w:rPr>
        <w:t xml:space="preserve">Решение Собрания депутатов № </w:t>
      </w:r>
      <w:r w:rsidR="00FB2584">
        <w:rPr>
          <w:rFonts w:ascii="Arial" w:hAnsi="Arial" w:cs="Arial"/>
          <w:b/>
          <w:i/>
          <w:sz w:val="20"/>
          <w:szCs w:val="20"/>
        </w:rPr>
        <w:t>41</w:t>
      </w:r>
      <w:r w:rsidR="00FB2584" w:rsidRPr="00736E5F">
        <w:rPr>
          <w:rFonts w:ascii="Arial" w:hAnsi="Arial" w:cs="Arial"/>
          <w:b/>
          <w:i/>
          <w:sz w:val="20"/>
          <w:szCs w:val="20"/>
        </w:rPr>
        <w:t>/</w:t>
      </w:r>
      <w:r w:rsidR="00FB2584">
        <w:rPr>
          <w:rFonts w:ascii="Arial" w:hAnsi="Arial" w:cs="Arial"/>
          <w:b/>
          <w:i/>
          <w:sz w:val="20"/>
          <w:szCs w:val="20"/>
        </w:rPr>
        <w:t>2</w:t>
      </w:r>
      <w:r w:rsidR="00FB2584" w:rsidRPr="00736E5F">
        <w:rPr>
          <w:rFonts w:ascii="Arial" w:hAnsi="Arial" w:cs="Arial"/>
          <w:b/>
          <w:i/>
          <w:sz w:val="20"/>
          <w:szCs w:val="20"/>
        </w:rPr>
        <w:t xml:space="preserve"> от </w:t>
      </w:r>
      <w:r w:rsidR="00FB2584">
        <w:rPr>
          <w:rFonts w:ascii="Arial" w:hAnsi="Arial" w:cs="Arial"/>
          <w:b/>
          <w:i/>
          <w:sz w:val="20"/>
          <w:szCs w:val="20"/>
        </w:rPr>
        <w:t>25</w:t>
      </w:r>
      <w:r w:rsidR="00FB2584" w:rsidRPr="00736E5F">
        <w:rPr>
          <w:rFonts w:ascii="Arial" w:hAnsi="Arial" w:cs="Arial"/>
          <w:b/>
          <w:i/>
          <w:sz w:val="20"/>
          <w:szCs w:val="20"/>
        </w:rPr>
        <w:t>.0</w:t>
      </w:r>
      <w:r w:rsidR="00FB2584">
        <w:rPr>
          <w:rFonts w:ascii="Arial" w:hAnsi="Arial" w:cs="Arial"/>
          <w:b/>
          <w:i/>
          <w:sz w:val="20"/>
          <w:szCs w:val="20"/>
        </w:rPr>
        <w:t>8</w:t>
      </w:r>
      <w:r w:rsidR="00FB2584" w:rsidRPr="00736E5F">
        <w:rPr>
          <w:rFonts w:ascii="Arial" w:hAnsi="Arial" w:cs="Arial"/>
          <w:b/>
          <w:i/>
          <w:sz w:val="20"/>
          <w:szCs w:val="20"/>
        </w:rPr>
        <w:t>.20</w:t>
      </w:r>
      <w:r w:rsidR="00FB2584">
        <w:rPr>
          <w:rFonts w:ascii="Arial" w:hAnsi="Arial" w:cs="Arial"/>
          <w:b/>
          <w:i/>
          <w:sz w:val="20"/>
          <w:szCs w:val="20"/>
        </w:rPr>
        <w:t>20</w:t>
      </w:r>
      <w:r w:rsidR="00FB2584" w:rsidRPr="00736E5F">
        <w:rPr>
          <w:rFonts w:ascii="Arial" w:hAnsi="Arial" w:cs="Arial"/>
          <w:b/>
          <w:i/>
          <w:sz w:val="20"/>
          <w:szCs w:val="20"/>
        </w:rPr>
        <w:t xml:space="preserve"> г.</w:t>
      </w:r>
      <w:r w:rsidR="00FB2584">
        <w:rPr>
          <w:rFonts w:ascii="Arial" w:hAnsi="Arial" w:cs="Arial"/>
          <w:b/>
          <w:i/>
          <w:sz w:val="20"/>
          <w:szCs w:val="20"/>
        </w:rPr>
        <w:t xml:space="preserve"> «</w:t>
      </w:r>
      <w:r w:rsidR="00FB2584" w:rsidRPr="00FB2584">
        <w:rPr>
          <w:rFonts w:ascii="Arial" w:hAnsi="Arial" w:cs="Arial"/>
          <w:b/>
          <w:bCs/>
          <w:i/>
          <w:sz w:val="20"/>
          <w:szCs w:val="20"/>
        </w:rPr>
        <w:t>О внесении изменений в решение Собраний депутатов Таушкасинского сельского поселения Цивильского района Чувашской Республики от 20.12.2019г. №38/1 "О бюджете Таушкасинского сельского поселения Цивильского района на 2020 год и на плановый период 2021 и 2022 годов</w:t>
      </w:r>
      <w:r w:rsidR="00FB2584" w:rsidRPr="0039659B">
        <w:rPr>
          <w:rFonts w:ascii="Arial" w:hAnsi="Arial" w:cs="Arial"/>
          <w:b/>
          <w:bCs/>
          <w:i/>
          <w:color w:val="000000"/>
          <w:sz w:val="20"/>
          <w:szCs w:val="20"/>
        </w:rPr>
        <w:t>»</w:t>
      </w:r>
      <w:r w:rsidR="00FB2584">
        <w:rPr>
          <w:rFonts w:ascii="Arial" w:hAnsi="Arial" w:cs="Arial"/>
          <w:b/>
          <w:bCs/>
          <w:i/>
          <w:color w:val="000000"/>
          <w:sz w:val="20"/>
          <w:szCs w:val="20"/>
        </w:rPr>
        <w:t>;</w:t>
      </w:r>
    </w:p>
    <w:p w:rsidR="004B3885" w:rsidRPr="00FB2584" w:rsidRDefault="004B3885" w:rsidP="004B3885">
      <w:pPr>
        <w:pStyle w:val="34"/>
        <w:tabs>
          <w:tab w:val="left" w:pos="4320"/>
        </w:tabs>
        <w:ind w:right="-1"/>
        <w:jc w:val="both"/>
        <w:rPr>
          <w:rFonts w:ascii="Arial" w:hAnsi="Arial" w:cs="Arial"/>
          <w:sz w:val="26"/>
          <w:szCs w:val="26"/>
        </w:rPr>
      </w:pPr>
      <w:r>
        <w:rPr>
          <w:rFonts w:ascii="Arial" w:hAnsi="Arial" w:cs="Arial"/>
          <w:b/>
          <w:i/>
          <w:sz w:val="20"/>
          <w:szCs w:val="20"/>
        </w:rPr>
        <w:t xml:space="preserve">1. </w:t>
      </w:r>
      <w:r w:rsidRPr="00736E5F">
        <w:rPr>
          <w:rFonts w:ascii="Arial" w:hAnsi="Arial" w:cs="Arial"/>
          <w:b/>
          <w:i/>
          <w:sz w:val="20"/>
          <w:szCs w:val="20"/>
        </w:rPr>
        <w:t xml:space="preserve">Решение Собрания депутатов № </w:t>
      </w:r>
      <w:r>
        <w:rPr>
          <w:rFonts w:ascii="Arial" w:hAnsi="Arial" w:cs="Arial"/>
          <w:b/>
          <w:i/>
          <w:sz w:val="20"/>
          <w:szCs w:val="20"/>
        </w:rPr>
        <w:t>40</w:t>
      </w:r>
      <w:r w:rsidRPr="00736E5F">
        <w:rPr>
          <w:rFonts w:ascii="Arial" w:hAnsi="Arial" w:cs="Arial"/>
          <w:b/>
          <w:i/>
          <w:sz w:val="20"/>
          <w:szCs w:val="20"/>
        </w:rPr>
        <w:t>/</w:t>
      </w:r>
      <w:r>
        <w:rPr>
          <w:rFonts w:ascii="Arial" w:hAnsi="Arial" w:cs="Arial"/>
          <w:b/>
          <w:i/>
          <w:sz w:val="20"/>
          <w:szCs w:val="20"/>
        </w:rPr>
        <w:t>2</w:t>
      </w:r>
      <w:r w:rsidRPr="00736E5F">
        <w:rPr>
          <w:rFonts w:ascii="Arial" w:hAnsi="Arial" w:cs="Arial"/>
          <w:b/>
          <w:i/>
          <w:sz w:val="20"/>
          <w:szCs w:val="20"/>
        </w:rPr>
        <w:t xml:space="preserve"> от </w:t>
      </w:r>
      <w:r>
        <w:rPr>
          <w:rFonts w:ascii="Arial" w:hAnsi="Arial" w:cs="Arial"/>
          <w:b/>
          <w:i/>
          <w:sz w:val="20"/>
          <w:szCs w:val="20"/>
        </w:rPr>
        <w:t>23</w:t>
      </w:r>
      <w:r w:rsidRPr="00736E5F">
        <w:rPr>
          <w:rFonts w:ascii="Arial" w:hAnsi="Arial" w:cs="Arial"/>
          <w:b/>
          <w:i/>
          <w:sz w:val="20"/>
          <w:szCs w:val="20"/>
        </w:rPr>
        <w:t>.0</w:t>
      </w:r>
      <w:r>
        <w:rPr>
          <w:rFonts w:ascii="Arial" w:hAnsi="Arial" w:cs="Arial"/>
          <w:b/>
          <w:i/>
          <w:sz w:val="20"/>
          <w:szCs w:val="20"/>
        </w:rPr>
        <w:t>6</w:t>
      </w:r>
      <w:r w:rsidRPr="00736E5F">
        <w:rPr>
          <w:rFonts w:ascii="Arial" w:hAnsi="Arial" w:cs="Arial"/>
          <w:b/>
          <w:i/>
          <w:sz w:val="20"/>
          <w:szCs w:val="20"/>
        </w:rPr>
        <w:t>.20</w:t>
      </w:r>
      <w:r>
        <w:rPr>
          <w:rFonts w:ascii="Arial" w:hAnsi="Arial" w:cs="Arial"/>
          <w:b/>
          <w:i/>
          <w:sz w:val="20"/>
          <w:szCs w:val="20"/>
        </w:rPr>
        <w:t>20</w:t>
      </w:r>
      <w:r w:rsidRPr="00736E5F">
        <w:rPr>
          <w:rFonts w:ascii="Arial" w:hAnsi="Arial" w:cs="Arial"/>
          <w:b/>
          <w:i/>
          <w:sz w:val="20"/>
          <w:szCs w:val="20"/>
        </w:rPr>
        <w:t xml:space="preserve"> г.</w:t>
      </w:r>
      <w:r>
        <w:rPr>
          <w:rFonts w:ascii="Arial" w:hAnsi="Arial" w:cs="Arial"/>
          <w:b/>
          <w:i/>
          <w:sz w:val="20"/>
          <w:szCs w:val="20"/>
        </w:rPr>
        <w:t xml:space="preserve"> «</w:t>
      </w:r>
      <w:r w:rsidRPr="0072417E">
        <w:rPr>
          <w:rFonts w:ascii="Arial" w:hAnsi="Arial" w:cs="Arial"/>
          <w:b/>
          <w:bCs/>
          <w:i/>
          <w:sz w:val="20"/>
          <w:szCs w:val="20"/>
        </w:rPr>
        <w:t>Об утверждении годового отчета «Об исполнении бюджета Таушкасинского сельского поселения Цивильского района Чувашской Рес</w:t>
      </w:r>
      <w:r w:rsidRPr="00FB2584">
        <w:rPr>
          <w:rFonts w:ascii="Arial" w:hAnsi="Arial" w:cs="Arial"/>
          <w:b/>
          <w:bCs/>
          <w:i/>
          <w:sz w:val="20"/>
          <w:szCs w:val="20"/>
        </w:rPr>
        <w:t>публики за 2019 год</w:t>
      </w:r>
      <w:r w:rsidRPr="00FB2584">
        <w:rPr>
          <w:rFonts w:ascii="Arial" w:hAnsi="Arial" w:cs="Arial"/>
          <w:b/>
          <w:bCs/>
          <w:i/>
          <w:color w:val="000000"/>
          <w:sz w:val="20"/>
          <w:szCs w:val="20"/>
        </w:rPr>
        <w:t>»;</w:t>
      </w:r>
    </w:p>
    <w:p w:rsidR="00FB2584" w:rsidRPr="00FB2584" w:rsidRDefault="00FB2584" w:rsidP="00FB2584">
      <w:pPr>
        <w:ind w:firstLine="900"/>
        <w:rPr>
          <w:rFonts w:ascii="Arial" w:hAnsi="Arial" w:cs="Arial"/>
          <w:b/>
          <w:sz w:val="20"/>
          <w:szCs w:val="20"/>
        </w:rPr>
      </w:pPr>
      <w:r w:rsidRPr="00FB2584">
        <w:rPr>
          <w:rFonts w:ascii="Arial" w:hAnsi="Arial" w:cs="Arial"/>
          <w:b/>
          <w:i/>
          <w:sz w:val="20"/>
          <w:szCs w:val="20"/>
        </w:rPr>
        <w:t>1. Решение Собрания депутатов № 41/1 от 25.08.2020 г. «</w:t>
      </w:r>
      <w:r w:rsidRPr="00FB2584">
        <w:rPr>
          <w:rFonts w:ascii="Arial" w:hAnsi="Arial" w:cs="Arial"/>
          <w:b/>
          <w:bCs/>
          <w:i/>
          <w:sz w:val="20"/>
          <w:szCs w:val="20"/>
        </w:rPr>
        <w:t xml:space="preserve">Об установлении  платы за </w:t>
      </w:r>
      <w:r w:rsidRPr="00FB2584">
        <w:rPr>
          <w:rFonts w:ascii="Arial" w:hAnsi="Arial" w:cs="Arial"/>
          <w:b/>
          <w:i/>
          <w:sz w:val="20"/>
          <w:szCs w:val="20"/>
        </w:rPr>
        <w:t>содержание и ремонт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r w:rsidRPr="00FB2584">
        <w:rPr>
          <w:rFonts w:ascii="Arial" w:hAnsi="Arial" w:cs="Arial"/>
          <w:b/>
          <w:bCs/>
          <w:i/>
          <w:color w:val="000000"/>
          <w:sz w:val="20"/>
          <w:szCs w:val="20"/>
        </w:rPr>
        <w:t>»;</w:t>
      </w:r>
    </w:p>
    <w:p w:rsidR="00FB2584" w:rsidRPr="00FB2584" w:rsidRDefault="00FB2584" w:rsidP="00FB2584">
      <w:pPr>
        <w:ind w:firstLine="900"/>
        <w:jc w:val="both"/>
        <w:rPr>
          <w:rFonts w:ascii="Arial" w:hAnsi="Arial" w:cs="Arial"/>
          <w:sz w:val="20"/>
          <w:szCs w:val="20"/>
        </w:rPr>
      </w:pPr>
      <w:r w:rsidRPr="00FB2584">
        <w:rPr>
          <w:rFonts w:ascii="Arial" w:hAnsi="Arial" w:cs="Arial"/>
          <w:sz w:val="20"/>
          <w:szCs w:val="20"/>
        </w:rPr>
        <w:t xml:space="preserve">В соответствии со статьей 14 Федерального закона № 131-ФЗ «Об общих принципах организации местного самоуправления в Российской Федерации», разделом </w:t>
      </w:r>
      <w:r w:rsidRPr="00FB2584">
        <w:rPr>
          <w:rFonts w:ascii="Arial" w:hAnsi="Arial" w:cs="Arial"/>
          <w:sz w:val="20"/>
          <w:szCs w:val="20"/>
          <w:lang w:val="en-US"/>
        </w:rPr>
        <w:t>VII</w:t>
      </w:r>
      <w:r w:rsidRPr="00FB2584">
        <w:rPr>
          <w:rFonts w:ascii="Arial" w:hAnsi="Arial" w:cs="Arial"/>
          <w:sz w:val="20"/>
          <w:szCs w:val="20"/>
        </w:rPr>
        <w:t xml:space="preserve"> Жилищного к</w:t>
      </w:r>
      <w:r w:rsidRPr="00FB2584">
        <w:rPr>
          <w:rFonts w:ascii="Arial" w:hAnsi="Arial" w:cs="Arial"/>
          <w:sz w:val="20"/>
          <w:szCs w:val="20"/>
        </w:rPr>
        <w:t>о</w:t>
      </w:r>
      <w:r w:rsidRPr="00FB2584">
        <w:rPr>
          <w:rFonts w:ascii="Arial" w:hAnsi="Arial" w:cs="Arial"/>
          <w:sz w:val="20"/>
          <w:szCs w:val="20"/>
        </w:rPr>
        <w:t xml:space="preserve">декса Российской Федерации и Федеральным законом «Об основах регулирования тарифов организаций коммунального комплекса», Собрание депутатов Таушкасинского сельского поселения Цивильского района Чувашской Республики </w:t>
      </w:r>
      <w:r w:rsidRPr="00FB2584">
        <w:rPr>
          <w:rFonts w:ascii="Arial" w:hAnsi="Arial" w:cs="Arial"/>
          <w:b/>
          <w:sz w:val="20"/>
          <w:szCs w:val="20"/>
        </w:rPr>
        <w:t>РЕШИЛО</w:t>
      </w:r>
      <w:r w:rsidRPr="00FB2584">
        <w:rPr>
          <w:rFonts w:ascii="Arial" w:hAnsi="Arial" w:cs="Arial"/>
          <w:sz w:val="20"/>
          <w:szCs w:val="20"/>
        </w:rPr>
        <w:t>:</w:t>
      </w:r>
    </w:p>
    <w:p w:rsidR="00FB2584" w:rsidRPr="00FB2584" w:rsidRDefault="00FB2584" w:rsidP="00FB2584">
      <w:pPr>
        <w:ind w:firstLine="567"/>
        <w:jc w:val="both"/>
        <w:rPr>
          <w:rFonts w:ascii="Arial" w:hAnsi="Arial" w:cs="Arial"/>
          <w:sz w:val="20"/>
          <w:szCs w:val="20"/>
        </w:rPr>
      </w:pPr>
      <w:r w:rsidRPr="00FB2584">
        <w:rPr>
          <w:rFonts w:ascii="Arial" w:hAnsi="Arial" w:cs="Arial"/>
          <w:sz w:val="20"/>
          <w:szCs w:val="20"/>
        </w:rPr>
        <w:t>1. Установить  с 01 июля 2020 года размер платы за содержание и ремонт жилого помещения для</w:t>
      </w:r>
      <w:r w:rsidRPr="00FB2584">
        <w:rPr>
          <w:rFonts w:ascii="Arial" w:hAnsi="Arial" w:cs="Arial"/>
          <w:b/>
          <w:sz w:val="20"/>
          <w:szCs w:val="20"/>
        </w:rPr>
        <w:t xml:space="preserve"> </w:t>
      </w:r>
      <w:r w:rsidRPr="00FB2584">
        <w:rPr>
          <w:rFonts w:ascii="Arial" w:hAnsi="Arial" w:cs="Arial"/>
          <w:sz w:val="20"/>
          <w:szCs w:val="20"/>
        </w:rPr>
        <w:t>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согласно приложению.</w:t>
      </w:r>
    </w:p>
    <w:p w:rsidR="00FB2584" w:rsidRPr="00FB2584" w:rsidRDefault="00FB2584" w:rsidP="00FB2584">
      <w:pPr>
        <w:pStyle w:val="23"/>
        <w:spacing w:before="0" w:beforeAutospacing="0" w:after="0" w:afterAutospacing="0"/>
        <w:ind w:firstLine="567"/>
        <w:jc w:val="both"/>
        <w:rPr>
          <w:rFonts w:ascii="Arial" w:hAnsi="Arial" w:cs="Arial"/>
          <w:bCs/>
          <w:sz w:val="20"/>
          <w:szCs w:val="20"/>
        </w:rPr>
      </w:pPr>
      <w:r w:rsidRPr="00FB2584">
        <w:rPr>
          <w:rFonts w:ascii="Arial" w:hAnsi="Arial" w:cs="Arial"/>
          <w:sz w:val="20"/>
          <w:szCs w:val="20"/>
        </w:rPr>
        <w:t>2. Признать утратившим силу решение Собрания депутатов Таушкасинского  сельского поселения от 13 декабря 2018 года № 30/6 «</w:t>
      </w:r>
      <w:r w:rsidRPr="00FB2584">
        <w:rPr>
          <w:rFonts w:ascii="Arial" w:hAnsi="Arial" w:cs="Arial"/>
          <w:bCs/>
          <w:sz w:val="20"/>
          <w:szCs w:val="20"/>
        </w:rPr>
        <w:t>Об установлении  платы за жилое помещение   для населения Таушкасинского сельского поселения».</w:t>
      </w:r>
    </w:p>
    <w:p w:rsidR="00FB2584" w:rsidRPr="00FB2584" w:rsidRDefault="00FB2584" w:rsidP="00FB2584">
      <w:pPr>
        <w:jc w:val="both"/>
        <w:rPr>
          <w:rFonts w:ascii="Arial" w:hAnsi="Arial" w:cs="Arial"/>
          <w:sz w:val="20"/>
          <w:szCs w:val="20"/>
        </w:rPr>
      </w:pPr>
      <w:r w:rsidRPr="00FB2584">
        <w:rPr>
          <w:rFonts w:ascii="Arial" w:hAnsi="Arial" w:cs="Arial"/>
          <w:sz w:val="20"/>
          <w:szCs w:val="20"/>
        </w:rPr>
        <w:t xml:space="preserve">        3. Настоящее решение вступает в силу после его официального опубликования (обнародования).</w:t>
      </w:r>
    </w:p>
    <w:p w:rsidR="00FB2584" w:rsidRPr="00FB2584" w:rsidRDefault="00FB2584" w:rsidP="00FB2584">
      <w:pPr>
        <w:ind w:firstLine="540"/>
        <w:jc w:val="both"/>
        <w:rPr>
          <w:rFonts w:ascii="Arial" w:hAnsi="Arial" w:cs="Arial"/>
          <w:sz w:val="20"/>
          <w:szCs w:val="20"/>
        </w:rPr>
      </w:pPr>
      <w:r w:rsidRPr="00FB2584">
        <w:rPr>
          <w:rFonts w:ascii="Arial" w:hAnsi="Arial" w:cs="Arial"/>
          <w:sz w:val="20"/>
          <w:szCs w:val="20"/>
        </w:rPr>
        <w:t xml:space="preserve">4. Контроль за выполнение данного решения возложить на постоянную комиссию по вопросам бюджета и экономики. </w:t>
      </w:r>
    </w:p>
    <w:tbl>
      <w:tblPr>
        <w:tblW w:w="9468" w:type="dxa"/>
        <w:tblLayout w:type="fixed"/>
        <w:tblLook w:val="0000"/>
      </w:tblPr>
      <w:tblGrid>
        <w:gridCol w:w="4181"/>
        <w:gridCol w:w="2962"/>
        <w:gridCol w:w="2325"/>
      </w:tblGrid>
      <w:tr w:rsidR="00FB2584" w:rsidRPr="00FB2584" w:rsidTr="00FD3A32">
        <w:tblPrEx>
          <w:tblCellMar>
            <w:top w:w="0" w:type="dxa"/>
            <w:bottom w:w="0" w:type="dxa"/>
          </w:tblCellMar>
        </w:tblPrEx>
        <w:trPr>
          <w:trHeight w:val="491"/>
        </w:trPr>
        <w:tc>
          <w:tcPr>
            <w:tcW w:w="4181" w:type="dxa"/>
          </w:tcPr>
          <w:p w:rsidR="00FB2584" w:rsidRPr="00FB2584" w:rsidRDefault="00FB2584" w:rsidP="00FD3A32">
            <w:pPr>
              <w:ind w:firstLine="360"/>
              <w:rPr>
                <w:rFonts w:ascii="Arial" w:hAnsi="Arial" w:cs="Arial"/>
                <w:noProof/>
                <w:color w:val="000000"/>
                <w:sz w:val="16"/>
                <w:szCs w:val="16"/>
              </w:rPr>
            </w:pPr>
            <w:r w:rsidRPr="00FB2584">
              <w:rPr>
                <w:rFonts w:ascii="Arial" w:hAnsi="Arial" w:cs="Arial"/>
                <w:noProof/>
                <w:color w:val="000000"/>
                <w:sz w:val="16"/>
                <w:szCs w:val="16"/>
              </w:rPr>
              <w:t xml:space="preserve">Председатель Собрания депутатов Таушкасинского </w:t>
            </w:r>
          </w:p>
          <w:p w:rsidR="00FB2584" w:rsidRPr="00FB2584" w:rsidRDefault="00FB2584" w:rsidP="00FD3A32">
            <w:pPr>
              <w:ind w:firstLine="360"/>
              <w:rPr>
                <w:rFonts w:ascii="Arial" w:hAnsi="Arial" w:cs="Arial"/>
                <w:color w:val="000000"/>
                <w:sz w:val="16"/>
                <w:szCs w:val="16"/>
              </w:rPr>
            </w:pPr>
            <w:r w:rsidRPr="00FB2584">
              <w:rPr>
                <w:rFonts w:ascii="Arial" w:hAnsi="Arial" w:cs="Arial"/>
                <w:noProof/>
                <w:color w:val="000000"/>
                <w:sz w:val="16"/>
                <w:szCs w:val="16"/>
              </w:rPr>
              <w:t xml:space="preserve">сельского поселения </w:t>
            </w:r>
          </w:p>
        </w:tc>
        <w:tc>
          <w:tcPr>
            <w:tcW w:w="2962" w:type="dxa"/>
          </w:tcPr>
          <w:p w:rsidR="00FB2584" w:rsidRPr="00FB2584" w:rsidRDefault="00FB2584" w:rsidP="00FD3A32">
            <w:pPr>
              <w:ind w:firstLine="360"/>
              <w:rPr>
                <w:rFonts w:ascii="Arial" w:hAnsi="Arial" w:cs="Arial"/>
                <w:noProof/>
                <w:color w:val="000000"/>
                <w:sz w:val="16"/>
                <w:szCs w:val="16"/>
              </w:rPr>
            </w:pPr>
          </w:p>
          <w:p w:rsidR="00FB2584" w:rsidRPr="00FB2584" w:rsidRDefault="00FB2584" w:rsidP="00FD3A32">
            <w:pPr>
              <w:ind w:firstLine="360"/>
              <w:rPr>
                <w:rFonts w:ascii="Arial" w:hAnsi="Arial" w:cs="Arial"/>
                <w:color w:val="000000"/>
                <w:sz w:val="16"/>
                <w:szCs w:val="16"/>
              </w:rPr>
            </w:pPr>
            <w:r w:rsidRPr="00FB2584">
              <w:rPr>
                <w:rFonts w:ascii="Arial" w:hAnsi="Arial" w:cs="Arial"/>
                <w:noProof/>
                <w:color w:val="000000"/>
                <w:sz w:val="16"/>
                <w:szCs w:val="16"/>
              </w:rPr>
              <w:t>_________________</w:t>
            </w:r>
          </w:p>
        </w:tc>
        <w:tc>
          <w:tcPr>
            <w:tcW w:w="2325" w:type="dxa"/>
          </w:tcPr>
          <w:p w:rsidR="00FB2584" w:rsidRPr="00FB2584" w:rsidRDefault="00FB2584" w:rsidP="00FD3A32">
            <w:pPr>
              <w:rPr>
                <w:rFonts w:ascii="Arial" w:hAnsi="Arial" w:cs="Arial"/>
                <w:color w:val="000000"/>
                <w:sz w:val="16"/>
                <w:szCs w:val="16"/>
                <w:u w:val="single"/>
              </w:rPr>
            </w:pPr>
          </w:p>
          <w:p w:rsidR="00FB2584" w:rsidRPr="00FB2584" w:rsidRDefault="00FB2584" w:rsidP="00FD3A32">
            <w:pPr>
              <w:rPr>
                <w:rFonts w:ascii="Arial" w:hAnsi="Arial" w:cs="Arial"/>
                <w:color w:val="000000"/>
                <w:sz w:val="16"/>
                <w:szCs w:val="16"/>
                <w:u w:val="single"/>
              </w:rPr>
            </w:pPr>
            <w:r w:rsidRPr="00FB2584">
              <w:rPr>
                <w:rFonts w:ascii="Arial" w:hAnsi="Arial" w:cs="Arial"/>
                <w:color w:val="000000"/>
                <w:sz w:val="16"/>
                <w:szCs w:val="16"/>
                <w:u w:val="single"/>
              </w:rPr>
              <w:t>Крупинова С.В.</w:t>
            </w:r>
          </w:p>
        </w:tc>
      </w:tr>
    </w:tbl>
    <w:p w:rsidR="00FB2584" w:rsidRPr="00FB2584" w:rsidRDefault="00FB2584" w:rsidP="00FB2584">
      <w:pPr>
        <w:pStyle w:val="af"/>
        <w:ind w:firstLine="360"/>
        <w:rPr>
          <w:rFonts w:ascii="Arial" w:hAnsi="Arial" w:cs="Arial"/>
          <w:color w:val="000000"/>
          <w:sz w:val="16"/>
          <w:szCs w:val="16"/>
        </w:rPr>
      </w:pPr>
      <w:r w:rsidRPr="00FB2584">
        <w:rPr>
          <w:rFonts w:ascii="Arial" w:hAnsi="Arial" w:cs="Arial"/>
          <w:noProof/>
          <w:color w:val="000000"/>
          <w:sz w:val="16"/>
          <w:szCs w:val="16"/>
        </w:rPr>
        <w:t xml:space="preserve">   </w:t>
      </w:r>
      <w:r w:rsidRPr="00FB2584">
        <w:rPr>
          <w:rFonts w:ascii="Arial" w:hAnsi="Arial" w:cs="Arial"/>
          <w:noProof/>
          <w:color w:val="000000"/>
          <w:sz w:val="16"/>
          <w:szCs w:val="16"/>
        </w:rPr>
        <w:tab/>
      </w:r>
      <w:r w:rsidRPr="00FB2584">
        <w:rPr>
          <w:rFonts w:ascii="Arial" w:hAnsi="Arial" w:cs="Arial"/>
          <w:noProof/>
          <w:color w:val="000000"/>
          <w:sz w:val="16"/>
          <w:szCs w:val="16"/>
        </w:rPr>
        <w:tab/>
      </w:r>
      <w:r w:rsidRPr="00FB2584">
        <w:rPr>
          <w:rFonts w:ascii="Arial" w:hAnsi="Arial" w:cs="Arial"/>
          <w:noProof/>
          <w:color w:val="000000"/>
          <w:sz w:val="16"/>
          <w:szCs w:val="16"/>
        </w:rPr>
        <w:tab/>
      </w:r>
      <w:r w:rsidRPr="00FB2584">
        <w:rPr>
          <w:rFonts w:ascii="Arial" w:hAnsi="Arial" w:cs="Arial"/>
          <w:noProof/>
          <w:color w:val="000000"/>
          <w:sz w:val="16"/>
          <w:szCs w:val="16"/>
        </w:rPr>
        <w:tab/>
      </w:r>
      <w:r w:rsidRPr="00FB2584">
        <w:rPr>
          <w:rFonts w:ascii="Arial" w:hAnsi="Arial" w:cs="Arial"/>
          <w:noProof/>
          <w:color w:val="000000"/>
          <w:sz w:val="16"/>
          <w:szCs w:val="16"/>
        </w:rPr>
        <w:tab/>
      </w:r>
      <w:r w:rsidRPr="00FB2584">
        <w:rPr>
          <w:rFonts w:ascii="Arial" w:hAnsi="Arial" w:cs="Arial"/>
          <w:noProof/>
          <w:color w:val="000000"/>
          <w:sz w:val="16"/>
          <w:szCs w:val="16"/>
        </w:rPr>
        <w:tab/>
        <w:t xml:space="preserve">           Подпись                                                   Расшифровка подписи</w:t>
      </w:r>
    </w:p>
    <w:p w:rsidR="00FB2584" w:rsidRPr="00FB2584" w:rsidRDefault="00FB2584" w:rsidP="00FB2584">
      <w:pPr>
        <w:pStyle w:val="ConsPlusNormal0"/>
        <w:widowControl/>
        <w:ind w:firstLine="0"/>
      </w:pPr>
    </w:p>
    <w:p w:rsidR="00FB2584" w:rsidRPr="00FB2584" w:rsidRDefault="00FB2584" w:rsidP="00FB2584">
      <w:pPr>
        <w:tabs>
          <w:tab w:val="left" w:pos="8280"/>
        </w:tabs>
        <w:ind w:firstLine="90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B2584" w:rsidRPr="00FB2584" w:rsidTr="00FD3A32">
        <w:tc>
          <w:tcPr>
            <w:tcW w:w="4785" w:type="dxa"/>
            <w:tcBorders>
              <w:top w:val="nil"/>
              <w:left w:val="nil"/>
              <w:bottom w:val="nil"/>
              <w:right w:val="nil"/>
            </w:tcBorders>
          </w:tcPr>
          <w:p w:rsidR="00FB2584" w:rsidRPr="00FB2584" w:rsidRDefault="00FB2584" w:rsidP="00FD3A32">
            <w:pPr>
              <w:jc w:val="center"/>
              <w:rPr>
                <w:rFonts w:ascii="Arial" w:hAnsi="Arial" w:cs="Arial"/>
                <w:b/>
                <w:sz w:val="20"/>
                <w:szCs w:val="20"/>
              </w:rPr>
            </w:pPr>
          </w:p>
          <w:p w:rsidR="00FB2584" w:rsidRPr="00FB2584" w:rsidRDefault="00FB2584" w:rsidP="00FD3A32">
            <w:pPr>
              <w:jc w:val="center"/>
              <w:rPr>
                <w:rFonts w:ascii="Arial" w:hAnsi="Arial" w:cs="Arial"/>
                <w:b/>
                <w:sz w:val="20"/>
                <w:szCs w:val="20"/>
              </w:rPr>
            </w:pPr>
          </w:p>
        </w:tc>
        <w:tc>
          <w:tcPr>
            <w:tcW w:w="4786" w:type="dxa"/>
            <w:tcBorders>
              <w:top w:val="nil"/>
              <w:left w:val="nil"/>
              <w:bottom w:val="nil"/>
              <w:right w:val="nil"/>
            </w:tcBorders>
          </w:tcPr>
          <w:p w:rsidR="00FB2584" w:rsidRPr="00FB2584" w:rsidRDefault="00FB2584" w:rsidP="00FD3A32">
            <w:pPr>
              <w:jc w:val="center"/>
              <w:rPr>
                <w:rFonts w:ascii="Arial" w:hAnsi="Arial" w:cs="Arial"/>
                <w:b/>
                <w:sz w:val="16"/>
                <w:szCs w:val="16"/>
              </w:rPr>
            </w:pPr>
            <w:r w:rsidRPr="00FB2584">
              <w:rPr>
                <w:rFonts w:ascii="Arial" w:hAnsi="Arial" w:cs="Arial"/>
                <w:b/>
                <w:sz w:val="16"/>
                <w:szCs w:val="16"/>
              </w:rPr>
              <w:t xml:space="preserve">Приложение </w:t>
            </w:r>
          </w:p>
          <w:p w:rsidR="00FB2584" w:rsidRPr="00FB2584" w:rsidRDefault="00FB2584" w:rsidP="00FD3A32">
            <w:pPr>
              <w:jc w:val="center"/>
              <w:rPr>
                <w:rFonts w:ascii="Arial" w:hAnsi="Arial" w:cs="Arial"/>
                <w:sz w:val="16"/>
                <w:szCs w:val="16"/>
              </w:rPr>
            </w:pPr>
            <w:r w:rsidRPr="00FB2584">
              <w:rPr>
                <w:rFonts w:ascii="Arial" w:hAnsi="Arial" w:cs="Arial"/>
                <w:sz w:val="16"/>
                <w:szCs w:val="16"/>
              </w:rPr>
              <w:t>к решению Собранию депутатов</w:t>
            </w:r>
          </w:p>
          <w:p w:rsidR="00FB2584" w:rsidRPr="00FB2584" w:rsidRDefault="00FB2584" w:rsidP="00FD3A32">
            <w:pPr>
              <w:jc w:val="center"/>
              <w:rPr>
                <w:rFonts w:ascii="Arial" w:hAnsi="Arial" w:cs="Arial"/>
                <w:sz w:val="16"/>
                <w:szCs w:val="16"/>
              </w:rPr>
            </w:pPr>
            <w:r w:rsidRPr="00FB2584">
              <w:rPr>
                <w:rFonts w:ascii="Arial" w:hAnsi="Arial" w:cs="Arial"/>
                <w:sz w:val="16"/>
                <w:szCs w:val="16"/>
              </w:rPr>
              <w:t>Таушкасинского сельского поселения Цивильского района ЧР</w:t>
            </w:r>
          </w:p>
          <w:p w:rsidR="00FB2584" w:rsidRPr="00FB2584" w:rsidRDefault="00FB2584" w:rsidP="00FB2584">
            <w:pPr>
              <w:jc w:val="center"/>
              <w:rPr>
                <w:rFonts w:ascii="Arial" w:hAnsi="Arial" w:cs="Arial"/>
                <w:sz w:val="16"/>
                <w:szCs w:val="16"/>
              </w:rPr>
            </w:pPr>
            <w:r w:rsidRPr="00FB2584">
              <w:rPr>
                <w:rFonts w:ascii="Arial" w:hAnsi="Arial" w:cs="Arial"/>
                <w:sz w:val="16"/>
                <w:szCs w:val="16"/>
              </w:rPr>
              <w:t>от 25.08.2020 № 41/1</w:t>
            </w:r>
          </w:p>
        </w:tc>
      </w:tr>
    </w:tbl>
    <w:p w:rsidR="00FB2584" w:rsidRPr="00FB2584" w:rsidRDefault="00FB2584" w:rsidP="00FB2584">
      <w:pPr>
        <w:ind w:firstLine="900"/>
        <w:rPr>
          <w:rFonts w:ascii="Arial" w:hAnsi="Arial" w:cs="Arial"/>
          <w:sz w:val="20"/>
          <w:szCs w:val="20"/>
        </w:rPr>
      </w:pPr>
      <w:r>
        <w:rPr>
          <w:rFonts w:ascii="Arial" w:hAnsi="Arial" w:cs="Arial"/>
          <w:sz w:val="20"/>
          <w:szCs w:val="20"/>
        </w:rPr>
        <w:t xml:space="preserve">Размер платы за содержание </w:t>
      </w:r>
      <w:r w:rsidRPr="00FB2584">
        <w:rPr>
          <w:rFonts w:ascii="Arial" w:hAnsi="Arial" w:cs="Arial"/>
          <w:sz w:val="20"/>
          <w:szCs w:val="20"/>
        </w:rPr>
        <w:t>и ремонт жилого помещения для</w:t>
      </w:r>
      <w:r w:rsidRPr="00FB2584">
        <w:rPr>
          <w:rFonts w:ascii="Arial" w:hAnsi="Arial" w:cs="Arial"/>
          <w:b/>
          <w:sz w:val="20"/>
          <w:szCs w:val="20"/>
        </w:rPr>
        <w:t xml:space="preserve"> </w:t>
      </w:r>
      <w:r w:rsidRPr="00FB2584">
        <w:rPr>
          <w:rFonts w:ascii="Arial" w:hAnsi="Arial" w:cs="Arial"/>
          <w:sz w:val="20"/>
          <w:szCs w:val="20"/>
        </w:rPr>
        <w:t>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761"/>
        <w:gridCol w:w="1543"/>
      </w:tblGrid>
      <w:tr w:rsidR="00FB2584" w:rsidRPr="00FB2584" w:rsidTr="00FD3A32">
        <w:tc>
          <w:tcPr>
            <w:tcW w:w="6408" w:type="dxa"/>
          </w:tcPr>
          <w:p w:rsidR="00FB2584" w:rsidRPr="00FB2584" w:rsidRDefault="00FB2584" w:rsidP="00FD3A32">
            <w:pPr>
              <w:jc w:val="center"/>
              <w:rPr>
                <w:rFonts w:ascii="Arial" w:hAnsi="Arial" w:cs="Arial"/>
                <w:sz w:val="20"/>
                <w:szCs w:val="20"/>
              </w:rPr>
            </w:pPr>
          </w:p>
          <w:p w:rsidR="00FB2584" w:rsidRPr="00FB2584" w:rsidRDefault="00FB2584" w:rsidP="00FD3A32">
            <w:pPr>
              <w:jc w:val="center"/>
              <w:rPr>
                <w:rFonts w:ascii="Arial" w:hAnsi="Arial" w:cs="Arial"/>
                <w:sz w:val="20"/>
                <w:szCs w:val="20"/>
              </w:rPr>
            </w:pPr>
            <w:r w:rsidRPr="00FB2584">
              <w:rPr>
                <w:rFonts w:ascii="Arial" w:hAnsi="Arial" w:cs="Arial"/>
                <w:sz w:val="20"/>
                <w:szCs w:val="20"/>
              </w:rPr>
              <w:t>Виды  услуг</w:t>
            </w:r>
          </w:p>
        </w:tc>
        <w:tc>
          <w:tcPr>
            <w:tcW w:w="1761" w:type="dxa"/>
          </w:tcPr>
          <w:p w:rsidR="00FB2584" w:rsidRPr="00FB2584" w:rsidRDefault="00FB2584" w:rsidP="00FD3A32">
            <w:pPr>
              <w:jc w:val="center"/>
              <w:rPr>
                <w:rFonts w:ascii="Arial" w:hAnsi="Arial" w:cs="Arial"/>
                <w:sz w:val="20"/>
                <w:szCs w:val="20"/>
              </w:rPr>
            </w:pPr>
          </w:p>
          <w:p w:rsidR="00FB2584" w:rsidRPr="00FB2584" w:rsidRDefault="00FB2584" w:rsidP="00FD3A32">
            <w:pPr>
              <w:jc w:val="center"/>
              <w:rPr>
                <w:rFonts w:ascii="Arial" w:hAnsi="Arial" w:cs="Arial"/>
                <w:sz w:val="20"/>
                <w:szCs w:val="20"/>
              </w:rPr>
            </w:pPr>
            <w:r w:rsidRPr="00FB2584">
              <w:rPr>
                <w:rFonts w:ascii="Arial" w:hAnsi="Arial" w:cs="Arial"/>
                <w:sz w:val="20"/>
                <w:szCs w:val="20"/>
              </w:rPr>
              <w:t>Единица измерения</w:t>
            </w:r>
          </w:p>
        </w:tc>
        <w:tc>
          <w:tcPr>
            <w:tcW w:w="1543" w:type="dxa"/>
          </w:tcPr>
          <w:p w:rsidR="00FB2584" w:rsidRPr="00FB2584" w:rsidRDefault="00FB2584" w:rsidP="00FD3A32">
            <w:pPr>
              <w:jc w:val="center"/>
              <w:rPr>
                <w:rFonts w:ascii="Arial" w:hAnsi="Arial" w:cs="Arial"/>
                <w:sz w:val="20"/>
                <w:szCs w:val="20"/>
              </w:rPr>
            </w:pPr>
            <w:r w:rsidRPr="00FB2584">
              <w:rPr>
                <w:rFonts w:ascii="Arial" w:hAnsi="Arial" w:cs="Arial"/>
                <w:sz w:val="20"/>
                <w:szCs w:val="20"/>
              </w:rPr>
              <w:t>Размер платы, руб. коп.</w:t>
            </w:r>
          </w:p>
        </w:tc>
      </w:tr>
      <w:tr w:rsidR="00FB2584" w:rsidRPr="00FB2584" w:rsidTr="00FD3A32">
        <w:tc>
          <w:tcPr>
            <w:tcW w:w="6408" w:type="dxa"/>
          </w:tcPr>
          <w:p w:rsidR="00FB2584" w:rsidRPr="00FB2584" w:rsidRDefault="00FB2584" w:rsidP="00FD3A32">
            <w:pPr>
              <w:rPr>
                <w:rFonts w:ascii="Arial" w:hAnsi="Arial" w:cs="Arial"/>
                <w:sz w:val="20"/>
                <w:szCs w:val="20"/>
              </w:rPr>
            </w:pPr>
            <w:r w:rsidRPr="00FB2584">
              <w:rPr>
                <w:rFonts w:ascii="Arial" w:hAnsi="Arial" w:cs="Arial"/>
                <w:sz w:val="20"/>
                <w:szCs w:val="20"/>
              </w:rPr>
              <w:t>Жилой дом кирпичный со всеми удобствами д. Таушкасы, ул. Шоссейная, дом 1</w:t>
            </w:r>
          </w:p>
        </w:tc>
        <w:tc>
          <w:tcPr>
            <w:tcW w:w="1761" w:type="dxa"/>
          </w:tcPr>
          <w:p w:rsidR="00FB2584" w:rsidRPr="00FB2584" w:rsidRDefault="00FB2584" w:rsidP="00FD3A32">
            <w:pPr>
              <w:jc w:val="center"/>
              <w:rPr>
                <w:rFonts w:ascii="Arial" w:hAnsi="Arial" w:cs="Arial"/>
                <w:sz w:val="20"/>
                <w:szCs w:val="20"/>
              </w:rPr>
            </w:pPr>
            <w:r w:rsidRPr="00FB2584">
              <w:rPr>
                <w:rFonts w:ascii="Arial" w:hAnsi="Arial" w:cs="Arial"/>
                <w:sz w:val="20"/>
                <w:szCs w:val="20"/>
              </w:rPr>
              <w:t>кв. м в месяц</w:t>
            </w:r>
          </w:p>
        </w:tc>
        <w:tc>
          <w:tcPr>
            <w:tcW w:w="1543" w:type="dxa"/>
          </w:tcPr>
          <w:p w:rsidR="00FB2584" w:rsidRPr="00FB2584" w:rsidRDefault="00FB2584" w:rsidP="00FD3A32">
            <w:pPr>
              <w:jc w:val="center"/>
              <w:rPr>
                <w:rFonts w:ascii="Arial" w:hAnsi="Arial" w:cs="Arial"/>
                <w:color w:val="000000"/>
                <w:sz w:val="20"/>
                <w:szCs w:val="20"/>
              </w:rPr>
            </w:pPr>
            <w:r w:rsidRPr="00FB2584">
              <w:rPr>
                <w:rFonts w:ascii="Arial" w:hAnsi="Arial" w:cs="Arial"/>
                <w:color w:val="000000"/>
                <w:sz w:val="20"/>
                <w:szCs w:val="20"/>
              </w:rPr>
              <w:t>12-34</w:t>
            </w:r>
          </w:p>
        </w:tc>
      </w:tr>
      <w:tr w:rsidR="00FB2584" w:rsidRPr="00FB2584" w:rsidTr="00FD3A32">
        <w:tc>
          <w:tcPr>
            <w:tcW w:w="6408" w:type="dxa"/>
          </w:tcPr>
          <w:p w:rsidR="00FB2584" w:rsidRPr="00FB2584" w:rsidRDefault="00FB2584" w:rsidP="00FD3A32">
            <w:pPr>
              <w:rPr>
                <w:rFonts w:ascii="Arial" w:hAnsi="Arial" w:cs="Arial"/>
                <w:sz w:val="20"/>
                <w:szCs w:val="20"/>
              </w:rPr>
            </w:pPr>
            <w:r w:rsidRPr="00FB2584">
              <w:rPr>
                <w:rFonts w:ascii="Arial" w:hAnsi="Arial" w:cs="Arial"/>
                <w:sz w:val="20"/>
                <w:szCs w:val="20"/>
              </w:rPr>
              <w:t xml:space="preserve">Жилой дом кирпичный со всеми удобствами д. Таушкасы, ул. </w:t>
            </w:r>
            <w:r w:rsidRPr="00FB2584">
              <w:rPr>
                <w:rFonts w:ascii="Arial" w:hAnsi="Arial" w:cs="Arial"/>
                <w:sz w:val="20"/>
                <w:szCs w:val="20"/>
              </w:rPr>
              <w:lastRenderedPageBreak/>
              <w:t>Шоссейная, дом 3</w:t>
            </w:r>
          </w:p>
        </w:tc>
        <w:tc>
          <w:tcPr>
            <w:tcW w:w="1761" w:type="dxa"/>
          </w:tcPr>
          <w:p w:rsidR="00FB2584" w:rsidRPr="00FB2584" w:rsidRDefault="00FB2584" w:rsidP="00FD3A32">
            <w:pPr>
              <w:jc w:val="center"/>
              <w:rPr>
                <w:rFonts w:ascii="Arial" w:hAnsi="Arial" w:cs="Arial"/>
                <w:sz w:val="20"/>
                <w:szCs w:val="20"/>
              </w:rPr>
            </w:pPr>
            <w:r w:rsidRPr="00FB2584">
              <w:rPr>
                <w:rFonts w:ascii="Arial" w:hAnsi="Arial" w:cs="Arial"/>
                <w:sz w:val="20"/>
                <w:szCs w:val="20"/>
              </w:rPr>
              <w:lastRenderedPageBreak/>
              <w:t>кв. м в месяц</w:t>
            </w:r>
          </w:p>
        </w:tc>
        <w:tc>
          <w:tcPr>
            <w:tcW w:w="1543" w:type="dxa"/>
          </w:tcPr>
          <w:p w:rsidR="00FB2584" w:rsidRPr="00FB2584" w:rsidRDefault="00FB2584" w:rsidP="00FD3A32">
            <w:pPr>
              <w:jc w:val="center"/>
              <w:rPr>
                <w:rFonts w:ascii="Arial" w:hAnsi="Arial" w:cs="Arial"/>
                <w:color w:val="000000"/>
                <w:sz w:val="20"/>
                <w:szCs w:val="20"/>
              </w:rPr>
            </w:pPr>
            <w:r w:rsidRPr="00FB2584">
              <w:rPr>
                <w:rFonts w:ascii="Arial" w:hAnsi="Arial" w:cs="Arial"/>
                <w:color w:val="000000"/>
                <w:sz w:val="20"/>
                <w:szCs w:val="20"/>
              </w:rPr>
              <w:t>12-34</w:t>
            </w:r>
          </w:p>
        </w:tc>
      </w:tr>
      <w:tr w:rsidR="00FB2584" w:rsidRPr="00FB2584" w:rsidTr="00FD3A32">
        <w:tc>
          <w:tcPr>
            <w:tcW w:w="6408" w:type="dxa"/>
          </w:tcPr>
          <w:p w:rsidR="00FB2584" w:rsidRPr="00FB2584" w:rsidRDefault="00FB2584" w:rsidP="00FD3A32">
            <w:pPr>
              <w:rPr>
                <w:rFonts w:ascii="Arial" w:hAnsi="Arial" w:cs="Arial"/>
                <w:sz w:val="20"/>
                <w:szCs w:val="20"/>
              </w:rPr>
            </w:pPr>
            <w:r w:rsidRPr="00FB2584">
              <w:rPr>
                <w:rFonts w:ascii="Arial" w:hAnsi="Arial" w:cs="Arial"/>
                <w:sz w:val="20"/>
                <w:szCs w:val="20"/>
              </w:rPr>
              <w:lastRenderedPageBreak/>
              <w:t>Жилой дом кирпичный со всеми удобствами д. Таушкасы, ул. Школьная, дом 7А</w:t>
            </w:r>
          </w:p>
        </w:tc>
        <w:tc>
          <w:tcPr>
            <w:tcW w:w="1761" w:type="dxa"/>
          </w:tcPr>
          <w:p w:rsidR="00FB2584" w:rsidRPr="00FB2584" w:rsidRDefault="00FB2584" w:rsidP="00FD3A32">
            <w:pPr>
              <w:jc w:val="center"/>
              <w:rPr>
                <w:rFonts w:ascii="Arial" w:hAnsi="Arial" w:cs="Arial"/>
                <w:sz w:val="20"/>
                <w:szCs w:val="20"/>
              </w:rPr>
            </w:pPr>
            <w:r w:rsidRPr="00FB2584">
              <w:rPr>
                <w:rFonts w:ascii="Arial" w:hAnsi="Arial" w:cs="Arial"/>
                <w:sz w:val="20"/>
                <w:szCs w:val="20"/>
              </w:rPr>
              <w:t>кв. м в месяц</w:t>
            </w:r>
          </w:p>
        </w:tc>
        <w:tc>
          <w:tcPr>
            <w:tcW w:w="1543" w:type="dxa"/>
          </w:tcPr>
          <w:p w:rsidR="00FB2584" w:rsidRPr="00FB2584" w:rsidRDefault="00FB2584" w:rsidP="00FD3A32">
            <w:pPr>
              <w:jc w:val="center"/>
              <w:rPr>
                <w:rFonts w:ascii="Arial" w:hAnsi="Arial" w:cs="Arial"/>
                <w:color w:val="000000"/>
                <w:sz w:val="20"/>
                <w:szCs w:val="20"/>
              </w:rPr>
            </w:pPr>
            <w:r w:rsidRPr="00FB2584">
              <w:rPr>
                <w:rFonts w:ascii="Arial" w:hAnsi="Arial" w:cs="Arial"/>
                <w:color w:val="000000"/>
                <w:sz w:val="20"/>
                <w:szCs w:val="20"/>
              </w:rPr>
              <w:t>12-34</w:t>
            </w:r>
          </w:p>
        </w:tc>
      </w:tr>
    </w:tbl>
    <w:p w:rsidR="00FB2584" w:rsidRPr="00FB2584" w:rsidRDefault="00FB2584" w:rsidP="00FB2584">
      <w:pPr>
        <w:tabs>
          <w:tab w:val="left" w:pos="8280"/>
        </w:tabs>
        <w:ind w:firstLine="900"/>
        <w:rPr>
          <w:rFonts w:ascii="Arial" w:hAnsi="Arial" w:cs="Arial"/>
          <w:sz w:val="20"/>
          <w:szCs w:val="20"/>
        </w:rPr>
      </w:pPr>
    </w:p>
    <w:p w:rsidR="00FB2584" w:rsidRPr="00FB2584" w:rsidRDefault="00FB2584" w:rsidP="00FB2584">
      <w:pPr>
        <w:rPr>
          <w:rFonts w:ascii="Arial" w:hAnsi="Arial" w:cs="Arial"/>
          <w:color w:val="000000"/>
          <w:sz w:val="20"/>
          <w:szCs w:val="20"/>
        </w:rPr>
      </w:pPr>
    </w:p>
    <w:tbl>
      <w:tblPr>
        <w:tblW w:w="9747" w:type="dxa"/>
        <w:tblLayout w:type="fixed"/>
        <w:tblLook w:val="04A0"/>
      </w:tblPr>
      <w:tblGrid>
        <w:gridCol w:w="500"/>
        <w:gridCol w:w="4080"/>
        <w:gridCol w:w="2899"/>
        <w:gridCol w:w="2268"/>
      </w:tblGrid>
      <w:tr w:rsidR="00FB2584" w:rsidRPr="00FB2584" w:rsidTr="00FD3A32">
        <w:trPr>
          <w:trHeight w:val="18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2584" w:rsidRPr="00FB2584" w:rsidRDefault="00FB2584" w:rsidP="00FB2584">
            <w:pPr>
              <w:jc w:val="center"/>
              <w:rPr>
                <w:rFonts w:ascii="Arial" w:hAnsi="Arial" w:cs="Arial"/>
                <w:color w:val="000000"/>
                <w:sz w:val="20"/>
                <w:szCs w:val="20"/>
              </w:rPr>
            </w:pPr>
            <w:r w:rsidRPr="00FB2584">
              <w:rPr>
                <w:rFonts w:ascii="Arial" w:hAnsi="Arial" w:cs="Arial"/>
                <w:color w:val="000000"/>
                <w:sz w:val="20"/>
                <w:szCs w:val="20"/>
              </w:rPr>
              <w:t>№ п/п</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rsidR="00FB2584" w:rsidRPr="00FB2584" w:rsidRDefault="00FB2584" w:rsidP="00FB2584">
            <w:pPr>
              <w:jc w:val="center"/>
              <w:rPr>
                <w:rFonts w:ascii="Arial" w:hAnsi="Arial" w:cs="Arial"/>
                <w:color w:val="000000"/>
                <w:sz w:val="20"/>
                <w:szCs w:val="20"/>
              </w:rPr>
            </w:pPr>
            <w:r w:rsidRPr="00FB2584">
              <w:rPr>
                <w:rFonts w:ascii="Arial" w:hAnsi="Arial" w:cs="Arial"/>
                <w:color w:val="000000"/>
                <w:sz w:val="20"/>
                <w:szCs w:val="20"/>
              </w:rPr>
              <w:t>Наименование работ и услуг</w:t>
            </w:r>
          </w:p>
        </w:tc>
        <w:tc>
          <w:tcPr>
            <w:tcW w:w="2899" w:type="dxa"/>
            <w:tcBorders>
              <w:top w:val="single" w:sz="4" w:space="0" w:color="auto"/>
              <w:left w:val="nil"/>
              <w:bottom w:val="single" w:sz="4" w:space="0" w:color="auto"/>
              <w:right w:val="single" w:sz="4" w:space="0" w:color="auto"/>
            </w:tcBorders>
            <w:shd w:val="clear" w:color="auto" w:fill="auto"/>
            <w:vAlign w:val="center"/>
            <w:hideMark/>
          </w:tcPr>
          <w:p w:rsidR="00FB2584" w:rsidRPr="00FB2584" w:rsidRDefault="00FB2584" w:rsidP="00FB2584">
            <w:pPr>
              <w:jc w:val="center"/>
              <w:rPr>
                <w:rFonts w:ascii="Arial" w:hAnsi="Arial" w:cs="Arial"/>
                <w:color w:val="000000"/>
                <w:sz w:val="20"/>
                <w:szCs w:val="20"/>
              </w:rPr>
            </w:pPr>
            <w:r w:rsidRPr="00FB2584">
              <w:rPr>
                <w:rFonts w:ascii="Arial" w:hAnsi="Arial" w:cs="Arial"/>
                <w:color w:val="000000"/>
                <w:sz w:val="20"/>
                <w:szCs w:val="20"/>
              </w:rPr>
              <w:t>Единица измерения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B2584" w:rsidRPr="00FB2584" w:rsidRDefault="00FB2584" w:rsidP="00FB2584">
            <w:pPr>
              <w:jc w:val="center"/>
              <w:rPr>
                <w:rFonts w:ascii="Arial" w:hAnsi="Arial" w:cs="Arial"/>
                <w:color w:val="000000"/>
                <w:sz w:val="20"/>
                <w:szCs w:val="20"/>
              </w:rPr>
            </w:pPr>
            <w:r w:rsidRPr="00FB2584">
              <w:rPr>
                <w:rFonts w:ascii="Arial" w:hAnsi="Arial" w:cs="Arial"/>
                <w:color w:val="000000"/>
                <w:sz w:val="20"/>
                <w:szCs w:val="20"/>
              </w:rPr>
              <w:t>Размер платы</w:t>
            </w:r>
          </w:p>
        </w:tc>
      </w:tr>
      <w:tr w:rsidR="00FB2584" w:rsidRPr="00FB2584" w:rsidTr="00FD3A32">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B2584" w:rsidRPr="00FB2584" w:rsidRDefault="00FB2584" w:rsidP="00FB2584">
            <w:pPr>
              <w:jc w:val="right"/>
              <w:rPr>
                <w:rFonts w:ascii="Arial" w:hAnsi="Arial" w:cs="Arial"/>
                <w:color w:val="000000"/>
                <w:sz w:val="20"/>
                <w:szCs w:val="20"/>
              </w:rPr>
            </w:pPr>
            <w:r w:rsidRPr="00FB2584">
              <w:rPr>
                <w:rFonts w:ascii="Arial" w:hAnsi="Arial" w:cs="Arial"/>
                <w:color w:val="000000"/>
                <w:sz w:val="20"/>
                <w:szCs w:val="20"/>
              </w:rPr>
              <w:t>1</w:t>
            </w:r>
          </w:p>
        </w:tc>
        <w:tc>
          <w:tcPr>
            <w:tcW w:w="4080"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bCs/>
                <w:iCs/>
                <w:color w:val="000000"/>
                <w:sz w:val="20"/>
                <w:szCs w:val="20"/>
              </w:rPr>
            </w:pPr>
            <w:r w:rsidRPr="00FB2584">
              <w:rPr>
                <w:rFonts w:ascii="Arial" w:hAnsi="Arial" w:cs="Arial"/>
                <w:bCs/>
                <w:iCs/>
                <w:color w:val="000000"/>
                <w:sz w:val="20"/>
                <w:szCs w:val="20"/>
              </w:rPr>
              <w:t>Санитарные работы по содержанию помещений общего пользования</w:t>
            </w:r>
          </w:p>
        </w:tc>
        <w:tc>
          <w:tcPr>
            <w:tcW w:w="2899"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color w:val="000000"/>
                <w:sz w:val="20"/>
                <w:szCs w:val="20"/>
              </w:rPr>
            </w:pPr>
            <w:r w:rsidRPr="00FB2584">
              <w:rPr>
                <w:rFonts w:ascii="Arial" w:hAnsi="Arial" w:cs="Arial"/>
                <w:color w:val="000000"/>
                <w:sz w:val="20"/>
                <w:szCs w:val="20"/>
              </w:rPr>
              <w:t> Руб. за 1 кв. м общей площади</w:t>
            </w:r>
          </w:p>
        </w:tc>
        <w:tc>
          <w:tcPr>
            <w:tcW w:w="2268"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bCs/>
                <w:iCs/>
                <w:color w:val="000000"/>
                <w:sz w:val="20"/>
                <w:szCs w:val="20"/>
              </w:rPr>
            </w:pPr>
            <w:r w:rsidRPr="00FB2584">
              <w:rPr>
                <w:rFonts w:ascii="Arial" w:hAnsi="Arial" w:cs="Arial"/>
                <w:bCs/>
                <w:iCs/>
                <w:color w:val="000000"/>
                <w:sz w:val="20"/>
                <w:szCs w:val="20"/>
              </w:rPr>
              <w:t>2,34</w:t>
            </w:r>
          </w:p>
        </w:tc>
      </w:tr>
      <w:tr w:rsidR="00FB2584" w:rsidRPr="00FB2584" w:rsidTr="00FD3A32">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color w:val="000000"/>
                <w:sz w:val="20"/>
                <w:szCs w:val="20"/>
              </w:rPr>
            </w:pPr>
            <w:r w:rsidRPr="00FB2584">
              <w:rPr>
                <w:rFonts w:ascii="Arial" w:hAnsi="Arial" w:cs="Arial"/>
                <w:color w:val="000000"/>
                <w:sz w:val="20"/>
                <w:szCs w:val="20"/>
              </w:rPr>
              <w:t>2</w:t>
            </w:r>
          </w:p>
        </w:tc>
        <w:tc>
          <w:tcPr>
            <w:tcW w:w="4080"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bCs/>
                <w:iCs/>
                <w:color w:val="000000"/>
                <w:sz w:val="20"/>
                <w:szCs w:val="20"/>
              </w:rPr>
            </w:pPr>
            <w:r w:rsidRPr="00FB2584">
              <w:rPr>
                <w:rFonts w:ascii="Arial" w:hAnsi="Arial" w:cs="Arial"/>
                <w:bCs/>
                <w:iCs/>
                <w:color w:val="000000"/>
                <w:sz w:val="20"/>
                <w:szCs w:val="20"/>
              </w:rPr>
              <w:t>Подготовка МКД к сезонной эксплуатации</w:t>
            </w:r>
          </w:p>
        </w:tc>
        <w:tc>
          <w:tcPr>
            <w:tcW w:w="2899"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bCs/>
                <w:iCs/>
                <w:color w:val="000000"/>
                <w:sz w:val="20"/>
                <w:szCs w:val="20"/>
              </w:rPr>
            </w:pPr>
            <w:r w:rsidRPr="00FB2584">
              <w:rPr>
                <w:rFonts w:ascii="Arial" w:hAnsi="Arial" w:cs="Arial"/>
                <w:bCs/>
                <w:iCs/>
                <w:color w:val="000000"/>
                <w:sz w:val="20"/>
                <w:szCs w:val="20"/>
              </w:rPr>
              <w:t>0,30</w:t>
            </w:r>
          </w:p>
        </w:tc>
      </w:tr>
      <w:tr w:rsidR="00FB2584" w:rsidRPr="00FB2584" w:rsidTr="00FD3A3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color w:val="000000"/>
                <w:sz w:val="20"/>
                <w:szCs w:val="20"/>
              </w:rPr>
            </w:pPr>
            <w:r w:rsidRPr="00FB2584">
              <w:rPr>
                <w:rFonts w:ascii="Arial" w:hAnsi="Arial" w:cs="Arial"/>
                <w:color w:val="000000"/>
                <w:sz w:val="20"/>
                <w:szCs w:val="20"/>
              </w:rPr>
              <w:t>3</w:t>
            </w:r>
          </w:p>
        </w:tc>
        <w:tc>
          <w:tcPr>
            <w:tcW w:w="4080"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bCs/>
                <w:iCs/>
                <w:color w:val="000000"/>
                <w:sz w:val="20"/>
                <w:szCs w:val="20"/>
              </w:rPr>
            </w:pPr>
            <w:r w:rsidRPr="00FB2584">
              <w:rPr>
                <w:rFonts w:ascii="Arial" w:hAnsi="Arial" w:cs="Arial"/>
                <w:bCs/>
                <w:iCs/>
                <w:color w:val="000000"/>
                <w:sz w:val="20"/>
                <w:szCs w:val="20"/>
              </w:rPr>
              <w:t>Сантехнические работы</w:t>
            </w:r>
          </w:p>
        </w:tc>
        <w:tc>
          <w:tcPr>
            <w:tcW w:w="2899"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bCs/>
                <w:iCs/>
                <w:color w:val="000000"/>
                <w:sz w:val="20"/>
                <w:szCs w:val="20"/>
              </w:rPr>
            </w:pPr>
            <w:r w:rsidRPr="00FB2584">
              <w:rPr>
                <w:rFonts w:ascii="Arial" w:hAnsi="Arial" w:cs="Arial"/>
                <w:bCs/>
                <w:iCs/>
                <w:color w:val="000000"/>
                <w:sz w:val="20"/>
                <w:szCs w:val="20"/>
              </w:rPr>
              <w:t>0,90</w:t>
            </w:r>
          </w:p>
        </w:tc>
      </w:tr>
      <w:tr w:rsidR="00FB2584" w:rsidRPr="00FB2584" w:rsidTr="00FD3A32">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color w:val="000000"/>
                <w:sz w:val="20"/>
                <w:szCs w:val="20"/>
              </w:rPr>
            </w:pPr>
            <w:r w:rsidRPr="00FB2584">
              <w:rPr>
                <w:rFonts w:ascii="Arial" w:hAnsi="Arial" w:cs="Arial"/>
                <w:color w:val="000000"/>
                <w:sz w:val="20"/>
                <w:szCs w:val="20"/>
              </w:rPr>
              <w:t>4</w:t>
            </w:r>
          </w:p>
        </w:tc>
        <w:tc>
          <w:tcPr>
            <w:tcW w:w="4080"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bCs/>
                <w:iCs/>
                <w:color w:val="000000"/>
                <w:sz w:val="20"/>
                <w:szCs w:val="20"/>
              </w:rPr>
            </w:pPr>
            <w:r w:rsidRPr="00FB2584">
              <w:rPr>
                <w:rFonts w:ascii="Arial" w:hAnsi="Arial" w:cs="Arial"/>
                <w:bCs/>
                <w:iCs/>
                <w:color w:val="000000"/>
                <w:sz w:val="20"/>
                <w:szCs w:val="20"/>
              </w:rPr>
              <w:t>Обслуживание электрооборудования и электросетей</w:t>
            </w:r>
          </w:p>
        </w:tc>
        <w:tc>
          <w:tcPr>
            <w:tcW w:w="2899"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bCs/>
                <w:iCs/>
                <w:color w:val="000000"/>
                <w:sz w:val="20"/>
                <w:szCs w:val="20"/>
              </w:rPr>
            </w:pPr>
            <w:r w:rsidRPr="00FB2584">
              <w:rPr>
                <w:rFonts w:ascii="Arial" w:hAnsi="Arial" w:cs="Arial"/>
                <w:bCs/>
                <w:iCs/>
                <w:color w:val="000000"/>
                <w:sz w:val="20"/>
                <w:szCs w:val="20"/>
              </w:rPr>
              <w:t>0,21</w:t>
            </w:r>
          </w:p>
        </w:tc>
      </w:tr>
      <w:tr w:rsidR="00FB2584" w:rsidRPr="00FB2584" w:rsidTr="00FD3A32">
        <w:trPr>
          <w:trHeight w:val="55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color w:val="000000"/>
                <w:sz w:val="20"/>
                <w:szCs w:val="20"/>
              </w:rPr>
            </w:pPr>
            <w:r w:rsidRPr="00FB2584">
              <w:rPr>
                <w:rFonts w:ascii="Arial" w:hAnsi="Arial" w:cs="Arial"/>
                <w:color w:val="000000"/>
                <w:sz w:val="20"/>
                <w:szCs w:val="20"/>
              </w:rPr>
              <w:t>5</w:t>
            </w:r>
          </w:p>
        </w:tc>
        <w:tc>
          <w:tcPr>
            <w:tcW w:w="4080"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bCs/>
                <w:iCs/>
                <w:color w:val="000000"/>
                <w:sz w:val="20"/>
                <w:szCs w:val="20"/>
              </w:rPr>
            </w:pPr>
            <w:r w:rsidRPr="00FB2584">
              <w:rPr>
                <w:rFonts w:ascii="Arial" w:hAnsi="Arial" w:cs="Arial"/>
                <w:bCs/>
                <w:iCs/>
                <w:color w:val="000000"/>
                <w:sz w:val="20"/>
                <w:szCs w:val="20"/>
              </w:rPr>
              <w:t>Устранение протечек кровли</w:t>
            </w:r>
          </w:p>
        </w:tc>
        <w:tc>
          <w:tcPr>
            <w:tcW w:w="2899"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bCs/>
                <w:iCs/>
                <w:color w:val="000000"/>
                <w:sz w:val="20"/>
                <w:szCs w:val="20"/>
              </w:rPr>
            </w:pPr>
            <w:r w:rsidRPr="00FB2584">
              <w:rPr>
                <w:rFonts w:ascii="Arial" w:hAnsi="Arial" w:cs="Arial"/>
                <w:bCs/>
                <w:iCs/>
                <w:color w:val="000000"/>
                <w:sz w:val="20"/>
                <w:szCs w:val="20"/>
              </w:rPr>
              <w:t>0,50</w:t>
            </w:r>
          </w:p>
        </w:tc>
      </w:tr>
      <w:tr w:rsidR="00FB2584" w:rsidRPr="00FB2584" w:rsidTr="00FD3A3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color w:val="000000"/>
                <w:sz w:val="20"/>
                <w:szCs w:val="20"/>
              </w:rPr>
            </w:pPr>
            <w:r w:rsidRPr="00FB2584">
              <w:rPr>
                <w:rFonts w:ascii="Arial" w:hAnsi="Arial" w:cs="Arial"/>
                <w:color w:val="000000"/>
                <w:sz w:val="20"/>
                <w:szCs w:val="20"/>
              </w:rPr>
              <w:t>6</w:t>
            </w:r>
          </w:p>
        </w:tc>
        <w:tc>
          <w:tcPr>
            <w:tcW w:w="4080"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bCs/>
                <w:iCs/>
                <w:color w:val="000000"/>
                <w:sz w:val="20"/>
                <w:szCs w:val="20"/>
              </w:rPr>
            </w:pPr>
            <w:r w:rsidRPr="00FB2584">
              <w:rPr>
                <w:rFonts w:ascii="Arial" w:hAnsi="Arial" w:cs="Arial"/>
                <w:bCs/>
                <w:iCs/>
                <w:color w:val="000000"/>
                <w:sz w:val="20"/>
                <w:szCs w:val="20"/>
              </w:rPr>
              <w:t>Услуги сторонней организаций по договору</w:t>
            </w:r>
          </w:p>
        </w:tc>
        <w:tc>
          <w:tcPr>
            <w:tcW w:w="2899"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color w:val="000000"/>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bCs/>
                <w:iCs/>
                <w:color w:val="000000"/>
                <w:sz w:val="20"/>
                <w:szCs w:val="20"/>
              </w:rPr>
            </w:pPr>
            <w:r w:rsidRPr="00FB2584">
              <w:rPr>
                <w:rFonts w:ascii="Arial" w:hAnsi="Arial" w:cs="Arial"/>
                <w:bCs/>
                <w:iCs/>
                <w:color w:val="000000"/>
                <w:sz w:val="20"/>
                <w:szCs w:val="20"/>
              </w:rPr>
              <w:t>3,72</w:t>
            </w:r>
          </w:p>
        </w:tc>
      </w:tr>
      <w:tr w:rsidR="00FB2584" w:rsidRPr="00FB2584" w:rsidTr="00FD3A32">
        <w:trPr>
          <w:trHeight w:val="8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color w:val="000000"/>
                <w:sz w:val="20"/>
                <w:szCs w:val="20"/>
              </w:rPr>
            </w:pPr>
            <w:r w:rsidRPr="00FB2584">
              <w:rPr>
                <w:rFonts w:ascii="Arial" w:hAnsi="Arial" w:cs="Arial"/>
                <w:color w:val="000000"/>
                <w:sz w:val="20"/>
                <w:szCs w:val="20"/>
              </w:rPr>
              <w:t>7</w:t>
            </w:r>
          </w:p>
        </w:tc>
        <w:tc>
          <w:tcPr>
            <w:tcW w:w="4080"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bCs/>
                <w:iCs/>
                <w:color w:val="000000"/>
                <w:sz w:val="20"/>
                <w:szCs w:val="20"/>
              </w:rPr>
            </w:pPr>
            <w:r w:rsidRPr="00FB2584">
              <w:rPr>
                <w:rFonts w:ascii="Arial" w:hAnsi="Arial" w:cs="Arial"/>
                <w:bCs/>
                <w:iCs/>
                <w:color w:val="000000"/>
                <w:sz w:val="20"/>
                <w:szCs w:val="20"/>
              </w:rPr>
              <w:t>Накладные расходы (страховые взносы от размера расходов на оплату труда, управленческие расходы, сметная прибыль)</w:t>
            </w:r>
          </w:p>
        </w:tc>
        <w:tc>
          <w:tcPr>
            <w:tcW w:w="2899"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color w:val="000000"/>
                <w:sz w:val="20"/>
                <w:szCs w:val="20"/>
              </w:rPr>
            </w:pPr>
            <w:r w:rsidRPr="00FB2584">
              <w:rPr>
                <w:rFonts w:ascii="Arial" w:hAnsi="Arial" w:cs="Arial"/>
                <w:color w:val="000000"/>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bCs/>
                <w:iCs/>
                <w:color w:val="000000"/>
                <w:sz w:val="20"/>
                <w:szCs w:val="20"/>
              </w:rPr>
            </w:pPr>
            <w:r w:rsidRPr="00FB2584">
              <w:rPr>
                <w:rFonts w:ascii="Arial" w:hAnsi="Arial" w:cs="Arial"/>
                <w:bCs/>
                <w:iCs/>
                <w:color w:val="000000"/>
                <w:sz w:val="20"/>
                <w:szCs w:val="20"/>
              </w:rPr>
              <w:t>4,37</w:t>
            </w:r>
          </w:p>
        </w:tc>
      </w:tr>
      <w:tr w:rsidR="00FB2584" w:rsidRPr="00FB2584" w:rsidTr="00FD3A32">
        <w:trPr>
          <w:trHeight w:val="28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color w:val="000000"/>
                <w:sz w:val="20"/>
                <w:szCs w:val="20"/>
              </w:rPr>
            </w:pPr>
            <w:r w:rsidRPr="00FB2584">
              <w:rPr>
                <w:rFonts w:ascii="Arial" w:hAnsi="Arial" w:cs="Arial"/>
                <w:color w:val="000000"/>
                <w:sz w:val="20"/>
                <w:szCs w:val="20"/>
              </w:rPr>
              <w:t> </w:t>
            </w:r>
          </w:p>
        </w:tc>
        <w:tc>
          <w:tcPr>
            <w:tcW w:w="4080"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bCs/>
                <w:color w:val="000000"/>
                <w:sz w:val="20"/>
                <w:szCs w:val="20"/>
              </w:rPr>
            </w:pPr>
            <w:r w:rsidRPr="00FB2584">
              <w:rPr>
                <w:rFonts w:ascii="Arial" w:hAnsi="Arial" w:cs="Arial"/>
                <w:bCs/>
                <w:color w:val="000000"/>
                <w:sz w:val="20"/>
                <w:szCs w:val="20"/>
              </w:rPr>
              <w:t>ИТОГО:</w:t>
            </w:r>
          </w:p>
        </w:tc>
        <w:tc>
          <w:tcPr>
            <w:tcW w:w="2899"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rPr>
                <w:rFonts w:ascii="Arial" w:hAnsi="Arial" w:cs="Arial"/>
                <w:color w:val="000000"/>
                <w:sz w:val="20"/>
                <w:szCs w:val="20"/>
              </w:rPr>
            </w:pPr>
            <w:r w:rsidRPr="00FB2584">
              <w:rPr>
                <w:rFonts w:ascii="Arial" w:hAnsi="Arial" w:cs="Arial"/>
                <w:color w:val="000000"/>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FB2584" w:rsidRPr="00FB2584" w:rsidRDefault="00FB2584" w:rsidP="00FD3A32">
            <w:pPr>
              <w:jc w:val="right"/>
              <w:rPr>
                <w:rFonts w:ascii="Arial" w:hAnsi="Arial" w:cs="Arial"/>
                <w:bCs/>
                <w:iCs/>
                <w:color w:val="000000"/>
                <w:sz w:val="20"/>
                <w:szCs w:val="20"/>
              </w:rPr>
            </w:pPr>
            <w:r w:rsidRPr="00FB2584">
              <w:rPr>
                <w:rFonts w:ascii="Arial" w:hAnsi="Arial" w:cs="Arial"/>
                <w:bCs/>
                <w:iCs/>
                <w:color w:val="000000"/>
                <w:sz w:val="20"/>
                <w:szCs w:val="20"/>
              </w:rPr>
              <w:t>12,34</w:t>
            </w:r>
          </w:p>
        </w:tc>
      </w:tr>
    </w:tbl>
    <w:p w:rsidR="00FB2584" w:rsidRPr="00FB2584" w:rsidRDefault="00FB2584" w:rsidP="00FB2584">
      <w:pPr>
        <w:tabs>
          <w:tab w:val="left" w:pos="8280"/>
        </w:tabs>
        <w:rPr>
          <w:rFonts w:ascii="Arial" w:hAnsi="Arial" w:cs="Arial"/>
        </w:rPr>
      </w:pPr>
    </w:p>
    <w:p w:rsidR="00FB2584" w:rsidRDefault="00FB2584" w:rsidP="00FB2584">
      <w:pPr>
        <w:pStyle w:val="ac"/>
        <w:spacing w:before="0" w:beforeAutospacing="0" w:after="0" w:afterAutospacing="0"/>
        <w:jc w:val="both"/>
        <w:rPr>
          <w:rFonts w:ascii="Arial" w:hAnsi="Arial" w:cs="Arial"/>
          <w:b/>
          <w:bCs/>
          <w:i/>
          <w:color w:val="000000"/>
          <w:sz w:val="20"/>
          <w:szCs w:val="20"/>
        </w:rPr>
      </w:pPr>
      <w:r w:rsidRPr="00FB2584">
        <w:rPr>
          <w:rFonts w:ascii="Arial" w:hAnsi="Arial" w:cs="Arial"/>
          <w:b/>
          <w:i/>
          <w:sz w:val="20"/>
          <w:szCs w:val="20"/>
        </w:rPr>
        <w:t xml:space="preserve">2. Решение Собрания </w:t>
      </w:r>
      <w:r w:rsidRPr="00736E5F">
        <w:rPr>
          <w:rFonts w:ascii="Arial" w:hAnsi="Arial" w:cs="Arial"/>
          <w:b/>
          <w:i/>
          <w:sz w:val="20"/>
          <w:szCs w:val="20"/>
        </w:rPr>
        <w:t xml:space="preserve">депутатов № </w:t>
      </w:r>
      <w:r>
        <w:rPr>
          <w:rFonts w:ascii="Arial" w:hAnsi="Arial" w:cs="Arial"/>
          <w:b/>
          <w:i/>
          <w:sz w:val="20"/>
          <w:szCs w:val="20"/>
        </w:rPr>
        <w:t>41</w:t>
      </w:r>
      <w:r w:rsidRPr="00736E5F">
        <w:rPr>
          <w:rFonts w:ascii="Arial" w:hAnsi="Arial" w:cs="Arial"/>
          <w:b/>
          <w:i/>
          <w:sz w:val="20"/>
          <w:szCs w:val="20"/>
        </w:rPr>
        <w:t>/</w:t>
      </w:r>
      <w:r>
        <w:rPr>
          <w:rFonts w:ascii="Arial" w:hAnsi="Arial" w:cs="Arial"/>
          <w:b/>
          <w:i/>
          <w:sz w:val="20"/>
          <w:szCs w:val="20"/>
        </w:rPr>
        <w:t>2</w:t>
      </w:r>
      <w:r w:rsidRPr="00736E5F">
        <w:rPr>
          <w:rFonts w:ascii="Arial" w:hAnsi="Arial" w:cs="Arial"/>
          <w:b/>
          <w:i/>
          <w:sz w:val="20"/>
          <w:szCs w:val="20"/>
        </w:rPr>
        <w:t xml:space="preserve"> от </w:t>
      </w:r>
      <w:r>
        <w:rPr>
          <w:rFonts w:ascii="Arial" w:hAnsi="Arial" w:cs="Arial"/>
          <w:b/>
          <w:i/>
          <w:sz w:val="20"/>
          <w:szCs w:val="20"/>
        </w:rPr>
        <w:t>25</w:t>
      </w:r>
      <w:r w:rsidRPr="00736E5F">
        <w:rPr>
          <w:rFonts w:ascii="Arial" w:hAnsi="Arial" w:cs="Arial"/>
          <w:b/>
          <w:i/>
          <w:sz w:val="20"/>
          <w:szCs w:val="20"/>
        </w:rPr>
        <w:t>.0</w:t>
      </w:r>
      <w:r>
        <w:rPr>
          <w:rFonts w:ascii="Arial" w:hAnsi="Arial" w:cs="Arial"/>
          <w:b/>
          <w:i/>
          <w:sz w:val="20"/>
          <w:szCs w:val="20"/>
        </w:rPr>
        <w:t>8</w:t>
      </w:r>
      <w:r w:rsidRPr="00736E5F">
        <w:rPr>
          <w:rFonts w:ascii="Arial" w:hAnsi="Arial" w:cs="Arial"/>
          <w:b/>
          <w:i/>
          <w:sz w:val="20"/>
          <w:szCs w:val="20"/>
        </w:rPr>
        <w:t>.20</w:t>
      </w:r>
      <w:r>
        <w:rPr>
          <w:rFonts w:ascii="Arial" w:hAnsi="Arial" w:cs="Arial"/>
          <w:b/>
          <w:i/>
          <w:sz w:val="20"/>
          <w:szCs w:val="20"/>
        </w:rPr>
        <w:t>20</w:t>
      </w:r>
      <w:r w:rsidRPr="00736E5F">
        <w:rPr>
          <w:rFonts w:ascii="Arial" w:hAnsi="Arial" w:cs="Arial"/>
          <w:b/>
          <w:i/>
          <w:sz w:val="20"/>
          <w:szCs w:val="20"/>
        </w:rPr>
        <w:t xml:space="preserve"> г.</w:t>
      </w:r>
      <w:r>
        <w:rPr>
          <w:rFonts w:ascii="Arial" w:hAnsi="Arial" w:cs="Arial"/>
          <w:b/>
          <w:i/>
          <w:sz w:val="20"/>
          <w:szCs w:val="20"/>
        </w:rPr>
        <w:t xml:space="preserve"> «</w:t>
      </w:r>
      <w:r w:rsidRPr="00FB2584">
        <w:rPr>
          <w:rFonts w:ascii="Arial" w:hAnsi="Arial" w:cs="Arial"/>
          <w:b/>
          <w:bCs/>
          <w:i/>
          <w:sz w:val="20"/>
          <w:szCs w:val="20"/>
        </w:rPr>
        <w:t>О внесении изменений в решение Собраний депутатов Таушкасинского сельского поселения Цивильского района Чувашской Республики от 20.12.2019г. №38/1 "О бюджете Таушкасинского сельского поселения Цивильского района на 2020 год и на плановый период 2021 и 2022 годов</w:t>
      </w:r>
      <w:r w:rsidRPr="0039659B">
        <w:rPr>
          <w:rFonts w:ascii="Arial" w:hAnsi="Arial" w:cs="Arial"/>
          <w:b/>
          <w:bCs/>
          <w:i/>
          <w:color w:val="000000"/>
          <w:sz w:val="20"/>
          <w:szCs w:val="20"/>
        </w:rPr>
        <w:t>»</w:t>
      </w:r>
      <w:r>
        <w:rPr>
          <w:rFonts w:ascii="Arial" w:hAnsi="Arial" w:cs="Arial"/>
          <w:b/>
          <w:bCs/>
          <w:i/>
          <w:color w:val="000000"/>
          <w:sz w:val="20"/>
          <w:szCs w:val="20"/>
        </w:rPr>
        <w:t>;</w:t>
      </w:r>
    </w:p>
    <w:p w:rsidR="00FB2584" w:rsidRPr="00FB2584" w:rsidRDefault="00FB2584" w:rsidP="00FB2584">
      <w:pPr>
        <w:pStyle w:val="a4"/>
        <w:spacing w:before="0" w:beforeAutospacing="0" w:after="0" w:afterAutospacing="0"/>
        <w:ind w:firstLine="720"/>
        <w:rPr>
          <w:b/>
        </w:rPr>
      </w:pPr>
      <w:r>
        <w:t xml:space="preserve">В соответствии со статьей 232 Бюджетного кодекса Российской Федерации, статьей 46 Положения о бюджетном процессе в </w:t>
      </w:r>
      <w:r>
        <w:rPr>
          <w:bCs/>
        </w:rPr>
        <w:t>Таушкасинском</w:t>
      </w:r>
      <w:r>
        <w:rPr>
          <w:b/>
          <w:bCs/>
        </w:rPr>
        <w:t xml:space="preserve"> </w:t>
      </w:r>
      <w:r>
        <w:t xml:space="preserve">сельском поселении Цивильского района Чувашской Республики, </w:t>
      </w:r>
      <w:r w:rsidRPr="00A02CAC">
        <w:rPr>
          <w:b/>
        </w:rPr>
        <w:t xml:space="preserve">Собрание депутатов </w:t>
      </w:r>
      <w:r>
        <w:rPr>
          <w:b/>
          <w:bCs/>
        </w:rPr>
        <w:t xml:space="preserve">Таушкасинского </w:t>
      </w:r>
      <w:r w:rsidRPr="00A02CAC">
        <w:rPr>
          <w:b/>
        </w:rPr>
        <w:t>сельского  поселения  Цивильского района Чувашской Республики</w:t>
      </w:r>
      <w:r>
        <w:rPr>
          <w:b/>
        </w:rPr>
        <w:t xml:space="preserve"> </w:t>
      </w:r>
      <w:r>
        <w:rPr>
          <w:b/>
          <w:bCs/>
        </w:rPr>
        <w:t>РЕШИЛО:</w:t>
      </w:r>
    </w:p>
    <w:p w:rsidR="00FB2584" w:rsidRDefault="00FB2584" w:rsidP="00FB2584">
      <w:pPr>
        <w:pStyle w:val="ac"/>
        <w:spacing w:before="0" w:beforeAutospacing="0" w:after="0" w:afterAutospacing="0"/>
        <w:ind w:firstLine="142"/>
        <w:jc w:val="both"/>
        <w:rPr>
          <w:bCs/>
        </w:rPr>
      </w:pPr>
      <w:r w:rsidRPr="00A02CAC">
        <w:t xml:space="preserve">         </w:t>
      </w:r>
      <w:r w:rsidRPr="00394ABD">
        <w:rPr>
          <w:b/>
        </w:rPr>
        <w:t>Статья 1.</w:t>
      </w:r>
      <w:r w:rsidRPr="00A02CAC">
        <w:t xml:space="preserve"> Внести в решение Собрания депутатов </w:t>
      </w:r>
      <w:r>
        <w:rPr>
          <w:bCs/>
        </w:rPr>
        <w:t>Таушкасинского</w:t>
      </w:r>
      <w:r>
        <w:rPr>
          <w:b/>
          <w:bCs/>
        </w:rPr>
        <w:t xml:space="preserve"> </w:t>
      </w:r>
      <w:r w:rsidRPr="00A02CAC">
        <w:t xml:space="preserve">сельского поселения </w:t>
      </w:r>
      <w:r>
        <w:t>от 20 декабря 2019г.</w:t>
      </w:r>
      <w:r w:rsidRPr="00A02CAC">
        <w:t xml:space="preserve"> </w:t>
      </w:r>
      <w:r>
        <w:t xml:space="preserve">№38/1 </w:t>
      </w:r>
      <w:r w:rsidRPr="00A02CAC">
        <w:rPr>
          <w:bCs/>
        </w:rPr>
        <w:t xml:space="preserve">«О бюджете </w:t>
      </w:r>
      <w:r>
        <w:rPr>
          <w:bCs/>
        </w:rPr>
        <w:t>Таушкасинского</w:t>
      </w:r>
      <w:r>
        <w:rPr>
          <w:b/>
          <w:bCs/>
        </w:rPr>
        <w:t xml:space="preserve"> </w:t>
      </w:r>
      <w:r w:rsidRPr="00A02CAC">
        <w:rPr>
          <w:bCs/>
        </w:rPr>
        <w:t xml:space="preserve">сельского поселения Цивильского района Чувашской Республики на </w:t>
      </w:r>
      <w:r w:rsidRPr="000763F2">
        <w:rPr>
          <w:bCs/>
        </w:rPr>
        <w:t>20</w:t>
      </w:r>
      <w:r>
        <w:rPr>
          <w:bCs/>
        </w:rPr>
        <w:t>20</w:t>
      </w:r>
      <w:r w:rsidRPr="000763F2">
        <w:rPr>
          <w:bCs/>
        </w:rPr>
        <w:t xml:space="preserve"> год и на плановый период 20</w:t>
      </w:r>
      <w:r>
        <w:rPr>
          <w:bCs/>
        </w:rPr>
        <w:t>21</w:t>
      </w:r>
      <w:r w:rsidRPr="000763F2">
        <w:rPr>
          <w:bCs/>
        </w:rPr>
        <w:t xml:space="preserve"> и 20</w:t>
      </w:r>
      <w:r>
        <w:rPr>
          <w:bCs/>
        </w:rPr>
        <w:t>22</w:t>
      </w:r>
      <w:r w:rsidRPr="000763F2">
        <w:rPr>
          <w:bCs/>
        </w:rPr>
        <w:t xml:space="preserve"> годов</w:t>
      </w:r>
      <w:r w:rsidRPr="00A02CAC">
        <w:rPr>
          <w:bCs/>
        </w:rPr>
        <w:t>»</w:t>
      </w:r>
      <w:r w:rsidRPr="0007244A">
        <w:rPr>
          <w:bCs/>
        </w:rPr>
        <w:t xml:space="preserve"> (с изменениями, внесенными решением Собрания депутатов </w:t>
      </w:r>
      <w:r>
        <w:rPr>
          <w:bCs/>
        </w:rPr>
        <w:t>Таушкасинского</w:t>
      </w:r>
      <w:r>
        <w:rPr>
          <w:b/>
          <w:bCs/>
        </w:rPr>
        <w:t xml:space="preserve"> </w:t>
      </w:r>
      <w:r w:rsidRPr="0007244A">
        <w:rPr>
          <w:bCs/>
        </w:rPr>
        <w:t xml:space="preserve">сельского поселения от </w:t>
      </w:r>
      <w:r>
        <w:rPr>
          <w:bCs/>
        </w:rPr>
        <w:t>27</w:t>
      </w:r>
      <w:r w:rsidRPr="0007244A">
        <w:rPr>
          <w:bCs/>
        </w:rPr>
        <w:t xml:space="preserve"> </w:t>
      </w:r>
      <w:r>
        <w:rPr>
          <w:bCs/>
        </w:rPr>
        <w:t>апреля</w:t>
      </w:r>
      <w:r w:rsidRPr="0007244A">
        <w:rPr>
          <w:bCs/>
        </w:rPr>
        <w:t xml:space="preserve"> 2020г. №</w:t>
      </w:r>
      <w:r>
        <w:rPr>
          <w:bCs/>
        </w:rPr>
        <w:t>39/6</w:t>
      </w:r>
      <w:r w:rsidRPr="0007244A">
        <w:rPr>
          <w:bCs/>
        </w:rPr>
        <w:t>)</w:t>
      </w:r>
      <w:r>
        <w:rPr>
          <w:bCs/>
        </w:rPr>
        <w:t xml:space="preserve"> (далее – решение) следующие изменения:</w:t>
      </w:r>
    </w:p>
    <w:p w:rsidR="00FB2584" w:rsidRPr="00FB2584" w:rsidRDefault="00FB2584" w:rsidP="00FB2584">
      <w:pPr>
        <w:pStyle w:val="ac"/>
        <w:numPr>
          <w:ilvl w:val="0"/>
          <w:numId w:val="23"/>
        </w:numPr>
        <w:spacing w:before="0" w:beforeAutospacing="0" w:after="0" w:afterAutospacing="0"/>
        <w:jc w:val="both"/>
        <w:rPr>
          <w:bCs/>
        </w:rPr>
      </w:pPr>
      <w:r>
        <w:rPr>
          <w:bCs/>
        </w:rPr>
        <w:t>приложение 4 к статье 6 решения изложить в новой редакции:</w:t>
      </w:r>
    </w:p>
    <w:tbl>
      <w:tblPr>
        <w:tblW w:w="9460" w:type="dxa"/>
        <w:tblInd w:w="93" w:type="dxa"/>
        <w:tblLook w:val="04A0"/>
      </w:tblPr>
      <w:tblGrid>
        <w:gridCol w:w="2200"/>
        <w:gridCol w:w="5480"/>
        <w:gridCol w:w="1780"/>
      </w:tblGrid>
      <w:tr w:rsidR="00FB2584" w:rsidRPr="0007244A" w:rsidTr="00FD3A32">
        <w:trPr>
          <w:trHeight w:val="255"/>
        </w:trPr>
        <w:tc>
          <w:tcPr>
            <w:tcW w:w="220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548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Приложение № 4</w:t>
            </w:r>
          </w:p>
        </w:tc>
      </w:tr>
      <w:tr w:rsidR="00FB2584" w:rsidRPr="0007244A" w:rsidTr="00FD3A32">
        <w:trPr>
          <w:trHeight w:val="255"/>
        </w:trPr>
        <w:tc>
          <w:tcPr>
            <w:tcW w:w="220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 xml:space="preserve"> к решению Собрания депутатов Таушкасинского сельского </w:t>
            </w:r>
          </w:p>
        </w:tc>
      </w:tr>
      <w:tr w:rsidR="00FB2584" w:rsidRPr="0007244A" w:rsidTr="00FD3A32">
        <w:trPr>
          <w:trHeight w:val="255"/>
        </w:trPr>
        <w:tc>
          <w:tcPr>
            <w:tcW w:w="220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 xml:space="preserve">поселения Цивильского района Чувашской Республики  от 20.12.2019г. </w:t>
            </w:r>
          </w:p>
        </w:tc>
      </w:tr>
      <w:tr w:rsidR="00FB2584" w:rsidRPr="0007244A" w:rsidTr="00FD3A32">
        <w:trPr>
          <w:trHeight w:val="270"/>
        </w:trPr>
        <w:tc>
          <w:tcPr>
            <w:tcW w:w="220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7260" w:type="dxa"/>
            <w:gridSpan w:val="2"/>
            <w:tcBorders>
              <w:top w:val="nil"/>
              <w:left w:val="nil"/>
              <w:bottom w:val="nil"/>
              <w:right w:val="nil"/>
            </w:tcBorders>
            <w:shd w:val="clear" w:color="auto" w:fill="auto"/>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№38/1 "О бюджете Таушкасинского сельского поселения</w:t>
            </w:r>
          </w:p>
        </w:tc>
      </w:tr>
      <w:tr w:rsidR="00FB2584" w:rsidRPr="0007244A" w:rsidTr="00FD3A32">
        <w:trPr>
          <w:trHeight w:val="255"/>
        </w:trPr>
        <w:tc>
          <w:tcPr>
            <w:tcW w:w="220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 xml:space="preserve"> Цивильского района на 2020 год и на плановый период 2021 и 2022 годов"</w:t>
            </w:r>
          </w:p>
        </w:tc>
      </w:tr>
      <w:tr w:rsidR="00FB2584" w:rsidRPr="0007244A" w:rsidTr="00FD3A32">
        <w:trPr>
          <w:trHeight w:val="255"/>
        </w:trPr>
        <w:tc>
          <w:tcPr>
            <w:tcW w:w="220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sz w:val="20"/>
                <w:szCs w:val="20"/>
              </w:rPr>
            </w:pPr>
          </w:p>
        </w:tc>
      </w:tr>
      <w:tr w:rsidR="00FB2584" w:rsidRPr="0007244A" w:rsidTr="00FD3A32">
        <w:trPr>
          <w:trHeight w:val="255"/>
        </w:trPr>
        <w:tc>
          <w:tcPr>
            <w:tcW w:w="9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b/>
                <w:bCs/>
                <w:sz w:val="20"/>
                <w:szCs w:val="20"/>
              </w:rPr>
            </w:pPr>
            <w:r w:rsidRPr="0007244A">
              <w:rPr>
                <w:rFonts w:ascii="Arial" w:hAnsi="Arial" w:cs="Arial"/>
                <w:b/>
                <w:bCs/>
                <w:sz w:val="20"/>
                <w:szCs w:val="20"/>
              </w:rPr>
              <w:t>Доходы</w:t>
            </w:r>
          </w:p>
        </w:tc>
      </w:tr>
      <w:tr w:rsidR="00FB2584" w:rsidRPr="0007244A" w:rsidTr="00FD3A32">
        <w:trPr>
          <w:trHeight w:val="390"/>
        </w:trPr>
        <w:tc>
          <w:tcPr>
            <w:tcW w:w="9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b/>
                <w:bCs/>
                <w:sz w:val="20"/>
                <w:szCs w:val="20"/>
              </w:rPr>
            </w:pPr>
            <w:r w:rsidRPr="0007244A">
              <w:rPr>
                <w:rFonts w:ascii="Arial" w:hAnsi="Arial" w:cs="Arial"/>
                <w:b/>
                <w:bCs/>
                <w:sz w:val="20"/>
                <w:szCs w:val="20"/>
              </w:rPr>
              <w:t>бюджета Таушкасинского сельского поселения Цивильского района за 2020 год</w:t>
            </w:r>
          </w:p>
        </w:tc>
      </w:tr>
      <w:tr w:rsidR="00FB2584" w:rsidRPr="0007244A" w:rsidTr="00FD3A32">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b/>
                <w:bCs/>
                <w:sz w:val="20"/>
                <w:szCs w:val="20"/>
              </w:rPr>
            </w:pPr>
            <w:r w:rsidRPr="0007244A">
              <w:rPr>
                <w:rFonts w:ascii="Arial" w:hAnsi="Arial" w:cs="Arial"/>
                <w:b/>
                <w:bCs/>
                <w:sz w:val="20"/>
                <w:szCs w:val="20"/>
              </w:rPr>
              <w:t> </w:t>
            </w:r>
          </w:p>
        </w:tc>
        <w:tc>
          <w:tcPr>
            <w:tcW w:w="548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b/>
                <w:bCs/>
                <w:sz w:val="20"/>
                <w:szCs w:val="20"/>
              </w:rPr>
            </w:pPr>
            <w:r w:rsidRPr="0007244A">
              <w:rPr>
                <w:rFonts w:ascii="Arial" w:hAnsi="Arial" w:cs="Arial"/>
                <w:b/>
                <w:bCs/>
                <w:sz w:val="20"/>
                <w:szCs w:val="20"/>
              </w:rPr>
              <w:t> </w:t>
            </w:r>
          </w:p>
        </w:tc>
        <w:tc>
          <w:tcPr>
            <w:tcW w:w="178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b/>
                <w:bCs/>
                <w:sz w:val="20"/>
                <w:szCs w:val="20"/>
              </w:rPr>
            </w:pPr>
            <w:r w:rsidRPr="0007244A">
              <w:rPr>
                <w:rFonts w:ascii="Arial" w:hAnsi="Arial" w:cs="Arial"/>
                <w:b/>
                <w:bCs/>
                <w:sz w:val="20"/>
                <w:szCs w:val="20"/>
              </w:rPr>
              <w:t> </w:t>
            </w:r>
          </w:p>
        </w:tc>
      </w:tr>
      <w:tr w:rsidR="00FB2584" w:rsidRPr="0007244A" w:rsidTr="00FD3A32">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20"/>
                <w:szCs w:val="20"/>
              </w:rPr>
            </w:pPr>
            <w:r w:rsidRPr="0007244A">
              <w:rPr>
                <w:rFonts w:ascii="Arial" w:hAnsi="Arial" w:cs="Arial"/>
                <w:sz w:val="20"/>
                <w:szCs w:val="20"/>
              </w:rPr>
              <w:t> </w:t>
            </w:r>
          </w:p>
        </w:tc>
        <w:tc>
          <w:tcPr>
            <w:tcW w:w="54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20"/>
                <w:szCs w:val="20"/>
              </w:rPr>
            </w:pPr>
            <w:r w:rsidRPr="0007244A">
              <w:rPr>
                <w:rFonts w:ascii="Arial" w:hAnsi="Arial" w:cs="Arial"/>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20"/>
                <w:szCs w:val="20"/>
              </w:rPr>
            </w:pPr>
            <w:r w:rsidRPr="0007244A">
              <w:rPr>
                <w:rFonts w:ascii="Arial" w:hAnsi="Arial" w:cs="Arial"/>
                <w:sz w:val="20"/>
                <w:szCs w:val="20"/>
              </w:rPr>
              <w:t>(в рублях)</w:t>
            </w:r>
          </w:p>
        </w:tc>
      </w:tr>
      <w:tr w:rsidR="00FB2584" w:rsidRPr="0007244A" w:rsidTr="00FD3A32">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Наименование доходов</w:t>
            </w:r>
          </w:p>
        </w:tc>
        <w:tc>
          <w:tcPr>
            <w:tcW w:w="178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Увеличение, уменьшение (-)</w:t>
            </w:r>
          </w:p>
        </w:tc>
      </w:tr>
      <w:tr w:rsidR="00FB2584" w:rsidRPr="0007244A" w:rsidTr="00FD3A32">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w:t>
            </w:r>
          </w:p>
        </w:tc>
        <w:tc>
          <w:tcPr>
            <w:tcW w:w="54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w:t>
            </w:r>
          </w:p>
        </w:tc>
        <w:tc>
          <w:tcPr>
            <w:tcW w:w="17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3</w:t>
            </w:r>
          </w:p>
        </w:tc>
      </w:tr>
      <w:tr w:rsidR="00FB2584" w:rsidRPr="0007244A" w:rsidTr="00FD3A32">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4 620 331,00</w:t>
            </w:r>
          </w:p>
        </w:tc>
      </w:tr>
      <w:tr w:rsidR="00FB2584" w:rsidRPr="0007244A" w:rsidTr="00FD3A32">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lastRenderedPageBreak/>
              <w:t>202 10000 00 0000 150</w:t>
            </w:r>
          </w:p>
        </w:tc>
        <w:tc>
          <w:tcPr>
            <w:tcW w:w="548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Дотации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2 264 772,00</w:t>
            </w:r>
          </w:p>
        </w:tc>
      </w:tr>
      <w:tr w:rsidR="00FB2584" w:rsidRPr="0007244A" w:rsidTr="00FD3A32">
        <w:trPr>
          <w:trHeight w:val="58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202 15002 10 0000 150</w:t>
            </w:r>
          </w:p>
        </w:tc>
        <w:tc>
          <w:tcPr>
            <w:tcW w:w="548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Дотации бюджетам сельских поселений на поддержку мер по обеспечению сбалансированности бюджетов</w:t>
            </w:r>
          </w:p>
        </w:tc>
        <w:tc>
          <w:tcPr>
            <w:tcW w:w="17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2 264 772,00</w:t>
            </w:r>
          </w:p>
        </w:tc>
      </w:tr>
      <w:tr w:rsidR="00FB2584" w:rsidRPr="0007244A" w:rsidTr="00FD3A32">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202 20000 00 0000 150</w:t>
            </w:r>
          </w:p>
        </w:tc>
        <w:tc>
          <w:tcPr>
            <w:tcW w:w="548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Субсидии бюджетам бюджетной системы Российской Федерации (межбюджетные субсидии)</w:t>
            </w:r>
          </w:p>
        </w:tc>
        <w:tc>
          <w:tcPr>
            <w:tcW w:w="17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1 404 100,00</w:t>
            </w:r>
          </w:p>
        </w:tc>
      </w:tr>
      <w:tr w:rsidR="00FB2584" w:rsidRPr="0007244A" w:rsidTr="00FD3A32">
        <w:trPr>
          <w:trHeight w:val="39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202 29999 10 0000 150</w:t>
            </w:r>
          </w:p>
        </w:tc>
        <w:tc>
          <w:tcPr>
            <w:tcW w:w="548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Прочие субсидии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1 404 100,00</w:t>
            </w:r>
          </w:p>
        </w:tc>
      </w:tr>
      <w:tr w:rsidR="00FB2584" w:rsidRPr="0007244A" w:rsidTr="00FD3A32">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202 40000 00 0000 150</w:t>
            </w:r>
          </w:p>
        </w:tc>
        <w:tc>
          <w:tcPr>
            <w:tcW w:w="548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951 459,00</w:t>
            </w:r>
          </w:p>
        </w:tc>
      </w:tr>
      <w:tr w:rsidR="00FB2584" w:rsidRPr="0007244A" w:rsidTr="00FD3A32">
        <w:trPr>
          <w:trHeight w:val="4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202 49999 10 0000 150</w:t>
            </w:r>
          </w:p>
        </w:tc>
        <w:tc>
          <w:tcPr>
            <w:tcW w:w="548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Прочие межбюджетные трансферты, передаваемые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951 459,00</w:t>
            </w:r>
          </w:p>
        </w:tc>
      </w:tr>
      <w:tr w:rsidR="00FB2584" w:rsidRPr="0007244A" w:rsidTr="00FD3A32">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4 620 331,00</w:t>
            </w:r>
          </w:p>
        </w:tc>
      </w:tr>
    </w:tbl>
    <w:p w:rsidR="00FB2584" w:rsidRDefault="00FB2584" w:rsidP="00FB2584">
      <w:pPr>
        <w:pStyle w:val="ac"/>
        <w:jc w:val="both"/>
        <w:rPr>
          <w:bCs/>
        </w:rPr>
      </w:pPr>
    </w:p>
    <w:p w:rsidR="00FB2584" w:rsidRPr="00FB2584" w:rsidRDefault="00FB2584" w:rsidP="00FB2584">
      <w:pPr>
        <w:pStyle w:val="ac"/>
        <w:numPr>
          <w:ilvl w:val="0"/>
          <w:numId w:val="23"/>
        </w:numPr>
        <w:spacing w:before="0" w:beforeAutospacing="0" w:after="0" w:afterAutospacing="0"/>
        <w:jc w:val="both"/>
        <w:rPr>
          <w:bCs/>
        </w:rPr>
      </w:pPr>
      <w:r>
        <w:rPr>
          <w:bCs/>
        </w:rPr>
        <w:t>приложения 6, 8 к статье 6 решения изложить в новой редакции:</w:t>
      </w:r>
    </w:p>
    <w:tbl>
      <w:tblPr>
        <w:tblW w:w="9020" w:type="dxa"/>
        <w:tblInd w:w="93" w:type="dxa"/>
        <w:tblLook w:val="04A0"/>
      </w:tblPr>
      <w:tblGrid>
        <w:gridCol w:w="4783"/>
        <w:gridCol w:w="420"/>
        <w:gridCol w:w="438"/>
        <w:gridCol w:w="3458"/>
      </w:tblGrid>
      <w:tr w:rsidR="00FB2584" w:rsidRPr="0007244A" w:rsidTr="00FD3A32">
        <w:trPr>
          <w:trHeight w:val="255"/>
        </w:trPr>
        <w:tc>
          <w:tcPr>
            <w:tcW w:w="9020" w:type="dxa"/>
            <w:gridSpan w:val="4"/>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Приложение №6</w:t>
            </w:r>
          </w:p>
        </w:tc>
      </w:tr>
      <w:tr w:rsidR="00FB2584" w:rsidRPr="0007244A" w:rsidTr="00FD3A32">
        <w:trPr>
          <w:trHeight w:val="255"/>
        </w:trPr>
        <w:tc>
          <w:tcPr>
            <w:tcW w:w="9020" w:type="dxa"/>
            <w:gridSpan w:val="4"/>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 xml:space="preserve">к решению Собрания депутатов Таушкасинского сельского поселения  </w:t>
            </w:r>
          </w:p>
        </w:tc>
      </w:tr>
      <w:tr w:rsidR="00FB2584" w:rsidRPr="0007244A" w:rsidTr="00FD3A32">
        <w:trPr>
          <w:trHeight w:val="285"/>
        </w:trPr>
        <w:tc>
          <w:tcPr>
            <w:tcW w:w="9020" w:type="dxa"/>
            <w:gridSpan w:val="4"/>
            <w:tcBorders>
              <w:top w:val="nil"/>
              <w:left w:val="nil"/>
              <w:bottom w:val="nil"/>
              <w:right w:val="nil"/>
            </w:tcBorders>
            <w:shd w:val="clear" w:color="auto" w:fill="auto"/>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Цивильского района Чувашской Республики от 20.12.2019г.№38/1</w:t>
            </w:r>
          </w:p>
        </w:tc>
      </w:tr>
      <w:tr w:rsidR="00FB2584" w:rsidRPr="0007244A" w:rsidTr="00FD3A32">
        <w:trPr>
          <w:trHeight w:val="240"/>
        </w:trPr>
        <w:tc>
          <w:tcPr>
            <w:tcW w:w="9020" w:type="dxa"/>
            <w:gridSpan w:val="4"/>
            <w:tcBorders>
              <w:top w:val="nil"/>
              <w:left w:val="nil"/>
              <w:bottom w:val="nil"/>
              <w:right w:val="nil"/>
            </w:tcBorders>
            <w:shd w:val="clear" w:color="auto" w:fill="auto"/>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 xml:space="preserve">"О бюджете Таушкасинского сельского поселения Цивильского района </w:t>
            </w:r>
          </w:p>
        </w:tc>
      </w:tr>
      <w:tr w:rsidR="00FB2584" w:rsidRPr="0007244A" w:rsidTr="00FD3A32">
        <w:trPr>
          <w:trHeight w:val="255"/>
        </w:trPr>
        <w:tc>
          <w:tcPr>
            <w:tcW w:w="9020" w:type="dxa"/>
            <w:gridSpan w:val="4"/>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на 2020 год и на плановый период 2021 и 2022 годов"</w:t>
            </w:r>
          </w:p>
        </w:tc>
      </w:tr>
      <w:tr w:rsidR="00FB2584" w:rsidRPr="0007244A" w:rsidTr="00FD3A32">
        <w:trPr>
          <w:trHeight w:val="255"/>
        </w:trPr>
        <w:tc>
          <w:tcPr>
            <w:tcW w:w="4783"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375"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404"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3458" w:type="dxa"/>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20"/>
                <w:szCs w:val="20"/>
              </w:rPr>
            </w:pPr>
          </w:p>
        </w:tc>
      </w:tr>
      <w:tr w:rsidR="00FB2584" w:rsidRPr="0007244A" w:rsidTr="00FD3A32">
        <w:trPr>
          <w:trHeight w:val="240"/>
        </w:trPr>
        <w:tc>
          <w:tcPr>
            <w:tcW w:w="9020" w:type="dxa"/>
            <w:gridSpan w:val="4"/>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 xml:space="preserve">Распределение </w:t>
            </w:r>
          </w:p>
        </w:tc>
      </w:tr>
      <w:tr w:rsidR="00FB2584" w:rsidRPr="0007244A" w:rsidTr="00FD3A32">
        <w:trPr>
          <w:trHeight w:val="240"/>
        </w:trPr>
        <w:tc>
          <w:tcPr>
            <w:tcW w:w="9020" w:type="dxa"/>
            <w:gridSpan w:val="4"/>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бюджетных ассигнований по разделам, подразделам, целевым статьям</w:t>
            </w:r>
          </w:p>
        </w:tc>
      </w:tr>
      <w:tr w:rsidR="00FB2584" w:rsidRPr="0007244A" w:rsidTr="00FD3A32">
        <w:trPr>
          <w:trHeight w:val="240"/>
        </w:trPr>
        <w:tc>
          <w:tcPr>
            <w:tcW w:w="9020" w:type="dxa"/>
            <w:gridSpan w:val="4"/>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 xml:space="preserve">(муниципальным программам и непрограммным направлениям деятельности) и </w:t>
            </w:r>
          </w:p>
        </w:tc>
      </w:tr>
      <w:tr w:rsidR="00FB2584" w:rsidRPr="0007244A" w:rsidTr="00FD3A32">
        <w:trPr>
          <w:trHeight w:val="240"/>
        </w:trPr>
        <w:tc>
          <w:tcPr>
            <w:tcW w:w="9020" w:type="dxa"/>
            <w:gridSpan w:val="4"/>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группам (группам и подгруппам) видов расходов классификации расходов бюджета</w:t>
            </w:r>
          </w:p>
        </w:tc>
      </w:tr>
      <w:tr w:rsidR="00FB2584" w:rsidRPr="0007244A" w:rsidTr="00FD3A32">
        <w:trPr>
          <w:trHeight w:val="240"/>
        </w:trPr>
        <w:tc>
          <w:tcPr>
            <w:tcW w:w="9020" w:type="dxa"/>
            <w:gridSpan w:val="4"/>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 xml:space="preserve">  Таушкасинского сельского поселения Цивильского района Чувашской Республики на 2020 год</w:t>
            </w:r>
          </w:p>
        </w:tc>
      </w:tr>
      <w:tr w:rsidR="00FB2584" w:rsidRPr="0007244A" w:rsidTr="00FD3A32">
        <w:trPr>
          <w:trHeight w:val="255"/>
        </w:trPr>
        <w:tc>
          <w:tcPr>
            <w:tcW w:w="4783"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sz w:val="20"/>
                <w:szCs w:val="20"/>
              </w:rPr>
            </w:pPr>
          </w:p>
        </w:tc>
        <w:tc>
          <w:tcPr>
            <w:tcW w:w="375"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sz w:val="20"/>
                <w:szCs w:val="20"/>
              </w:rPr>
            </w:pPr>
          </w:p>
        </w:tc>
        <w:tc>
          <w:tcPr>
            <w:tcW w:w="404"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sz w:val="20"/>
                <w:szCs w:val="20"/>
              </w:rPr>
            </w:pPr>
          </w:p>
        </w:tc>
        <w:tc>
          <w:tcPr>
            <w:tcW w:w="3458" w:type="dxa"/>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(рублей)</w:t>
            </w:r>
          </w:p>
        </w:tc>
      </w:tr>
      <w:tr w:rsidR="00FB2584" w:rsidRPr="0007244A" w:rsidTr="00FD3A32">
        <w:trPr>
          <w:trHeight w:val="255"/>
        </w:trPr>
        <w:tc>
          <w:tcPr>
            <w:tcW w:w="4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Показатели</w:t>
            </w:r>
          </w:p>
        </w:tc>
        <w:tc>
          <w:tcPr>
            <w:tcW w:w="3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xml:space="preserve">РЗ </w:t>
            </w:r>
          </w:p>
        </w:tc>
        <w:tc>
          <w:tcPr>
            <w:tcW w:w="4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ПР</w:t>
            </w:r>
          </w:p>
        </w:tc>
        <w:tc>
          <w:tcPr>
            <w:tcW w:w="3458" w:type="dxa"/>
            <w:tcBorders>
              <w:top w:val="single" w:sz="4" w:space="0" w:color="auto"/>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Увеличение, уменьшение (-)</w:t>
            </w:r>
          </w:p>
        </w:tc>
      </w:tr>
      <w:tr w:rsidR="00FB2584" w:rsidRPr="0007244A" w:rsidTr="00FD3A32">
        <w:trPr>
          <w:trHeight w:val="255"/>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375"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3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Всего</w:t>
            </w:r>
          </w:p>
        </w:tc>
      </w:tr>
      <w:tr w:rsidR="00FB2584" w:rsidRPr="0007244A" w:rsidTr="00FD3A32">
        <w:trPr>
          <w:trHeight w:val="300"/>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375"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3458" w:type="dxa"/>
            <w:vMerge/>
            <w:tcBorders>
              <w:top w:val="nil"/>
              <w:left w:val="single" w:sz="4" w:space="0" w:color="auto"/>
              <w:bottom w:val="single" w:sz="4" w:space="0" w:color="auto"/>
              <w:right w:val="single" w:sz="4" w:space="0" w:color="auto"/>
            </w:tcBorders>
            <w:vAlign w:val="center"/>
            <w:hideMark/>
          </w:tcPr>
          <w:p w:rsidR="00FB2584" w:rsidRPr="0007244A" w:rsidRDefault="00FB2584" w:rsidP="00FD3A32">
            <w:pPr>
              <w:rPr>
                <w:rFonts w:ascii="Arial" w:hAnsi="Arial" w:cs="Arial"/>
                <w:sz w:val="16"/>
                <w:szCs w:val="16"/>
              </w:rPr>
            </w:pPr>
          </w:p>
        </w:tc>
      </w:tr>
      <w:tr w:rsidR="00FB2584" w:rsidRPr="0007244A" w:rsidTr="00FD3A32">
        <w:trPr>
          <w:trHeight w:val="255"/>
        </w:trPr>
        <w:tc>
          <w:tcPr>
            <w:tcW w:w="4783" w:type="dxa"/>
            <w:tcBorders>
              <w:top w:val="nil"/>
              <w:left w:val="single" w:sz="4" w:space="0" w:color="auto"/>
              <w:bottom w:val="single" w:sz="4" w:space="0" w:color="auto"/>
              <w:right w:val="single" w:sz="4" w:space="0" w:color="auto"/>
            </w:tcBorders>
            <w:shd w:val="clear" w:color="auto" w:fill="auto"/>
            <w:noWrap/>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w:t>
            </w:r>
          </w:p>
        </w:tc>
        <w:tc>
          <w:tcPr>
            <w:tcW w:w="375" w:type="dxa"/>
            <w:tcBorders>
              <w:top w:val="nil"/>
              <w:left w:val="nil"/>
              <w:bottom w:val="single" w:sz="4" w:space="0" w:color="auto"/>
              <w:right w:val="single" w:sz="4" w:space="0" w:color="auto"/>
            </w:tcBorders>
            <w:shd w:val="clear" w:color="auto" w:fill="auto"/>
            <w:noWrap/>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w:t>
            </w:r>
          </w:p>
        </w:tc>
        <w:tc>
          <w:tcPr>
            <w:tcW w:w="404" w:type="dxa"/>
            <w:tcBorders>
              <w:top w:val="nil"/>
              <w:left w:val="nil"/>
              <w:bottom w:val="single" w:sz="4" w:space="0" w:color="auto"/>
              <w:right w:val="single" w:sz="4" w:space="0" w:color="auto"/>
            </w:tcBorders>
            <w:shd w:val="clear" w:color="auto" w:fill="auto"/>
            <w:noWrap/>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3</w:t>
            </w:r>
          </w:p>
        </w:tc>
        <w:tc>
          <w:tcPr>
            <w:tcW w:w="3458" w:type="dxa"/>
            <w:tcBorders>
              <w:top w:val="nil"/>
              <w:left w:val="nil"/>
              <w:bottom w:val="single" w:sz="4" w:space="0" w:color="auto"/>
              <w:right w:val="single" w:sz="4" w:space="0" w:color="auto"/>
            </w:tcBorders>
            <w:shd w:val="clear" w:color="auto" w:fill="auto"/>
            <w:noWrap/>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4</w:t>
            </w:r>
          </w:p>
        </w:tc>
      </w:tr>
      <w:tr w:rsidR="00FB2584" w:rsidRPr="0007244A" w:rsidTr="00FD3A32">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Общегосударственные вопросы</w:t>
            </w:r>
          </w:p>
        </w:tc>
        <w:tc>
          <w:tcPr>
            <w:tcW w:w="375"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01</w:t>
            </w:r>
          </w:p>
        </w:tc>
        <w:tc>
          <w:tcPr>
            <w:tcW w:w="404"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32 842,00</w:t>
            </w:r>
          </w:p>
        </w:tc>
      </w:tr>
      <w:tr w:rsidR="00FB2584" w:rsidRPr="0007244A" w:rsidTr="00FD3A32">
        <w:trPr>
          <w:trHeight w:val="711"/>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5"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01</w:t>
            </w:r>
          </w:p>
        </w:tc>
        <w:tc>
          <w:tcPr>
            <w:tcW w:w="404"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04</w:t>
            </w:r>
          </w:p>
        </w:tc>
        <w:tc>
          <w:tcPr>
            <w:tcW w:w="3458"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26 500,00</w:t>
            </w:r>
          </w:p>
        </w:tc>
      </w:tr>
      <w:tr w:rsidR="00FB2584" w:rsidRPr="0007244A" w:rsidTr="00FD3A32">
        <w:trPr>
          <w:trHeight w:val="33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Другие общегосударственные расходы</w:t>
            </w:r>
          </w:p>
        </w:tc>
        <w:tc>
          <w:tcPr>
            <w:tcW w:w="375"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01</w:t>
            </w:r>
          </w:p>
        </w:tc>
        <w:tc>
          <w:tcPr>
            <w:tcW w:w="404"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13</w:t>
            </w:r>
          </w:p>
        </w:tc>
        <w:tc>
          <w:tcPr>
            <w:tcW w:w="3458"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6 342,00</w:t>
            </w:r>
          </w:p>
        </w:tc>
      </w:tr>
      <w:tr w:rsidR="00FB2584" w:rsidRPr="0007244A" w:rsidTr="00FD3A32">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Национальная экономика</w:t>
            </w:r>
          </w:p>
        </w:tc>
        <w:tc>
          <w:tcPr>
            <w:tcW w:w="375"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04</w:t>
            </w:r>
          </w:p>
        </w:tc>
        <w:tc>
          <w:tcPr>
            <w:tcW w:w="404"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2 155 720,00</w:t>
            </w:r>
          </w:p>
        </w:tc>
      </w:tr>
      <w:tr w:rsidR="00FB2584" w:rsidRPr="0007244A" w:rsidTr="00FD3A32">
        <w:trPr>
          <w:trHeight w:val="300"/>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Дорожное хозяйство (дорожные фонды)</w:t>
            </w:r>
          </w:p>
        </w:tc>
        <w:tc>
          <w:tcPr>
            <w:tcW w:w="375"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04</w:t>
            </w:r>
          </w:p>
        </w:tc>
        <w:tc>
          <w:tcPr>
            <w:tcW w:w="404"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09</w:t>
            </w:r>
          </w:p>
        </w:tc>
        <w:tc>
          <w:tcPr>
            <w:tcW w:w="3458"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2 155 720,00</w:t>
            </w:r>
          </w:p>
        </w:tc>
      </w:tr>
      <w:tr w:rsidR="00FB2584" w:rsidRPr="0007244A" w:rsidTr="00FD3A32">
        <w:trPr>
          <w:trHeight w:val="37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Жилищно-коммунальное хозяйство</w:t>
            </w:r>
          </w:p>
        </w:tc>
        <w:tc>
          <w:tcPr>
            <w:tcW w:w="375"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05</w:t>
            </w:r>
          </w:p>
        </w:tc>
        <w:tc>
          <w:tcPr>
            <w:tcW w:w="404"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2 519 021,56</w:t>
            </w:r>
          </w:p>
        </w:tc>
      </w:tr>
      <w:tr w:rsidR="00FB2584" w:rsidRPr="0007244A" w:rsidTr="00FD3A32">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Коммунальное хозяйство</w:t>
            </w:r>
          </w:p>
        </w:tc>
        <w:tc>
          <w:tcPr>
            <w:tcW w:w="375"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05</w:t>
            </w:r>
          </w:p>
        </w:tc>
        <w:tc>
          <w:tcPr>
            <w:tcW w:w="404"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02</w:t>
            </w:r>
          </w:p>
        </w:tc>
        <w:tc>
          <w:tcPr>
            <w:tcW w:w="3458"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1 669 021,56</w:t>
            </w:r>
          </w:p>
        </w:tc>
      </w:tr>
      <w:tr w:rsidR="00FB2584" w:rsidRPr="0007244A" w:rsidTr="00FD3A32">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Благоустройство</w:t>
            </w:r>
          </w:p>
        </w:tc>
        <w:tc>
          <w:tcPr>
            <w:tcW w:w="375"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05</w:t>
            </w:r>
          </w:p>
        </w:tc>
        <w:tc>
          <w:tcPr>
            <w:tcW w:w="404"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03</w:t>
            </w:r>
          </w:p>
        </w:tc>
        <w:tc>
          <w:tcPr>
            <w:tcW w:w="3458"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850 000,00</w:t>
            </w:r>
          </w:p>
        </w:tc>
      </w:tr>
      <w:tr w:rsidR="00FB2584" w:rsidRPr="0007244A" w:rsidTr="00FD3A32">
        <w:trPr>
          <w:trHeight w:val="255"/>
        </w:trPr>
        <w:tc>
          <w:tcPr>
            <w:tcW w:w="4783"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Итого</w:t>
            </w:r>
          </w:p>
        </w:tc>
        <w:tc>
          <w:tcPr>
            <w:tcW w:w="375"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404"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3458"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4 707 583,56</w:t>
            </w:r>
          </w:p>
        </w:tc>
      </w:tr>
    </w:tbl>
    <w:p w:rsidR="00FB2584" w:rsidRDefault="00FB2584" w:rsidP="00FB2584">
      <w:pPr>
        <w:pStyle w:val="ac"/>
        <w:jc w:val="both"/>
        <w:rPr>
          <w:bCs/>
        </w:rPr>
      </w:pPr>
    </w:p>
    <w:tbl>
      <w:tblPr>
        <w:tblW w:w="9513" w:type="dxa"/>
        <w:tblInd w:w="93" w:type="dxa"/>
        <w:tblLook w:val="04A0"/>
      </w:tblPr>
      <w:tblGrid>
        <w:gridCol w:w="4360"/>
        <w:gridCol w:w="720"/>
        <w:gridCol w:w="680"/>
        <w:gridCol w:w="740"/>
        <w:gridCol w:w="1160"/>
        <w:gridCol w:w="720"/>
        <w:gridCol w:w="1158"/>
      </w:tblGrid>
      <w:tr w:rsidR="00FB2584" w:rsidRPr="0007244A" w:rsidTr="00FD3A32">
        <w:trPr>
          <w:trHeight w:val="255"/>
        </w:trPr>
        <w:tc>
          <w:tcPr>
            <w:tcW w:w="43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720"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3013" w:type="dxa"/>
            <w:gridSpan w:val="3"/>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Приложение № 8</w:t>
            </w:r>
          </w:p>
        </w:tc>
      </w:tr>
      <w:tr w:rsidR="00FB2584" w:rsidRPr="0007244A" w:rsidTr="00FD3A32">
        <w:trPr>
          <w:trHeight w:val="255"/>
        </w:trPr>
        <w:tc>
          <w:tcPr>
            <w:tcW w:w="43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5153" w:type="dxa"/>
            <w:gridSpan w:val="6"/>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 xml:space="preserve">к решению Собрания депутатов Таушкасинского сельского </w:t>
            </w:r>
          </w:p>
        </w:tc>
      </w:tr>
      <w:tr w:rsidR="00FB2584" w:rsidRPr="0007244A" w:rsidTr="00FD3A32">
        <w:trPr>
          <w:trHeight w:val="240"/>
        </w:trPr>
        <w:tc>
          <w:tcPr>
            <w:tcW w:w="9513" w:type="dxa"/>
            <w:gridSpan w:val="7"/>
            <w:tcBorders>
              <w:top w:val="nil"/>
              <w:left w:val="nil"/>
              <w:bottom w:val="nil"/>
              <w:right w:val="nil"/>
            </w:tcBorders>
            <w:shd w:val="clear" w:color="auto" w:fill="auto"/>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 xml:space="preserve">поселения Цивильского района  от 20.12.2019г. №38/1 </w:t>
            </w:r>
          </w:p>
        </w:tc>
      </w:tr>
      <w:tr w:rsidR="00FB2584" w:rsidRPr="0007244A" w:rsidTr="00FD3A32">
        <w:trPr>
          <w:trHeight w:val="270"/>
        </w:trPr>
        <w:tc>
          <w:tcPr>
            <w:tcW w:w="43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5153" w:type="dxa"/>
            <w:gridSpan w:val="6"/>
            <w:tcBorders>
              <w:top w:val="nil"/>
              <w:left w:val="nil"/>
              <w:bottom w:val="nil"/>
              <w:right w:val="nil"/>
            </w:tcBorders>
            <w:shd w:val="clear" w:color="auto" w:fill="auto"/>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"О бюджете Таушкасинского сельского поселения Цивильского</w:t>
            </w:r>
          </w:p>
        </w:tc>
      </w:tr>
      <w:tr w:rsidR="00FB2584" w:rsidRPr="0007244A" w:rsidTr="00FD3A32">
        <w:trPr>
          <w:trHeight w:val="255"/>
        </w:trPr>
        <w:tc>
          <w:tcPr>
            <w:tcW w:w="43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5153" w:type="dxa"/>
            <w:gridSpan w:val="6"/>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 xml:space="preserve">  района на 2020 год и на плановый период 2021 и 2022 годов"</w:t>
            </w:r>
          </w:p>
        </w:tc>
      </w:tr>
      <w:tr w:rsidR="00FB2584" w:rsidRPr="0007244A" w:rsidTr="00FD3A32">
        <w:trPr>
          <w:trHeight w:val="255"/>
        </w:trPr>
        <w:tc>
          <w:tcPr>
            <w:tcW w:w="43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720"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p>
        </w:tc>
        <w:tc>
          <w:tcPr>
            <w:tcW w:w="720" w:type="dxa"/>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p>
        </w:tc>
        <w:tc>
          <w:tcPr>
            <w:tcW w:w="1133" w:type="dxa"/>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p>
        </w:tc>
      </w:tr>
      <w:tr w:rsidR="00FB2584" w:rsidRPr="0007244A" w:rsidTr="00FD3A32">
        <w:trPr>
          <w:trHeight w:val="255"/>
        </w:trPr>
        <w:tc>
          <w:tcPr>
            <w:tcW w:w="9513" w:type="dxa"/>
            <w:gridSpan w:val="7"/>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 xml:space="preserve">Распределение </w:t>
            </w:r>
          </w:p>
        </w:tc>
      </w:tr>
      <w:tr w:rsidR="00FB2584" w:rsidRPr="0007244A" w:rsidTr="00FD3A32">
        <w:trPr>
          <w:trHeight w:val="255"/>
        </w:trPr>
        <w:tc>
          <w:tcPr>
            <w:tcW w:w="9513" w:type="dxa"/>
            <w:gridSpan w:val="7"/>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бюджетных ассигнований по целевым статьям (муниципальным программам и непрограммным направлениям</w:t>
            </w:r>
          </w:p>
        </w:tc>
      </w:tr>
      <w:tr w:rsidR="00FB2584" w:rsidRPr="0007244A" w:rsidTr="00FD3A32">
        <w:trPr>
          <w:trHeight w:val="255"/>
        </w:trPr>
        <w:tc>
          <w:tcPr>
            <w:tcW w:w="9513" w:type="dxa"/>
            <w:gridSpan w:val="7"/>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 xml:space="preserve"> деятельности), группам (группам и подгруппам) видов расходов, разделам, подразделам классификации расходов</w:t>
            </w:r>
          </w:p>
        </w:tc>
      </w:tr>
      <w:tr w:rsidR="00FB2584" w:rsidRPr="0007244A" w:rsidTr="00FD3A32">
        <w:trPr>
          <w:trHeight w:val="255"/>
        </w:trPr>
        <w:tc>
          <w:tcPr>
            <w:tcW w:w="9513" w:type="dxa"/>
            <w:gridSpan w:val="7"/>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бюджета Таушкасинского сельского поселения Цивильского района  Чувашской Республики на 2020 год</w:t>
            </w:r>
          </w:p>
        </w:tc>
      </w:tr>
      <w:tr w:rsidR="00FB2584" w:rsidRPr="0007244A" w:rsidTr="00FD3A32">
        <w:trPr>
          <w:trHeight w:val="255"/>
        </w:trPr>
        <w:tc>
          <w:tcPr>
            <w:tcW w:w="43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720"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72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1133"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r>
      <w:tr w:rsidR="00FB2584" w:rsidRPr="0007244A" w:rsidTr="00FD3A32">
        <w:trPr>
          <w:trHeight w:val="255"/>
        </w:trPr>
        <w:tc>
          <w:tcPr>
            <w:tcW w:w="43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720"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sz w:val="16"/>
                <w:szCs w:val="16"/>
              </w:rPr>
            </w:pPr>
          </w:p>
        </w:tc>
        <w:tc>
          <w:tcPr>
            <w:tcW w:w="68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72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1133" w:type="dxa"/>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(рублей)</w:t>
            </w:r>
          </w:p>
        </w:tc>
      </w:tr>
      <w:tr w:rsidR="00FB2584" w:rsidRPr="0007244A" w:rsidTr="00FD3A32">
        <w:trPr>
          <w:trHeight w:val="705"/>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lastRenderedPageBreak/>
              <w:t>Показатели</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Мин</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Рз</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ПР</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ЦСР</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ВР</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Увеличение, уменьшение (-)</w:t>
            </w:r>
          </w:p>
        </w:tc>
      </w:tr>
      <w:tr w:rsidR="00FB2584" w:rsidRPr="0007244A" w:rsidTr="00FD3A32">
        <w:trPr>
          <w:trHeight w:val="255"/>
        </w:trPr>
        <w:tc>
          <w:tcPr>
            <w:tcW w:w="436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Всего</w:t>
            </w:r>
          </w:p>
        </w:tc>
      </w:tr>
      <w:tr w:rsidR="00FB2584" w:rsidRPr="0007244A" w:rsidTr="00FD3A32">
        <w:trPr>
          <w:trHeight w:val="315"/>
        </w:trPr>
        <w:tc>
          <w:tcPr>
            <w:tcW w:w="436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FB2584" w:rsidRPr="0007244A" w:rsidRDefault="00FB2584" w:rsidP="00FD3A32">
            <w:pPr>
              <w:rPr>
                <w:rFonts w:ascii="Arial" w:hAnsi="Arial" w:cs="Arial"/>
                <w:sz w:val="16"/>
                <w:szCs w:val="16"/>
              </w:rPr>
            </w:pPr>
          </w:p>
        </w:tc>
        <w:tc>
          <w:tcPr>
            <w:tcW w:w="1133" w:type="dxa"/>
            <w:vMerge/>
            <w:tcBorders>
              <w:top w:val="nil"/>
              <w:left w:val="single" w:sz="4" w:space="0" w:color="auto"/>
              <w:bottom w:val="single" w:sz="4" w:space="0" w:color="auto"/>
              <w:right w:val="single" w:sz="4" w:space="0" w:color="auto"/>
            </w:tcBorders>
            <w:vAlign w:val="center"/>
            <w:hideMark/>
          </w:tcPr>
          <w:p w:rsidR="00FB2584" w:rsidRPr="0007244A" w:rsidRDefault="00FB2584" w:rsidP="00FD3A32">
            <w:pPr>
              <w:rPr>
                <w:rFonts w:ascii="Arial" w:hAnsi="Arial" w:cs="Arial"/>
                <w:sz w:val="16"/>
                <w:szCs w:val="16"/>
              </w:rPr>
            </w:pPr>
          </w:p>
        </w:tc>
      </w:tr>
      <w:tr w:rsidR="00FB2584" w:rsidRPr="0007244A" w:rsidTr="00FD3A32">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3</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4</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5</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6</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7</w:t>
            </w:r>
          </w:p>
        </w:tc>
      </w:tr>
      <w:tr w:rsidR="00FB2584" w:rsidRPr="0007244A" w:rsidTr="00FD3A32">
        <w:trPr>
          <w:trHeight w:val="45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Администрация Таушкасинского сельского поселения</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4 707 583,56</w:t>
            </w:r>
          </w:p>
        </w:tc>
      </w:tr>
      <w:tr w:rsidR="00FB2584" w:rsidRPr="0007244A" w:rsidTr="00FD3A32">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i/>
                <w:iCs/>
                <w:sz w:val="16"/>
                <w:szCs w:val="16"/>
              </w:rPr>
            </w:pPr>
            <w:r w:rsidRPr="0007244A">
              <w:rPr>
                <w:rFonts w:ascii="Arial" w:hAnsi="Arial" w:cs="Arial"/>
                <w:b/>
                <w:bCs/>
                <w:i/>
                <w:iCs/>
                <w:sz w:val="16"/>
                <w:szCs w:val="16"/>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b/>
                <w:bCs/>
                <w:i/>
                <w:iCs/>
                <w:sz w:val="16"/>
                <w:szCs w:val="16"/>
              </w:rPr>
            </w:pPr>
            <w:r w:rsidRPr="0007244A">
              <w:rPr>
                <w:rFonts w:ascii="Arial" w:hAnsi="Arial" w:cs="Arial"/>
                <w:b/>
                <w:bCs/>
                <w:i/>
                <w:iCs/>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32 842,00</w:t>
            </w:r>
          </w:p>
        </w:tc>
      </w:tr>
      <w:tr w:rsidR="00FB2584" w:rsidRPr="0007244A" w:rsidTr="00FD3A32">
        <w:trPr>
          <w:trHeight w:val="9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26 500,00</w:t>
            </w:r>
          </w:p>
        </w:tc>
      </w:tr>
      <w:tr w:rsidR="00FB2584" w:rsidRPr="0007244A" w:rsidTr="00FD3A32">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 xml:space="preserve">Муниципальная программа "Развитие потенциала муниципального управления"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Ч500000000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26 500,00</w:t>
            </w:r>
          </w:p>
        </w:tc>
      </w:tr>
      <w:tr w:rsidR="00FB2584" w:rsidRPr="0007244A" w:rsidTr="00FD3A32">
        <w:trPr>
          <w:trHeight w:val="73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Ч5Э0000000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26 500,00</w:t>
            </w:r>
          </w:p>
        </w:tc>
      </w:tr>
      <w:tr w:rsidR="00FB2584" w:rsidRPr="0007244A" w:rsidTr="00FD3A32">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Основное мероприятие "Общепрограммные расходы"</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Ч5Э0100000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26 500,00</w:t>
            </w:r>
          </w:p>
        </w:tc>
      </w:tr>
      <w:tr w:rsidR="00FB2584" w:rsidRPr="0007244A" w:rsidTr="00FD3A32">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Обеспечение функций муниципальных органов</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Ч5Э0100200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26 500,00</w:t>
            </w:r>
          </w:p>
        </w:tc>
      </w:tr>
      <w:tr w:rsidR="00FB2584" w:rsidRPr="0007244A" w:rsidTr="00FD3A32">
        <w:trPr>
          <w:trHeight w:val="5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Ч5Э0100200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242</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26 500,00</w:t>
            </w:r>
          </w:p>
        </w:tc>
      </w:tr>
      <w:tr w:rsidR="00FB2584" w:rsidRPr="0007244A" w:rsidTr="00FD3A32">
        <w:trPr>
          <w:trHeight w:val="4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Прочая закупка товаров, работ и услуг для государственных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Ч5Э0100200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244</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0,00</w:t>
            </w:r>
          </w:p>
        </w:tc>
      </w:tr>
      <w:tr w:rsidR="00FB2584" w:rsidRPr="0007244A" w:rsidTr="00FD3A32">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Другие общегосударственные расходы</w:t>
            </w:r>
          </w:p>
        </w:tc>
        <w:tc>
          <w:tcPr>
            <w:tcW w:w="72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6 342,00</w:t>
            </w:r>
          </w:p>
        </w:tc>
      </w:tr>
      <w:tr w:rsidR="00FB2584" w:rsidRPr="0007244A" w:rsidTr="00FD3A32">
        <w:trPr>
          <w:trHeight w:val="58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FB2584" w:rsidRPr="0007244A" w:rsidRDefault="00FB2584" w:rsidP="00FD3A32">
            <w:pPr>
              <w:rPr>
                <w:rFonts w:ascii="Arial" w:hAnsi="Arial" w:cs="Arial"/>
                <w:color w:val="000000"/>
                <w:sz w:val="16"/>
                <w:szCs w:val="16"/>
              </w:rPr>
            </w:pPr>
            <w:r w:rsidRPr="0007244A">
              <w:rPr>
                <w:rFonts w:ascii="Arial" w:hAnsi="Arial" w:cs="Arial"/>
                <w:color w:val="000000"/>
                <w:sz w:val="16"/>
                <w:szCs w:val="16"/>
              </w:rPr>
              <w:t>Муниципальная программа "Социальная поддержка граждан"</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Ц300000000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1 972,00</w:t>
            </w:r>
          </w:p>
        </w:tc>
      </w:tr>
      <w:tr w:rsidR="00FB2584" w:rsidRPr="0007244A" w:rsidTr="00FD3A32">
        <w:trPr>
          <w:trHeight w:val="75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FB2584" w:rsidRPr="0007244A" w:rsidRDefault="00FB2584" w:rsidP="00FD3A32">
            <w:pPr>
              <w:rPr>
                <w:rFonts w:ascii="Arial" w:hAnsi="Arial" w:cs="Arial"/>
                <w:color w:val="000000"/>
                <w:sz w:val="16"/>
                <w:szCs w:val="16"/>
              </w:rPr>
            </w:pPr>
            <w:r w:rsidRPr="0007244A">
              <w:rPr>
                <w:rFonts w:ascii="Arial" w:hAnsi="Arial" w:cs="Arial"/>
                <w:color w:val="000000"/>
                <w:sz w:val="16"/>
                <w:szCs w:val="16"/>
              </w:rPr>
              <w:t>Подпрограмма "Социальная защита населения Чувашской Республики" муниципальной программы "Социальная поддержка граждан"</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Ц310000000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1 972,00</w:t>
            </w:r>
          </w:p>
        </w:tc>
      </w:tr>
      <w:tr w:rsidR="00FB2584" w:rsidRPr="0007244A" w:rsidTr="00FD3A32">
        <w:trPr>
          <w:trHeight w:val="627"/>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Основное мероприятие "Создание благоприятных условий жизнедеятельности ветеранам, гражданам пожилого возраста, инвалидам"</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Ц310500000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1 972,00</w:t>
            </w:r>
          </w:p>
        </w:tc>
      </w:tr>
      <w:tr w:rsidR="00FB2584" w:rsidRPr="0007244A" w:rsidTr="00FD3A32">
        <w:trPr>
          <w:trHeight w:val="553"/>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Проведение мероприятий, связанных с празднованием годовщины Победы в Великой Отечественной войне</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Ц310510640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1 972,00</w:t>
            </w:r>
          </w:p>
        </w:tc>
      </w:tr>
      <w:tr w:rsidR="00FB2584" w:rsidRPr="0007244A" w:rsidTr="00FD3A32">
        <w:trPr>
          <w:trHeight w:val="5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Прочая закупка товаров, работ и услуг для государственных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Ц310510640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244</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1 972,00</w:t>
            </w:r>
          </w:p>
        </w:tc>
      </w:tr>
      <w:tr w:rsidR="00FB2584" w:rsidRPr="0007244A" w:rsidTr="00FD3A32">
        <w:trPr>
          <w:trHeight w:val="64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FB2584" w:rsidRPr="0007244A" w:rsidRDefault="00FB2584" w:rsidP="00FD3A32">
            <w:pPr>
              <w:rPr>
                <w:rFonts w:ascii="Arial" w:hAnsi="Arial" w:cs="Arial"/>
                <w:color w:val="000000"/>
                <w:sz w:val="16"/>
                <w:szCs w:val="16"/>
              </w:rPr>
            </w:pPr>
            <w:r w:rsidRPr="0007244A">
              <w:rPr>
                <w:rFonts w:ascii="Arial" w:hAnsi="Arial" w:cs="Arial"/>
                <w:color w:val="000000"/>
                <w:sz w:val="16"/>
                <w:szCs w:val="16"/>
              </w:rPr>
              <w:t>Муниципальная программа "Развитие потенциала муниципального управления"</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Ч500000000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4 370,00</w:t>
            </w:r>
          </w:p>
        </w:tc>
      </w:tr>
      <w:tr w:rsidR="00FB2584" w:rsidRPr="0007244A" w:rsidTr="00FD3A32">
        <w:trPr>
          <w:trHeight w:val="72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FB2584" w:rsidRPr="0007244A" w:rsidRDefault="00FB2584" w:rsidP="00FD3A32">
            <w:pPr>
              <w:rPr>
                <w:rFonts w:ascii="Arial" w:hAnsi="Arial" w:cs="Arial"/>
                <w:color w:val="000000"/>
                <w:sz w:val="16"/>
                <w:szCs w:val="16"/>
              </w:rPr>
            </w:pPr>
            <w:r w:rsidRPr="0007244A">
              <w:rPr>
                <w:rFonts w:ascii="Arial" w:hAnsi="Arial" w:cs="Arial"/>
                <w:color w:val="000000"/>
                <w:sz w:val="16"/>
                <w:szCs w:val="16"/>
              </w:rPr>
              <w:t>Обеспечение реализации государственной программы Чувашской Республики "Развитие потенциала государственного управления"</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Ч5Э0000000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4 370,00</w:t>
            </w:r>
          </w:p>
        </w:tc>
      </w:tr>
      <w:tr w:rsidR="00FB2584" w:rsidRPr="0007244A" w:rsidTr="00FD3A32">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Основное мероприятие "Общепрограммные расходы"</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Ч5Э0100000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4 370,00</w:t>
            </w:r>
          </w:p>
        </w:tc>
      </w:tr>
      <w:tr w:rsidR="00FB2584" w:rsidRPr="0007244A" w:rsidTr="00FD3A32">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Выполнение других обязательств Чувашской Республики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Ч5Э0173770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4 370,00</w:t>
            </w:r>
          </w:p>
        </w:tc>
      </w:tr>
      <w:tr w:rsidR="00FB2584" w:rsidRPr="0007244A" w:rsidTr="00FD3A32">
        <w:trPr>
          <w:trHeight w:val="36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Уплата иных платежей</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01</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13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Ч5Э0173770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853</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4 370,00</w:t>
            </w:r>
          </w:p>
        </w:tc>
      </w:tr>
      <w:tr w:rsidR="00FB2584" w:rsidRPr="0007244A" w:rsidTr="00FD3A32">
        <w:trPr>
          <w:trHeight w:val="40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i/>
                <w:iCs/>
                <w:sz w:val="16"/>
                <w:szCs w:val="16"/>
              </w:rPr>
            </w:pPr>
            <w:r w:rsidRPr="0007244A">
              <w:rPr>
                <w:rFonts w:ascii="Arial" w:hAnsi="Arial" w:cs="Arial"/>
                <w:b/>
                <w:bCs/>
                <w:i/>
                <w:iCs/>
                <w:sz w:val="16"/>
                <w:szCs w:val="16"/>
              </w:rPr>
              <w:t>Национальная экономика</w:t>
            </w:r>
          </w:p>
        </w:tc>
        <w:tc>
          <w:tcPr>
            <w:tcW w:w="72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2 155 720,00</w:t>
            </w:r>
          </w:p>
        </w:tc>
      </w:tr>
      <w:tr w:rsidR="00FB2584" w:rsidRPr="0007244A" w:rsidTr="00FD3A32">
        <w:trPr>
          <w:trHeight w:val="330"/>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09</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2 155 720,00</w:t>
            </w:r>
          </w:p>
        </w:tc>
      </w:tr>
      <w:tr w:rsidR="00FB2584" w:rsidRPr="0007244A" w:rsidTr="00FD3A32">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Муниципальная программа Чувашской Республики "Комплексное развитие сельских территорий Чувашской Республики"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09</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А600000000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2 155 720,00</w:t>
            </w:r>
          </w:p>
        </w:tc>
      </w:tr>
      <w:tr w:rsidR="00FB2584" w:rsidRPr="0007244A" w:rsidTr="00FD3A32">
        <w:trPr>
          <w:trHeight w:val="899"/>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09</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А620000000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2 155 720,00</w:t>
            </w:r>
          </w:p>
        </w:tc>
      </w:tr>
      <w:tr w:rsidR="00FB2584" w:rsidRPr="0007244A" w:rsidTr="00FD3A32">
        <w:trPr>
          <w:trHeight w:val="982"/>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09</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А620100000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2 155 720,00</w:t>
            </w:r>
          </w:p>
        </w:tc>
      </w:tr>
      <w:tr w:rsidR="00FB2584" w:rsidRPr="0007244A" w:rsidTr="00FD3A32">
        <w:trPr>
          <w:trHeight w:val="57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09</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А6201S6570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2 155 720,00</w:t>
            </w:r>
          </w:p>
        </w:tc>
      </w:tr>
      <w:tr w:rsidR="00FB2584" w:rsidRPr="0007244A" w:rsidTr="00FD3A32">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Прочая закупка товаров, работ и услуг для государственных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04</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09</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A6201S6570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244</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2 155 720,00</w:t>
            </w:r>
          </w:p>
        </w:tc>
      </w:tr>
      <w:tr w:rsidR="00FB2584" w:rsidRPr="0007244A" w:rsidTr="00FD3A32">
        <w:trPr>
          <w:trHeight w:val="34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i/>
                <w:iCs/>
                <w:sz w:val="16"/>
                <w:szCs w:val="16"/>
              </w:rPr>
            </w:pPr>
            <w:r w:rsidRPr="0007244A">
              <w:rPr>
                <w:rFonts w:ascii="Arial" w:hAnsi="Arial" w:cs="Arial"/>
                <w:b/>
                <w:bCs/>
                <w:i/>
                <w:iCs/>
                <w:sz w:val="16"/>
                <w:szCs w:val="16"/>
              </w:rPr>
              <w:t>Жилищно-коммунальное хозяйство</w:t>
            </w:r>
          </w:p>
        </w:tc>
        <w:tc>
          <w:tcPr>
            <w:tcW w:w="72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b/>
                <w:bCs/>
                <w:i/>
                <w:iCs/>
                <w:sz w:val="16"/>
                <w:szCs w:val="16"/>
              </w:rPr>
            </w:pPr>
            <w:r w:rsidRPr="0007244A">
              <w:rPr>
                <w:rFonts w:ascii="Arial" w:hAnsi="Arial" w:cs="Arial"/>
                <w:b/>
                <w:bCs/>
                <w:i/>
                <w:iCs/>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2 519 021,56</w:t>
            </w:r>
          </w:p>
        </w:tc>
      </w:tr>
      <w:tr w:rsidR="00FB2584" w:rsidRPr="0007244A" w:rsidTr="00FD3A32">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Коммунальное хозяйство</w:t>
            </w:r>
          </w:p>
        </w:tc>
        <w:tc>
          <w:tcPr>
            <w:tcW w:w="72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1 669 021,56</w:t>
            </w:r>
          </w:p>
        </w:tc>
      </w:tr>
      <w:tr w:rsidR="00FB2584" w:rsidRPr="0007244A" w:rsidTr="00FD3A32">
        <w:trPr>
          <w:trHeight w:val="61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FB2584" w:rsidRPr="0007244A" w:rsidRDefault="00FB2584" w:rsidP="00FD3A32">
            <w:pPr>
              <w:rPr>
                <w:rFonts w:ascii="Arial" w:hAnsi="Arial" w:cs="Arial"/>
                <w:color w:val="000000"/>
                <w:sz w:val="16"/>
                <w:szCs w:val="16"/>
              </w:rPr>
            </w:pPr>
            <w:r w:rsidRPr="0007244A">
              <w:rPr>
                <w:rFonts w:ascii="Arial" w:hAnsi="Arial" w:cs="Arial"/>
                <w:color w:val="000000"/>
                <w:sz w:val="16"/>
                <w:szCs w:val="16"/>
              </w:rPr>
              <w:t>Муниципальная программа "Модернизация и развитие сферы жилищно-коммунального хозяйства"</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А100000000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1 417 562,56</w:t>
            </w:r>
          </w:p>
        </w:tc>
      </w:tr>
      <w:tr w:rsidR="00FB2584" w:rsidRPr="0007244A" w:rsidTr="00FD3A32">
        <w:trPr>
          <w:trHeight w:val="121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А110000000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13 020,00</w:t>
            </w:r>
          </w:p>
        </w:tc>
      </w:tr>
      <w:tr w:rsidR="00FB2584" w:rsidRPr="0007244A" w:rsidTr="00FD3A32">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Основное мероприятие "Обеспечение качества жилищно-коммунальных услуг"</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А110100000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13 020,00</w:t>
            </w:r>
          </w:p>
        </w:tc>
      </w:tr>
      <w:tr w:rsidR="00FB2584" w:rsidRPr="0007244A" w:rsidTr="00FD3A32">
        <w:trPr>
          <w:trHeight w:val="97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А110170230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13 020,00</w:t>
            </w:r>
          </w:p>
        </w:tc>
      </w:tr>
      <w:tr w:rsidR="00FB2584" w:rsidRPr="0007244A" w:rsidTr="00FD3A32">
        <w:trPr>
          <w:trHeight w:val="61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Прочая закупка товаров, работ и услуг для государственных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А110170230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244</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13 020,00</w:t>
            </w:r>
          </w:p>
        </w:tc>
      </w:tr>
      <w:tr w:rsidR="00FB2584" w:rsidRPr="0007244A" w:rsidTr="00FD3A32">
        <w:trPr>
          <w:trHeight w:val="1064"/>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А120000000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1 363 152,00</w:t>
            </w:r>
          </w:p>
        </w:tc>
      </w:tr>
      <w:tr w:rsidR="00FB2584" w:rsidRPr="0007244A" w:rsidTr="00FD3A32">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Основное мероприятие "Развитие систем водоснабжения муниципальных образований"</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А120100000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1 363 152,00</w:t>
            </w:r>
          </w:p>
        </w:tc>
      </w:tr>
      <w:tr w:rsidR="00FB2584" w:rsidRPr="0007244A" w:rsidTr="00FD3A32">
        <w:trPr>
          <w:trHeight w:val="79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Капитальный ремонт источников водоснабжения (водонапорных башен и водозаборных скважин) в населенных пунктах</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А1201SA010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1 363 152,00</w:t>
            </w:r>
          </w:p>
        </w:tc>
      </w:tr>
      <w:tr w:rsidR="00FB2584" w:rsidRPr="0007244A" w:rsidTr="00FD3A32">
        <w:trPr>
          <w:trHeight w:val="76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А1201SA010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243</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1 363 152,00</w:t>
            </w:r>
          </w:p>
        </w:tc>
      </w:tr>
      <w:tr w:rsidR="00FB2584" w:rsidRPr="0007244A" w:rsidTr="00FD3A32">
        <w:trPr>
          <w:trHeight w:val="77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А130000000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41 390,56</w:t>
            </w:r>
          </w:p>
        </w:tc>
      </w:tr>
      <w:tr w:rsidR="00FB2584" w:rsidRPr="0007244A" w:rsidTr="00FD3A32">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Основное мероприятие "Развитие систем водоснабжения муниципальных образований"</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А130100000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41 390,56</w:t>
            </w:r>
          </w:p>
        </w:tc>
      </w:tr>
      <w:tr w:rsidR="00FB2584" w:rsidRPr="0007244A" w:rsidTr="00FD3A32">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Эксплуатация, техническое содержание и обслуживание сетей водопровода</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А130173090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5 000,00</w:t>
            </w:r>
          </w:p>
        </w:tc>
      </w:tr>
      <w:tr w:rsidR="00FB2584" w:rsidRPr="0007244A" w:rsidTr="00FD3A32">
        <w:trPr>
          <w:trHeight w:val="76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Закупка товаров, работ, услуг в целях капитального ремонта государственного (муниципального) имущества</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А130173090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243</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5 000,00</w:t>
            </w:r>
          </w:p>
        </w:tc>
      </w:tr>
      <w:tr w:rsidR="00FB2584" w:rsidRPr="0007244A" w:rsidTr="00FD3A32">
        <w:trPr>
          <w:trHeight w:val="6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Прочая закупка товаров, работ и услуг для государственных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А130173090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244</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0,00</w:t>
            </w:r>
          </w:p>
        </w:tc>
      </w:tr>
      <w:tr w:rsidR="00FB2584" w:rsidRPr="0007244A" w:rsidTr="00FD3A32">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Эксплуатация, техническое содержание и обслуживание сетей водопровода</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А130174870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36 390,56</w:t>
            </w:r>
          </w:p>
        </w:tc>
      </w:tr>
      <w:tr w:rsidR="00FB2584" w:rsidRPr="0007244A" w:rsidTr="00FD3A32">
        <w:trPr>
          <w:trHeight w:val="52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Прочая закупка товаров, работ и услуг для государственных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А130174870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244</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36 390,56</w:t>
            </w:r>
          </w:p>
        </w:tc>
      </w:tr>
      <w:tr w:rsidR="00FB2584" w:rsidRPr="0007244A" w:rsidTr="00FD3A32">
        <w:trPr>
          <w:trHeight w:val="39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Муниципальная программа "Экономическое развитие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Ч100000000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251 459,00</w:t>
            </w:r>
          </w:p>
        </w:tc>
      </w:tr>
      <w:tr w:rsidR="00FB2584" w:rsidRPr="0007244A" w:rsidTr="00FD3A32">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Подпрограмма "Совершенствование системы управления экономическим развитием" муниципальной программы "Экономическое развитие"</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Ч110000000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251 459,00</w:t>
            </w:r>
          </w:p>
        </w:tc>
      </w:tr>
      <w:tr w:rsidR="00FB2584" w:rsidRPr="0007244A" w:rsidTr="00FD3A32">
        <w:trPr>
          <w:trHeight w:val="57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lastRenderedPageBreak/>
              <w:t>Основное мероприятие "Проектная деятельность и программно-целевое управление"</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Ч110300000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251 459,00</w:t>
            </w:r>
          </w:p>
        </w:tc>
      </w:tr>
      <w:tr w:rsidR="00FB2584" w:rsidRPr="0007244A" w:rsidTr="00FD3A32">
        <w:trPr>
          <w:trHeight w:val="1346"/>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(налогового) потенциала территорий за счет иных межбюджетных трансфертов, предоставляемых из республиканского бюджета Чувашской Республики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Ч110316380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251 459,00</w:t>
            </w:r>
          </w:p>
        </w:tc>
      </w:tr>
      <w:tr w:rsidR="00FB2584" w:rsidRPr="0007244A" w:rsidTr="00FD3A32">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Прочая закупка товаров, работ и услуг для государственных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02</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Ч110316380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244</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251 459,00</w:t>
            </w:r>
          </w:p>
        </w:tc>
      </w:tr>
      <w:tr w:rsidR="00FB2584" w:rsidRPr="0007244A" w:rsidTr="00FD3A32">
        <w:trPr>
          <w:trHeight w:val="30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Благоустройство</w:t>
            </w:r>
          </w:p>
        </w:tc>
        <w:tc>
          <w:tcPr>
            <w:tcW w:w="72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i/>
                <w:iCs/>
                <w:sz w:val="16"/>
                <w:szCs w:val="16"/>
              </w:rPr>
            </w:pPr>
            <w:r w:rsidRPr="0007244A">
              <w:rPr>
                <w:rFonts w:ascii="Arial" w:hAnsi="Arial" w:cs="Arial"/>
                <w:i/>
                <w:iCs/>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850 000,00</w:t>
            </w:r>
          </w:p>
        </w:tc>
      </w:tr>
      <w:tr w:rsidR="00FB2584" w:rsidRPr="0007244A" w:rsidTr="00FD3A32">
        <w:trPr>
          <w:trHeight w:val="765"/>
        </w:trPr>
        <w:tc>
          <w:tcPr>
            <w:tcW w:w="4360" w:type="dxa"/>
            <w:tcBorders>
              <w:top w:val="nil"/>
              <w:left w:val="single" w:sz="4" w:space="0" w:color="auto"/>
              <w:bottom w:val="single" w:sz="4" w:space="0" w:color="auto"/>
              <w:right w:val="single" w:sz="4" w:space="0" w:color="auto"/>
            </w:tcBorders>
            <w:shd w:val="clear" w:color="000000" w:fill="FFFFFF"/>
            <w:vAlign w:val="bottom"/>
            <w:hideMark/>
          </w:tcPr>
          <w:p w:rsidR="00FB2584" w:rsidRPr="0007244A" w:rsidRDefault="00FB2584" w:rsidP="00FD3A32">
            <w:pPr>
              <w:rPr>
                <w:rFonts w:ascii="Arial" w:hAnsi="Arial" w:cs="Arial"/>
                <w:color w:val="000000"/>
                <w:sz w:val="16"/>
                <w:szCs w:val="16"/>
              </w:rPr>
            </w:pPr>
            <w:r w:rsidRPr="0007244A">
              <w:rPr>
                <w:rFonts w:ascii="Arial" w:hAnsi="Arial" w:cs="Arial"/>
                <w:color w:val="000000"/>
                <w:sz w:val="16"/>
                <w:szCs w:val="16"/>
              </w:rPr>
              <w:t>Муниципальная программа "Формирование современной городской среды на территории Чувашской Республики"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А500000000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150 000,00</w:t>
            </w:r>
          </w:p>
        </w:tc>
      </w:tr>
      <w:tr w:rsidR="00FB2584" w:rsidRPr="0007244A" w:rsidTr="00FD3A32">
        <w:trPr>
          <w:trHeight w:val="96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А510000000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150 000,00</w:t>
            </w:r>
          </w:p>
        </w:tc>
      </w:tr>
      <w:tr w:rsidR="00FB2584" w:rsidRPr="0007244A" w:rsidTr="00FD3A32">
        <w:trPr>
          <w:trHeight w:val="58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Основное мероприятие "Содействие благоустройству населенных пунктов Чувашской Республики"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А510200000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150 000,00</w:t>
            </w:r>
          </w:p>
        </w:tc>
      </w:tr>
      <w:tr w:rsidR="00FB2584" w:rsidRPr="0007244A" w:rsidTr="00FD3A32">
        <w:trPr>
          <w:trHeight w:val="51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Реализация мероприятий по благоустройству территории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А510277420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150 000,00</w:t>
            </w:r>
          </w:p>
        </w:tc>
      </w:tr>
      <w:tr w:rsidR="00FB2584" w:rsidRPr="0007244A" w:rsidTr="00FD3A32">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Прочая закупка товаров, работ и услуг для государственных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А510277420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244</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150 000,00</w:t>
            </w:r>
          </w:p>
        </w:tc>
      </w:tr>
      <w:tr w:rsidR="00FB2584" w:rsidRPr="0007244A" w:rsidTr="00FD3A32">
        <w:trPr>
          <w:trHeight w:val="78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Муниципальная программа Чувашской Республики "Комплексное развитие сельских территорий Чувашской Республики"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А600000000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700 000,00</w:t>
            </w:r>
          </w:p>
        </w:tc>
      </w:tr>
      <w:tr w:rsidR="00FB2584" w:rsidRPr="0007244A" w:rsidTr="00FD3A32">
        <w:trPr>
          <w:trHeight w:val="856"/>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А620000000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700 000,00</w:t>
            </w:r>
          </w:p>
        </w:tc>
      </w:tr>
      <w:tr w:rsidR="00FB2584" w:rsidRPr="0007244A" w:rsidTr="00FD3A32">
        <w:trPr>
          <w:trHeight w:val="840"/>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А620300000</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700 000,00</w:t>
            </w:r>
          </w:p>
        </w:tc>
      </w:tr>
      <w:tr w:rsidR="00FB2584" w:rsidRPr="0007244A" w:rsidTr="00FD3A32">
        <w:trPr>
          <w:trHeight w:val="1264"/>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Реализация проектов, направленных на благоустройство и развитие территории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А62035002F</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700 000,00</w:t>
            </w:r>
          </w:p>
        </w:tc>
      </w:tr>
      <w:tr w:rsidR="00FB2584" w:rsidRPr="0007244A" w:rsidTr="00FD3A32">
        <w:trPr>
          <w:trHeight w:val="555"/>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Прочая закупка товаров, работ и услуг для государственных нужд</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993</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05</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03</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А62035002F</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244</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700 000,00</w:t>
            </w:r>
          </w:p>
        </w:tc>
      </w:tr>
      <w:tr w:rsidR="00FB2584" w:rsidRPr="0007244A" w:rsidTr="00FD3A32">
        <w:trPr>
          <w:trHeight w:val="255"/>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Итого</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 </w:t>
            </w:r>
          </w:p>
        </w:tc>
        <w:tc>
          <w:tcPr>
            <w:tcW w:w="68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74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1133"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4 707 583,56</w:t>
            </w:r>
          </w:p>
        </w:tc>
      </w:tr>
    </w:tbl>
    <w:p w:rsidR="00FB2584" w:rsidRDefault="00FB2584" w:rsidP="00FB2584">
      <w:pPr>
        <w:pStyle w:val="ac"/>
        <w:jc w:val="both"/>
        <w:rPr>
          <w:bCs/>
        </w:rPr>
      </w:pPr>
    </w:p>
    <w:p w:rsidR="00FB2584" w:rsidRPr="00FB2584" w:rsidRDefault="00FB2584" w:rsidP="00FB2584">
      <w:pPr>
        <w:pStyle w:val="ac"/>
        <w:numPr>
          <w:ilvl w:val="0"/>
          <w:numId w:val="23"/>
        </w:numPr>
        <w:spacing w:before="0" w:beforeAutospacing="0" w:after="0" w:afterAutospacing="0"/>
        <w:jc w:val="both"/>
        <w:rPr>
          <w:bCs/>
        </w:rPr>
      </w:pPr>
      <w:r>
        <w:rPr>
          <w:bCs/>
        </w:rPr>
        <w:t>Приложение 12 к статье 12 решения изложить в новой редакции:</w:t>
      </w:r>
    </w:p>
    <w:tbl>
      <w:tblPr>
        <w:tblW w:w="9229" w:type="dxa"/>
        <w:tblInd w:w="93" w:type="dxa"/>
        <w:tblLook w:val="04A0"/>
      </w:tblPr>
      <w:tblGrid>
        <w:gridCol w:w="2460"/>
        <w:gridCol w:w="4600"/>
        <w:gridCol w:w="2169"/>
      </w:tblGrid>
      <w:tr w:rsidR="00FB2584" w:rsidRPr="0007244A" w:rsidTr="00FD3A32">
        <w:trPr>
          <w:trHeight w:val="255"/>
        </w:trPr>
        <w:tc>
          <w:tcPr>
            <w:tcW w:w="24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6769" w:type="dxa"/>
            <w:gridSpan w:val="2"/>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Приложение № 12</w:t>
            </w:r>
          </w:p>
        </w:tc>
      </w:tr>
      <w:tr w:rsidR="00FB2584" w:rsidRPr="0007244A" w:rsidTr="00FD3A32">
        <w:trPr>
          <w:trHeight w:val="255"/>
        </w:trPr>
        <w:tc>
          <w:tcPr>
            <w:tcW w:w="24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6769" w:type="dxa"/>
            <w:gridSpan w:val="2"/>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к решению Собрания депутатов Таушкасинского сельского поселения</w:t>
            </w:r>
          </w:p>
        </w:tc>
      </w:tr>
      <w:tr w:rsidR="00FB2584" w:rsidRPr="0007244A" w:rsidTr="00FD3A32">
        <w:trPr>
          <w:trHeight w:val="255"/>
        </w:trPr>
        <w:tc>
          <w:tcPr>
            <w:tcW w:w="24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6769" w:type="dxa"/>
            <w:gridSpan w:val="2"/>
            <w:tcBorders>
              <w:top w:val="nil"/>
              <w:left w:val="nil"/>
              <w:bottom w:val="nil"/>
              <w:right w:val="nil"/>
            </w:tcBorders>
            <w:shd w:val="clear" w:color="auto" w:fill="auto"/>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 xml:space="preserve"> Цивильского района от  20.12.2019г.№38/1</w:t>
            </w:r>
          </w:p>
        </w:tc>
      </w:tr>
      <w:tr w:rsidR="00FB2584" w:rsidRPr="0007244A" w:rsidTr="00FD3A32">
        <w:trPr>
          <w:trHeight w:val="255"/>
        </w:trPr>
        <w:tc>
          <w:tcPr>
            <w:tcW w:w="24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6769" w:type="dxa"/>
            <w:gridSpan w:val="2"/>
            <w:tcBorders>
              <w:top w:val="nil"/>
              <w:left w:val="nil"/>
              <w:bottom w:val="nil"/>
              <w:right w:val="nil"/>
            </w:tcBorders>
            <w:shd w:val="clear" w:color="auto" w:fill="auto"/>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 xml:space="preserve"> "О бюджете Таушкасинского сельского поселения Цивильского района</w:t>
            </w:r>
          </w:p>
        </w:tc>
      </w:tr>
      <w:tr w:rsidR="00FB2584" w:rsidRPr="0007244A" w:rsidTr="00FD3A32">
        <w:trPr>
          <w:trHeight w:val="255"/>
        </w:trPr>
        <w:tc>
          <w:tcPr>
            <w:tcW w:w="24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6769" w:type="dxa"/>
            <w:gridSpan w:val="2"/>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на 2020 год и на плановый период 2021 и 2022 годов"</w:t>
            </w:r>
          </w:p>
        </w:tc>
      </w:tr>
      <w:tr w:rsidR="00FB2584" w:rsidRPr="0007244A" w:rsidTr="00FD3A32">
        <w:trPr>
          <w:trHeight w:val="255"/>
        </w:trPr>
        <w:tc>
          <w:tcPr>
            <w:tcW w:w="24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20"/>
                <w:szCs w:val="20"/>
              </w:rPr>
            </w:pPr>
          </w:p>
        </w:tc>
        <w:tc>
          <w:tcPr>
            <w:tcW w:w="4600" w:type="dxa"/>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20"/>
                <w:szCs w:val="20"/>
              </w:rPr>
            </w:pPr>
          </w:p>
        </w:tc>
        <w:tc>
          <w:tcPr>
            <w:tcW w:w="2169" w:type="dxa"/>
            <w:tcBorders>
              <w:top w:val="nil"/>
              <w:left w:val="nil"/>
              <w:bottom w:val="nil"/>
              <w:right w:val="nil"/>
            </w:tcBorders>
            <w:shd w:val="clear" w:color="auto" w:fill="auto"/>
            <w:noWrap/>
            <w:vAlign w:val="bottom"/>
            <w:hideMark/>
          </w:tcPr>
          <w:p w:rsidR="00FB2584" w:rsidRPr="0007244A" w:rsidRDefault="00FB2584" w:rsidP="00FD3A32">
            <w:pPr>
              <w:jc w:val="right"/>
              <w:rPr>
                <w:rFonts w:ascii="Arial" w:hAnsi="Arial" w:cs="Arial"/>
                <w:sz w:val="20"/>
                <w:szCs w:val="20"/>
              </w:rPr>
            </w:pPr>
          </w:p>
        </w:tc>
      </w:tr>
      <w:tr w:rsidR="00FB2584" w:rsidRPr="0007244A" w:rsidTr="00FD3A32">
        <w:trPr>
          <w:trHeight w:val="255"/>
        </w:trPr>
        <w:tc>
          <w:tcPr>
            <w:tcW w:w="9229" w:type="dxa"/>
            <w:gridSpan w:val="3"/>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Источники</w:t>
            </w:r>
          </w:p>
        </w:tc>
      </w:tr>
      <w:tr w:rsidR="00FB2584" w:rsidRPr="0007244A" w:rsidTr="00FD3A32">
        <w:trPr>
          <w:trHeight w:val="255"/>
        </w:trPr>
        <w:tc>
          <w:tcPr>
            <w:tcW w:w="9229" w:type="dxa"/>
            <w:gridSpan w:val="3"/>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внутреннего финансирования дефицита бюджета Таушкасинского</w:t>
            </w:r>
          </w:p>
        </w:tc>
      </w:tr>
      <w:tr w:rsidR="00FB2584" w:rsidRPr="0007244A" w:rsidTr="00FD3A32">
        <w:trPr>
          <w:trHeight w:val="255"/>
        </w:trPr>
        <w:tc>
          <w:tcPr>
            <w:tcW w:w="9229" w:type="dxa"/>
            <w:gridSpan w:val="3"/>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r w:rsidRPr="0007244A">
              <w:rPr>
                <w:rFonts w:ascii="Arial" w:hAnsi="Arial" w:cs="Arial"/>
                <w:b/>
                <w:bCs/>
                <w:sz w:val="16"/>
                <w:szCs w:val="16"/>
              </w:rPr>
              <w:t xml:space="preserve"> сельского поселения Цивильского района на 2020 год и на плановый период 2021 и 2022 годов</w:t>
            </w:r>
          </w:p>
        </w:tc>
      </w:tr>
      <w:tr w:rsidR="00FB2584" w:rsidRPr="0007244A" w:rsidTr="00FD3A32">
        <w:trPr>
          <w:trHeight w:val="255"/>
        </w:trPr>
        <w:tc>
          <w:tcPr>
            <w:tcW w:w="2460"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p>
        </w:tc>
        <w:tc>
          <w:tcPr>
            <w:tcW w:w="4600"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p>
        </w:tc>
        <w:tc>
          <w:tcPr>
            <w:tcW w:w="2169"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b/>
                <w:bCs/>
                <w:sz w:val="16"/>
                <w:szCs w:val="16"/>
              </w:rPr>
            </w:pPr>
          </w:p>
        </w:tc>
      </w:tr>
      <w:tr w:rsidR="00FB2584" w:rsidRPr="0007244A" w:rsidTr="00FD3A32">
        <w:trPr>
          <w:trHeight w:val="255"/>
        </w:trPr>
        <w:tc>
          <w:tcPr>
            <w:tcW w:w="246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4600" w:type="dxa"/>
            <w:tcBorders>
              <w:top w:val="nil"/>
              <w:left w:val="nil"/>
              <w:bottom w:val="nil"/>
              <w:right w:val="nil"/>
            </w:tcBorders>
            <w:shd w:val="clear" w:color="auto" w:fill="auto"/>
            <w:noWrap/>
            <w:vAlign w:val="bottom"/>
            <w:hideMark/>
          </w:tcPr>
          <w:p w:rsidR="00FB2584" w:rsidRPr="0007244A" w:rsidRDefault="00FB2584" w:rsidP="00FD3A32">
            <w:pPr>
              <w:rPr>
                <w:rFonts w:ascii="Arial" w:hAnsi="Arial" w:cs="Arial"/>
                <w:sz w:val="16"/>
                <w:szCs w:val="16"/>
              </w:rPr>
            </w:pPr>
          </w:p>
        </w:tc>
        <w:tc>
          <w:tcPr>
            <w:tcW w:w="2169" w:type="dxa"/>
            <w:tcBorders>
              <w:top w:val="nil"/>
              <w:left w:val="nil"/>
              <w:bottom w:val="nil"/>
              <w:right w:val="nil"/>
            </w:tcBorders>
            <w:shd w:val="clear" w:color="auto" w:fill="auto"/>
            <w:noWrap/>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(рублей)</w:t>
            </w:r>
          </w:p>
        </w:tc>
      </w:tr>
      <w:tr w:rsidR="00FB2584" w:rsidRPr="0007244A" w:rsidTr="00FD3A32">
        <w:trPr>
          <w:trHeight w:val="705"/>
        </w:trPr>
        <w:tc>
          <w:tcPr>
            <w:tcW w:w="2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Код бюджетной классификации Российской Федерации</w:t>
            </w:r>
          </w:p>
        </w:tc>
        <w:tc>
          <w:tcPr>
            <w:tcW w:w="4600" w:type="dxa"/>
            <w:tcBorders>
              <w:top w:val="single" w:sz="4" w:space="0" w:color="auto"/>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 xml:space="preserve">Наименование </w:t>
            </w:r>
          </w:p>
        </w:tc>
        <w:tc>
          <w:tcPr>
            <w:tcW w:w="2169" w:type="dxa"/>
            <w:tcBorders>
              <w:top w:val="single" w:sz="4" w:space="0" w:color="auto"/>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Сумма</w:t>
            </w:r>
          </w:p>
        </w:tc>
      </w:tr>
      <w:tr w:rsidR="00FB2584" w:rsidRPr="0007244A" w:rsidTr="00FD3A32">
        <w:trPr>
          <w:trHeight w:val="255"/>
        </w:trPr>
        <w:tc>
          <w:tcPr>
            <w:tcW w:w="24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lastRenderedPageBreak/>
              <w:t>1</w:t>
            </w:r>
          </w:p>
        </w:tc>
        <w:tc>
          <w:tcPr>
            <w:tcW w:w="460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2</w:t>
            </w:r>
          </w:p>
        </w:tc>
        <w:tc>
          <w:tcPr>
            <w:tcW w:w="2169"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center"/>
              <w:rPr>
                <w:rFonts w:ascii="Arial" w:hAnsi="Arial" w:cs="Arial"/>
                <w:sz w:val="16"/>
                <w:szCs w:val="16"/>
              </w:rPr>
            </w:pPr>
            <w:r w:rsidRPr="0007244A">
              <w:rPr>
                <w:rFonts w:ascii="Arial" w:hAnsi="Arial" w:cs="Arial"/>
                <w:sz w:val="16"/>
                <w:szCs w:val="16"/>
              </w:rPr>
              <w:t>3</w:t>
            </w:r>
          </w:p>
        </w:tc>
      </w:tr>
      <w:tr w:rsidR="00FB2584" w:rsidRPr="0007244A" w:rsidTr="00FD3A32">
        <w:trPr>
          <w:trHeight w:val="450"/>
        </w:trPr>
        <w:tc>
          <w:tcPr>
            <w:tcW w:w="2460" w:type="dxa"/>
            <w:tcBorders>
              <w:top w:val="nil"/>
              <w:left w:val="single" w:sz="4" w:space="0" w:color="auto"/>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000 01 05 00 00 00 0000 000</w:t>
            </w:r>
          </w:p>
        </w:tc>
        <w:tc>
          <w:tcPr>
            <w:tcW w:w="460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sz w:val="16"/>
                <w:szCs w:val="16"/>
              </w:rPr>
            </w:pPr>
            <w:r w:rsidRPr="0007244A">
              <w:rPr>
                <w:rFonts w:ascii="Arial" w:hAnsi="Arial" w:cs="Arial"/>
                <w:sz w:val="16"/>
                <w:szCs w:val="16"/>
              </w:rPr>
              <w:t>Изменение остатков средств на счетах по учету средств бюджета</w:t>
            </w:r>
          </w:p>
        </w:tc>
        <w:tc>
          <w:tcPr>
            <w:tcW w:w="2169"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jc w:val="right"/>
              <w:rPr>
                <w:rFonts w:ascii="Arial" w:hAnsi="Arial" w:cs="Arial"/>
                <w:sz w:val="16"/>
                <w:szCs w:val="16"/>
              </w:rPr>
            </w:pPr>
            <w:r w:rsidRPr="0007244A">
              <w:rPr>
                <w:rFonts w:ascii="Arial" w:hAnsi="Arial" w:cs="Arial"/>
                <w:sz w:val="16"/>
                <w:szCs w:val="16"/>
              </w:rPr>
              <w:t>87 252,56</w:t>
            </w:r>
          </w:p>
        </w:tc>
      </w:tr>
      <w:tr w:rsidR="00FB2584" w:rsidRPr="0007244A" w:rsidTr="00FD3A32">
        <w:trPr>
          <w:trHeight w:val="25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Итого</w:t>
            </w:r>
          </w:p>
        </w:tc>
        <w:tc>
          <w:tcPr>
            <w:tcW w:w="4600" w:type="dxa"/>
            <w:tcBorders>
              <w:top w:val="nil"/>
              <w:left w:val="nil"/>
              <w:bottom w:val="single" w:sz="4" w:space="0" w:color="auto"/>
              <w:right w:val="single" w:sz="4" w:space="0" w:color="auto"/>
            </w:tcBorders>
            <w:shd w:val="clear" w:color="auto" w:fill="auto"/>
            <w:vAlign w:val="bottom"/>
            <w:hideMark/>
          </w:tcPr>
          <w:p w:rsidR="00FB2584" w:rsidRPr="0007244A" w:rsidRDefault="00FB2584" w:rsidP="00FD3A32">
            <w:pPr>
              <w:rPr>
                <w:rFonts w:ascii="Arial" w:hAnsi="Arial" w:cs="Arial"/>
                <w:b/>
                <w:bCs/>
                <w:sz w:val="16"/>
                <w:szCs w:val="16"/>
              </w:rPr>
            </w:pPr>
            <w:r w:rsidRPr="0007244A">
              <w:rPr>
                <w:rFonts w:ascii="Arial" w:hAnsi="Arial" w:cs="Arial"/>
                <w:b/>
                <w:bCs/>
                <w:sz w:val="16"/>
                <w:szCs w:val="16"/>
              </w:rPr>
              <w:t> </w:t>
            </w:r>
          </w:p>
        </w:tc>
        <w:tc>
          <w:tcPr>
            <w:tcW w:w="2169" w:type="dxa"/>
            <w:tcBorders>
              <w:top w:val="nil"/>
              <w:left w:val="nil"/>
              <w:bottom w:val="single" w:sz="4" w:space="0" w:color="auto"/>
              <w:right w:val="single" w:sz="4" w:space="0" w:color="auto"/>
            </w:tcBorders>
            <w:shd w:val="clear" w:color="auto" w:fill="auto"/>
            <w:noWrap/>
            <w:vAlign w:val="bottom"/>
            <w:hideMark/>
          </w:tcPr>
          <w:p w:rsidR="00FB2584" w:rsidRPr="0007244A" w:rsidRDefault="00FB2584" w:rsidP="00FD3A32">
            <w:pPr>
              <w:jc w:val="right"/>
              <w:rPr>
                <w:rFonts w:ascii="Arial" w:hAnsi="Arial" w:cs="Arial"/>
                <w:b/>
                <w:bCs/>
                <w:sz w:val="16"/>
                <w:szCs w:val="16"/>
              </w:rPr>
            </w:pPr>
            <w:r w:rsidRPr="0007244A">
              <w:rPr>
                <w:rFonts w:ascii="Arial" w:hAnsi="Arial" w:cs="Arial"/>
                <w:b/>
                <w:bCs/>
                <w:sz w:val="16"/>
                <w:szCs w:val="16"/>
              </w:rPr>
              <w:t>87 252,56</w:t>
            </w:r>
          </w:p>
        </w:tc>
      </w:tr>
    </w:tbl>
    <w:p w:rsidR="00FB2584" w:rsidRDefault="00FB2584" w:rsidP="00FB2584">
      <w:pPr>
        <w:pStyle w:val="ac"/>
        <w:spacing w:before="0" w:beforeAutospacing="0" w:after="0" w:afterAutospacing="0"/>
        <w:jc w:val="both"/>
        <w:rPr>
          <w:bCs/>
        </w:rPr>
      </w:pPr>
    </w:p>
    <w:p w:rsidR="00FB2584" w:rsidRDefault="00FB2584" w:rsidP="00FB2584">
      <w:pPr>
        <w:jc w:val="both"/>
      </w:pPr>
      <w:r>
        <w:rPr>
          <w:sz w:val="26"/>
          <w:szCs w:val="26"/>
        </w:rPr>
        <w:t xml:space="preserve">        2</w:t>
      </w:r>
      <w:r w:rsidRPr="002F1D59">
        <w:rPr>
          <w:sz w:val="26"/>
          <w:szCs w:val="26"/>
        </w:rPr>
        <w:t>.</w:t>
      </w:r>
      <w:r>
        <w:t xml:space="preserve"> </w:t>
      </w:r>
      <w:r w:rsidRPr="0075473F">
        <w:t>Настоящее решение вступает в силу после его официального опубликования (обнародования).</w:t>
      </w:r>
    </w:p>
    <w:p w:rsidR="00FB2584" w:rsidRPr="00FB2584" w:rsidRDefault="00FB2584" w:rsidP="00FB2584">
      <w:pPr>
        <w:jc w:val="both"/>
      </w:pPr>
    </w:p>
    <w:tbl>
      <w:tblPr>
        <w:tblW w:w="9468" w:type="dxa"/>
        <w:tblLayout w:type="fixed"/>
        <w:tblLook w:val="0000"/>
      </w:tblPr>
      <w:tblGrid>
        <w:gridCol w:w="4181"/>
        <w:gridCol w:w="2962"/>
        <w:gridCol w:w="2325"/>
      </w:tblGrid>
      <w:tr w:rsidR="00FB2584" w:rsidTr="00FD3A32">
        <w:tblPrEx>
          <w:tblCellMar>
            <w:top w:w="0" w:type="dxa"/>
            <w:bottom w:w="0" w:type="dxa"/>
          </w:tblCellMar>
        </w:tblPrEx>
        <w:trPr>
          <w:trHeight w:val="491"/>
        </w:trPr>
        <w:tc>
          <w:tcPr>
            <w:tcW w:w="4181" w:type="dxa"/>
          </w:tcPr>
          <w:p w:rsidR="00FB2584" w:rsidRPr="00871604" w:rsidRDefault="00FB2584" w:rsidP="00FD3A32">
            <w:pPr>
              <w:ind w:firstLine="360"/>
              <w:rPr>
                <w:rFonts w:ascii="Arial" w:hAnsi="Arial" w:cs="Arial"/>
                <w:noProof/>
                <w:color w:val="000000"/>
                <w:sz w:val="20"/>
                <w:szCs w:val="20"/>
              </w:rPr>
            </w:pPr>
            <w:r w:rsidRPr="00871604">
              <w:rPr>
                <w:rFonts w:ascii="Arial" w:hAnsi="Arial" w:cs="Arial"/>
                <w:noProof/>
                <w:color w:val="000000"/>
                <w:sz w:val="20"/>
                <w:szCs w:val="20"/>
              </w:rPr>
              <w:t xml:space="preserve">Председатель Собрания депутатов Таушкасинского </w:t>
            </w:r>
          </w:p>
          <w:p w:rsidR="00FB2584" w:rsidRPr="00871604" w:rsidRDefault="00FB2584" w:rsidP="00FD3A32">
            <w:pPr>
              <w:ind w:firstLine="360"/>
              <w:rPr>
                <w:rFonts w:ascii="Arial" w:hAnsi="Arial" w:cs="Arial"/>
                <w:color w:val="000000"/>
                <w:sz w:val="20"/>
                <w:szCs w:val="20"/>
              </w:rPr>
            </w:pPr>
            <w:r w:rsidRPr="00871604">
              <w:rPr>
                <w:rFonts w:ascii="Arial" w:hAnsi="Arial" w:cs="Arial"/>
                <w:noProof/>
                <w:color w:val="000000"/>
                <w:sz w:val="20"/>
                <w:szCs w:val="20"/>
              </w:rPr>
              <w:t xml:space="preserve">сельского поселения </w:t>
            </w:r>
          </w:p>
        </w:tc>
        <w:tc>
          <w:tcPr>
            <w:tcW w:w="2962" w:type="dxa"/>
          </w:tcPr>
          <w:p w:rsidR="00FB2584" w:rsidRPr="00871604" w:rsidRDefault="00FB2584" w:rsidP="00FD3A32">
            <w:pPr>
              <w:ind w:firstLine="360"/>
              <w:rPr>
                <w:rFonts w:ascii="Arial" w:hAnsi="Arial" w:cs="Arial"/>
                <w:noProof/>
                <w:color w:val="000000"/>
                <w:sz w:val="20"/>
                <w:szCs w:val="20"/>
              </w:rPr>
            </w:pPr>
          </w:p>
          <w:p w:rsidR="00FB2584" w:rsidRPr="00871604" w:rsidRDefault="00FB2584" w:rsidP="00FD3A32">
            <w:pPr>
              <w:ind w:firstLine="360"/>
              <w:rPr>
                <w:rFonts w:ascii="Arial" w:hAnsi="Arial" w:cs="Arial"/>
                <w:color w:val="000000"/>
                <w:sz w:val="20"/>
                <w:szCs w:val="20"/>
              </w:rPr>
            </w:pPr>
            <w:r w:rsidRPr="00871604">
              <w:rPr>
                <w:rFonts w:ascii="Arial" w:hAnsi="Arial" w:cs="Arial"/>
                <w:noProof/>
                <w:color w:val="000000"/>
                <w:sz w:val="20"/>
                <w:szCs w:val="20"/>
              </w:rPr>
              <w:t>_________________</w:t>
            </w:r>
          </w:p>
        </w:tc>
        <w:tc>
          <w:tcPr>
            <w:tcW w:w="2325" w:type="dxa"/>
          </w:tcPr>
          <w:p w:rsidR="00FB2584" w:rsidRPr="00871604" w:rsidRDefault="00FB2584" w:rsidP="00FD3A32">
            <w:pPr>
              <w:rPr>
                <w:rFonts w:ascii="Arial" w:hAnsi="Arial" w:cs="Arial"/>
                <w:color w:val="000000"/>
                <w:sz w:val="20"/>
                <w:szCs w:val="20"/>
                <w:u w:val="single"/>
              </w:rPr>
            </w:pPr>
          </w:p>
          <w:p w:rsidR="00FB2584" w:rsidRPr="00871604" w:rsidRDefault="00FB2584" w:rsidP="00FD3A32">
            <w:pPr>
              <w:rPr>
                <w:rFonts w:ascii="Arial" w:hAnsi="Arial" w:cs="Arial"/>
                <w:color w:val="000000"/>
                <w:sz w:val="20"/>
                <w:szCs w:val="20"/>
                <w:u w:val="single"/>
              </w:rPr>
            </w:pPr>
            <w:r w:rsidRPr="00871604">
              <w:rPr>
                <w:rFonts w:ascii="Arial" w:hAnsi="Arial" w:cs="Arial"/>
                <w:color w:val="000000"/>
                <w:sz w:val="20"/>
                <w:szCs w:val="20"/>
                <w:u w:val="single"/>
              </w:rPr>
              <w:t>Крупинова С.В.</w:t>
            </w:r>
          </w:p>
        </w:tc>
      </w:tr>
    </w:tbl>
    <w:p w:rsidR="00FB2584" w:rsidRDefault="00FB2584" w:rsidP="00FB2584">
      <w:pPr>
        <w:pStyle w:val="af"/>
        <w:ind w:firstLine="360"/>
        <w:rPr>
          <w:rFonts w:ascii="Times New Roman" w:hAnsi="Times New Roman" w:cs="Times New Roman"/>
          <w:color w:val="000000"/>
          <w:sz w:val="16"/>
        </w:rPr>
      </w:pPr>
      <w:r>
        <w:rPr>
          <w:rFonts w:ascii="Times New Roman" w:hAnsi="Times New Roman" w:cs="Times New Roman"/>
          <w:noProof/>
          <w:color w:val="000000"/>
          <w:sz w:val="26"/>
        </w:rPr>
        <w:t xml:space="preserve">   </w:t>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16"/>
        </w:rPr>
        <w:t xml:space="preserve">           Подпись                                                   Расшифровка подписи</w:t>
      </w:r>
    </w:p>
    <w:p w:rsidR="00FB2584" w:rsidRDefault="00FB2584" w:rsidP="00FB2584">
      <w:pPr>
        <w:pStyle w:val="ConsPlusNormal0"/>
        <w:widowControl/>
        <w:ind w:firstLine="0"/>
        <w:jc w:val="right"/>
        <w:rPr>
          <w:rFonts w:ascii="Times New Roman" w:hAnsi="Times New Roman" w:cs="Times New Roman"/>
          <w:sz w:val="24"/>
        </w:rPr>
      </w:pPr>
    </w:p>
    <w:p w:rsidR="00FB2584" w:rsidRDefault="00FB2584" w:rsidP="00FB2584">
      <w:pPr>
        <w:pStyle w:val="ConsPlusNormal0"/>
        <w:widowControl/>
        <w:ind w:firstLine="0"/>
        <w:jc w:val="right"/>
        <w:rPr>
          <w:rFonts w:ascii="Times New Roman" w:hAnsi="Times New Roman" w:cs="Times New Roman"/>
          <w:sz w:val="24"/>
        </w:rPr>
      </w:pPr>
    </w:p>
    <w:p w:rsidR="00FB2584" w:rsidRDefault="00FB2584" w:rsidP="00FB2584">
      <w:pPr>
        <w:pStyle w:val="ConsPlusNormal0"/>
        <w:widowControl/>
        <w:ind w:firstLine="0"/>
        <w:jc w:val="right"/>
        <w:rPr>
          <w:rFonts w:ascii="Times New Roman" w:hAnsi="Times New Roman" w:cs="Times New Roman"/>
          <w:sz w:val="24"/>
        </w:rPr>
      </w:pPr>
    </w:p>
    <w:p w:rsidR="00FB2584" w:rsidRDefault="00FB2584" w:rsidP="00FB2584">
      <w:pPr>
        <w:pStyle w:val="ConsPlusNormal0"/>
        <w:widowControl/>
        <w:ind w:firstLine="0"/>
        <w:jc w:val="right"/>
        <w:rPr>
          <w:rFonts w:ascii="Times New Roman" w:hAnsi="Times New Roman" w:cs="Times New Roman"/>
          <w:sz w:val="24"/>
        </w:rPr>
      </w:pPr>
    </w:p>
    <w:p w:rsidR="00FB2584" w:rsidRDefault="00FB2584" w:rsidP="00FB2584">
      <w:pPr>
        <w:tabs>
          <w:tab w:val="left" w:pos="8280"/>
        </w:tabs>
        <w:ind w:firstLine="900"/>
      </w:pPr>
    </w:p>
    <w:p w:rsidR="00FB2584" w:rsidRPr="00FB2584" w:rsidRDefault="00FB2584" w:rsidP="00FB2584">
      <w:pPr>
        <w:pStyle w:val="ac"/>
        <w:jc w:val="both"/>
        <w:rPr>
          <w:b/>
          <w:bCs/>
        </w:rPr>
      </w:pPr>
    </w:p>
    <w:p w:rsidR="004A562E" w:rsidRDefault="004A562E" w:rsidP="004A562E">
      <w:pPr>
        <w:pStyle w:val="34"/>
        <w:tabs>
          <w:tab w:val="left" w:pos="4320"/>
        </w:tabs>
        <w:spacing w:before="0" w:beforeAutospacing="0" w:after="0" w:afterAutospacing="0"/>
        <w:ind w:right="-1"/>
        <w:jc w:val="both"/>
        <w:rPr>
          <w:b/>
        </w:rPr>
      </w:pPr>
    </w:p>
    <w:p w:rsidR="00C0574C" w:rsidRDefault="00C0574C" w:rsidP="00613798">
      <w:pPr>
        <w:tabs>
          <w:tab w:val="left" w:pos="4678"/>
          <w:tab w:val="left" w:pos="4962"/>
          <w:tab w:val="left" w:pos="5529"/>
        </w:tabs>
        <w:ind w:right="-1"/>
        <w:jc w:val="both"/>
      </w:pPr>
    </w:p>
    <w:p w:rsidR="00577856" w:rsidRDefault="00577856" w:rsidP="00577856">
      <w:pPr>
        <w:pStyle w:val="10"/>
        <w:spacing w:before="0" w:beforeAutospacing="0" w:after="0" w:afterAutospacing="0"/>
        <w:rPr>
          <w:rStyle w:val="af0"/>
          <w:rFonts w:ascii="Arial" w:hAnsi="Arial" w:cs="Arial"/>
          <w:b/>
          <w:bCs/>
          <w:color w:val="auto"/>
          <w:sz w:val="20"/>
          <w:szCs w:val="20"/>
        </w:rPr>
      </w:pPr>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B925DC">
      <w:pPr>
        <w:rPr>
          <w:i/>
        </w:rPr>
      </w:pPr>
    </w:p>
    <w:sectPr w:rsidR="00E2394B" w:rsidRPr="003C5636" w:rsidSect="00B925DC">
      <w:pgSz w:w="11906" w:h="16838"/>
      <w:pgMar w:top="709" w:right="709" w:bottom="41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D28" w:rsidRDefault="00061D28" w:rsidP="007460A8">
      <w:r>
        <w:separator/>
      </w:r>
    </w:p>
  </w:endnote>
  <w:endnote w:type="continuationSeparator" w:id="1">
    <w:p w:rsidR="00061D28" w:rsidRDefault="00061D28"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D28" w:rsidRDefault="00061D28" w:rsidP="007460A8">
      <w:r>
        <w:separator/>
      </w:r>
    </w:p>
  </w:footnote>
  <w:footnote w:type="continuationSeparator" w:id="1">
    <w:p w:rsidR="00061D28" w:rsidRDefault="00061D28" w:rsidP="00746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1850B4C"/>
    <w:multiLevelType w:val="hybridMultilevel"/>
    <w:tmpl w:val="98207AFC"/>
    <w:lvl w:ilvl="0" w:tplc="850EE1F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4914E0E"/>
    <w:multiLevelType w:val="hybridMultilevel"/>
    <w:tmpl w:val="16FAC3E0"/>
    <w:lvl w:ilvl="0" w:tplc="95E4CE1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A6399B"/>
    <w:multiLevelType w:val="hybridMultilevel"/>
    <w:tmpl w:val="5B22BBEA"/>
    <w:lvl w:ilvl="0" w:tplc="CE94872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DE953F7"/>
    <w:multiLevelType w:val="hybridMultilevel"/>
    <w:tmpl w:val="E988B204"/>
    <w:lvl w:ilvl="0" w:tplc="71DCA07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3DF0905"/>
    <w:multiLevelType w:val="hybridMultilevel"/>
    <w:tmpl w:val="D5F0D006"/>
    <w:lvl w:ilvl="0" w:tplc="268C2A0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070AC3"/>
    <w:multiLevelType w:val="hybridMultilevel"/>
    <w:tmpl w:val="3AA64CD8"/>
    <w:lvl w:ilvl="0" w:tplc="28187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79B5AF2"/>
    <w:multiLevelType w:val="hybridMultilevel"/>
    <w:tmpl w:val="816A266A"/>
    <w:lvl w:ilvl="0" w:tplc="7FD21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CA031C"/>
    <w:multiLevelType w:val="multilevel"/>
    <w:tmpl w:val="0632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6A2731"/>
    <w:multiLevelType w:val="multilevel"/>
    <w:tmpl w:val="4536AB9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0"/>
        </w:tabs>
        <w:ind w:left="0" w:firstLine="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D544CC"/>
    <w:multiLevelType w:val="hybridMultilevel"/>
    <w:tmpl w:val="90D23F7E"/>
    <w:lvl w:ilvl="0" w:tplc="CDF25A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2A5B323A"/>
    <w:multiLevelType w:val="hybridMultilevel"/>
    <w:tmpl w:val="9BDA9216"/>
    <w:lvl w:ilvl="0" w:tplc="1846B14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3">
    <w:nsid w:val="3AAC1A0C"/>
    <w:multiLevelType w:val="multilevel"/>
    <w:tmpl w:val="47A63CDC"/>
    <w:lvl w:ilvl="0">
      <w:start w:val="1"/>
      <w:numFmt w:val="decimal"/>
      <w:lvlText w:val="%1."/>
      <w:lvlJc w:val="left"/>
      <w:pPr>
        <w:ind w:left="1068" w:hanging="360"/>
      </w:pPr>
      <w:rPr>
        <w:rFonts w:cs="Times New Roman"/>
      </w:rPr>
    </w:lvl>
    <w:lvl w:ilvl="1">
      <w:start w:val="2"/>
      <w:numFmt w:val="decimal"/>
      <w:isLgl/>
      <w:lvlText w:val="%1.%2."/>
      <w:lvlJc w:val="left"/>
      <w:pPr>
        <w:ind w:left="1070"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14">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5">
    <w:nsid w:val="410F0FA4"/>
    <w:multiLevelType w:val="hybridMultilevel"/>
    <w:tmpl w:val="68F849C4"/>
    <w:lvl w:ilvl="0" w:tplc="8CD40A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11B74DF"/>
    <w:multiLevelType w:val="hybridMultilevel"/>
    <w:tmpl w:val="7DFA4580"/>
    <w:lvl w:ilvl="0" w:tplc="E0E42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BD7177D"/>
    <w:multiLevelType w:val="multilevel"/>
    <w:tmpl w:val="47A63CDC"/>
    <w:lvl w:ilvl="0">
      <w:start w:val="1"/>
      <w:numFmt w:val="decimal"/>
      <w:lvlText w:val="%1."/>
      <w:lvlJc w:val="left"/>
      <w:pPr>
        <w:ind w:left="1068" w:hanging="360"/>
      </w:pPr>
      <w:rPr>
        <w:rFonts w:cs="Times New Roman"/>
      </w:rPr>
    </w:lvl>
    <w:lvl w:ilvl="1">
      <w:start w:val="2"/>
      <w:numFmt w:val="decimal"/>
      <w:isLgl/>
      <w:lvlText w:val="%1.%2."/>
      <w:lvlJc w:val="left"/>
      <w:pPr>
        <w:ind w:left="1070"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18">
    <w:nsid w:val="5FCC61CC"/>
    <w:multiLevelType w:val="hybridMultilevel"/>
    <w:tmpl w:val="2A98882A"/>
    <w:lvl w:ilvl="0" w:tplc="582E774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3A26591"/>
    <w:multiLevelType w:val="hybridMultilevel"/>
    <w:tmpl w:val="2C8E98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844EDD"/>
    <w:multiLevelType w:val="hybridMultilevel"/>
    <w:tmpl w:val="AED49C5C"/>
    <w:lvl w:ilvl="0" w:tplc="EC12083A">
      <w:start w:val="1"/>
      <w:numFmt w:val="decimal"/>
      <w:lvlText w:val="%1"/>
      <w:lvlJc w:val="left"/>
      <w:pPr>
        <w:ind w:left="1527" w:hanging="9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4BF10AC"/>
    <w:multiLevelType w:val="multilevel"/>
    <w:tmpl w:val="06262530"/>
    <w:numStyleLink w:val="a"/>
  </w:abstractNum>
  <w:abstractNum w:abstractNumId="24">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FBA512F"/>
    <w:multiLevelType w:val="hybridMultilevel"/>
    <w:tmpl w:val="4580C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4"/>
  </w:num>
  <w:num w:numId="4">
    <w:abstractNumId w:val="12"/>
  </w:num>
  <w:num w:numId="5">
    <w:abstractNumId w:val="7"/>
  </w:num>
  <w:num w:numId="6">
    <w:abstractNumId w:val="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18"/>
  </w:num>
  <w:num w:numId="12">
    <w:abstractNumId w:val="11"/>
  </w:num>
  <w:num w:numId="13">
    <w:abstractNumId w:val="25"/>
  </w:num>
  <w:num w:numId="14">
    <w:abstractNumId w:val="16"/>
  </w:num>
  <w:num w:numId="15">
    <w:abstractNumId w:val="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23"/>
    <w:lvlOverride w:ilvl="0">
      <w:startOverride w:val="1"/>
      <w:lvl w:ilvl="0">
        <w:start w:val="1"/>
        <w:numFmt w:val="decimal"/>
        <w:suff w:val="space"/>
        <w:lvlText w:val="%1."/>
        <w:lvlJc w:val="left"/>
        <w:pPr>
          <w:ind w:left="0" w:firstLine="709"/>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abstractNumId w:val="14"/>
  </w:num>
  <w:num w:numId="21">
    <w:abstractNumId w:val="20"/>
  </w:num>
  <w:num w:numId="22">
    <w:abstractNumId w:val="10"/>
  </w:num>
  <w:num w:numId="23">
    <w:abstractNumId w:val="19"/>
  </w:num>
  <w:num w:numId="2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10E5"/>
    <w:rsid w:val="00004EC5"/>
    <w:rsid w:val="00007229"/>
    <w:rsid w:val="000104ED"/>
    <w:rsid w:val="00011416"/>
    <w:rsid w:val="00014332"/>
    <w:rsid w:val="00021BD0"/>
    <w:rsid w:val="0004301E"/>
    <w:rsid w:val="000500C3"/>
    <w:rsid w:val="0005082D"/>
    <w:rsid w:val="00051882"/>
    <w:rsid w:val="00061D28"/>
    <w:rsid w:val="00067891"/>
    <w:rsid w:val="0007237F"/>
    <w:rsid w:val="0007536C"/>
    <w:rsid w:val="000934CF"/>
    <w:rsid w:val="000963D2"/>
    <w:rsid w:val="000C2A95"/>
    <w:rsid w:val="000C7E2B"/>
    <w:rsid w:val="000D43B2"/>
    <w:rsid w:val="000D479C"/>
    <w:rsid w:val="000E0872"/>
    <w:rsid w:val="000E20E1"/>
    <w:rsid w:val="000E2488"/>
    <w:rsid w:val="000E6324"/>
    <w:rsid w:val="000F0093"/>
    <w:rsid w:val="001072C0"/>
    <w:rsid w:val="00117667"/>
    <w:rsid w:val="00125D6A"/>
    <w:rsid w:val="00131590"/>
    <w:rsid w:val="001317A5"/>
    <w:rsid w:val="00135CB8"/>
    <w:rsid w:val="00135DE4"/>
    <w:rsid w:val="00144BB6"/>
    <w:rsid w:val="00151733"/>
    <w:rsid w:val="001569A2"/>
    <w:rsid w:val="00176078"/>
    <w:rsid w:val="0017794D"/>
    <w:rsid w:val="0018169D"/>
    <w:rsid w:val="0018698B"/>
    <w:rsid w:val="00192AE5"/>
    <w:rsid w:val="001932E3"/>
    <w:rsid w:val="001952A9"/>
    <w:rsid w:val="001978CB"/>
    <w:rsid w:val="001B2227"/>
    <w:rsid w:val="001B768B"/>
    <w:rsid w:val="001C1CBE"/>
    <w:rsid w:val="001C290D"/>
    <w:rsid w:val="001E2027"/>
    <w:rsid w:val="001F0D77"/>
    <w:rsid w:val="00204BD5"/>
    <w:rsid w:val="00204CA5"/>
    <w:rsid w:val="00205211"/>
    <w:rsid w:val="00205F32"/>
    <w:rsid w:val="00207BF7"/>
    <w:rsid w:val="00222FA4"/>
    <w:rsid w:val="002421E2"/>
    <w:rsid w:val="0024292A"/>
    <w:rsid w:val="002447A4"/>
    <w:rsid w:val="00247279"/>
    <w:rsid w:val="00254FC9"/>
    <w:rsid w:val="0026190F"/>
    <w:rsid w:val="002648D2"/>
    <w:rsid w:val="00275311"/>
    <w:rsid w:val="0028271B"/>
    <w:rsid w:val="00291361"/>
    <w:rsid w:val="002C4260"/>
    <w:rsid w:val="002C4443"/>
    <w:rsid w:val="002C6B9D"/>
    <w:rsid w:val="002C6E5D"/>
    <w:rsid w:val="002D176B"/>
    <w:rsid w:val="002D2F0E"/>
    <w:rsid w:val="002E1BED"/>
    <w:rsid w:val="002E5044"/>
    <w:rsid w:val="003001B2"/>
    <w:rsid w:val="00316710"/>
    <w:rsid w:val="003251C2"/>
    <w:rsid w:val="00326A54"/>
    <w:rsid w:val="0033653D"/>
    <w:rsid w:val="0034625C"/>
    <w:rsid w:val="00346E92"/>
    <w:rsid w:val="00350F5C"/>
    <w:rsid w:val="0036352C"/>
    <w:rsid w:val="003672E6"/>
    <w:rsid w:val="00373892"/>
    <w:rsid w:val="00374567"/>
    <w:rsid w:val="003747BC"/>
    <w:rsid w:val="003929D7"/>
    <w:rsid w:val="00395DAE"/>
    <w:rsid w:val="0039659B"/>
    <w:rsid w:val="003A03E2"/>
    <w:rsid w:val="003B62AD"/>
    <w:rsid w:val="003B7A0C"/>
    <w:rsid w:val="003C1207"/>
    <w:rsid w:val="003C5636"/>
    <w:rsid w:val="003C7EBF"/>
    <w:rsid w:val="003D436C"/>
    <w:rsid w:val="003E327D"/>
    <w:rsid w:val="003F6346"/>
    <w:rsid w:val="003F7497"/>
    <w:rsid w:val="00423B1E"/>
    <w:rsid w:val="00433FD9"/>
    <w:rsid w:val="00437F94"/>
    <w:rsid w:val="00464ACB"/>
    <w:rsid w:val="00482CCD"/>
    <w:rsid w:val="00483222"/>
    <w:rsid w:val="00487513"/>
    <w:rsid w:val="00490105"/>
    <w:rsid w:val="0049700F"/>
    <w:rsid w:val="00497818"/>
    <w:rsid w:val="004A30B5"/>
    <w:rsid w:val="004A562E"/>
    <w:rsid w:val="004B3885"/>
    <w:rsid w:val="004B608F"/>
    <w:rsid w:val="004B6D56"/>
    <w:rsid w:val="004C03A5"/>
    <w:rsid w:val="004C28A4"/>
    <w:rsid w:val="004D1D77"/>
    <w:rsid w:val="004E0070"/>
    <w:rsid w:val="004F5E47"/>
    <w:rsid w:val="00514AA1"/>
    <w:rsid w:val="005309EE"/>
    <w:rsid w:val="0053218F"/>
    <w:rsid w:val="00536F84"/>
    <w:rsid w:val="00540654"/>
    <w:rsid w:val="0055036A"/>
    <w:rsid w:val="005707CB"/>
    <w:rsid w:val="00573675"/>
    <w:rsid w:val="00577856"/>
    <w:rsid w:val="00585510"/>
    <w:rsid w:val="005879E0"/>
    <w:rsid w:val="005A221C"/>
    <w:rsid w:val="005A4427"/>
    <w:rsid w:val="005B2C6E"/>
    <w:rsid w:val="005B52D8"/>
    <w:rsid w:val="005B7EA2"/>
    <w:rsid w:val="005E2187"/>
    <w:rsid w:val="005F49EC"/>
    <w:rsid w:val="005F52E6"/>
    <w:rsid w:val="00606606"/>
    <w:rsid w:val="00613798"/>
    <w:rsid w:val="00625F0A"/>
    <w:rsid w:val="0062682F"/>
    <w:rsid w:val="00627CC1"/>
    <w:rsid w:val="00633909"/>
    <w:rsid w:val="006428AD"/>
    <w:rsid w:val="006444CB"/>
    <w:rsid w:val="006529EA"/>
    <w:rsid w:val="006653AB"/>
    <w:rsid w:val="00665460"/>
    <w:rsid w:val="00666CDA"/>
    <w:rsid w:val="006716F8"/>
    <w:rsid w:val="00677503"/>
    <w:rsid w:val="00687AEF"/>
    <w:rsid w:val="006A3249"/>
    <w:rsid w:val="006C31DA"/>
    <w:rsid w:val="006D16F8"/>
    <w:rsid w:val="006D6740"/>
    <w:rsid w:val="007205A7"/>
    <w:rsid w:val="00721C46"/>
    <w:rsid w:val="00721E78"/>
    <w:rsid w:val="00732F1D"/>
    <w:rsid w:val="00736DF4"/>
    <w:rsid w:val="00744020"/>
    <w:rsid w:val="007452B1"/>
    <w:rsid w:val="007460A8"/>
    <w:rsid w:val="00747FE9"/>
    <w:rsid w:val="007611FD"/>
    <w:rsid w:val="0076159A"/>
    <w:rsid w:val="007845E4"/>
    <w:rsid w:val="00785613"/>
    <w:rsid w:val="00791C06"/>
    <w:rsid w:val="007952E7"/>
    <w:rsid w:val="007A20A2"/>
    <w:rsid w:val="007A7398"/>
    <w:rsid w:val="007B5D46"/>
    <w:rsid w:val="007B7F19"/>
    <w:rsid w:val="007D22FA"/>
    <w:rsid w:val="007D3374"/>
    <w:rsid w:val="007D3F3E"/>
    <w:rsid w:val="007D7160"/>
    <w:rsid w:val="007D78E6"/>
    <w:rsid w:val="007E5C92"/>
    <w:rsid w:val="007E7B9D"/>
    <w:rsid w:val="007F4291"/>
    <w:rsid w:val="00802945"/>
    <w:rsid w:val="00806DC7"/>
    <w:rsid w:val="008115A7"/>
    <w:rsid w:val="00814222"/>
    <w:rsid w:val="008248E7"/>
    <w:rsid w:val="008418E2"/>
    <w:rsid w:val="008453C2"/>
    <w:rsid w:val="0085034D"/>
    <w:rsid w:val="008605B9"/>
    <w:rsid w:val="0086161F"/>
    <w:rsid w:val="008646C6"/>
    <w:rsid w:val="00871604"/>
    <w:rsid w:val="0089592E"/>
    <w:rsid w:val="008969A6"/>
    <w:rsid w:val="008A130E"/>
    <w:rsid w:val="008B2552"/>
    <w:rsid w:val="008B6F54"/>
    <w:rsid w:val="008D0244"/>
    <w:rsid w:val="008E500F"/>
    <w:rsid w:val="00903C81"/>
    <w:rsid w:val="00903F34"/>
    <w:rsid w:val="0090719E"/>
    <w:rsid w:val="009073F3"/>
    <w:rsid w:val="00920074"/>
    <w:rsid w:val="00923CB2"/>
    <w:rsid w:val="009554AE"/>
    <w:rsid w:val="009653F6"/>
    <w:rsid w:val="009654E7"/>
    <w:rsid w:val="009671CA"/>
    <w:rsid w:val="009717A8"/>
    <w:rsid w:val="0098414E"/>
    <w:rsid w:val="0098601D"/>
    <w:rsid w:val="009A1986"/>
    <w:rsid w:val="009A4A8B"/>
    <w:rsid w:val="009B34B7"/>
    <w:rsid w:val="009B6117"/>
    <w:rsid w:val="009D1C36"/>
    <w:rsid w:val="009D2085"/>
    <w:rsid w:val="009E0115"/>
    <w:rsid w:val="009E4299"/>
    <w:rsid w:val="009E4342"/>
    <w:rsid w:val="009E4950"/>
    <w:rsid w:val="009E4B7D"/>
    <w:rsid w:val="009E547D"/>
    <w:rsid w:val="009F2DE0"/>
    <w:rsid w:val="009F2FC1"/>
    <w:rsid w:val="009F3C77"/>
    <w:rsid w:val="009F7B89"/>
    <w:rsid w:val="00A01659"/>
    <w:rsid w:val="00A31F48"/>
    <w:rsid w:val="00A32136"/>
    <w:rsid w:val="00A57C96"/>
    <w:rsid w:val="00A66FC0"/>
    <w:rsid w:val="00A75CA3"/>
    <w:rsid w:val="00A76143"/>
    <w:rsid w:val="00A80AD2"/>
    <w:rsid w:val="00A8786F"/>
    <w:rsid w:val="00A90C05"/>
    <w:rsid w:val="00A92463"/>
    <w:rsid w:val="00A93470"/>
    <w:rsid w:val="00A97921"/>
    <w:rsid w:val="00AA14C1"/>
    <w:rsid w:val="00AB6EBB"/>
    <w:rsid w:val="00AC1ED2"/>
    <w:rsid w:val="00AE1AA9"/>
    <w:rsid w:val="00B05E57"/>
    <w:rsid w:val="00B1228F"/>
    <w:rsid w:val="00B155A0"/>
    <w:rsid w:val="00B2298A"/>
    <w:rsid w:val="00B24C35"/>
    <w:rsid w:val="00B254BD"/>
    <w:rsid w:val="00B31EFC"/>
    <w:rsid w:val="00B339B9"/>
    <w:rsid w:val="00B4234E"/>
    <w:rsid w:val="00B511E6"/>
    <w:rsid w:val="00B538D1"/>
    <w:rsid w:val="00B6718E"/>
    <w:rsid w:val="00B724A5"/>
    <w:rsid w:val="00B7734F"/>
    <w:rsid w:val="00B8570F"/>
    <w:rsid w:val="00B925DC"/>
    <w:rsid w:val="00BA184A"/>
    <w:rsid w:val="00BA39B6"/>
    <w:rsid w:val="00BB31A7"/>
    <w:rsid w:val="00BB6A32"/>
    <w:rsid w:val="00BC0255"/>
    <w:rsid w:val="00BD23A5"/>
    <w:rsid w:val="00BD6867"/>
    <w:rsid w:val="00BE01B7"/>
    <w:rsid w:val="00BE0742"/>
    <w:rsid w:val="00BE103E"/>
    <w:rsid w:val="00BE1E75"/>
    <w:rsid w:val="00C03FC1"/>
    <w:rsid w:val="00C0472E"/>
    <w:rsid w:val="00C0574C"/>
    <w:rsid w:val="00C31183"/>
    <w:rsid w:val="00C4000E"/>
    <w:rsid w:val="00C419ED"/>
    <w:rsid w:val="00C54EBB"/>
    <w:rsid w:val="00C65C04"/>
    <w:rsid w:val="00C705BB"/>
    <w:rsid w:val="00C81699"/>
    <w:rsid w:val="00C82684"/>
    <w:rsid w:val="00C829FB"/>
    <w:rsid w:val="00C901F1"/>
    <w:rsid w:val="00C90E51"/>
    <w:rsid w:val="00C91E12"/>
    <w:rsid w:val="00C92452"/>
    <w:rsid w:val="00C93FEC"/>
    <w:rsid w:val="00CA07BE"/>
    <w:rsid w:val="00CC4595"/>
    <w:rsid w:val="00CC675F"/>
    <w:rsid w:val="00CD4D1D"/>
    <w:rsid w:val="00CD615A"/>
    <w:rsid w:val="00CE0EE3"/>
    <w:rsid w:val="00CE4A42"/>
    <w:rsid w:val="00CE60F2"/>
    <w:rsid w:val="00CF2FA9"/>
    <w:rsid w:val="00D160D7"/>
    <w:rsid w:val="00D16854"/>
    <w:rsid w:val="00D321F5"/>
    <w:rsid w:val="00D3251D"/>
    <w:rsid w:val="00D35E7E"/>
    <w:rsid w:val="00D44D7F"/>
    <w:rsid w:val="00D5068E"/>
    <w:rsid w:val="00D53D96"/>
    <w:rsid w:val="00D72158"/>
    <w:rsid w:val="00D773E4"/>
    <w:rsid w:val="00D9167C"/>
    <w:rsid w:val="00DA0701"/>
    <w:rsid w:val="00DA0C8D"/>
    <w:rsid w:val="00DA5041"/>
    <w:rsid w:val="00DA7DA0"/>
    <w:rsid w:val="00DB4BAA"/>
    <w:rsid w:val="00DC36FC"/>
    <w:rsid w:val="00DC67D8"/>
    <w:rsid w:val="00DD1D65"/>
    <w:rsid w:val="00DD5EAD"/>
    <w:rsid w:val="00DD6587"/>
    <w:rsid w:val="00DD684C"/>
    <w:rsid w:val="00DE1366"/>
    <w:rsid w:val="00DE395A"/>
    <w:rsid w:val="00DF3044"/>
    <w:rsid w:val="00E03DA7"/>
    <w:rsid w:val="00E0511B"/>
    <w:rsid w:val="00E07AE1"/>
    <w:rsid w:val="00E10A89"/>
    <w:rsid w:val="00E1421E"/>
    <w:rsid w:val="00E203B6"/>
    <w:rsid w:val="00E207E7"/>
    <w:rsid w:val="00E2394B"/>
    <w:rsid w:val="00E260D4"/>
    <w:rsid w:val="00E378EE"/>
    <w:rsid w:val="00E42F42"/>
    <w:rsid w:val="00E46ACF"/>
    <w:rsid w:val="00E53CE2"/>
    <w:rsid w:val="00E63DD5"/>
    <w:rsid w:val="00E653D0"/>
    <w:rsid w:val="00E72E91"/>
    <w:rsid w:val="00E76DFA"/>
    <w:rsid w:val="00E80379"/>
    <w:rsid w:val="00E82B76"/>
    <w:rsid w:val="00E85382"/>
    <w:rsid w:val="00E86143"/>
    <w:rsid w:val="00E868FE"/>
    <w:rsid w:val="00E87E65"/>
    <w:rsid w:val="00E91B08"/>
    <w:rsid w:val="00EA20EA"/>
    <w:rsid w:val="00EB5D2D"/>
    <w:rsid w:val="00EC1912"/>
    <w:rsid w:val="00EC4187"/>
    <w:rsid w:val="00EC42DE"/>
    <w:rsid w:val="00EC7A11"/>
    <w:rsid w:val="00EE1B13"/>
    <w:rsid w:val="00EE3A5E"/>
    <w:rsid w:val="00EE781A"/>
    <w:rsid w:val="00EE7B7C"/>
    <w:rsid w:val="00EF63D1"/>
    <w:rsid w:val="00F0728E"/>
    <w:rsid w:val="00F10CFC"/>
    <w:rsid w:val="00F271DF"/>
    <w:rsid w:val="00F30F3C"/>
    <w:rsid w:val="00F36C1D"/>
    <w:rsid w:val="00F63B8B"/>
    <w:rsid w:val="00F7738A"/>
    <w:rsid w:val="00F77E4F"/>
    <w:rsid w:val="00F817BF"/>
    <w:rsid w:val="00F8664B"/>
    <w:rsid w:val="00F97954"/>
    <w:rsid w:val="00FA44F5"/>
    <w:rsid w:val="00FA486A"/>
    <w:rsid w:val="00FB2584"/>
    <w:rsid w:val="00FB688E"/>
    <w:rsid w:val="00FE3DFB"/>
    <w:rsid w:val="00FE5382"/>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iPriority="99" w:unhideWhenUsed="1" w:qFormat="1"/>
    <w:lsdException w:name="heading 8" w:uiPriority="99" w:qFormat="1"/>
    <w:lsdException w:name="heading 9" w:semiHidden="1" w:uiPriority="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Message Header" w:uiPriority="99"/>
    <w:lsdException w:name="Subtitle" w:qFormat="1"/>
    <w:lsdException w:name="Body Text 2" w:uiPriority="99"/>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uiPriority w:val="99"/>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uiPriority w:val="99"/>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iPriority w:val="9"/>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uiPriority w:val="99"/>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uiPriority w:val="99"/>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uiPriority w:val="99"/>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rsid w:val="00F36C1D"/>
    <w:pPr>
      <w:autoSpaceDE w:val="0"/>
      <w:autoSpaceDN w:val="0"/>
      <w:adjustRightInd w:val="0"/>
      <w:jc w:val="both"/>
    </w:pPr>
    <w:rPr>
      <w:rFonts w:ascii="Courier New" w:hAnsi="Courier New" w:cs="Courier New"/>
      <w:sz w:val="20"/>
      <w:szCs w:val="20"/>
    </w:rPr>
  </w:style>
  <w:style w:type="character" w:customStyle="1" w:styleId="af0">
    <w:name w:val="Цветовое выделение"/>
    <w:rsid w:val="00F36C1D"/>
    <w:rPr>
      <w:b/>
      <w:bCs/>
      <w:color w:val="000080"/>
    </w:rPr>
  </w:style>
  <w:style w:type="paragraph" w:styleId="af1">
    <w:name w:val="Normal (Web)"/>
    <w:basedOn w:val="a0"/>
    <w:link w:val="af2"/>
    <w:rsid w:val="00F36C1D"/>
    <w:pPr>
      <w:spacing w:before="100" w:beforeAutospacing="1" w:after="100" w:afterAutospacing="1"/>
    </w:pPr>
  </w:style>
  <w:style w:type="paragraph" w:customStyle="1" w:styleId="ConsPlusTitle">
    <w:name w:val="ConsPlusTitle"/>
    <w:uiPriority w:val="99"/>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uiPriority w:val="99"/>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3">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4">
    <w:name w:val="List Paragraph"/>
    <w:basedOn w:val="a0"/>
    <w:qFormat/>
    <w:rsid w:val="00F36C1D"/>
    <w:pPr>
      <w:ind w:left="720"/>
      <w:contextualSpacing/>
    </w:pPr>
    <w:rPr>
      <w:sz w:val="26"/>
      <w:szCs w:val="26"/>
    </w:rPr>
  </w:style>
  <w:style w:type="paragraph" w:customStyle="1" w:styleId="af5">
    <w:name w:val="Комментарий"/>
    <w:basedOn w:val="a0"/>
    <w:next w:val="a0"/>
    <w:uiPriority w:val="99"/>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6">
    <w:name w:val="footer"/>
    <w:basedOn w:val="a0"/>
    <w:link w:val="af7"/>
    <w:uiPriority w:val="99"/>
    <w:rsid w:val="00F36C1D"/>
    <w:pPr>
      <w:tabs>
        <w:tab w:val="center" w:pos="4677"/>
        <w:tab w:val="right" w:pos="9355"/>
      </w:tabs>
    </w:pPr>
  </w:style>
  <w:style w:type="character" w:styleId="af8">
    <w:name w:val="page number"/>
    <w:basedOn w:val="a1"/>
    <w:uiPriority w:val="99"/>
    <w:rsid w:val="00F36C1D"/>
  </w:style>
  <w:style w:type="character" w:styleId="af9">
    <w:name w:val="FollowedHyperlink"/>
    <w:basedOn w:val="a1"/>
    <w:rsid w:val="00F36C1D"/>
    <w:rPr>
      <w:color w:val="800080"/>
      <w:u w:val="single"/>
    </w:rPr>
  </w:style>
  <w:style w:type="paragraph" w:styleId="afa">
    <w:name w:val="Plain Text"/>
    <w:basedOn w:val="a0"/>
    <w:link w:val="afb"/>
    <w:rsid w:val="00F36C1D"/>
    <w:rPr>
      <w:rFonts w:ascii="Courier New" w:hAnsi="Courier New" w:cs="Courier New"/>
      <w:sz w:val="20"/>
      <w:szCs w:val="20"/>
    </w:rPr>
  </w:style>
  <w:style w:type="character" w:customStyle="1" w:styleId="afb">
    <w:name w:val="Текст Знак"/>
    <w:basedOn w:val="a1"/>
    <w:link w:val="afa"/>
    <w:rsid w:val="001C290D"/>
    <w:rPr>
      <w:rFonts w:ascii="Courier New" w:hAnsi="Courier New" w:cs="Courier New"/>
    </w:rPr>
  </w:style>
  <w:style w:type="character" w:customStyle="1" w:styleId="rvts7">
    <w:name w:val="rvts7"/>
    <w:basedOn w:val="a1"/>
    <w:rsid w:val="00F36C1D"/>
  </w:style>
  <w:style w:type="character" w:customStyle="1" w:styleId="afc">
    <w:name w:val="Гипертекстовая ссылка"/>
    <w:basedOn w:val="a1"/>
    <w:uiPriority w:val="99"/>
    <w:rsid w:val="00F36C1D"/>
    <w:rPr>
      <w:rFonts w:cs="Times New Roman"/>
      <w:b/>
      <w:bCs/>
      <w:color w:val="008000"/>
    </w:rPr>
  </w:style>
  <w:style w:type="paragraph" w:styleId="afd">
    <w:name w:val="footnote text"/>
    <w:aliases w:val=" Знак"/>
    <w:basedOn w:val="a0"/>
    <w:link w:val="afe"/>
    <w:uiPriority w:val="99"/>
    <w:unhideWhenUsed/>
    <w:rsid w:val="00F36C1D"/>
    <w:pPr>
      <w:ind w:firstLine="567"/>
      <w:jc w:val="both"/>
    </w:pPr>
    <w:rPr>
      <w:rFonts w:ascii="Arial" w:hAnsi="Arial"/>
    </w:rPr>
  </w:style>
  <w:style w:type="character" w:customStyle="1" w:styleId="afe">
    <w:name w:val="Текст сноски Знак"/>
    <w:aliases w:val=" Знак Знак"/>
    <w:basedOn w:val="a1"/>
    <w:link w:val="afd"/>
    <w:uiPriority w:val="99"/>
    <w:rsid w:val="00F36C1D"/>
    <w:rPr>
      <w:rFonts w:ascii="Arial" w:hAnsi="Arial"/>
      <w:sz w:val="24"/>
      <w:szCs w:val="24"/>
      <w:lang w:val="ru-RU" w:eastAsia="ru-RU" w:bidi="ar-SA"/>
    </w:rPr>
  </w:style>
  <w:style w:type="character" w:customStyle="1" w:styleId="aff">
    <w:name w:val="Текст примечания Знак"/>
    <w:aliases w:val="!Равноширинный текст документа Знак Знак,Текст примечания Знак1 Знак"/>
    <w:basedOn w:val="a1"/>
    <w:link w:val="aff0"/>
    <w:uiPriority w:val="99"/>
    <w:locked/>
    <w:rsid w:val="00F36C1D"/>
    <w:rPr>
      <w:rFonts w:ascii="Courier" w:hAnsi="Courier"/>
      <w:sz w:val="22"/>
      <w:szCs w:val="22"/>
      <w:lang w:val="ru-RU" w:eastAsia="en-US" w:bidi="ar-SA"/>
    </w:rPr>
  </w:style>
  <w:style w:type="paragraph" w:styleId="aff0">
    <w:name w:val="annotation text"/>
    <w:aliases w:val="!Равноширинный текст документа Знак,Текст примечания Знак1"/>
    <w:basedOn w:val="a0"/>
    <w:link w:val="aff"/>
    <w:uiPriority w:val="99"/>
    <w:unhideWhenUsed/>
    <w:rsid w:val="00F36C1D"/>
    <w:pPr>
      <w:ind w:firstLine="567"/>
      <w:jc w:val="both"/>
    </w:pPr>
    <w:rPr>
      <w:rFonts w:ascii="Courier" w:hAnsi="Courier"/>
      <w:sz w:val="22"/>
      <w:szCs w:val="22"/>
      <w:lang w:eastAsia="en-US"/>
    </w:rPr>
  </w:style>
  <w:style w:type="table" w:styleId="aff1">
    <w:name w:val="Table Grid"/>
    <w:basedOn w:val="a2"/>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2">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3">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uiPriority w:val="99"/>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4">
    <w:name w:val="Ñòèëü"/>
    <w:rsid w:val="00F36C1D"/>
    <w:pPr>
      <w:widowControl w:val="0"/>
    </w:pPr>
    <w:rPr>
      <w:spacing w:val="-1"/>
      <w:kern w:val="65535"/>
      <w:position w:val="-1"/>
      <w:sz w:val="24"/>
      <w:lang w:val="en-US"/>
    </w:rPr>
  </w:style>
  <w:style w:type="paragraph" w:customStyle="1" w:styleId="aff5">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5"/>
    <w:rsid w:val="00F36C1D"/>
    <w:pPr>
      <w:ind w:firstLine="720"/>
      <w:jc w:val="both"/>
    </w:pPr>
    <w:rPr>
      <w:b/>
      <w:color w:val="000000"/>
      <w:sz w:val="24"/>
      <w:lang w:val="en-US"/>
    </w:rPr>
  </w:style>
  <w:style w:type="paragraph" w:customStyle="1" w:styleId="26">
    <w:name w:val="Îñíîâíîé òåêñò ñ îòñòóïîì 2"/>
    <w:basedOn w:val="aff5"/>
    <w:rsid w:val="00F36C1D"/>
    <w:pPr>
      <w:ind w:left="720"/>
      <w:jc w:val="both"/>
    </w:pPr>
    <w:rPr>
      <w:color w:val="000000"/>
      <w:sz w:val="24"/>
      <w:lang w:val="en-US"/>
    </w:rPr>
  </w:style>
  <w:style w:type="paragraph" w:customStyle="1" w:styleId="16">
    <w:name w:val="çàãîëîâîê 1"/>
    <w:basedOn w:val="aff5"/>
    <w:next w:val="aff5"/>
    <w:rsid w:val="00F36C1D"/>
    <w:pPr>
      <w:keepNext/>
    </w:pPr>
  </w:style>
  <w:style w:type="paragraph" w:customStyle="1" w:styleId="37">
    <w:name w:val="Îñíîâíîé òåêñò ñ îòñòóïîì 3"/>
    <w:basedOn w:val="aff5"/>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6">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7">
    <w:name w:val="Îñíîâíîé òåêñò"/>
    <w:basedOn w:val="aff5"/>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uiPriority w:val="99"/>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8">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9">
    <w:name w:val="Знак Знак Знак Знак"/>
    <w:basedOn w:val="a0"/>
    <w:semiHidden/>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a">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b">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c">
    <w:name w:val="No Spacing"/>
    <w:link w:val="affd"/>
    <w:uiPriority w:val="1"/>
    <w:qFormat/>
    <w:rsid w:val="00CD4D1D"/>
    <w:rPr>
      <w:sz w:val="24"/>
      <w:szCs w:val="24"/>
    </w:rPr>
  </w:style>
  <w:style w:type="paragraph" w:customStyle="1" w:styleId="affe">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
    <w:name w:val="Balloon Text"/>
    <w:basedOn w:val="a0"/>
    <w:link w:val="afff0"/>
    <w:uiPriority w:val="99"/>
    <w:rsid w:val="009B6117"/>
    <w:rPr>
      <w:rFonts w:ascii="Tahoma" w:hAnsi="Tahoma" w:cs="Tahoma"/>
      <w:sz w:val="16"/>
      <w:szCs w:val="16"/>
    </w:rPr>
  </w:style>
  <w:style w:type="character" w:customStyle="1" w:styleId="afff0">
    <w:name w:val="Текст выноски Знак"/>
    <w:basedOn w:val="a1"/>
    <w:link w:val="afff"/>
    <w:uiPriority w:val="99"/>
    <w:rsid w:val="009B6117"/>
    <w:rPr>
      <w:rFonts w:ascii="Tahoma" w:hAnsi="Tahoma" w:cs="Tahoma"/>
      <w:sz w:val="16"/>
      <w:szCs w:val="16"/>
    </w:rPr>
  </w:style>
  <w:style w:type="paragraph" w:customStyle="1" w:styleId="s1">
    <w:name w:val="s_1"/>
    <w:basedOn w:val="a0"/>
    <w:rsid w:val="00C90E51"/>
    <w:pPr>
      <w:spacing w:before="100" w:beforeAutospacing="1" w:after="100" w:afterAutospacing="1"/>
    </w:pPr>
  </w:style>
  <w:style w:type="paragraph" w:customStyle="1" w:styleId="afff1">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locked/>
    <w:rsid w:val="008115A7"/>
    <w:rPr>
      <w:i/>
      <w:iCs/>
      <w:sz w:val="23"/>
      <w:szCs w:val="23"/>
      <w:shd w:val="clear" w:color="auto" w:fill="FFFFFF"/>
    </w:rPr>
  </w:style>
  <w:style w:type="paragraph" w:customStyle="1" w:styleId="28">
    <w:name w:val="Основной текст (2)"/>
    <w:basedOn w:val="a0"/>
    <w:link w:val="27"/>
    <w:rsid w:val="008115A7"/>
    <w:pPr>
      <w:shd w:val="clear" w:color="auto" w:fill="FFFFFF"/>
      <w:spacing w:after="300" w:line="240" w:lineRule="atLeast"/>
    </w:pPr>
    <w:rPr>
      <w:i/>
      <w:iCs/>
      <w:sz w:val="23"/>
      <w:szCs w:val="23"/>
    </w:rPr>
  </w:style>
  <w:style w:type="character" w:customStyle="1" w:styleId="affd">
    <w:name w:val="Без интервала Знак"/>
    <w:basedOn w:val="a1"/>
    <w:link w:val="affc"/>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uiPriority w:val="99"/>
    <w:rsid w:val="00437F94"/>
    <w:rPr>
      <w:rFonts w:ascii="Cambria" w:hAnsi="Cambria"/>
      <w:i/>
      <w:iCs/>
      <w:color w:val="243F60"/>
      <w:sz w:val="24"/>
      <w:szCs w:val="24"/>
    </w:rPr>
  </w:style>
  <w:style w:type="character" w:customStyle="1" w:styleId="90">
    <w:name w:val="Заголовок 9 Знак"/>
    <w:basedOn w:val="a1"/>
    <w:link w:val="9"/>
    <w:uiPriority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uiPriority w:val="99"/>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uiPriority w:val="99"/>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7">
    <w:name w:val="Нижний колонтитул Знак"/>
    <w:basedOn w:val="a1"/>
    <w:link w:val="af6"/>
    <w:uiPriority w:val="99"/>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2">
    <w:name w:val="endnote text"/>
    <w:basedOn w:val="a0"/>
    <w:link w:val="afff3"/>
    <w:uiPriority w:val="99"/>
    <w:rsid w:val="00437F94"/>
    <w:pPr>
      <w:autoSpaceDE w:val="0"/>
      <w:autoSpaceDN w:val="0"/>
    </w:pPr>
    <w:rPr>
      <w:sz w:val="20"/>
      <w:szCs w:val="20"/>
    </w:rPr>
  </w:style>
  <w:style w:type="character" w:customStyle="1" w:styleId="afff3">
    <w:name w:val="Текст концевой сноски Знак"/>
    <w:basedOn w:val="a1"/>
    <w:link w:val="afff2"/>
    <w:uiPriority w:val="99"/>
    <w:rsid w:val="00437F94"/>
  </w:style>
  <w:style w:type="character" w:styleId="afff4">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5">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6">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7">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9"/>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9">
    <w:name w:val="Message Header"/>
    <w:basedOn w:val="a0"/>
    <w:link w:val="afffa"/>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a">
    <w:name w:val="Шапка Знак"/>
    <w:basedOn w:val="a1"/>
    <w:link w:val="afff9"/>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b">
    <w:name w:val="в) Подраздел"/>
    <w:basedOn w:val="20"/>
    <w:next w:val="a0"/>
    <w:link w:val="afffc"/>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c">
    <w:name w:val="в) Подраздел Знак"/>
    <w:link w:val="afffb"/>
    <w:uiPriority w:val="99"/>
    <w:locked/>
    <w:rsid w:val="00437F94"/>
    <w:rPr>
      <w:rFonts w:eastAsia="Calibri"/>
      <w:b/>
      <w:color w:val="00519A"/>
      <w:sz w:val="26"/>
    </w:rPr>
  </w:style>
  <w:style w:type="paragraph" w:customStyle="1" w:styleId="afffd">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e">
    <w:name w:val="д) Позаголовок"/>
    <w:basedOn w:val="afffd"/>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
    <w:name w:val="к) Ненумерованный заголовок"/>
    <w:basedOn w:val="a0"/>
    <w:next w:val="a0"/>
    <w:link w:val="affff0"/>
    <w:uiPriority w:val="99"/>
    <w:rsid w:val="00437F94"/>
    <w:pPr>
      <w:keepNext/>
      <w:keepLines/>
      <w:spacing w:line="276" w:lineRule="auto"/>
      <w:ind w:firstLine="709"/>
      <w:jc w:val="both"/>
    </w:pPr>
    <w:rPr>
      <w:rFonts w:eastAsia="Calibri"/>
      <w:b/>
      <w:szCs w:val="20"/>
    </w:rPr>
  </w:style>
  <w:style w:type="character" w:customStyle="1" w:styleId="affff0">
    <w:name w:val="к) Ненумерованный заголовок Знак"/>
    <w:link w:val="affff"/>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99"/>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Не вступил в силу"/>
    <w:basedOn w:val="af0"/>
    <w:rsid w:val="00EE7B7C"/>
    <w:rPr>
      <w:color w:val="008080"/>
      <w:sz w:val="20"/>
      <w:szCs w:val="20"/>
    </w:rPr>
  </w:style>
  <w:style w:type="character" w:customStyle="1" w:styleId="news-date-time1">
    <w:name w:val="news-date-time1"/>
    <w:rsid w:val="00EE7B7C"/>
    <w:rPr>
      <w:color w:val="486DAA"/>
    </w:rPr>
  </w:style>
  <w:style w:type="paragraph" w:styleId="affff2">
    <w:name w:val="Subtitle"/>
    <w:basedOn w:val="a0"/>
    <w:next w:val="a4"/>
    <w:link w:val="affff3"/>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3">
    <w:name w:val="Подзаголовок Знак"/>
    <w:basedOn w:val="a1"/>
    <w:link w:val="affff2"/>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4">
    <w:name w:val="Информация об изменениях документа"/>
    <w:basedOn w:val="af5"/>
    <w:next w:val="a0"/>
    <w:uiPriority w:val="99"/>
    <w:rsid w:val="003C5636"/>
    <w:pPr>
      <w:widowControl/>
      <w:spacing w:before="75"/>
    </w:pPr>
    <w:rPr>
      <w:rFonts w:cs="Arial"/>
      <w:color w:val="353842"/>
      <w:sz w:val="24"/>
      <w:szCs w:val="24"/>
      <w:shd w:val="clear" w:color="auto" w:fill="F0F0F0"/>
    </w:rPr>
  </w:style>
  <w:style w:type="paragraph" w:styleId="affff5">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6">
    <w:name w:val="Схема документа Знак"/>
    <w:link w:val="affff7"/>
    <w:uiPriority w:val="99"/>
    <w:locked/>
    <w:rsid w:val="003C5636"/>
    <w:rPr>
      <w:rFonts w:ascii="Tahoma" w:hAnsi="Tahoma"/>
      <w:shd w:val="clear" w:color="auto" w:fill="000080"/>
    </w:rPr>
  </w:style>
  <w:style w:type="paragraph" w:styleId="affff7">
    <w:name w:val="Document Map"/>
    <w:basedOn w:val="a0"/>
    <w:link w:val="affff6"/>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7"/>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8">
    <w:name w:val="annotation reference"/>
    <w:uiPriority w:val="99"/>
    <w:rsid w:val="003C5636"/>
    <w:rPr>
      <w:rFonts w:cs="Times New Roman"/>
      <w:sz w:val="16"/>
    </w:rPr>
  </w:style>
  <w:style w:type="paragraph" w:styleId="affff9">
    <w:name w:val="annotation subject"/>
    <w:basedOn w:val="aff0"/>
    <w:next w:val="aff0"/>
    <w:link w:val="affffa"/>
    <w:uiPriority w:val="99"/>
    <w:rsid w:val="003C5636"/>
    <w:pPr>
      <w:suppressAutoHyphens/>
      <w:snapToGrid w:val="0"/>
      <w:ind w:firstLine="0"/>
      <w:jc w:val="left"/>
    </w:pPr>
    <w:rPr>
      <w:rFonts w:ascii="Times New Roman" w:hAnsi="Times New Roman"/>
      <w:b/>
      <w:bCs/>
      <w:sz w:val="20"/>
      <w:szCs w:val="20"/>
      <w:lang w:eastAsia="ar-SA"/>
    </w:rPr>
  </w:style>
  <w:style w:type="character" w:customStyle="1" w:styleId="affffa">
    <w:name w:val="Тема примечания Знак"/>
    <w:basedOn w:val="aff"/>
    <w:link w:val="affff9"/>
    <w:uiPriority w:val="99"/>
    <w:rsid w:val="003C5636"/>
    <w:rPr>
      <w:b/>
      <w:bCs/>
      <w:lang w:eastAsia="ar-SA"/>
    </w:rPr>
  </w:style>
  <w:style w:type="character" w:styleId="affffb">
    <w:name w:val="footnote reference"/>
    <w:uiPriority w:val="99"/>
    <w:rsid w:val="003C5636"/>
    <w:rPr>
      <w:rFonts w:cs="Times New Roman"/>
      <w:vertAlign w:val="superscript"/>
    </w:rPr>
  </w:style>
  <w:style w:type="paragraph" w:customStyle="1" w:styleId="affffc">
    <w:name w:val="Абзац"/>
    <w:basedOn w:val="a0"/>
    <w:link w:val="affffd"/>
    <w:uiPriority w:val="99"/>
    <w:rsid w:val="003C5636"/>
    <w:pPr>
      <w:spacing w:line="360" w:lineRule="auto"/>
      <w:ind w:firstLine="567"/>
      <w:jc w:val="both"/>
    </w:pPr>
  </w:style>
  <w:style w:type="character" w:customStyle="1" w:styleId="affffd">
    <w:name w:val="Абзац Знак"/>
    <w:link w:val="affffc"/>
    <w:uiPriority w:val="99"/>
    <w:locked/>
    <w:rsid w:val="003C5636"/>
    <w:rPr>
      <w:sz w:val="24"/>
      <w:szCs w:val="24"/>
    </w:rPr>
  </w:style>
  <w:style w:type="paragraph" w:customStyle="1" w:styleId="1e">
    <w:name w:val="Стиль1"/>
    <w:basedOn w:val="a0"/>
    <w:uiPriority w:val="99"/>
    <w:rsid w:val="003C5636"/>
    <w:pPr>
      <w:tabs>
        <w:tab w:val="left" w:pos="720"/>
      </w:tabs>
      <w:spacing w:line="276" w:lineRule="auto"/>
      <w:ind w:left="-57" w:right="-57" w:firstLine="709"/>
      <w:jc w:val="both"/>
    </w:pPr>
    <w:rPr>
      <w:spacing w:val="-10"/>
    </w:rPr>
  </w:style>
  <w:style w:type="character" w:customStyle="1" w:styleId="affffe">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2">
    <w:name w:val="Обычный (веб) Знак"/>
    <w:basedOn w:val="a1"/>
    <w:link w:val="af1"/>
    <w:rsid w:val="00373892"/>
    <w:rPr>
      <w:sz w:val="24"/>
      <w:szCs w:val="24"/>
    </w:rPr>
  </w:style>
  <w:style w:type="character" w:customStyle="1" w:styleId="afffff0">
    <w:name w:val="Подпись к таблице_"/>
    <w:link w:val="afffff1"/>
    <w:rsid w:val="00DF3044"/>
    <w:rPr>
      <w:rFonts w:ascii="Courier New" w:hAnsi="Courier New"/>
      <w:shd w:val="clear" w:color="auto" w:fill="FFFFFF"/>
    </w:rPr>
  </w:style>
  <w:style w:type="paragraph" w:customStyle="1" w:styleId="afffff1">
    <w:name w:val="Подпись к таблице"/>
    <w:basedOn w:val="a0"/>
    <w:link w:val="afffff0"/>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20"/>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20"/>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20"/>
      </w:numPr>
    </w:pPr>
  </w:style>
  <w:style w:type="paragraph" w:customStyle="1" w:styleId="afffff2">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3">
    <w:name w:val="Информация о версии"/>
    <w:basedOn w:val="af5"/>
    <w:next w:val="a0"/>
    <w:uiPriority w:val="99"/>
    <w:rsid w:val="00144BB6"/>
    <w:pPr>
      <w:spacing w:before="75"/>
    </w:pPr>
    <w:rPr>
      <w:rFonts w:ascii="Times New Roman CYR" w:hAnsi="Times New Roman CYR" w:cs="Times New Roman CYR"/>
      <w:color w:val="353842"/>
      <w:sz w:val="24"/>
      <w:szCs w:val="24"/>
    </w:rPr>
  </w:style>
  <w:style w:type="paragraph" w:customStyle="1" w:styleId="afffff4">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5">
    <w:name w:val="Информация об изменениях"/>
    <w:basedOn w:val="afffff4"/>
    <w:next w:val="a0"/>
    <w:uiPriority w:val="99"/>
    <w:rsid w:val="00144BB6"/>
    <w:pPr>
      <w:spacing w:before="180"/>
      <w:ind w:left="360" w:right="360" w:firstLine="0"/>
    </w:pPr>
  </w:style>
  <w:style w:type="paragraph" w:customStyle="1" w:styleId="afffff6">
    <w:name w:val="Подзаголовок для информации об изменениях"/>
    <w:basedOn w:val="afffff4"/>
    <w:next w:val="a0"/>
    <w:uiPriority w:val="99"/>
    <w:rsid w:val="00144BB6"/>
    <w:rPr>
      <w:b/>
      <w:bCs/>
    </w:rPr>
  </w:style>
  <w:style w:type="character" w:customStyle="1" w:styleId="afffff7">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4A90-F184-4CF1-BAC2-13BC305B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2589</Words>
  <Characters>14760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17315</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2</cp:revision>
  <cp:lastPrinted>2016-09-15T13:18:00Z</cp:lastPrinted>
  <dcterms:created xsi:type="dcterms:W3CDTF">2020-09-02T08:39:00Z</dcterms:created>
  <dcterms:modified xsi:type="dcterms:W3CDTF">2020-09-02T08:39:00Z</dcterms:modified>
</cp:coreProperties>
</file>