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Администрация Опытного сельского поселения Цивильского района Чувашской Республики</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Постановление</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15 марта 2016г. № 41</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2"/>
          <w:szCs w:val="32"/>
          <w:lang w:eastAsia="ru-RU"/>
        </w:rPr>
        <w:t>«Об утверждении административного регламента администрации Опытного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 </w:t>
      </w:r>
      <w:hyperlink r:id="rId6" w:tgtFrame="_blank" w:history="1">
        <w:r w:rsidRPr="00535473">
          <w:rPr>
            <w:rFonts w:ascii="Arial" w:hAnsi="Arial" w:cs="Arial"/>
            <w:color w:val="0000FF"/>
            <w:lang w:eastAsia="ru-RU"/>
          </w:rPr>
          <w:t>от 30.06.2020 № 50</w:t>
        </w:r>
      </w:hyperlink>
      <w:r w:rsidRPr="00535473">
        <w:rPr>
          <w:rFonts w:ascii="Arial" w:hAnsi="Arial" w:cs="Arial"/>
          <w:color w:val="000000"/>
          <w:lang w:eastAsia="ru-RU"/>
        </w:rPr>
        <w:t>)</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В целях реализации Федерального закона от 27.07.2010 № 210-ФЗ «Об организации предоставления государственных и муниципальных услуг», в соответствии с Федеральным законом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 № 1221 «Об утверждении правил присвоения, изменения и аннулирования</w:t>
      </w:r>
      <w:proofErr w:type="gramEnd"/>
      <w:r w:rsidRPr="00535473">
        <w:rPr>
          <w:rFonts w:ascii="Arial" w:hAnsi="Arial" w:cs="Arial"/>
          <w:color w:val="000000"/>
          <w:sz w:val="24"/>
          <w:szCs w:val="24"/>
          <w:lang w:eastAsia="ru-RU"/>
        </w:rPr>
        <w:t xml:space="preserve"> адресов», Уставом Опытного сельского поселения Цивильского района Чувашской Республики, администрация Опытного сельского поселения Цивильского района Чувашской Республики постановляет: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 Утвердить прилагаемый административный регламент администрации Опытного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2. Настоящее решение вступает в силу по </w:t>
      </w:r>
      <w:proofErr w:type="gramStart"/>
      <w:r w:rsidRPr="00535473">
        <w:rPr>
          <w:rFonts w:ascii="Arial" w:hAnsi="Arial" w:cs="Arial"/>
          <w:color w:val="000000"/>
          <w:sz w:val="24"/>
          <w:szCs w:val="24"/>
          <w:lang w:eastAsia="ru-RU"/>
        </w:rPr>
        <w:t>истечении</w:t>
      </w:r>
      <w:proofErr w:type="gramEnd"/>
      <w:r w:rsidRPr="00535473">
        <w:rPr>
          <w:rFonts w:ascii="Arial" w:hAnsi="Arial" w:cs="Arial"/>
          <w:color w:val="000000"/>
          <w:sz w:val="24"/>
          <w:szCs w:val="24"/>
          <w:lang w:eastAsia="ru-RU"/>
        </w:rPr>
        <w:t xml:space="preserve"> 7 дней со дня его опубликования в периодическом печатном издании «Вестник Опытного поселения».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Глава Опытного сельского поселения - Н.В. Данилов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br w:type="textWrapping" w:clear="all"/>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Утвержден</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постановлением администрации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Опытного сельского поселения</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Цивильского района</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Чувашской Республики</w:t>
      </w:r>
    </w:p>
    <w:p w:rsidR="00535473" w:rsidRPr="00535473" w:rsidRDefault="00535473" w:rsidP="00535473">
      <w:pPr>
        <w:suppressAutoHyphens w:val="0"/>
        <w:ind w:firstLine="540"/>
        <w:jc w:val="right"/>
        <w:rPr>
          <w:rFonts w:ascii="Arial" w:hAnsi="Arial" w:cs="Arial"/>
          <w:color w:val="000000"/>
          <w:sz w:val="24"/>
          <w:szCs w:val="24"/>
          <w:lang w:eastAsia="ru-RU"/>
        </w:rPr>
      </w:pPr>
      <w:r w:rsidRPr="00535473">
        <w:rPr>
          <w:rFonts w:ascii="Arial" w:hAnsi="Arial" w:cs="Arial"/>
          <w:color w:val="000000"/>
          <w:sz w:val="24"/>
          <w:szCs w:val="24"/>
          <w:lang w:eastAsia="ru-RU"/>
        </w:rPr>
        <w:t>от 15.03.2016 № 41</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lastRenderedPageBreak/>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2"/>
          <w:szCs w:val="32"/>
          <w:lang w:eastAsia="ru-RU"/>
        </w:rPr>
        <w:t>Административный регламент администрации Опытного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 </w:t>
      </w:r>
      <w:hyperlink r:id="rId7" w:tgtFrame="_blank" w:history="1">
        <w:r w:rsidRPr="00535473">
          <w:rPr>
            <w:rFonts w:ascii="Arial" w:hAnsi="Arial" w:cs="Arial"/>
            <w:color w:val="0000FF"/>
            <w:lang w:eastAsia="ru-RU"/>
          </w:rPr>
          <w:t>от 30.06.2020 № 50</w:t>
        </w:r>
      </w:hyperlink>
      <w:r w:rsidRPr="00535473">
        <w:rPr>
          <w:rFonts w:ascii="Arial" w:hAnsi="Arial" w:cs="Arial"/>
          <w:color w:val="000000"/>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b/>
          <w:bCs/>
          <w:color w:val="000000"/>
          <w:sz w:val="28"/>
          <w:szCs w:val="28"/>
          <w:lang w:eastAsia="ru-RU"/>
        </w:rPr>
        <w:t>1. Общие положения.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1.1. Предмет регулирования административного регламента.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Административный регламент администрации Опытного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присвоения адресов объектам адресации, изменения, аннулирования адресов на территории Опытного сельского поселения Цивильского района (далее – муниципальная услуга).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1.2. Круг заявителей.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а) право хозяйственного ведения;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б) право оперативного управления;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право пожизненно наследуемого владения;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г) право постоянного (бессрочного) пользования.</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535473">
        <w:rPr>
          <w:rFonts w:ascii="Arial" w:hAnsi="Arial" w:cs="Arial"/>
          <w:color w:val="000000"/>
          <w:sz w:val="24"/>
          <w:szCs w:val="24"/>
          <w:lang w:eastAsia="ru-RU"/>
        </w:rPr>
        <w:lastRenderedPageBreak/>
        <w:t>уполномоченный на подачу такого заявления принятым решением общего собрания членов такого товарищества.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 </w:t>
      </w:r>
      <w:hyperlink r:id="rId8" w:tgtFrame="_blank" w:history="1">
        <w:r w:rsidRPr="00535473">
          <w:rPr>
            <w:rFonts w:ascii="Arial" w:hAnsi="Arial" w:cs="Arial"/>
            <w:color w:val="0000FF"/>
            <w:lang w:eastAsia="ru-RU"/>
          </w:rPr>
          <w:t>от 30.06.2020 № 50</w:t>
        </w:r>
      </w:hyperlink>
      <w:r w:rsidRPr="00535473">
        <w:rPr>
          <w:rFonts w:ascii="Arial" w:hAnsi="Arial" w:cs="Arial"/>
          <w:color w:val="000000"/>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 Требования к порядку информирования о предоставлении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1.3.1. Информация, предоставляемая заинтересованным лицам о муниципальной услуге, является открытой и общедоступной.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1.3.2. Информация о муниципальной услуге предоставляется непосредственно в помещениях администрации Опытного сельского поселения Цивильского района Чувашской Республики (далее - Администрация), расположенной по адресу: </w:t>
      </w:r>
      <w:proofErr w:type="gramStart"/>
      <w:r w:rsidRPr="00535473">
        <w:rPr>
          <w:rFonts w:ascii="Arial" w:hAnsi="Arial" w:cs="Arial"/>
          <w:color w:val="000000"/>
          <w:sz w:val="24"/>
          <w:szCs w:val="24"/>
          <w:lang w:eastAsia="ru-RU"/>
        </w:rPr>
        <w:t>Чувашская Республика, Цивильский район, п. Опытный, ул. Центральная, д. 5, либо через автономное учреждение «Многофункциональный центр предоставления государственных и муниципальных услуг» Цивильского района Чувашской Республики (далее - АУ «МФЦ» Цивильского района), расположенное по адресу:</w:t>
      </w:r>
      <w:proofErr w:type="gramEnd"/>
      <w:r w:rsidRPr="00535473">
        <w:rPr>
          <w:rFonts w:ascii="Arial" w:hAnsi="Arial" w:cs="Arial"/>
          <w:color w:val="000000"/>
          <w:sz w:val="24"/>
          <w:szCs w:val="24"/>
          <w:lang w:eastAsia="ru-RU"/>
        </w:rPr>
        <w:t xml:space="preserve"> Чувашская Республика, г. Цивильск, ул. Маяковского д.12. с использованием информационных стендов, а также по телефону, электронной почте, посредством ее размещения на официальном сайте органа местного самоуправления Опытного сельского поселения Цивильского района Чувашской Республики.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1.3.3. Информация об адресах и телефонах должностных лиц Администрации и графике работы содержится в приложении № 1 к настоящему Административному регламенту.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1.3.4. График личного приема главой администрации Опытного сельского поселения Цивильского района (далее – глава Администрации): понедельник с 08.00 до 12.00.</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1.3.5. График работы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Понедельник, вторник, среда, четверг, пятница с 08.00 до 12.00 и с 13.00 до 17.00, выходные дни - суббота и воскресенье, а также нерабочие праздничные дни.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График работы АУ «МФЦ» Цивильского района: понедельник - пятница с 08.00 до 18.00 час, перерыв на обед с 12.00 до 13.00 час, суббота с 09.00 </w:t>
      </w:r>
      <w:proofErr w:type="gramStart"/>
      <w:r w:rsidRPr="00535473">
        <w:rPr>
          <w:rFonts w:ascii="Arial" w:hAnsi="Arial" w:cs="Arial"/>
          <w:color w:val="000000"/>
          <w:sz w:val="24"/>
          <w:szCs w:val="24"/>
          <w:lang w:eastAsia="ru-RU"/>
        </w:rPr>
        <w:t>до</w:t>
      </w:r>
      <w:proofErr w:type="gramEnd"/>
      <w:r w:rsidRPr="00535473">
        <w:rPr>
          <w:rFonts w:ascii="Arial" w:hAnsi="Arial" w:cs="Arial"/>
          <w:color w:val="000000"/>
          <w:sz w:val="24"/>
          <w:szCs w:val="24"/>
          <w:lang w:eastAsia="ru-RU"/>
        </w:rPr>
        <w:t xml:space="preserve"> 13.00 час, выходной день – воскресенье, а также нерабочие праздничные дни.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1.3.6. 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1.3.7. Индивидуальное устное информирование осуществляется должностным лицом Администрации, ответственным за предоставление муниципальной услуги, при запросе заявителей за информацией лично или по телефону.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1.3.8. Посредством телефонной связи заявители могут получить информацию: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о режиме работы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о почтовом адресе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об адресе официального сайта органов местного самоуправления Опытного сельского поселения Цивильского района Чувашской Республики;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о номере телефона, должностного лица Администрации, ответственного за предоставление муниципальной услуги, и адресе его электронной почты;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 о требованиях к письменному запросу;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о процедуре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1.3.9. При информировании о порядке предоставления муниципальной услуги по телефону должностное лицо Администрации, осуществляющее прием и информирование, сняв трубку, должно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(при необходимости - способ проезда к нему), режим работы.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Во время разговора должностное лицо Администрации должно произносить слова четко. Если на момент поступления звонка от заинтересованных лиц, должностное лицо Администрации проводит личный прием граждан, оно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должностное лицо Администрации,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Должностное лицо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Индивидуальное устное информирование осуществляется должностным лицом Администрации при обращении заинтересованных лиц за информацией лично.</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должностное лицо Администрации, осуществляет не более 15 минут.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При устном обращении заинтересованных лиц лично должностное лицо Администрации, осуществляющее прием и информирование, дает ответ самостоятельно. Если должностное лицо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Должностное лицо Администрации, осуществляющее прием и консультирование (по телефону или лично),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1.3.10.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1.3.11. Публичное устное информирование осуществляется с привлечением средств массовой информации (далее - СМИ).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1.3.12.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Опытного сельского поселения Цивильского района Чувашской Республики, использования информационных стендов.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1.3.13. Информационные стенды оборудуются в доступном для получателя муниципальной услуги помещении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1.3.14. На официальном Интернет-сайте региональной информационной системы Чувашской Республики «Портал государственных и муниципальных услуг (функций) Чувашской Республики» размещается следующая обязательная информация: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сведения о получателях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перечень документов, необходимых для получения муниципальной услуги, в том числе шаблоны и образцы для заполнения;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описание конечного результата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сроки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основания для приостановления предоставления услуги или отказа в её предоставлении;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сведения о возмездном/безвозмездном характере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сведения об органе (организации), предоставляющем (предоставляющей) муниципальную услугу (режим работы, контактные телефоны);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административный регламент в электронном виде;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1.4. Порядок информирования заявителей по вопросам предоставления муниципальной услуги специалистами АУ «МФЦ» Цивильского района.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Порядок взаимодействия специалистов АУ «МФЦ» Цивильского района по вопросам предоставления муниципальных услуг осуществляется на основании регламента АУ «МФЦ» Цивильского района и других законодательных актов Российской Федерации и настоящего Административного регламента.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Подробная информация (консультация) по интересующим вопросам предоставления муниципальной услуги может быть получена заявителями через специалистов АУ «МФЦ» Цивильского района» как при личном общении, так и по телефону, с помощью электронной почты, через сеть «Интернет», через информационные терминалы, расположенные в АУ «МФЦ» Цивильского района.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Консультации предоставляются по следующим вопросам:</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нормативно-правовая база, на основании которой предоставляются муниципальные услуги в рамках АУ «МФЦ» Цивильского района;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перечень документов, необходимых для предоставления муниципальной услуги, комплектность (достаточность) предоставленных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источники получения документов, необходимых для оказания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требования к оформлению и заполнению заявления и других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время приема и выдачи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сроки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последовательность административных процедур при предоставлении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 перечень оснований для отказа в приеме документов и предоставлении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порядок обжалования осуществляемых действий (бездействий) и решений, принимаемых в ходе оказания муниципальных услуг.</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0"/>
          <w:szCs w:val="30"/>
          <w:lang w:eastAsia="ru-RU"/>
        </w:rPr>
        <w:t>II. Стандарт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 Наименование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Муниципальная услуга имеет следующее наименование: «Присвоение адресов объектам адресации, изменение, аннулирование адресов».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2.2. Наименование органа, предоставляющего муниципальную услугу.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Муниципальную услугу предоставляет Администрация, также возможно предоставление муниципальной услуги через АУ «МФЦ» Цивильского района.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Прием заявления и выдача результата муниципальной услуги осуществляется через Администрацию либо через АУ «МФЦ» Цивильского района.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2.3. Государственные органы и организации участвующие в предоставлении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В процессе предоставления муниципальной услуги уполномоченное подразделение взаимодействует </w:t>
      </w:r>
      <w:proofErr w:type="gramStart"/>
      <w:r w:rsidRPr="00535473">
        <w:rPr>
          <w:rFonts w:ascii="Arial" w:hAnsi="Arial" w:cs="Arial"/>
          <w:color w:val="000000"/>
          <w:sz w:val="24"/>
          <w:szCs w:val="24"/>
          <w:lang w:eastAsia="ru-RU"/>
        </w:rPr>
        <w:t>с</w:t>
      </w:r>
      <w:proofErr w:type="gramEnd"/>
      <w:r w:rsidRPr="00535473">
        <w:rPr>
          <w:rFonts w:ascii="Arial" w:hAnsi="Arial" w:cs="Arial"/>
          <w:color w:val="000000"/>
          <w:sz w:val="24"/>
          <w:szCs w:val="24"/>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администрацией Цивильского района Чувашской Республики;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Управлением Федеральной службы государственной регистрации, кадастра и картографии по Чувашской Республике;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Филиалом ФГБУ «Федеральная кадастровая палата Федеральной службы государственной регистрации, кадастра и картографии» по ЧР – Чувашии;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АУ «МФЦ» Цивильского района.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2.4.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2.5. Результат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Конечным результатом предоставления муниципальной услуги является: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в случае принятия решения о присвоении, изменении либо аннулировании адреса объекта адресации – выдача постановления Администрации о присвоении, изменении либо аннулировании адреса объекта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в случае принятия решения об отказе в присвоении, либо аннулировании адрес</w:t>
      </w:r>
      <w:proofErr w:type="gramStart"/>
      <w:r w:rsidRPr="00535473">
        <w:rPr>
          <w:rFonts w:ascii="Arial" w:hAnsi="Arial" w:cs="Arial"/>
          <w:color w:val="000000"/>
          <w:sz w:val="24"/>
          <w:szCs w:val="24"/>
          <w:lang w:eastAsia="ru-RU"/>
        </w:rPr>
        <w:t>а–</w:t>
      </w:r>
      <w:proofErr w:type="gramEnd"/>
      <w:r w:rsidRPr="00535473">
        <w:rPr>
          <w:rFonts w:ascii="Arial" w:hAnsi="Arial" w:cs="Arial"/>
          <w:color w:val="000000"/>
          <w:sz w:val="24"/>
          <w:szCs w:val="24"/>
          <w:lang w:eastAsia="ru-RU"/>
        </w:rPr>
        <w:t xml:space="preserve"> выдача решения об отказе в присвоении объекту адресации адреса или аннулировании его адреса.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2.6. Сроки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Срок предоставления муниципальной услуги, начиная со дня поступления заявления с документами, указанными в пункте 2.8 Административного регламента, не более 18 рабочих дней.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предоставления заявителем документов, указанных в п. 2.8 Административного регламента, через АУ «МФЦ» Цивильского района, срок принятия решения о присвоении, изменении либо аннулировании адреса объекта адресации исчисляется со дня передачи АУ «МФЦ» Цивильского района таких документов в Администрацию.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Срок выдачи (направления) документов, являющихся результатом предоставления муниципальной услуги - 2 рабочих дня.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2.7. Предоставление муниципальной услуги осуществляется в соответствии со следующими нормативными правовыми актами: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Конституция Российской Федерации, принятая 12 декабря 1993 года (текст Конституции опубликован в « Российской газете» от 25 декабря 1993 года № 237);</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2003 г. № 186, в Собрании законодательства Российской Федерации от 6 октября 2003 г. № 40,ст.3822);</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Федеральный закон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(текст опубликован «Российская газета», № 295, 30.12.2013, «Собрание законодательства РФ», 30.12.2013, № 52 (часть I), ст. 7008);</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постановление Правительства Российской Федерации от 19.11.2014 г. №1221 «Об утверждении правил присвоения, изменения и аннулирования адресов», (текст опубликован «Собрание законодательства РФ», 01.12.2014, № 48, ст. 6861).</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опубликован на официальном интернет-портале правовой информации http://www.pravo.gov.ru, 12.02.2015.);</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Устав Опытного сельского поселения Цивильского района Чувашской Республики, принятый решением Собрания депутатов Опытного сельского поселения Цивильского района от 28 декабря 2012 года №19-1.</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2.8. Перечень документов, необходимых для получения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2.8.1. Основанием для получения муниципальной услуги является представление заявителями заявления, по форме устанавливаемой Министерством финансов Российской Федерации в Администрацию либо через АУ «МФЦ» Цивильского района.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Заявление направляется заявителем (представителем заявителя) в Администрацию либо в АУ «МФЦ» Цивильского района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w:t>
      </w:r>
      <w:proofErr w:type="gramEnd"/>
      <w:r w:rsidRPr="00535473">
        <w:rPr>
          <w:rFonts w:ascii="Arial" w:hAnsi="Arial" w:cs="Arial"/>
          <w:color w:val="000000"/>
          <w:sz w:val="24"/>
          <w:szCs w:val="24"/>
          <w:lang w:eastAsia="ru-RU"/>
        </w:rPr>
        <w:t xml:space="preserve">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Заявление подписывается заявителем либо представителем заявителя.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535473">
        <w:rPr>
          <w:rFonts w:ascii="Arial" w:hAnsi="Arial" w:cs="Arial"/>
          <w:color w:val="000000"/>
          <w:sz w:val="24"/>
          <w:szCs w:val="24"/>
          <w:lang w:eastAsia="ru-RU"/>
        </w:rPr>
        <w:lastRenderedPageBreak/>
        <w:t>оформленная в порядке, предусмотренном законодательством Российской Федерации.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bookmarkStart w:id="0" w:name="Par10"/>
      <w:bookmarkEnd w:id="0"/>
      <w:r w:rsidRPr="00535473">
        <w:rPr>
          <w:rFonts w:ascii="Arial" w:hAnsi="Arial" w:cs="Arial"/>
          <w:color w:val="000000"/>
          <w:sz w:val="24"/>
          <w:szCs w:val="24"/>
          <w:lang w:eastAsia="ru-RU"/>
        </w:rPr>
        <w:t>2.8.2. К заявлению прилагаются следующие документы: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а) правоустанавливающие и (или) </w:t>
      </w:r>
      <w:proofErr w:type="spellStart"/>
      <w:r w:rsidRPr="00535473">
        <w:rPr>
          <w:rFonts w:ascii="Arial" w:hAnsi="Arial" w:cs="Arial"/>
          <w:color w:val="000000"/>
          <w:sz w:val="24"/>
          <w:szCs w:val="24"/>
          <w:lang w:eastAsia="ru-RU"/>
        </w:rPr>
        <w:t>правоудостоверяющие</w:t>
      </w:r>
      <w:proofErr w:type="spellEnd"/>
      <w:r w:rsidRPr="00535473">
        <w:rPr>
          <w:rFonts w:ascii="Arial" w:hAnsi="Arial" w:cs="Arial"/>
          <w:color w:val="000000"/>
          <w:sz w:val="24"/>
          <w:szCs w:val="24"/>
          <w:lang w:eastAsia="ru-RU"/>
        </w:rPr>
        <w:t xml:space="preserve"> документы на объект (объекты)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 кадастровый паспорт объекта адресации (в случае присвоения адреса объекту адресации, поставленному на кадастровый учет);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№1221 (дале</w:t>
      </w:r>
      <w:proofErr w:type="gramStart"/>
      <w:r w:rsidRPr="00535473">
        <w:rPr>
          <w:rFonts w:ascii="Arial" w:hAnsi="Arial" w:cs="Arial"/>
          <w:color w:val="000000"/>
          <w:sz w:val="24"/>
          <w:szCs w:val="24"/>
          <w:lang w:eastAsia="ru-RU"/>
        </w:rPr>
        <w:t>е-</w:t>
      </w:r>
      <w:proofErr w:type="gramEnd"/>
      <w:r w:rsidRPr="00535473">
        <w:rPr>
          <w:rFonts w:ascii="Arial" w:hAnsi="Arial" w:cs="Arial"/>
          <w:color w:val="000000"/>
          <w:sz w:val="24"/>
          <w:szCs w:val="24"/>
          <w:lang w:eastAsia="ru-RU"/>
        </w:rPr>
        <w:t xml:space="preserve"> Правила);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2.8.3. </w:t>
      </w:r>
      <w:proofErr w:type="gramStart"/>
      <w:r w:rsidRPr="00535473">
        <w:rPr>
          <w:rFonts w:ascii="Arial" w:hAnsi="Arial" w:cs="Arial"/>
          <w:color w:val="000000"/>
          <w:sz w:val="24"/>
          <w:szCs w:val="24"/>
          <w:lang w:eastAsia="ru-RU"/>
        </w:rPr>
        <w:t>Администрация запрашивает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2.8.4. Заявители (представители заявителя) при подаче заявления вправе приложить к нему документы, указанные в подпункте 2.8.2. пункта 2.8.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2.8.5. Документы, указанные в подпункте 2.8.2. пункта 2.8.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2.8.6. Если заявление и документы, указанные в подпунктах 2.8.1. -2.8.2 пункта 2.8.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w:t>
      </w:r>
      <w:proofErr w:type="gramStart"/>
      <w:r w:rsidRPr="00535473">
        <w:rPr>
          <w:rFonts w:ascii="Arial" w:hAnsi="Arial" w:cs="Arial"/>
          <w:color w:val="000000"/>
          <w:sz w:val="24"/>
          <w:szCs w:val="24"/>
          <w:lang w:eastAsia="ru-RU"/>
        </w:rPr>
        <w:t>,</w:t>
      </w:r>
      <w:proofErr w:type="gramEnd"/>
      <w:r w:rsidRPr="00535473">
        <w:rPr>
          <w:rFonts w:ascii="Arial" w:hAnsi="Arial" w:cs="Arial"/>
          <w:color w:val="000000"/>
          <w:sz w:val="24"/>
          <w:szCs w:val="24"/>
          <w:lang w:eastAsia="ru-RU"/>
        </w:rPr>
        <w:t xml:space="preserve"> если заявление и документы, в указанные в подпунктах 2.8.1. - 2.8.2. пункта 2.8.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АУ «МФЦ» Цивильского района,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2.8.7. </w:t>
      </w:r>
      <w:proofErr w:type="gramStart"/>
      <w:r w:rsidRPr="00535473">
        <w:rPr>
          <w:rFonts w:ascii="Arial" w:hAnsi="Arial" w:cs="Arial"/>
          <w:color w:val="000000"/>
          <w:sz w:val="24"/>
          <w:szCs w:val="24"/>
          <w:lang w:eastAsia="ru-RU"/>
        </w:rPr>
        <w:t>Получение заявления и документов, указанных в подпунктах 2.8.1. - 2.8.2. пункта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2.8.8. </w:t>
      </w:r>
      <w:proofErr w:type="gramStart"/>
      <w:r w:rsidRPr="00535473">
        <w:rPr>
          <w:rFonts w:ascii="Arial" w:hAnsi="Arial" w:cs="Arial"/>
          <w:color w:val="000000"/>
          <w:sz w:val="24"/>
          <w:szCs w:val="24"/>
          <w:lang w:eastAsia="ru-RU"/>
        </w:rPr>
        <w:t>Сообщение о получении заявления и документов, указанных в подпунктах 2.8.1.-2.8.2 пункта 2.8.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Сообщение о получении заявления и документов, указанных в подпунктах 2.8.1.-2.8.2 пункта 2.8. настоящего Административного регламента, направляется </w:t>
      </w:r>
      <w:r w:rsidRPr="00535473">
        <w:rPr>
          <w:rFonts w:ascii="Arial" w:hAnsi="Arial" w:cs="Arial"/>
          <w:color w:val="000000"/>
          <w:sz w:val="24"/>
          <w:szCs w:val="24"/>
          <w:lang w:eastAsia="ru-RU"/>
        </w:rPr>
        <w:lastRenderedPageBreak/>
        <w:t>заявителю (представителю заявителя) не позднее рабочего дня, следующего за днем поступления заявления в Администрацию.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2.9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2.9.1. 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должностное лицо Администрации не вправе требовать от заявителя: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210 - ФЗ муниципальных услуг, в соответствии</w:t>
      </w:r>
      <w:proofErr w:type="gramEnd"/>
      <w:r w:rsidRPr="00535473">
        <w:rPr>
          <w:rFonts w:ascii="Arial" w:hAnsi="Arial" w:cs="Arial"/>
          <w:color w:val="000000"/>
          <w:sz w:val="24"/>
          <w:szCs w:val="24"/>
          <w:lang w:eastAsia="ru-RU"/>
        </w:rPr>
        <w:t xml:space="preserve"> с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Цивильского района, за исключением документов, включенных в определенный ч. 6 ст. 7 Федерального закона № 210 - ФЗ перечень документов</w:t>
      </w:r>
      <w:proofErr w:type="gramStart"/>
      <w:r w:rsidRPr="00535473">
        <w:rPr>
          <w:rFonts w:ascii="Arial" w:hAnsi="Arial" w:cs="Arial"/>
          <w:color w:val="000000"/>
          <w:sz w:val="24"/>
          <w:szCs w:val="24"/>
          <w:lang w:eastAsia="ru-RU"/>
        </w:rPr>
        <w:t>.</w:t>
      </w:r>
      <w:proofErr w:type="gramEnd"/>
      <w:r w:rsidRPr="00535473">
        <w:rPr>
          <w:rFonts w:ascii="Arial" w:hAnsi="Arial" w:cs="Arial"/>
          <w:color w:val="000000"/>
          <w:sz w:val="24"/>
          <w:szCs w:val="24"/>
          <w:lang w:eastAsia="ru-RU"/>
        </w:rPr>
        <w:t xml:space="preserve"> </w:t>
      </w:r>
      <w:proofErr w:type="gramStart"/>
      <w:r w:rsidRPr="00535473">
        <w:rPr>
          <w:rFonts w:ascii="Arial" w:hAnsi="Arial" w:cs="Arial"/>
          <w:color w:val="000000"/>
          <w:sz w:val="24"/>
          <w:szCs w:val="24"/>
          <w:lang w:eastAsia="ru-RU"/>
        </w:rPr>
        <w:t>з</w:t>
      </w:r>
      <w:proofErr w:type="gramEnd"/>
      <w:r w:rsidRPr="00535473">
        <w:rPr>
          <w:rFonts w:ascii="Arial" w:hAnsi="Arial" w:cs="Arial"/>
          <w:color w:val="000000"/>
          <w:sz w:val="24"/>
          <w:szCs w:val="24"/>
          <w:lang w:eastAsia="ru-RU"/>
        </w:rPr>
        <w:t>аявитель вправе представить указанные документы и информацию в Администрацию по собственной инициативе;</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210 - ФЗ.</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2.9.2. В случае</w:t>
      </w:r>
      <w:proofErr w:type="gramStart"/>
      <w:r w:rsidRPr="00535473">
        <w:rPr>
          <w:rFonts w:ascii="Arial" w:hAnsi="Arial" w:cs="Arial"/>
          <w:color w:val="000000"/>
          <w:sz w:val="24"/>
          <w:szCs w:val="24"/>
          <w:lang w:eastAsia="ru-RU"/>
        </w:rPr>
        <w:t>,</w:t>
      </w:r>
      <w:proofErr w:type="gramEnd"/>
      <w:r w:rsidRPr="00535473">
        <w:rPr>
          <w:rFonts w:ascii="Arial" w:hAnsi="Arial" w:cs="Arial"/>
          <w:color w:val="000000"/>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35473">
        <w:rPr>
          <w:rFonts w:ascii="Arial" w:hAnsi="Arial" w:cs="Arial"/>
          <w:color w:val="000000"/>
          <w:sz w:val="24"/>
          <w:szCs w:val="24"/>
          <w:lang w:eastAsia="ru-RU"/>
        </w:rPr>
        <w:t>представлены</w:t>
      </w:r>
      <w:proofErr w:type="gramEnd"/>
      <w:r w:rsidRPr="00535473">
        <w:rPr>
          <w:rFonts w:ascii="Arial" w:hAnsi="Arial" w:cs="Arial"/>
          <w:color w:val="000000"/>
          <w:sz w:val="24"/>
          <w:szCs w:val="24"/>
          <w:lang w:eastAsia="ru-RU"/>
        </w:rPr>
        <w:t xml:space="preserve"> в том числе в форме электронного документа.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2.9.3. При обработке персональных данных заявителя должностное лицо уполномоченного подразделения руководствуется положениями частей 4 и 5 ст. 7 Федерального закона № 210 - ФЗ.</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2.10. Основания для отказа в приеме документов, необходимых для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Оснований для отказа в приеме документов, необходимых для предоставления муниципальной услуги, нет.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2.11. Основания для отказа в предоставлении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В присвоении объекту адресации адреса или аннулировании его адреса может быть отказано в случаях, если: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а) с заявлением о присвоении объекту адресации адреса обратилось лицо, не указанное в пункте 1.2. настоящего Административного регламента;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б) ответ на межведомственный запрос свидетельствует об отсутствии документа и (или) информации, </w:t>
      </w:r>
      <w:proofErr w:type="gramStart"/>
      <w:r w:rsidRPr="00535473">
        <w:rPr>
          <w:rFonts w:ascii="Arial" w:hAnsi="Arial" w:cs="Arial"/>
          <w:color w:val="000000"/>
          <w:sz w:val="24"/>
          <w:szCs w:val="24"/>
          <w:lang w:eastAsia="ru-RU"/>
        </w:rPr>
        <w:t>необходимых</w:t>
      </w:r>
      <w:proofErr w:type="gramEnd"/>
      <w:r w:rsidRPr="00535473">
        <w:rPr>
          <w:rFonts w:ascii="Arial" w:hAnsi="Arial" w:cs="Arial"/>
          <w:color w:val="000000"/>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г) отсутствуют случаи и условия для присвоения объекту адресации адреса или аннулирования его адреса, указанные в пунктах 5, 8 - 11 и 14 - 18 Правил.</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2.11. настоящего Административного регламента, являющиеся основанием для принятия такого решения.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2.14. Решение об отказе в присвоении объекту адресации адреса или аннулировании его адреса может быть обжаловано в судебном порядке.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2.15. Порядок, размер и основания взимания платы за предоставление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Муниципальная услуга предоставляется на безвозмездной основе.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Время ожидания заявителей в очереди при подаче заявления для получения муниципальной услуги не должно превышать 15 минут.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Время ожидания заявителей при получении результата предоставления муниципальной услуги не должно превышать 15 минут.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Время ожидания в очереди при подаче и получении документа в АУ «МФЦ» Цивильского района установлено регламентом АУ «МФЦ» Цивильского района.</w:t>
      </w:r>
    </w:p>
    <w:p w:rsidR="00535473" w:rsidRPr="00535473" w:rsidRDefault="00535473" w:rsidP="00535473">
      <w:pPr>
        <w:suppressAutoHyphens w:val="0"/>
        <w:ind w:firstLine="567"/>
        <w:jc w:val="both"/>
        <w:rPr>
          <w:rFonts w:ascii="Arial" w:hAnsi="Arial" w:cs="Arial"/>
          <w:color w:val="000000"/>
          <w:sz w:val="24"/>
          <w:szCs w:val="24"/>
          <w:lang w:eastAsia="ru-RU"/>
        </w:rPr>
      </w:pPr>
      <w:bookmarkStart w:id="1" w:name="sub_211"/>
      <w:r w:rsidRPr="00535473">
        <w:rPr>
          <w:rFonts w:ascii="Arial" w:hAnsi="Arial" w:cs="Arial"/>
          <w:color w:val="000000"/>
          <w:sz w:val="24"/>
          <w:szCs w:val="24"/>
          <w:lang w:eastAsia="ru-RU"/>
        </w:rPr>
        <w:t>2.17. Срок и порядок регистрации запроса заявителя о предоставлении муниципальной услуги, в том числе в электронной форме.</w:t>
      </w:r>
      <w:bookmarkEnd w:id="1"/>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Заявления с приложением документов, поступающие от заявителей в Администрацию, принимаются уполномоченным должностным лицом Администрации (далее - специалист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Специалист Администрации направляет принятые заявления с приложением документов на рассмотрение главе Администрации в течение одного рабочего дня.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Глава Администрации рассматривает поступившие заявления с приложением документов в течение одного рабочего дня и накладывает визу для рассмотрения должностным лицом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Зарегистрированные и завизированные заявления с приложением документов направляются специалистом Администрации, должностному лицу Администрации ответственному за предоставление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Общий срок рассмотрения и регистрации запроса заявителей не должен превышать 3 дней со дня принятия специалистом Администрации заявлений с приложением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bookmarkStart w:id="2" w:name="sub_212"/>
      <w:r w:rsidRPr="00535473">
        <w:rPr>
          <w:rFonts w:ascii="Arial" w:hAnsi="Arial" w:cs="Arial"/>
          <w:color w:val="000000"/>
          <w:sz w:val="24"/>
          <w:szCs w:val="24"/>
          <w:lang w:eastAsia="ru-RU"/>
        </w:rPr>
        <w:t>Заявления с приложением документов, поступающие от заявителей в АУ «МФЦ» Цивильского района, принимаются специалистом АУ «МФЦ» Цивильского района.</w:t>
      </w:r>
      <w:bookmarkEnd w:id="2"/>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АУ «МФЦ» Цивильского района направляет принятые заявления с приложением документов на рассмотрение в Администрацию в течение одного рабочего дня со дня поступления.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местах предоставления муниципальной услуги предусматривается оборудование парковочных мест, пандусы для инвалидов, маломобильных групп населения.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предоставление муниципальной услуги. Каждое помещение для предоставления муниципальной услуги оснащается телефоном, компьютером и принтером.</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Для ожидания приема гражданам отводятся места, оборудованные стульями.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Для свободного получения информации о фамилиях, именах, отчествах и должностях должностных лиц Администрации, ответственных за предоставление муниципальной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На информационном стенде размещается обязательная информация, предусмотренная пунктом 1.3 настоящего Административного регламента.</w:t>
      </w:r>
      <w:bookmarkStart w:id="3" w:name="sub_213"/>
      <w:bookmarkEnd w:id="3"/>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2.19. Показатели доступности и качества муниципальных услуг.</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Показатели доступности и качества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организация предоставления муниципальной услуги через АУ «МФЦ» </w:t>
      </w:r>
      <w:proofErr w:type="spellStart"/>
      <w:r w:rsidRPr="00535473">
        <w:rPr>
          <w:rFonts w:ascii="Arial" w:hAnsi="Arial" w:cs="Arial"/>
          <w:color w:val="000000"/>
          <w:sz w:val="24"/>
          <w:szCs w:val="24"/>
          <w:lang w:eastAsia="ru-RU"/>
        </w:rPr>
        <w:t>Цивльского</w:t>
      </w:r>
      <w:proofErr w:type="spellEnd"/>
      <w:r w:rsidRPr="00535473">
        <w:rPr>
          <w:rFonts w:ascii="Arial" w:hAnsi="Arial" w:cs="Arial"/>
          <w:color w:val="000000"/>
          <w:sz w:val="24"/>
          <w:szCs w:val="24"/>
          <w:lang w:eastAsia="ru-RU"/>
        </w:rPr>
        <w:t xml:space="preserve"> района, предусматривающая: повышенные условия </w:t>
      </w:r>
      <w:r w:rsidRPr="00535473">
        <w:rPr>
          <w:rFonts w:ascii="Arial" w:hAnsi="Arial" w:cs="Arial"/>
          <w:color w:val="000000"/>
          <w:sz w:val="24"/>
          <w:szCs w:val="24"/>
          <w:lang w:eastAsia="ru-RU"/>
        </w:rPr>
        <w:lastRenderedPageBreak/>
        <w:t>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при подаче документов на предоставление муниципальной услуги в АУ «МФЦ» Цивильского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возможность получения информации о муниципальной услуге в электронной форме, при личном обращении, по телефону;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0"/>
          <w:szCs w:val="3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3.1. Перечень административных процедур, необходимых для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Описание </w:t>
      </w:r>
      <w:proofErr w:type="gramStart"/>
      <w:r w:rsidRPr="00535473">
        <w:rPr>
          <w:rFonts w:ascii="Arial" w:hAnsi="Arial" w:cs="Arial"/>
          <w:color w:val="000000"/>
          <w:sz w:val="24"/>
          <w:szCs w:val="24"/>
          <w:lang w:eastAsia="ru-RU"/>
        </w:rPr>
        <w:t>последовательности прохождения процедур предоставления муниципальной услуги</w:t>
      </w:r>
      <w:proofErr w:type="gramEnd"/>
      <w:r w:rsidRPr="00535473">
        <w:rPr>
          <w:rFonts w:ascii="Arial" w:hAnsi="Arial" w:cs="Arial"/>
          <w:color w:val="000000"/>
          <w:sz w:val="24"/>
          <w:szCs w:val="24"/>
          <w:lang w:eastAsia="ru-RU"/>
        </w:rPr>
        <w:t xml:space="preserve"> представлено в блок-схеме (Приложение № 2 к Административному регламенту).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Для предоставления муниципальной услуги осуществляются следующие административные процедуры: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прием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рассмотрение принятых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подготовка решения об отказе в присвоении объекту адресации адреса или аннулировании его адреса либо подготовка постановления Администрации о присвоении, изменении либо аннулировании адреса объекта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направление заявителю результата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3.1.1. Прием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Основанием для начала административного действия является обращение заявителя в Администрацию либо в АУ «МФЦ» Цивильского района с заявлением и приложенными документами.</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В ходе приема должностное лицо Администрации либо АУ «МФЦ» Цивильского района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производит проверку представленного заявления с приложением документов на наличие необходимых документов согласно перечню, указанному</w:t>
      </w:r>
      <w:proofErr w:type="gramEnd"/>
      <w:r w:rsidRPr="00535473">
        <w:rPr>
          <w:rFonts w:ascii="Arial" w:hAnsi="Arial" w:cs="Arial"/>
          <w:color w:val="000000"/>
          <w:sz w:val="24"/>
          <w:szCs w:val="24"/>
          <w:lang w:eastAsia="ru-RU"/>
        </w:rPr>
        <w:t xml:space="preserve"> в пункте 2.8 Административного регламента, проверяет правильность заполнения заявления, полноту и достоверность содержащихся в них сведений.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если документы не прошли контроль, в ходе приема должностное лицо Администрации, либо АУ «МФЦ» Цивильского района может в устной форме предложить представить недостающие документы и (или) внести необходимые исправления.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После проверки документов должностное лицо Администрации либо АУ «МФЦ» Цивильского района регистрирует заявление в порядке указанном в п. 2.17 настоящего Административного регламента.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Результатом данной административной процедуры является проверенное и зарегистрированное заявление с приложением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Срок исполнения данного административного действия составляет 3 дня.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3.1.2. Рассмотрение принятых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Основанием для получения муниципальной услуги является регистрация заявления с прилагаемыми к нему документами к рассмотрению.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Поступившее обращение рассматривается главой Администрации в течение 1 календарного дня и с резолюцией направляется в порядке делопроизводства должностному лицу Администрации, ответственному за предоставление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Должностное лицо администрации в течение 2 рабочих дней со дня получения пакета документов осуществляет проверку представленных документов </w:t>
      </w:r>
      <w:proofErr w:type="gramStart"/>
      <w:r w:rsidRPr="00535473">
        <w:rPr>
          <w:rFonts w:ascii="Arial" w:hAnsi="Arial" w:cs="Arial"/>
          <w:color w:val="000000"/>
          <w:sz w:val="24"/>
          <w:szCs w:val="24"/>
          <w:lang w:eastAsia="ru-RU"/>
        </w:rPr>
        <w:t>на</w:t>
      </w:r>
      <w:proofErr w:type="gramEnd"/>
      <w:r w:rsidRPr="00535473">
        <w:rPr>
          <w:rFonts w:ascii="Arial" w:hAnsi="Arial" w:cs="Arial"/>
          <w:color w:val="000000"/>
          <w:sz w:val="24"/>
          <w:szCs w:val="24"/>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наличие необходимых документов согласно перечню, указанному в пункте 2.8. Административного регламента;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правильность заполнения бланка заявления;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2.8. Административного регламента, должностное лицо Администрации в течение 2 рабочих дней, со дня предоставления заявления с приложением документов должно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должностное лицо Администрации в течение 2 рабочих дней готовит и направляет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Результатом является рассмотрение заявления и приложенных документов.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3.1.3. Подготовка решения об отказе в присвоении объекту адресации адреса или аннулировании его адреса.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наличия оснований, предусмотренных пунктом 2.11 Административного регламента, должностное лицо Администрации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После подписания решения об отказе в присвоении объекту адресации адреса или аннулировании его адреса оно вручается заявителю лично, или направляется заявителю почтовым отправлением в течение 2 рабочих дней.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представления заявителем заявления через АУ «МФЦ» Цивильского района, решение об отказе в присвоении объекту адресации адреса или аннулировании его адреса направляется в АУ «МФЦ» Цивильского района, если иной способ получения не указан заявителем.</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3.1.4. Подготовка и утверждение постановления Администрации о присвоении, изменении либо аннулировании адреса объекта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Основанием для подготовки проекта постановления Администрации служит поступление заявления о предоставлении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Должностное лицо Администрации, в течение 2 дней со дня регистрации заявления и прилагаемых документов определяет возможность присвоения объекту адресации адреса или аннулирования его адреса. В случае необходимости проводит осмотр местонахождения объекта адресации. Должностное лицо Администрации готовит проект постановления Администрации о присвоении, изменении либо аннулировании адреса объекта адресации.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Согласованный проект постановления Администрации представляется главе Администрации для рассмотрения и подписания в течение 1 рабочего дня. Проект постановления Администрации подписывается главой Администрации в течение 2 рабочих дней. Подписанное главой Администрации постановление о присвоении, изменении либо аннулировании адреса объекта адресации регистрируется в журнале регистрации постановлений Администрации в течение 1 рабочего дня.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Результатом данной административной процедуры является подписанное постановление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3.1.5. Направление заявителю результата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Должностное лицо Администрации готовит пакет документов и сопроводительное письмо заявителю в течение 1 рабочего дня со дня оформления постановления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Подписанное сопроводительное письмо с приложениями в течение 2 рабочих дней передается по факту явки за ним лично заявителю либо по доверенности уполномоченному лицу на руки с предъявлением документа, удостоверяющего личность.</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представления заявителем заявления через АУ «МФЦ» Цивильского района, пакет документов и сопроводительное письмо направляется в АУ «МФЦ» Цивильского района, если иной способ получения не указан заявителем.</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Сопроводительное письмо с приложениями предоставляется в простой, четкой и понятной форме, с указанием фамилии и номера телефона непосредственного исполнителя, наименования должностного лица, подписавшего документ, его инициалов, фамилии и подписи.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3.2. Формирование и направление запросов в органы (организации), участвующие в предоставлении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3.2.1. </w:t>
      </w:r>
      <w:proofErr w:type="gramStart"/>
      <w:r w:rsidRPr="00535473">
        <w:rPr>
          <w:rFonts w:ascii="Arial" w:hAnsi="Arial" w:cs="Arial"/>
          <w:color w:val="000000"/>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35473">
        <w:rPr>
          <w:rFonts w:ascii="Arial" w:hAnsi="Arial" w:cs="Arial"/>
          <w:color w:val="000000"/>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3.2.2. Межведомственный запрос Администрации о представлении документов (их копии или сведения, содержащиеся в них), необходимых для </w:t>
      </w:r>
      <w:r w:rsidRPr="00535473">
        <w:rPr>
          <w:rFonts w:ascii="Arial" w:hAnsi="Arial" w:cs="Arial"/>
          <w:color w:val="000000"/>
          <w:sz w:val="24"/>
          <w:szCs w:val="24"/>
          <w:lang w:eastAsia="ru-RU"/>
        </w:rPr>
        <w:lastRenderedPageBreak/>
        <w:t>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наименование органа, направляющего межведомственный запрос;</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наименование органа, в адрес которого направляется межведомственный запрос;</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35473">
        <w:rPr>
          <w:rFonts w:ascii="Arial" w:hAnsi="Arial" w:cs="Arial"/>
          <w:color w:val="000000"/>
          <w:sz w:val="24"/>
          <w:szCs w:val="24"/>
          <w:lang w:eastAsia="ru-RU"/>
        </w:rPr>
        <w:t>необходимых</w:t>
      </w:r>
      <w:proofErr w:type="gramEnd"/>
      <w:r w:rsidRPr="00535473">
        <w:rPr>
          <w:rFonts w:ascii="Arial" w:hAnsi="Arial" w:cs="Arial"/>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35473">
        <w:rPr>
          <w:rFonts w:ascii="Arial" w:hAnsi="Arial" w:cs="Arial"/>
          <w:color w:val="000000"/>
          <w:sz w:val="24"/>
          <w:szCs w:val="24"/>
          <w:lang w:eastAsia="ru-RU"/>
        </w:rPr>
        <w:t>таких</w:t>
      </w:r>
      <w:proofErr w:type="gramEnd"/>
      <w:r w:rsidRPr="00535473">
        <w:rPr>
          <w:rFonts w:ascii="Arial" w:hAnsi="Arial" w:cs="Arial"/>
          <w:color w:val="000000"/>
          <w:sz w:val="24"/>
          <w:szCs w:val="24"/>
          <w:lang w:eastAsia="ru-RU"/>
        </w:rPr>
        <w:t xml:space="preserve"> документа и (или) информации;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контактная информация для направления ответа на межведомственный запрос;</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дата направления межведомственного запроса;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информация о факте получения согласия, предусмотренного частью 5 статьи 7 Федерального закона № 210 - ФЗ (при направлении межведомственного запроса в случае, предусмотренном частью 5 статьи 7 Федерального закона № 210 - ФЗ).</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3.2.3.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3.2.4. Результатом административной процедуры является направление межведомственного запроса в соответствующий орган (организацию).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3.3. Порядок осуществления административных процедур и административных действий в электронной форме.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сайте органов местного самоуправления Игорварского сельского поселения Цивильского района Чувашской Республики.</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w:t>
      </w:r>
      <w:r w:rsidRPr="00535473">
        <w:rPr>
          <w:rFonts w:ascii="Arial" w:hAnsi="Arial" w:cs="Arial"/>
          <w:color w:val="000000"/>
          <w:sz w:val="24"/>
          <w:szCs w:val="24"/>
          <w:lang w:eastAsia="ru-RU"/>
        </w:rPr>
        <w:lastRenderedPageBreak/>
        <w:t>инфраструктуры.</w:t>
      </w:r>
      <w:proofErr w:type="gramEnd"/>
      <w:r w:rsidRPr="00535473">
        <w:rPr>
          <w:rFonts w:ascii="Arial" w:hAnsi="Arial" w:cs="Arial"/>
          <w:color w:val="000000"/>
          <w:sz w:val="24"/>
          <w:szCs w:val="24"/>
          <w:lang w:eastAsia="ru-RU"/>
        </w:rPr>
        <w:t xml:space="preserve">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Цивильского района,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w:t>
      </w:r>
      <w:proofErr w:type="gramEnd"/>
      <w:r w:rsidRPr="00535473">
        <w:rPr>
          <w:rFonts w:ascii="Arial" w:hAnsi="Arial" w:cs="Arial"/>
          <w:color w:val="000000"/>
          <w:sz w:val="24"/>
          <w:szCs w:val="24"/>
          <w:lang w:eastAsia="ru-RU"/>
        </w:rPr>
        <w:t xml:space="preserve">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535473">
        <w:rPr>
          <w:rFonts w:ascii="Arial" w:hAnsi="Arial" w:cs="Arial"/>
          <w:color w:val="000000"/>
          <w:sz w:val="24"/>
          <w:szCs w:val="24"/>
          <w:lang w:eastAsia="ru-RU"/>
        </w:rPr>
        <w:t>пин</w:t>
      </w:r>
      <w:proofErr w:type="spellEnd"/>
      <w:r w:rsidRPr="00535473">
        <w:rPr>
          <w:rFonts w:ascii="Arial" w:hAnsi="Arial" w:cs="Arial"/>
          <w:color w:val="000000"/>
          <w:sz w:val="24"/>
          <w:szCs w:val="24"/>
          <w:lang w:eastAsia="ru-RU"/>
        </w:rPr>
        <w:t xml:space="preserve">-код, используя которые заявитель имеет возможность получения сведений о статусе заявления и сроках его исполнения. </w:t>
      </w:r>
      <w:proofErr w:type="gramStart"/>
      <w:r w:rsidRPr="00535473">
        <w:rPr>
          <w:rFonts w:ascii="Arial" w:hAnsi="Arial" w:cs="Arial"/>
          <w:color w:val="000000"/>
          <w:sz w:val="24"/>
          <w:szCs w:val="24"/>
          <w:lang w:eastAsia="ru-RU"/>
        </w:rPr>
        <w:t>Для этого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535473">
        <w:rPr>
          <w:rFonts w:ascii="Arial" w:hAnsi="Arial" w:cs="Arial"/>
          <w:color w:val="000000"/>
          <w:sz w:val="24"/>
          <w:szCs w:val="24"/>
          <w:lang w:eastAsia="ru-RU"/>
        </w:rPr>
        <w:t>Пин</w:t>
      </w:r>
      <w:proofErr w:type="spellEnd"/>
      <w:r w:rsidRPr="00535473">
        <w:rPr>
          <w:rFonts w:ascii="Arial" w:hAnsi="Arial" w:cs="Arial"/>
          <w:color w:val="000000"/>
          <w:sz w:val="24"/>
          <w:szCs w:val="24"/>
          <w:lang w:eastAsia="ru-RU"/>
        </w:rPr>
        <w:t>-код», после чего отобразится информация о статусе, сроках исполнения муниципальной услуги.</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0"/>
          <w:szCs w:val="30"/>
          <w:lang w:eastAsia="ru-RU"/>
        </w:rPr>
        <w:t xml:space="preserve">IV. Порядок и формы </w:t>
      </w:r>
      <w:proofErr w:type="gramStart"/>
      <w:r w:rsidRPr="00535473">
        <w:rPr>
          <w:rFonts w:ascii="Arial" w:hAnsi="Arial" w:cs="Arial"/>
          <w:b/>
          <w:bCs/>
          <w:color w:val="000000"/>
          <w:sz w:val="30"/>
          <w:szCs w:val="30"/>
          <w:lang w:eastAsia="ru-RU"/>
        </w:rPr>
        <w:t>контроля за</w:t>
      </w:r>
      <w:proofErr w:type="gramEnd"/>
      <w:r w:rsidRPr="00535473">
        <w:rPr>
          <w:rFonts w:ascii="Arial" w:hAnsi="Arial" w:cs="Arial"/>
          <w:b/>
          <w:bCs/>
          <w:color w:val="000000"/>
          <w:sz w:val="30"/>
          <w:szCs w:val="30"/>
          <w:lang w:eastAsia="ru-RU"/>
        </w:rPr>
        <w:t xml:space="preserve"> предоставлением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4.1. В целях осуществления </w:t>
      </w:r>
      <w:proofErr w:type="gramStart"/>
      <w:r w:rsidRPr="00535473">
        <w:rPr>
          <w:rFonts w:ascii="Arial" w:hAnsi="Arial" w:cs="Arial"/>
          <w:color w:val="000000"/>
          <w:sz w:val="24"/>
          <w:szCs w:val="24"/>
          <w:lang w:eastAsia="ru-RU"/>
        </w:rPr>
        <w:t>контроля за</w:t>
      </w:r>
      <w:proofErr w:type="gramEnd"/>
      <w:r w:rsidRPr="00535473">
        <w:rPr>
          <w:rFonts w:ascii="Arial" w:hAnsi="Arial" w:cs="Arial"/>
          <w:color w:val="000000"/>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главой Администрации проводятся проверки полноты и качества обеспечения исполнения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4.2. Проведение проверок носит плановый характер (осуществляются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Администрации при оказании ими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4.4. При проведении проверок может быть использована информация, предоставленная гражданами, их объединениями и организациями.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4.5. Текущий </w:t>
      </w:r>
      <w:proofErr w:type="gramStart"/>
      <w:r w:rsidRPr="00535473">
        <w:rPr>
          <w:rFonts w:ascii="Arial" w:hAnsi="Arial" w:cs="Arial"/>
          <w:color w:val="000000"/>
          <w:sz w:val="24"/>
          <w:szCs w:val="24"/>
          <w:lang w:eastAsia="ru-RU"/>
        </w:rPr>
        <w:t>контроль за</w:t>
      </w:r>
      <w:proofErr w:type="gramEnd"/>
      <w:r w:rsidRPr="00535473">
        <w:rPr>
          <w:rFonts w:ascii="Arial" w:hAnsi="Arial" w:cs="Arial"/>
          <w:color w:val="000000"/>
          <w:sz w:val="24"/>
          <w:szCs w:val="24"/>
          <w:lang w:eastAsia="ru-RU"/>
        </w:rPr>
        <w:t xml:space="preserve"> исполнением муниципальной услуги осуществляется путем проведения проверок соблюдения и исполнения должностным лицом Администрации положений настоящего Административного регламента.</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4.7. По результатам проверки глава Администрации дает указания по устранению выявленных нарушений и контролирует их исполнение. Должностные лица Администрации в случае ненадлежащего 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w:t>
      </w:r>
      <w:r w:rsidRPr="00535473">
        <w:rPr>
          <w:rFonts w:ascii="Arial" w:hAnsi="Arial" w:cs="Arial"/>
          <w:color w:val="000000"/>
          <w:sz w:val="24"/>
          <w:szCs w:val="24"/>
          <w:lang w:eastAsia="ru-RU"/>
        </w:rPr>
        <w:lastRenderedPageBreak/>
        <w:t>незаконных решений несут ответственность в соответствии с законодательством Российской Федерации.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4.9. </w:t>
      </w:r>
      <w:proofErr w:type="gramStart"/>
      <w:r w:rsidRPr="00535473">
        <w:rPr>
          <w:rFonts w:ascii="Arial" w:hAnsi="Arial" w:cs="Arial"/>
          <w:color w:val="000000"/>
          <w:sz w:val="24"/>
          <w:szCs w:val="24"/>
          <w:lang w:eastAsia="ru-RU"/>
        </w:rPr>
        <w:t>Контроль за</w:t>
      </w:r>
      <w:proofErr w:type="gramEnd"/>
      <w:r w:rsidRPr="00535473">
        <w:rPr>
          <w:rFonts w:ascii="Arial" w:hAnsi="Arial" w:cs="Arial"/>
          <w:color w:val="000000"/>
          <w:sz w:val="24"/>
          <w:szCs w:val="24"/>
          <w:lang w:eastAsia="ru-RU"/>
        </w:rPr>
        <w:t xml:space="preserve">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0"/>
          <w:szCs w:val="3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5.1. Заинтересованное лицо может обратиться с жалобой на решение или действия (бездействие), осуществляемые (принятые) должностными лицами Администрации на основании настоящего Административного регламента (далее - обращение) в письменной форме на бумажном носителе, в электронной форме в Администрацию.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5.2. </w:t>
      </w:r>
      <w:proofErr w:type="gramStart"/>
      <w:r w:rsidRPr="00535473">
        <w:rPr>
          <w:rFonts w:ascii="Arial" w:hAnsi="Arial" w:cs="Arial"/>
          <w:color w:val="000000"/>
          <w:sz w:val="24"/>
          <w:szCs w:val="24"/>
          <w:lang w:eastAsia="ru-RU"/>
        </w:rPr>
        <w:t>Жалоба может быть направлена по почте, через АУ «МФЦ» Цивильского района, с использованием информационно-телекоммуникационной сети «Интернет», официального сайта органа местного самоуправления Опытного сельского поселения Цивильского района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w:t>
      </w:r>
      <w:proofErr w:type="gramEnd"/>
      <w:r w:rsidRPr="00535473">
        <w:rPr>
          <w:rFonts w:ascii="Arial" w:hAnsi="Arial" w:cs="Arial"/>
          <w:color w:val="000000"/>
          <w:sz w:val="24"/>
          <w:szCs w:val="24"/>
          <w:lang w:eastAsia="ru-RU"/>
        </w:rPr>
        <w:t xml:space="preserve"> </w:t>
      </w:r>
      <w:proofErr w:type="gramStart"/>
      <w:r w:rsidRPr="00535473">
        <w:rPr>
          <w:rFonts w:ascii="Arial" w:hAnsi="Arial" w:cs="Arial"/>
          <w:color w:val="000000"/>
          <w:sz w:val="24"/>
          <w:szCs w:val="24"/>
          <w:lang w:eastAsia="ru-RU"/>
        </w:rPr>
        <w:t>приеме</w:t>
      </w:r>
      <w:proofErr w:type="gramEnd"/>
      <w:r w:rsidRPr="00535473">
        <w:rPr>
          <w:rFonts w:ascii="Arial" w:hAnsi="Arial" w:cs="Arial"/>
          <w:color w:val="000000"/>
          <w:sz w:val="24"/>
          <w:szCs w:val="24"/>
          <w:lang w:eastAsia="ru-RU"/>
        </w:rPr>
        <w:t xml:space="preserve"> заявителя.</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5.3. Предмет досудебного внесудебного обжалования заявителем решений и действий (бездействия) должностных лиц Администрации.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Заинтересованные лица могут обратиться с жалобой, в том числе в следующих случаях:</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2) нарушение срока предоставления государственной или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субъектами Российской Федерации, муниципальными правовыми актами для предоставления государственной или муниципальной услуги, у заявителя;</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535473">
        <w:rPr>
          <w:rFonts w:ascii="Arial" w:hAnsi="Arial" w:cs="Arial"/>
          <w:color w:val="000000"/>
          <w:sz w:val="24"/>
          <w:szCs w:val="24"/>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6) затребование у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35473">
        <w:rPr>
          <w:rFonts w:ascii="Arial" w:hAnsi="Arial" w:cs="Arial"/>
          <w:color w:val="000000"/>
          <w:sz w:val="24"/>
          <w:szCs w:val="24"/>
          <w:lang w:eastAsia="ru-RU"/>
        </w:rPr>
        <w:t xml:space="preserve"> исправлений;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настоящего Федерального закона.</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 </w:t>
      </w:r>
      <w:hyperlink r:id="rId9" w:tgtFrame="_blank" w:history="1">
        <w:r w:rsidRPr="00535473">
          <w:rPr>
            <w:rFonts w:ascii="Arial" w:hAnsi="Arial" w:cs="Arial"/>
            <w:color w:val="0000FF"/>
            <w:lang w:eastAsia="ru-RU"/>
          </w:rPr>
          <w:t>от 30.06.2020 № 50</w:t>
        </w:r>
      </w:hyperlink>
      <w:r w:rsidRPr="00535473">
        <w:rPr>
          <w:rFonts w:ascii="Arial" w:hAnsi="Arial" w:cs="Arial"/>
          <w:color w:val="000000"/>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оказывающего муниципальную услугу, а также должностных лиц.</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5.5. </w:t>
      </w:r>
      <w:proofErr w:type="gramStart"/>
      <w:r w:rsidRPr="00535473">
        <w:rPr>
          <w:rFonts w:ascii="Arial" w:hAnsi="Arial" w:cs="Arial"/>
          <w:color w:val="000000"/>
          <w:sz w:val="24"/>
          <w:szCs w:val="24"/>
          <w:lang w:eastAsia="ru-RU"/>
        </w:rPr>
        <w:t>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535473">
        <w:rPr>
          <w:rFonts w:ascii="Arial" w:hAnsi="Arial" w:cs="Arial"/>
          <w:color w:val="000000"/>
          <w:sz w:val="24"/>
          <w:szCs w:val="24"/>
          <w:lang w:eastAsia="ru-RU"/>
        </w:rPr>
        <w:t xml:space="preserve"> жалобы, ставит личную подпись и дату.</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Письменное обращение должно быть написано разборчивым почерком, не содержать нецензурных выражений.</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5.6. Уполномоченное на рассмотрение жалобы лицо вправе оставить жалобу без ответа в следующих случаях:</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 xml:space="preserve">а) если в письменной жалобе не </w:t>
      </w:r>
      <w:proofErr w:type="gramStart"/>
      <w:r w:rsidRPr="00535473">
        <w:rPr>
          <w:rFonts w:ascii="Arial" w:hAnsi="Arial" w:cs="Arial"/>
          <w:color w:val="000000"/>
          <w:sz w:val="24"/>
          <w:szCs w:val="24"/>
          <w:lang w:eastAsia="ru-RU"/>
        </w:rPr>
        <w:t>указаны</w:t>
      </w:r>
      <w:proofErr w:type="gramEnd"/>
      <w:r w:rsidRPr="00535473">
        <w:rPr>
          <w:rFonts w:ascii="Arial" w:hAnsi="Arial" w:cs="Arial"/>
          <w:color w:val="000000"/>
          <w:sz w:val="24"/>
          <w:szCs w:val="24"/>
          <w:lang w:eastAsia="ru-RU"/>
        </w:rPr>
        <w:t xml:space="preserve"> фамилия гражданина, направившего жалобу, или почтовый адрес, по которому должен быть направлен ответ;</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б) если текст жалобы не поддается прочтению.</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xml:space="preserve">5.7. </w:t>
      </w:r>
      <w:proofErr w:type="gramStart"/>
      <w:r w:rsidRPr="00535473">
        <w:rPr>
          <w:rFonts w:ascii="Arial" w:hAnsi="Arial" w:cs="Arial"/>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5.8. По результатам рассмотрения жалобы Администрация принимает одно из следующих решений:</w:t>
      </w:r>
    </w:p>
    <w:p w:rsidR="00535473" w:rsidRPr="00535473" w:rsidRDefault="00535473" w:rsidP="00535473">
      <w:pPr>
        <w:suppressAutoHyphens w:val="0"/>
        <w:ind w:firstLine="567"/>
        <w:jc w:val="both"/>
        <w:rPr>
          <w:rFonts w:ascii="Arial" w:hAnsi="Arial" w:cs="Arial"/>
          <w:color w:val="000000"/>
          <w:sz w:val="24"/>
          <w:szCs w:val="24"/>
          <w:lang w:eastAsia="ru-RU"/>
        </w:rPr>
      </w:pPr>
      <w:proofErr w:type="gramStart"/>
      <w:r w:rsidRPr="00535473">
        <w:rPr>
          <w:rFonts w:ascii="Arial" w:hAnsi="Arial" w:cs="Arial"/>
          <w:color w:val="000000"/>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б) отказывает в удовлетворении жалобы.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5.9. </w:t>
      </w:r>
      <w:r w:rsidRPr="00535473">
        <w:rPr>
          <w:rFonts w:ascii="Arial" w:hAnsi="Arial" w:cs="Arial"/>
          <w:color w:val="000000"/>
          <w:sz w:val="24"/>
          <w:szCs w:val="24"/>
          <w:shd w:val="clear" w:color="auto" w:fill="FFFFFF"/>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535473">
          <w:rPr>
            <w:rFonts w:ascii="Arial" w:hAnsi="Arial" w:cs="Arial"/>
            <w:color w:val="000000"/>
            <w:sz w:val="24"/>
            <w:szCs w:val="24"/>
            <w:shd w:val="clear" w:color="auto" w:fill="FFFFFF"/>
            <w:lang w:eastAsia="ru-RU"/>
          </w:rPr>
          <w:t>частью 1.1 статьи 16</w:t>
        </w:r>
      </w:hyperlink>
      <w:r w:rsidRPr="00535473">
        <w:rPr>
          <w:rFonts w:ascii="Arial" w:hAnsi="Arial" w:cs="Arial"/>
          <w:color w:val="000000"/>
          <w:sz w:val="24"/>
          <w:szCs w:val="24"/>
          <w:shd w:val="clear" w:color="auto" w:fill="FFFFFF"/>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35473">
        <w:rPr>
          <w:rFonts w:ascii="Arial" w:hAnsi="Arial" w:cs="Arial"/>
          <w:color w:val="000000"/>
          <w:sz w:val="24"/>
          <w:szCs w:val="24"/>
          <w:shd w:val="clear" w:color="auto" w:fill="FFFFFF"/>
          <w:lang w:eastAsia="ru-RU"/>
        </w:rPr>
        <w:t>неудобства</w:t>
      </w:r>
      <w:proofErr w:type="gramEnd"/>
      <w:r w:rsidRPr="00535473">
        <w:rPr>
          <w:rFonts w:ascii="Arial" w:hAnsi="Arial" w:cs="Arial"/>
          <w:color w:val="000000"/>
          <w:sz w:val="24"/>
          <w:szCs w:val="24"/>
          <w:shd w:val="clear" w:color="auto" w:fill="FFFFFF"/>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 </w:t>
      </w:r>
      <w:hyperlink r:id="rId11" w:tgtFrame="_blank" w:history="1">
        <w:r w:rsidRPr="00535473">
          <w:rPr>
            <w:rFonts w:ascii="Arial" w:hAnsi="Arial" w:cs="Arial"/>
            <w:color w:val="0000FF"/>
            <w:lang w:eastAsia="ru-RU"/>
          </w:rPr>
          <w:t>от 30.06.2020 № 50</w:t>
        </w:r>
      </w:hyperlink>
      <w:r w:rsidRPr="00535473">
        <w:rPr>
          <w:rFonts w:ascii="Arial" w:hAnsi="Arial" w:cs="Arial"/>
          <w:color w:val="000000"/>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 Н</w:t>
      </w:r>
      <w:r w:rsidRPr="00535473">
        <w:rPr>
          <w:rFonts w:ascii="Arial" w:hAnsi="Arial" w:cs="Arial"/>
          <w:color w:val="000000"/>
          <w:sz w:val="24"/>
          <w:szCs w:val="24"/>
          <w:shd w:val="clear" w:color="auto" w:fill="FFFFFF"/>
          <w:lang w:eastAsia="ru-RU"/>
        </w:rPr>
        <w:t>е позднее дня, следующего за днем принятия решения, указанного в п. 5.8.,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4" w:name="BM000235"/>
      <w:bookmarkEnd w:id="4"/>
      <w:r w:rsidRPr="00535473">
        <w:rPr>
          <w:rFonts w:ascii="Arial" w:hAnsi="Arial" w:cs="Arial"/>
          <w:color w:val="000000"/>
          <w:sz w:val="24"/>
          <w:szCs w:val="24"/>
          <w:shd w:val="clear" w:color="auto" w:fill="FFFFFF"/>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 </w:t>
      </w:r>
      <w:hyperlink r:id="rId12" w:tgtFrame="_blank" w:history="1">
        <w:r w:rsidRPr="00535473">
          <w:rPr>
            <w:rFonts w:ascii="Arial" w:hAnsi="Arial" w:cs="Arial"/>
            <w:color w:val="0000FF"/>
            <w:lang w:eastAsia="ru-RU"/>
          </w:rPr>
          <w:t>от 30.06.2020 № 50</w:t>
        </w:r>
      </w:hyperlink>
      <w:r w:rsidRPr="00535473">
        <w:rPr>
          <w:rFonts w:ascii="Arial" w:hAnsi="Arial" w:cs="Arial"/>
          <w:color w:val="000000"/>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5.11.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5.12.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5.13. </w:t>
      </w:r>
      <w:r w:rsidRPr="00535473">
        <w:rPr>
          <w:rFonts w:ascii="Arial" w:hAnsi="Arial" w:cs="Arial"/>
          <w:color w:val="000000"/>
          <w:sz w:val="24"/>
          <w:szCs w:val="24"/>
          <w:shd w:val="clear" w:color="auto" w:fill="FFFFFF"/>
          <w:lang w:eastAsia="ru-RU"/>
        </w:rPr>
        <w:t xml:space="preserve">В случае установления в ходе или по результатам </w:t>
      </w:r>
      <w:proofErr w:type="gramStart"/>
      <w:r w:rsidRPr="00535473">
        <w:rPr>
          <w:rFonts w:ascii="Arial" w:hAnsi="Arial" w:cs="Arial"/>
          <w:color w:val="000000"/>
          <w:sz w:val="24"/>
          <w:szCs w:val="24"/>
          <w:shd w:val="clear" w:color="auto" w:fill="FFFFFF"/>
          <w:lang w:eastAsia="ru-RU"/>
        </w:rPr>
        <w:t>рассмотрения жалобы признаков состава административного правонарушения</w:t>
      </w:r>
      <w:proofErr w:type="gramEnd"/>
      <w:r w:rsidRPr="00535473">
        <w:rPr>
          <w:rFonts w:ascii="Arial" w:hAnsi="Arial" w:cs="Arial"/>
          <w:color w:val="000000"/>
          <w:sz w:val="24"/>
          <w:szCs w:val="24"/>
          <w:shd w:val="clear" w:color="auto" w:fill="FFFFFF"/>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w:t>
      </w:r>
      <w:r w:rsidRPr="00535473">
        <w:rPr>
          <w:rFonts w:ascii="Arial" w:hAnsi="Arial" w:cs="Arial"/>
          <w:color w:val="000000"/>
          <w:sz w:val="24"/>
          <w:szCs w:val="24"/>
          <w:lang w:eastAsia="ru-RU"/>
        </w:rPr>
        <w:t>27.07.2010 № 210-ФЗ «Об организации предоставления государственных и муниципальных услуг»</w:t>
      </w:r>
      <w:r w:rsidRPr="00535473">
        <w:rPr>
          <w:rFonts w:ascii="Arial" w:hAnsi="Arial" w:cs="Arial"/>
          <w:color w:val="000000"/>
          <w:sz w:val="24"/>
          <w:szCs w:val="24"/>
          <w:shd w:val="clear" w:color="auto" w:fill="FFFFFF"/>
          <w:lang w:eastAsia="ru-RU"/>
        </w:rPr>
        <w:t>, незамедлительно направляют имеющиеся материалы в органы прокуратуры.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lang w:eastAsia="ru-RU"/>
        </w:rPr>
        <w:t>(</w:t>
      </w:r>
      <w:proofErr w:type="gramStart"/>
      <w:r w:rsidRPr="00535473">
        <w:rPr>
          <w:rFonts w:ascii="Arial" w:hAnsi="Arial" w:cs="Arial"/>
          <w:color w:val="000000"/>
          <w:lang w:eastAsia="ru-RU"/>
        </w:rPr>
        <w:t>в</w:t>
      </w:r>
      <w:proofErr w:type="gramEnd"/>
      <w:r w:rsidRPr="00535473">
        <w:rPr>
          <w:rFonts w:ascii="Arial" w:hAnsi="Arial" w:cs="Arial"/>
          <w:color w:val="000000"/>
          <w:lang w:eastAsia="ru-RU"/>
        </w:rPr>
        <w:t xml:space="preserve"> ред. Постановления администрации Опытного сельского поселения Цивильского района Чувашской Республики </w:t>
      </w:r>
      <w:hyperlink r:id="rId13" w:tgtFrame="_blank" w:history="1">
        <w:r w:rsidRPr="00535473">
          <w:rPr>
            <w:rFonts w:ascii="Arial" w:hAnsi="Arial" w:cs="Arial"/>
            <w:color w:val="0000FF"/>
            <w:lang w:eastAsia="ru-RU"/>
          </w:rPr>
          <w:t>от 30.06.2020 № 50</w:t>
        </w:r>
      </w:hyperlink>
      <w:r w:rsidRPr="00535473">
        <w:rPr>
          <w:rFonts w:ascii="Arial" w:hAnsi="Arial" w:cs="Arial"/>
          <w:color w:val="000000"/>
          <w:lang w:eastAsia="ru-RU"/>
        </w:rPr>
        <w:t>)</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br w:type="textWrapping" w:clear="all"/>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Приложение № 1</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к административному регламенту администрации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Опытного сельского поселения</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Цивильского района Чувашской Республики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по предоставлению муниципальной услуги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«Присвоение адресов объектам адресации,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изменение, аннулирование адресов»</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2"/>
          <w:szCs w:val="32"/>
          <w:lang w:eastAsia="ru-RU"/>
        </w:rPr>
        <w:t>Сведения о месте нахождения и графике работы</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Почтовый адрес: 429911, Чувашская Республика, Цивильский район, п. Опытный, улица Центральная, д. 2</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Адрес официального сайта в сети Интернет: http://gov.cap.ru/Default.aspx?gov_id=471 Электронная почта: mailto:goszhil@cap.ru sao-opit@zivil.cap.ru</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Телефон/факс 8(83545) 61-2-25</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tbl>
      <w:tblPr>
        <w:tblW w:w="9540" w:type="dxa"/>
        <w:tblCellMar>
          <w:left w:w="0" w:type="dxa"/>
          <w:right w:w="0" w:type="dxa"/>
        </w:tblCellMar>
        <w:tblLook w:val="04A0" w:firstRow="1" w:lastRow="0" w:firstColumn="1" w:lastColumn="0" w:noHBand="0" w:noVBand="1"/>
      </w:tblPr>
      <w:tblGrid>
        <w:gridCol w:w="1786"/>
        <w:gridCol w:w="2706"/>
        <w:gridCol w:w="842"/>
        <w:gridCol w:w="2470"/>
        <w:gridCol w:w="1736"/>
      </w:tblGrid>
      <w:tr w:rsidR="00535473" w:rsidRPr="00535473" w:rsidTr="00535473">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Ф.И.О.</w:t>
            </w:r>
          </w:p>
        </w:tc>
        <w:tc>
          <w:tcPr>
            <w:tcW w:w="2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Должность</w:t>
            </w:r>
          </w:p>
        </w:tc>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 xml:space="preserve">№ </w:t>
            </w:r>
            <w:proofErr w:type="spellStart"/>
            <w:r w:rsidRPr="00535473">
              <w:rPr>
                <w:rFonts w:ascii="Arial" w:hAnsi="Arial" w:cs="Arial"/>
                <w:color w:val="000000"/>
                <w:sz w:val="24"/>
                <w:szCs w:val="24"/>
                <w:lang w:eastAsia="ru-RU"/>
              </w:rPr>
              <w:t>каб</w:t>
            </w:r>
            <w:proofErr w:type="spellEnd"/>
            <w:r w:rsidRPr="00535473">
              <w:rPr>
                <w:rFonts w:ascii="Arial" w:hAnsi="Arial" w:cs="Arial"/>
                <w:color w:val="000000"/>
                <w:sz w:val="24"/>
                <w:szCs w:val="24"/>
                <w:lang w:eastAsia="ru-RU"/>
              </w:rPr>
              <w:t>.</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Служебный телефон</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График работы</w:t>
            </w:r>
          </w:p>
        </w:tc>
      </w:tr>
      <w:tr w:rsidR="00535473" w:rsidRPr="00535473" w:rsidTr="00535473">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Данилов Николай Васильевич</w:t>
            </w:r>
          </w:p>
        </w:tc>
        <w:tc>
          <w:tcPr>
            <w:tcW w:w="2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глава сельского поселения</w:t>
            </w:r>
          </w:p>
        </w:tc>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1</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8(83545) 61-2-25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понедельник-пятница</w:t>
            </w:r>
          </w:p>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8.00 - 17.00</w:t>
            </w:r>
          </w:p>
        </w:tc>
      </w:tr>
      <w:tr w:rsidR="00535473" w:rsidRPr="00535473" w:rsidTr="00535473">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Тимофеева Елена Георгиевна</w:t>
            </w:r>
          </w:p>
        </w:tc>
        <w:tc>
          <w:tcPr>
            <w:tcW w:w="2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специалист-эксперт администрации Опытного сельского поселения</w:t>
            </w:r>
          </w:p>
        </w:tc>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2</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8(83545) 61-2-25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понедельник-пятница</w:t>
            </w:r>
          </w:p>
          <w:p w:rsidR="00535473" w:rsidRPr="00535473" w:rsidRDefault="00535473" w:rsidP="00535473">
            <w:pPr>
              <w:suppressAutoHyphens w:val="0"/>
              <w:jc w:val="both"/>
              <w:rPr>
                <w:rFonts w:ascii="Arial" w:hAnsi="Arial" w:cs="Arial"/>
                <w:sz w:val="24"/>
                <w:szCs w:val="24"/>
                <w:lang w:eastAsia="ru-RU"/>
              </w:rPr>
            </w:pPr>
            <w:r w:rsidRPr="00535473">
              <w:rPr>
                <w:rFonts w:ascii="Arial" w:hAnsi="Arial" w:cs="Arial"/>
                <w:color w:val="000000"/>
                <w:sz w:val="24"/>
                <w:szCs w:val="24"/>
                <w:lang w:eastAsia="ru-RU"/>
              </w:rPr>
              <w:t>8.00 - 17.00</w:t>
            </w:r>
          </w:p>
        </w:tc>
      </w:tr>
    </w:tbl>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График работы Администрации и его уполномоченного подразделения, предоставляющего муниципальную услугу: пятница с 8. 00 до 17. 00 ч., перерыв на обед с 12. 00 до 13. 00 часов; выходные дни – суббота, воскресенье, нерабочие праздничные дни.</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lastRenderedPageBreak/>
        <w:br w:type="textWrapping" w:clear="all"/>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Приложение № 2</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к административному регламенту администрации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Опытного сельского поселения</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Цивильского района Чувашской Республики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по предоставлению муниципальной услуги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«Присвоение адресов объектам адресации,</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изменение, аннулирование адресов»</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right"/>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center"/>
        <w:rPr>
          <w:rFonts w:ascii="Arial" w:hAnsi="Arial" w:cs="Arial"/>
          <w:color w:val="000000"/>
          <w:sz w:val="24"/>
          <w:szCs w:val="24"/>
          <w:lang w:eastAsia="ru-RU"/>
        </w:rPr>
      </w:pPr>
      <w:r w:rsidRPr="00535473">
        <w:rPr>
          <w:rFonts w:ascii="Arial" w:hAnsi="Arial" w:cs="Arial"/>
          <w:b/>
          <w:bCs/>
          <w:color w:val="000000"/>
          <w:sz w:val="32"/>
          <w:szCs w:val="32"/>
          <w:lang w:eastAsia="ru-RU"/>
        </w:rPr>
        <w:t>Блок - схема по предоставлению муниципальной услуги «Присвоение адресов объектам адресации, изменение, аннулирование адресов»</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tbl>
      <w:tblPr>
        <w:tblW w:w="0" w:type="auto"/>
        <w:tblInd w:w="2870" w:type="dxa"/>
        <w:tblCellMar>
          <w:left w:w="0" w:type="dxa"/>
          <w:right w:w="0" w:type="dxa"/>
        </w:tblCellMar>
        <w:tblLook w:val="04A0" w:firstRow="1" w:lastRow="0" w:firstColumn="1" w:lastColumn="0" w:noHBand="0" w:noVBand="1"/>
      </w:tblPr>
      <w:tblGrid>
        <w:gridCol w:w="4140"/>
      </w:tblGrid>
      <w:tr w:rsidR="00535473" w:rsidRPr="00535473" w:rsidTr="00535473">
        <w:trPr>
          <w:trHeight w:val="360"/>
        </w:trPr>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sidRPr="00535473">
              <w:rPr>
                <w:rFonts w:ascii="Arial" w:hAnsi="Arial" w:cs="Arial"/>
                <w:sz w:val="24"/>
                <w:szCs w:val="24"/>
                <w:lang w:eastAsia="ru-RU"/>
              </w:rPr>
              <w:t>Прием заявления и документов</w:t>
            </w:r>
          </w:p>
        </w:tc>
      </w:tr>
    </w:tbl>
    <w:p w:rsidR="00535473" w:rsidRPr="00535473" w:rsidRDefault="00535473" w:rsidP="00535473">
      <w:pPr>
        <w:suppressAutoHyphens w:val="0"/>
        <w:ind w:firstLine="567"/>
        <w:jc w:val="both"/>
        <w:rPr>
          <w:rFonts w:ascii="Arial" w:hAnsi="Arial" w:cs="Arial"/>
          <w:color w:val="000000"/>
          <w:sz w:val="24"/>
          <w:szCs w:val="24"/>
          <w:lang w:eastAsia="ru-RU"/>
        </w:rPr>
      </w:pPr>
      <w:r>
        <w:rPr>
          <w:rFonts w:ascii="Arial"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2945155</wp:posOffset>
                </wp:positionH>
                <wp:positionV relativeFrom="paragraph">
                  <wp:posOffset>21771</wp:posOffset>
                </wp:positionV>
                <wp:extent cx="0" cy="165735"/>
                <wp:effectExtent l="0" t="0" r="19050" b="2476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65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9pt,1.7pt" to="231.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" strokecolor="black [3040]"/>
            </w:pict>
          </mc:Fallback>
        </mc:AlternateContent>
      </w:r>
      <w:r w:rsidRPr="00535473">
        <w:rPr>
          <w:rFonts w:ascii="Arial" w:hAnsi="Arial" w:cs="Arial"/>
          <w:color w:val="000000"/>
          <w:sz w:val="24"/>
          <w:szCs w:val="24"/>
          <w:lang w:eastAsia="ru-RU"/>
        </w:rPr>
        <w:t> </w:t>
      </w:r>
      <w:r>
        <w:rPr>
          <w:rFonts w:ascii="Arial" w:hAnsi="Arial" w:cs="Arial"/>
          <w:noProof/>
          <w:color w:val="000000"/>
          <w:sz w:val="24"/>
          <w:szCs w:val="24"/>
          <w:lang w:eastAsia="ru-RU"/>
        </w:rPr>
        <mc:AlternateContent>
          <mc:Choice Requires="wps">
            <w:drawing>
              <wp:inline distT="0" distB="0" distL="0" distR="0">
                <wp:extent cx="12065" cy="118745"/>
                <wp:effectExtent l="0" t="0" r="0" b="0"/>
                <wp:docPr id="5" name="Прямоугольник 5" descr="data:image/png;base64,iVBORw0KGgoAAAANSUhEUgAAAAEAAAANCAYAAABo1wTyAAAAAXNSR0IArs4c6QAAAARnQU1BAACxjwv8YQUAAAAJcEhZcwAADsMAAA7DAcdvqGQAAAAPSURBVBhXYwCC/+QTDAwAkL4L9fMfSy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ANCAYAAABo1wTyAAAAAXNSR0IArs4c6QAAAARnQU1BAACxjwv8YQUAAAAJcEhZcwAADsMAAA7DAcdvqGQAAAAPSURBVBhXYwCC/+QTDAwAkL4L9fMfSyEAAAAASUVORK5CYII=" style="width:.9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" filled="f" stroked="f">
                <o:lock v:ext="edit" aspectratio="t"/>
                <w10:anchorlock/>
              </v:rect>
            </w:pict>
          </mc:Fallback>
        </mc:AlternateContent>
      </w:r>
    </w:p>
    <w:tbl>
      <w:tblPr>
        <w:tblW w:w="0" w:type="auto"/>
        <w:tblInd w:w="2870" w:type="dxa"/>
        <w:tblCellMar>
          <w:left w:w="0" w:type="dxa"/>
          <w:right w:w="0" w:type="dxa"/>
        </w:tblCellMar>
        <w:tblLook w:val="04A0" w:firstRow="1" w:lastRow="0" w:firstColumn="1" w:lastColumn="0" w:noHBand="0" w:noVBand="1"/>
      </w:tblPr>
      <w:tblGrid>
        <w:gridCol w:w="4140"/>
      </w:tblGrid>
      <w:tr w:rsidR="00535473" w:rsidRPr="00535473" w:rsidTr="00535473">
        <w:trPr>
          <w:trHeight w:val="360"/>
        </w:trPr>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Pr>
                <w:rFonts w:ascii="Arial" w:hAnsi="Arial" w:cs="Arial"/>
                <w:noProof/>
                <w:sz w:val="24"/>
                <w:szCs w:val="24"/>
                <w:lang w:eastAsia="ru-RU"/>
              </w:rPr>
              <mc:AlternateContent>
                <mc:Choice Requires="wps">
                  <w:drawing>
                    <wp:inline distT="0" distB="0" distL="0" distR="0">
                      <wp:extent cx="12065" cy="249555"/>
                      <wp:effectExtent l="0" t="0" r="0" b="0"/>
                      <wp:docPr id="4" name="Прямоугольник 4" descr="data:image/png;base64,iVBORw0KGgoAAAANSUhEUgAAAAEAAAAaCAYAAAB2BDbRAAAAAXNSR0IArs4c6QAAAARnQU1BAACxjwv8YQUAAAAJcEhZcwAADsMAAA7DAcdvqGQAAAARSURBVBhXYwCC/wNEgAADAwBmcBfpWUpB4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png;base64,iVBORw0KGgoAAAANSUhEUgAAAAEAAAAaCAYAAAB2BDbRAAAAAXNSR0IArs4c6QAAAARnQU1BAACxjwv8YQUAAAAJcEhZcwAADsMAAA7DAcdvqGQAAAARSURBVBhXYwCC/wNEgAADAwBmcBfpWUpB4AAAAABJRU5ErkJggg==" style="width:.9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" filled="f" stroked="f">
                      <o:lock v:ext="edit" aspectratio="t"/>
                      <w10:anchorlock/>
                    </v:rect>
                  </w:pict>
                </mc:Fallback>
              </mc:AlternateContent>
            </w:r>
            <w:r w:rsidRPr="00535473">
              <w:rPr>
                <w:rFonts w:ascii="Arial" w:hAnsi="Arial" w:cs="Arial"/>
                <w:sz w:val="24"/>
                <w:szCs w:val="24"/>
                <w:lang w:eastAsia="ru-RU"/>
              </w:rPr>
              <w:t>Рассмотрение принятых документов</w:t>
            </w:r>
          </w:p>
        </w:tc>
      </w:tr>
    </w:tbl>
    <w:p w:rsidR="00535473" w:rsidRPr="00535473" w:rsidRDefault="00535473" w:rsidP="00535473">
      <w:pPr>
        <w:suppressAutoHyphens w:val="0"/>
        <w:ind w:firstLine="567"/>
        <w:jc w:val="both"/>
        <w:rPr>
          <w:rFonts w:ascii="Arial" w:hAnsi="Arial" w:cs="Arial"/>
          <w:color w:val="000000"/>
          <w:sz w:val="24"/>
          <w:szCs w:val="24"/>
          <w:lang w:eastAsia="ru-RU"/>
        </w:rPr>
      </w:pPr>
      <w:r>
        <w:rPr>
          <w:rFonts w:ascii="Arial" w:hAnsi="Arial" w:cs="Arial"/>
          <w:noProof/>
          <w:color w:val="000000"/>
          <w:sz w:val="24"/>
          <w:szCs w:val="24"/>
          <w:lang w:eastAsia="ru-RU"/>
        </w:rPr>
        <mc:AlternateContent>
          <mc:Choice Requires="wps">
            <w:drawing>
              <wp:anchor distT="0" distB="0" distL="114300" distR="114300" simplePos="0" relativeHeight="251661312" behindDoc="0" locked="0" layoutInCell="1" allowOverlap="1" wp14:anchorId="3574826F" wp14:editId="51BCB02B">
                <wp:simplePos x="0" y="0"/>
                <wp:positionH relativeFrom="column">
                  <wp:posOffset>2931160</wp:posOffset>
                </wp:positionH>
                <wp:positionV relativeFrom="paragraph">
                  <wp:posOffset>-1905</wp:posOffset>
                </wp:positionV>
                <wp:extent cx="0" cy="165735"/>
                <wp:effectExtent l="0" t="0" r="19050" b="2476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65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8pt,-.15pt" to="23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" strokecolor="black [3040]"/>
            </w:pict>
          </mc:Fallback>
        </mc:AlternateContent>
      </w:r>
      <w:r w:rsidRPr="00535473">
        <w:rPr>
          <w:rFonts w:ascii="Arial" w:hAnsi="Arial" w:cs="Arial"/>
          <w:color w:val="000000"/>
          <w:sz w:val="24"/>
          <w:szCs w:val="24"/>
          <w:lang w:eastAsia="ru-RU"/>
        </w:rPr>
        <w:t> </w:t>
      </w:r>
    </w:p>
    <w:tbl>
      <w:tblPr>
        <w:tblW w:w="0" w:type="auto"/>
        <w:tblInd w:w="2870" w:type="dxa"/>
        <w:tblCellMar>
          <w:left w:w="0" w:type="dxa"/>
          <w:right w:w="0" w:type="dxa"/>
        </w:tblCellMar>
        <w:tblLook w:val="04A0" w:firstRow="1" w:lastRow="0" w:firstColumn="1" w:lastColumn="0" w:noHBand="0" w:noVBand="1"/>
      </w:tblPr>
      <w:tblGrid>
        <w:gridCol w:w="4140"/>
      </w:tblGrid>
      <w:tr w:rsidR="00535473" w:rsidRPr="00535473" w:rsidTr="00535473">
        <w:trPr>
          <w:trHeight w:val="540"/>
        </w:trPr>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sidRPr="00535473">
              <w:rPr>
                <w:rFonts w:ascii="Arial" w:hAnsi="Arial" w:cs="Arial"/>
                <w:sz w:val="24"/>
                <w:szCs w:val="24"/>
                <w:lang w:eastAsia="ru-RU"/>
              </w:rPr>
              <w:t>Запрос документов в порядке межведомственного взаимодействия</w:t>
            </w:r>
          </w:p>
          <w:p w:rsidR="00535473" w:rsidRPr="00535473" w:rsidRDefault="00535473" w:rsidP="00535473">
            <w:pPr>
              <w:suppressAutoHyphens w:val="0"/>
              <w:ind w:firstLine="567"/>
              <w:jc w:val="both"/>
              <w:rPr>
                <w:rFonts w:ascii="Arial" w:hAnsi="Arial" w:cs="Arial"/>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2298807</wp:posOffset>
                      </wp:positionH>
                      <wp:positionV relativeFrom="paragraph">
                        <wp:posOffset>168498</wp:posOffset>
                      </wp:positionV>
                      <wp:extent cx="1377538" cy="379730"/>
                      <wp:effectExtent l="0" t="0" r="51435" b="77470"/>
                      <wp:wrapNone/>
                      <wp:docPr id="9" name="Прямая со стрелкой 9"/>
                      <wp:cNvGraphicFramePr/>
                      <a:graphic xmlns:a="http://schemas.openxmlformats.org/drawingml/2006/main">
                        <a:graphicData uri="http://schemas.microsoft.com/office/word/2010/wordprocessingShape">
                          <wps:wsp>
                            <wps:cNvCnPr/>
                            <wps:spPr>
                              <a:xfrm>
                                <a:off x="0" y="0"/>
                                <a:ext cx="1377538" cy="379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81pt;margin-top:13.25pt;width:108.45pt;height:29.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" strokecolor="black [3040]">
                      <v:stroke endarrow="open"/>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-836279</wp:posOffset>
                      </wp:positionH>
                      <wp:positionV relativeFrom="paragraph">
                        <wp:posOffset>168498</wp:posOffset>
                      </wp:positionV>
                      <wp:extent cx="1033154" cy="380010"/>
                      <wp:effectExtent l="38100" t="0" r="14605" b="77470"/>
                      <wp:wrapNone/>
                      <wp:docPr id="8" name="Прямая со стрелкой 8"/>
                      <wp:cNvGraphicFramePr/>
                      <a:graphic xmlns:a="http://schemas.openxmlformats.org/drawingml/2006/main">
                        <a:graphicData uri="http://schemas.microsoft.com/office/word/2010/wordprocessingShape">
                          <wps:wsp>
                            <wps:cNvCnPr/>
                            <wps:spPr>
                              <a:xfrm flipH="1">
                                <a:off x="0" y="0"/>
                                <a:ext cx="1033154" cy="380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65.85pt;margin-top:13.25pt;width:81.35pt;height:29.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" strokecolor="black [3040]">
                      <v:stroke endarrow="open"/>
                    </v:shape>
                  </w:pict>
                </mc:Fallback>
              </mc:AlternateContent>
            </w:r>
            <w:r w:rsidRPr="00535473">
              <w:rPr>
                <w:rFonts w:ascii="Arial" w:hAnsi="Arial" w:cs="Arial"/>
                <w:sz w:val="24"/>
                <w:szCs w:val="24"/>
                <w:lang w:eastAsia="ru-RU"/>
              </w:rPr>
              <w:t> </w:t>
            </w:r>
          </w:p>
        </w:tc>
      </w:tr>
    </w:tbl>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tbl>
      <w:tblPr>
        <w:tblW w:w="10080" w:type="dxa"/>
        <w:tblCellMar>
          <w:left w:w="0" w:type="dxa"/>
          <w:right w:w="0" w:type="dxa"/>
        </w:tblCellMar>
        <w:tblLook w:val="04A0" w:firstRow="1" w:lastRow="0" w:firstColumn="1" w:lastColumn="0" w:noHBand="0" w:noVBand="1"/>
      </w:tblPr>
      <w:tblGrid>
        <w:gridCol w:w="3060"/>
        <w:gridCol w:w="3960"/>
        <w:gridCol w:w="3060"/>
      </w:tblGrid>
      <w:tr w:rsidR="00535473" w:rsidRPr="00535473" w:rsidTr="00535473">
        <w:trPr>
          <w:trHeight w:val="540"/>
        </w:trPr>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Pr>
                <w:rFonts w:ascii="Arial" w:hAnsi="Arial" w:cs="Arial"/>
                <w:noProof/>
                <w:sz w:val="24"/>
                <w:szCs w:val="24"/>
                <w:lang w:eastAsia="ru-RU"/>
              </w:rPr>
              <mc:AlternateContent>
                <mc:Choice Requires="wps">
                  <w:drawing>
                    <wp:inline distT="0" distB="0" distL="0" distR="0">
                      <wp:extent cx="12065" cy="462915"/>
                      <wp:effectExtent l="0" t="0" r="0" b="0"/>
                      <wp:docPr id="3" name="Прямоугольник 3" descr="data:image/png;base64,iVBORw0KGgoAAAANSUhEUgAAAAEAAAAxCAYAAAAbb8MkAAAAAXNSR0IArs4c6QAAAARnQU1BAACxjwv8YQUAAAAJcEhZcwAADsMAAA7DAcdvqGQAAAAQSURBVBhXYwCC/yOLYGAAABMmL9FqdXqv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png;base64,iVBORw0KGgoAAAANSUhEUgAAAAEAAAAxCAYAAAAbb8MkAAAAAXNSR0IArs4c6QAAAARnQU1BAACxjwv8YQUAAAAJcEhZcwAADsMAAA7DAcdvqGQAAAAQSURBVBhXYwCC/yOLYGAAABMmL9FqdXqvAAAAAElFTkSuQmCC" style="width:.9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" filled="f" stroked="f">
                      <o:lock v:ext="edit" aspectratio="t"/>
                      <w10:anchorlock/>
                    </v:rect>
                  </w:pict>
                </mc:Fallback>
              </mc:AlternateContent>
            </w:r>
            <w:r w:rsidRPr="00535473">
              <w:rPr>
                <w:rFonts w:ascii="Arial" w:hAnsi="Arial" w:cs="Arial"/>
                <w:sz w:val="24"/>
                <w:szCs w:val="24"/>
                <w:lang w:eastAsia="ru-RU"/>
              </w:rPr>
              <w:t>подготовка решения об отказе в присвоении объекту адресации адреса или аннулировании его адреса</w:t>
            </w:r>
          </w:p>
        </w:tc>
        <w:tc>
          <w:tcPr>
            <w:tcW w:w="3960" w:type="dxa"/>
            <w:tcBorders>
              <w:left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sidRPr="00535473">
              <w:rPr>
                <w:rFonts w:ascii="Arial" w:hAnsi="Arial" w:cs="Arial"/>
                <w:sz w:val="24"/>
                <w:szCs w:val="24"/>
                <w:lang w:eastAsia="ru-RU"/>
              </w:rPr>
              <w:t> </w:t>
            </w:r>
            <w:bookmarkStart w:id="5" w:name="_GoBack"/>
            <w:bookmarkEnd w:id="5"/>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sidRPr="00535473">
              <w:rPr>
                <w:rFonts w:ascii="Arial" w:hAnsi="Arial" w:cs="Arial"/>
                <w:sz w:val="24"/>
                <w:szCs w:val="24"/>
                <w:lang w:eastAsia="ru-RU"/>
              </w:rPr>
              <w:t>подготовка проекта постановления Администрации</w:t>
            </w:r>
          </w:p>
        </w:tc>
      </w:tr>
    </w:tbl>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r>
        <w:rPr>
          <w:rFonts w:ascii="Arial" w:hAnsi="Arial" w:cs="Arial"/>
          <w:noProof/>
          <w:color w:val="000000"/>
          <w:sz w:val="24"/>
          <w:szCs w:val="24"/>
          <w:lang w:eastAsia="ru-RU"/>
        </w:rPr>
        <mc:AlternateContent>
          <mc:Choice Requires="wps">
            <w:drawing>
              <wp:inline distT="0" distB="0" distL="0" distR="0">
                <wp:extent cx="12065" cy="356235"/>
                <wp:effectExtent l="0" t="0" r="0" b="0"/>
                <wp:docPr id="2" name="Прямоугольник 2" descr="data:image/png;base64,iVBORw0KGgoAAAANSUhEUgAAAAEAAAAlCAYAAACDKIOpAAAAAXNSR0IArs4c6QAAAARnQU1BAACxjwv8YQUAAAAJcEhZcwAADsMAAA7DAcdvqGQAAAAQSURBVBhXYwCC/0OPYGAAABpWI91qhAs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png;base64,iVBORw0KGgoAAAANSUhEUgAAAAEAAAAlCAYAAACDKIOpAAAAAXNSR0IArs4c6QAAAARnQU1BAACxjwv8YQUAAAAJcEhZcwAADsMAAA7DAcdvqGQAAAAQSURBVBhXYwCC/0OPYGAAABpWI91qhAsuAAAAAElFTkSuQmCC" style="width:.95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" filled="f" stroked="f">
                <o:lock v:ext="edit" aspectratio="t"/>
                <w10:anchorlock/>
              </v:rect>
            </w:pict>
          </mc:Fallback>
        </mc:AlternateConten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t> </w:t>
      </w:r>
    </w:p>
    <w:tbl>
      <w:tblPr>
        <w:tblW w:w="10080" w:type="dxa"/>
        <w:tblCellMar>
          <w:left w:w="0" w:type="dxa"/>
          <w:right w:w="0" w:type="dxa"/>
        </w:tblCellMar>
        <w:tblLook w:val="04A0" w:firstRow="1" w:lastRow="0" w:firstColumn="1" w:lastColumn="0" w:noHBand="0" w:noVBand="1"/>
      </w:tblPr>
      <w:tblGrid>
        <w:gridCol w:w="3774"/>
        <w:gridCol w:w="3246"/>
        <w:gridCol w:w="3060"/>
      </w:tblGrid>
      <w:tr w:rsidR="00535473" w:rsidRPr="00535473" w:rsidTr="00535473">
        <w:trPr>
          <w:trHeight w:val="720"/>
        </w:trPr>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sidRPr="00535473">
              <w:rPr>
                <w:rFonts w:ascii="Arial" w:hAnsi="Arial" w:cs="Arial"/>
                <w:sz w:val="24"/>
                <w:szCs w:val="24"/>
                <w:lang w:eastAsia="ru-RU"/>
              </w:rPr>
              <w:t>Направление уведомления заявителю либо в АУ «МФЦ» Цивильского района</w:t>
            </w:r>
          </w:p>
        </w:tc>
        <w:tc>
          <w:tcPr>
            <w:tcW w:w="0" w:type="auto"/>
            <w:hideMark/>
          </w:tcPr>
          <w:p w:rsidR="00535473" w:rsidRPr="00535473" w:rsidRDefault="00535473" w:rsidP="00535473">
            <w:pPr>
              <w:suppressAutoHyphens w:val="0"/>
              <w:rPr>
                <w:rFonts w:ascii="Arial" w:hAnsi="Arial" w:cs="Arial"/>
                <w:sz w:val="24"/>
                <w:szCs w:val="24"/>
                <w:lang w:eastAsia="ru-RU"/>
              </w:rPr>
            </w:pPr>
          </w:p>
        </w:tc>
        <w:tc>
          <w:tcPr>
            <w:tcW w:w="0" w:type="auto"/>
            <w:tcBorders>
              <w:bottom w:val="single" w:sz="6" w:space="0" w:color="000000"/>
            </w:tcBorders>
            <w:hideMark/>
          </w:tcPr>
          <w:p w:rsidR="00535473" w:rsidRPr="00535473" w:rsidRDefault="00535473" w:rsidP="00535473">
            <w:pPr>
              <w:suppressAutoHyphens w:val="0"/>
              <w:rPr>
                <w:rFonts w:ascii="Arial" w:hAnsi="Arial" w:cs="Arial"/>
                <w:sz w:val="24"/>
                <w:szCs w:val="24"/>
                <w:lang w:eastAsia="ru-RU"/>
              </w:rPr>
            </w:pPr>
          </w:p>
        </w:tc>
      </w:tr>
      <w:tr w:rsidR="00535473" w:rsidRPr="00535473" w:rsidTr="00535473">
        <w:trPr>
          <w:trHeight w:val="540"/>
        </w:trPr>
        <w:tc>
          <w:tcPr>
            <w:tcW w:w="0" w:type="auto"/>
            <w:tcBorders>
              <w:top w:val="single" w:sz="6" w:space="0" w:color="000000"/>
            </w:tcBorders>
            <w:hideMark/>
          </w:tcPr>
          <w:p w:rsidR="00535473" w:rsidRPr="00535473" w:rsidRDefault="00535473" w:rsidP="00535473">
            <w:pPr>
              <w:suppressAutoHyphens w:val="0"/>
              <w:rPr>
                <w:rFonts w:ascii="Arial" w:hAnsi="Arial" w:cs="Arial"/>
                <w:sz w:val="24"/>
                <w:szCs w:val="24"/>
                <w:lang w:eastAsia="ru-RU"/>
              </w:rPr>
            </w:pPr>
          </w:p>
        </w:tc>
        <w:tc>
          <w:tcPr>
            <w:tcW w:w="0" w:type="auto"/>
            <w:hideMark/>
          </w:tcPr>
          <w:p w:rsidR="00535473" w:rsidRPr="00535473" w:rsidRDefault="00535473" w:rsidP="00535473">
            <w:pPr>
              <w:suppressAutoHyphens w:val="0"/>
              <w:rPr>
                <w:rFonts w:ascii="Arial" w:hAnsi="Arial" w:cs="Arial"/>
                <w:sz w:val="24"/>
                <w:szCs w:val="24"/>
                <w:lang w:eastAsia="ru-RU"/>
              </w:rPr>
            </w:pP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sidRPr="00535473">
              <w:rPr>
                <w:rFonts w:ascii="Arial" w:hAnsi="Arial" w:cs="Arial"/>
                <w:sz w:val="24"/>
                <w:szCs w:val="24"/>
                <w:lang w:eastAsia="ru-RU"/>
              </w:rPr>
              <w:t xml:space="preserve">Согласование и подписание главой Администрации </w:t>
            </w:r>
            <w:r w:rsidRPr="00535473">
              <w:rPr>
                <w:rFonts w:ascii="Arial" w:hAnsi="Arial" w:cs="Arial"/>
                <w:sz w:val="24"/>
                <w:szCs w:val="24"/>
                <w:lang w:eastAsia="ru-RU"/>
              </w:rPr>
              <w:lastRenderedPageBreak/>
              <w:t>постановления Администрации</w:t>
            </w:r>
          </w:p>
        </w:tc>
      </w:tr>
    </w:tbl>
    <w:p w:rsidR="00535473" w:rsidRPr="00535473" w:rsidRDefault="00535473" w:rsidP="00535473">
      <w:pPr>
        <w:suppressAutoHyphens w:val="0"/>
        <w:ind w:firstLine="567"/>
        <w:jc w:val="both"/>
        <w:rPr>
          <w:rFonts w:ascii="Arial" w:hAnsi="Arial" w:cs="Arial"/>
          <w:color w:val="000000"/>
          <w:sz w:val="24"/>
          <w:szCs w:val="24"/>
          <w:lang w:eastAsia="ru-RU"/>
        </w:rPr>
      </w:pPr>
      <w:r w:rsidRPr="00535473">
        <w:rPr>
          <w:rFonts w:ascii="Arial" w:hAnsi="Arial" w:cs="Arial"/>
          <w:color w:val="000000"/>
          <w:sz w:val="24"/>
          <w:szCs w:val="24"/>
          <w:lang w:eastAsia="ru-RU"/>
        </w:rPr>
        <w:lastRenderedPageBreak/>
        <w:t> </w:t>
      </w:r>
      <w:r>
        <w:rPr>
          <w:rFonts w:ascii="Arial" w:hAnsi="Arial" w:cs="Arial"/>
          <w:noProof/>
          <w:color w:val="000000"/>
          <w:sz w:val="24"/>
          <w:szCs w:val="24"/>
          <w:lang w:eastAsia="ru-RU"/>
        </w:rPr>
        <mc:AlternateContent>
          <mc:Choice Requires="wps">
            <w:drawing>
              <wp:inline distT="0" distB="0" distL="0" distR="0">
                <wp:extent cx="12065" cy="237490"/>
                <wp:effectExtent l="0" t="0" r="0" b="0"/>
                <wp:docPr id="1" name="Прямоугольник 1" descr="data:image/png;base64,iVBORw0KGgoAAAANSUhEUgAAAAEAAAAaCAYAAAB2BDbRAAAAAXNSR0IArs4c6QAAAARnQU1BAACxjwv8YQUAAAAJcEhZcwAADsMAAA7DAcdvqGQAAAARSURBVBhXYwCC/wNEgAADAwBmcBfpWUpB4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png;base64,iVBORw0KGgoAAAANSUhEUgAAAAEAAAAaCAYAAAB2BDbRAAAAAXNSR0IArs4c6QAAAARnQU1BAACxjwv8YQUAAAAJcEhZcwAADsMAAA7DAcdvqGQAAAARSURBVBhXYwCC/wNEgAADAwBmcBfpWUpB4AAAAABJRU5ErkJggg==" style="width:.9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" filled="f" stroked="f">
                <o:lock v:ext="edit" aspectratio="t"/>
                <w10:anchorlock/>
              </v:rect>
            </w:pict>
          </mc:Fallback>
        </mc:AlternateContent>
      </w:r>
    </w:p>
    <w:tbl>
      <w:tblPr>
        <w:tblW w:w="3060" w:type="dxa"/>
        <w:tblInd w:w="6470" w:type="dxa"/>
        <w:tblCellMar>
          <w:left w:w="0" w:type="dxa"/>
          <w:right w:w="0" w:type="dxa"/>
        </w:tblCellMar>
        <w:tblLook w:val="04A0" w:firstRow="1" w:lastRow="0" w:firstColumn="1" w:lastColumn="0" w:noHBand="0" w:noVBand="1"/>
      </w:tblPr>
      <w:tblGrid>
        <w:gridCol w:w="3060"/>
      </w:tblGrid>
      <w:tr w:rsidR="00535473" w:rsidRPr="00535473" w:rsidTr="00535473">
        <w:trPr>
          <w:trHeight w:val="720"/>
        </w:trPr>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473" w:rsidRPr="00535473" w:rsidRDefault="00535473" w:rsidP="00535473">
            <w:pPr>
              <w:suppressAutoHyphens w:val="0"/>
              <w:ind w:firstLine="567"/>
              <w:jc w:val="both"/>
              <w:rPr>
                <w:rFonts w:ascii="Arial" w:hAnsi="Arial" w:cs="Arial"/>
                <w:sz w:val="24"/>
                <w:szCs w:val="24"/>
                <w:lang w:eastAsia="ru-RU"/>
              </w:rPr>
            </w:pPr>
            <w:r w:rsidRPr="00535473">
              <w:rPr>
                <w:rFonts w:ascii="Arial" w:hAnsi="Arial" w:cs="Arial"/>
                <w:sz w:val="24"/>
                <w:szCs w:val="24"/>
                <w:lang w:eastAsia="ru-RU"/>
              </w:rPr>
              <w:t>выдача заявителю постановления Администрации</w:t>
            </w:r>
          </w:p>
        </w:tc>
      </w:tr>
    </w:tbl>
    <w:p w:rsidR="00817CDF" w:rsidRDefault="00817CDF"/>
    <w:sectPr w:rsidR="00817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73"/>
    <w:rsid w:val="00363D42"/>
    <w:rsid w:val="00535473"/>
    <w:rsid w:val="00730688"/>
    <w:rsid w:val="0081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42"/>
    <w:pPr>
      <w:suppressAutoHyphens/>
    </w:pPr>
    <w:rPr>
      <w:lang w:eastAsia="ar-SA"/>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ar-SA"/>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ar-SA"/>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ar-SA"/>
    </w:rPr>
  </w:style>
  <w:style w:type="character" w:styleId="a5">
    <w:name w:val="Strong"/>
    <w:qFormat/>
    <w:rsid w:val="00363D42"/>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rPr>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pPr>
      <w:suppressAutoHyphens/>
    </w:pPr>
    <w:rPr>
      <w:lang w:eastAsia="ar-SA"/>
    </w:rPr>
  </w:style>
  <w:style w:type="character" w:customStyle="1" w:styleId="aa">
    <w:name w:val="Без интервала Знак"/>
    <w:link w:val="a9"/>
    <w:uiPriority w:val="1"/>
    <w:locked/>
    <w:rsid w:val="00730688"/>
    <w:rPr>
      <w:lang w:eastAsia="ar-SA"/>
    </w:rPr>
  </w:style>
  <w:style w:type="paragraph" w:styleId="ab">
    <w:name w:val="List Paragraph"/>
    <w:basedOn w:val="a"/>
    <w:uiPriority w:val="34"/>
    <w:qFormat/>
    <w:rsid w:val="00730688"/>
    <w:pPr>
      <w:ind w:left="708"/>
    </w:pPr>
  </w:style>
  <w:style w:type="character" w:customStyle="1" w:styleId="ac">
    <w:name w:val="a"/>
    <w:basedOn w:val="a0"/>
    <w:rsid w:val="00535473"/>
  </w:style>
  <w:style w:type="character" w:customStyle="1" w:styleId="hyperlink">
    <w:name w:val="hyperlink"/>
    <w:basedOn w:val="a0"/>
    <w:rsid w:val="00535473"/>
  </w:style>
  <w:style w:type="character" w:customStyle="1" w:styleId="blk">
    <w:name w:val="blk"/>
    <w:basedOn w:val="a0"/>
    <w:rsid w:val="00535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42"/>
    <w:pPr>
      <w:suppressAutoHyphens/>
    </w:pPr>
    <w:rPr>
      <w:lang w:eastAsia="ar-SA"/>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ar-SA"/>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ar-SA"/>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ar-SA"/>
    </w:rPr>
  </w:style>
  <w:style w:type="character" w:styleId="a5">
    <w:name w:val="Strong"/>
    <w:qFormat/>
    <w:rsid w:val="00363D42"/>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rPr>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pPr>
      <w:suppressAutoHyphens/>
    </w:pPr>
    <w:rPr>
      <w:lang w:eastAsia="ar-SA"/>
    </w:rPr>
  </w:style>
  <w:style w:type="character" w:customStyle="1" w:styleId="aa">
    <w:name w:val="Без интервала Знак"/>
    <w:link w:val="a9"/>
    <w:uiPriority w:val="1"/>
    <w:locked/>
    <w:rsid w:val="00730688"/>
    <w:rPr>
      <w:lang w:eastAsia="ar-SA"/>
    </w:rPr>
  </w:style>
  <w:style w:type="paragraph" w:styleId="ab">
    <w:name w:val="List Paragraph"/>
    <w:basedOn w:val="a"/>
    <w:uiPriority w:val="34"/>
    <w:qFormat/>
    <w:rsid w:val="00730688"/>
    <w:pPr>
      <w:ind w:left="708"/>
    </w:pPr>
  </w:style>
  <w:style w:type="character" w:customStyle="1" w:styleId="ac">
    <w:name w:val="a"/>
    <w:basedOn w:val="a0"/>
    <w:rsid w:val="00535473"/>
  </w:style>
  <w:style w:type="character" w:customStyle="1" w:styleId="hyperlink">
    <w:name w:val="hyperlink"/>
    <w:basedOn w:val="a0"/>
    <w:rsid w:val="00535473"/>
  </w:style>
  <w:style w:type="character" w:customStyle="1" w:styleId="blk">
    <w:name w:val="blk"/>
    <w:basedOn w:val="a0"/>
    <w:rsid w:val="0053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D4EF17EA-E44F-4025-9EB8-F24F46362CA2" TargetMode="External"/><Relationship Id="rId13" Type="http://schemas.openxmlformats.org/officeDocument/2006/relationships/hyperlink" Target="http://pravo.minjust.ru:8080/bigs/showDocument.html?id=D4EF17EA-E44F-4025-9EB8-F24F46362CA2" TargetMode="External"/><Relationship Id="rId3" Type="http://schemas.microsoft.com/office/2007/relationships/stylesWithEffects" Target="stylesWithEffects.xml"/><Relationship Id="rId7" Type="http://schemas.openxmlformats.org/officeDocument/2006/relationships/hyperlink" Target="http://pravo.minjust.ru:8080/bigs/showDocument.html?id=D4EF17EA-E44F-4025-9EB8-F24F46362CA2" TargetMode="External"/><Relationship Id="rId12" Type="http://schemas.openxmlformats.org/officeDocument/2006/relationships/hyperlink" Target="http://pravo.minjust.ru:8080/bigs/showDocument.html?id=D4EF17EA-E44F-4025-9EB8-F24F46362CA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showDocument.html?id=D4EF17EA-E44F-4025-9EB8-F24F46362CA2" TargetMode="External"/><Relationship Id="rId11" Type="http://schemas.openxmlformats.org/officeDocument/2006/relationships/hyperlink" Target="http://pravo.minjust.ru:8080/bigs/showDocument.html?id=D4EF17EA-E44F-4025-9EB8-F24F46362C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pravo.minjust.ru:8080/bigs/showDocument.html?id=D4EF17EA-E44F-4025-9EB8-F24F46362C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C298-07D3-467B-BA41-EFB686ED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9491</Words>
  <Characters>54101</Characters>
  <Application>Microsoft Office Word</Application>
  <DocSecurity>0</DocSecurity>
  <Lines>450</Lines>
  <Paragraphs>126</Paragraphs>
  <ScaleCrop>false</ScaleCrop>
  <Company/>
  <LinksUpToDate>false</LinksUpToDate>
  <CharactersWithSpaces>63466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1</cp:revision>
  <dcterms:created xsi:type="dcterms:W3CDTF">2020-12-15T12:04:00Z</dcterms:created>
  <dcterms:modified xsi:type="dcterms:W3CDTF">2020-12-15T12:08:00Z</dcterms:modified>
</cp:coreProperties>
</file>