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01" w:type="dxa"/>
        <w:tblLayout w:type="fixed"/>
        <w:tblLook w:val="0000"/>
      </w:tblPr>
      <w:tblGrid>
        <w:gridCol w:w="5528"/>
        <w:gridCol w:w="2900"/>
      </w:tblGrid>
      <w:tr w:rsidR="00C017FE">
        <w:trPr>
          <w:cantSplit/>
          <w:trHeight w:val="1484"/>
        </w:trPr>
        <w:tc>
          <w:tcPr>
            <w:tcW w:w="5528" w:type="dxa"/>
            <w:tcBorders>
              <w:top w:val="single" w:sz="4" w:space="0" w:color="000000"/>
              <w:left w:val="single" w:sz="4" w:space="0" w:color="000000"/>
            </w:tcBorders>
          </w:tcPr>
          <w:p w:rsidR="00C017FE" w:rsidRDefault="00C017FE">
            <w:pPr>
              <w:snapToGrid w:val="0"/>
              <w:rPr>
                <w:rFonts w:ascii="Arial" w:hAnsi="Arial" w:cs="Arial"/>
                <w:sz w:val="20"/>
                <w:szCs w:val="20"/>
              </w:rPr>
            </w:pPr>
          </w:p>
          <w:p w:rsidR="00C017FE" w:rsidRDefault="00C017FE">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C017FE" w:rsidRDefault="00C017FE">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C017FE" w:rsidRDefault="00C017FE">
            <w:pPr>
              <w:snapToGrid w:val="0"/>
              <w:rPr>
                <w:rFonts w:ascii="Arial" w:hAnsi="Arial" w:cs="Arial"/>
                <w:b/>
                <w:color w:val="0000FF"/>
                <w:sz w:val="20"/>
                <w:szCs w:val="20"/>
              </w:rPr>
            </w:pPr>
          </w:p>
          <w:p w:rsidR="00212140" w:rsidRPr="00F84794" w:rsidRDefault="00212140" w:rsidP="00212140">
            <w:pPr>
              <w:jc w:val="center"/>
              <w:rPr>
                <w:rFonts w:ascii="Arial" w:hAnsi="Arial" w:cs="Arial"/>
                <w:b/>
                <w:color w:val="0000FF"/>
                <w:sz w:val="20"/>
                <w:szCs w:val="20"/>
              </w:rPr>
            </w:pPr>
            <w:r>
              <w:rPr>
                <w:rFonts w:ascii="Arial" w:hAnsi="Arial" w:cs="Arial"/>
                <w:b/>
                <w:color w:val="0000FF"/>
                <w:sz w:val="20"/>
                <w:szCs w:val="20"/>
              </w:rPr>
              <w:t>Пятница,</w:t>
            </w:r>
          </w:p>
          <w:p w:rsidR="00C017FE" w:rsidRDefault="0069236D">
            <w:pPr>
              <w:jc w:val="center"/>
              <w:rPr>
                <w:rFonts w:ascii="Arial" w:hAnsi="Arial" w:cs="Arial"/>
                <w:b/>
                <w:color w:val="0000FF"/>
                <w:sz w:val="20"/>
                <w:szCs w:val="20"/>
              </w:rPr>
            </w:pPr>
            <w:r>
              <w:rPr>
                <w:rFonts w:ascii="Arial" w:hAnsi="Arial" w:cs="Arial"/>
                <w:b/>
                <w:color w:val="0000FF"/>
                <w:sz w:val="20"/>
                <w:szCs w:val="20"/>
              </w:rPr>
              <w:t xml:space="preserve"> </w:t>
            </w:r>
            <w:r w:rsidR="001D519A">
              <w:rPr>
                <w:rFonts w:ascii="Arial" w:hAnsi="Arial" w:cs="Arial"/>
                <w:b/>
                <w:color w:val="0000FF"/>
                <w:sz w:val="20"/>
                <w:szCs w:val="20"/>
              </w:rPr>
              <w:t>1</w:t>
            </w:r>
            <w:r w:rsidR="00212140">
              <w:rPr>
                <w:rFonts w:ascii="Arial" w:hAnsi="Arial" w:cs="Arial"/>
                <w:b/>
                <w:color w:val="0000FF"/>
                <w:sz w:val="20"/>
                <w:szCs w:val="20"/>
              </w:rPr>
              <w:t xml:space="preserve">8 сентября </w:t>
            </w:r>
            <w:r>
              <w:rPr>
                <w:rFonts w:ascii="Arial" w:hAnsi="Arial" w:cs="Arial"/>
                <w:b/>
                <w:color w:val="0000FF"/>
                <w:sz w:val="20"/>
                <w:szCs w:val="20"/>
              </w:rPr>
              <w:t xml:space="preserve"> </w:t>
            </w:r>
            <w:r w:rsidR="00C017FE">
              <w:rPr>
                <w:rFonts w:ascii="Arial" w:hAnsi="Arial" w:cs="Arial"/>
                <w:b/>
                <w:color w:val="0000FF"/>
                <w:sz w:val="20"/>
                <w:szCs w:val="20"/>
              </w:rPr>
              <w:t xml:space="preserve"> 2020 г.</w:t>
            </w:r>
          </w:p>
          <w:p w:rsidR="00C017FE" w:rsidRDefault="00C017FE">
            <w:pPr>
              <w:jc w:val="center"/>
              <w:rPr>
                <w:rFonts w:ascii="Arial" w:hAnsi="Arial" w:cs="Arial"/>
                <w:b/>
                <w:color w:val="0000FF"/>
                <w:sz w:val="20"/>
                <w:szCs w:val="20"/>
              </w:rPr>
            </w:pPr>
          </w:p>
          <w:p w:rsidR="00C017FE" w:rsidRDefault="00F84794">
            <w:pPr>
              <w:jc w:val="center"/>
              <w:rPr>
                <w:rFonts w:ascii="Arial" w:hAnsi="Arial" w:cs="Arial"/>
                <w:sz w:val="20"/>
                <w:szCs w:val="20"/>
              </w:rPr>
            </w:pPr>
            <w:r>
              <w:rPr>
                <w:rFonts w:ascii="Arial" w:hAnsi="Arial" w:cs="Arial"/>
                <w:b/>
                <w:color w:val="0000FF"/>
                <w:sz w:val="20"/>
                <w:szCs w:val="20"/>
              </w:rPr>
              <w:t>№ 2</w:t>
            </w:r>
            <w:r w:rsidR="00212140">
              <w:rPr>
                <w:rFonts w:ascii="Arial" w:hAnsi="Arial" w:cs="Arial"/>
                <w:b/>
                <w:color w:val="0000FF"/>
                <w:sz w:val="20"/>
                <w:szCs w:val="20"/>
              </w:rPr>
              <w:t>5</w:t>
            </w:r>
            <w:r w:rsidR="00C017FE">
              <w:rPr>
                <w:rFonts w:ascii="Arial" w:hAnsi="Arial" w:cs="Arial"/>
                <w:b/>
                <w:color w:val="0000FF"/>
                <w:sz w:val="20"/>
                <w:szCs w:val="20"/>
              </w:rPr>
              <w:t xml:space="preserve"> (2</w:t>
            </w:r>
            <w:r w:rsidR="00D03CA9">
              <w:rPr>
                <w:rFonts w:ascii="Arial" w:hAnsi="Arial" w:cs="Arial"/>
                <w:b/>
                <w:color w:val="0000FF"/>
                <w:sz w:val="20"/>
                <w:szCs w:val="20"/>
              </w:rPr>
              <w:t>2</w:t>
            </w:r>
            <w:r w:rsidR="00212140">
              <w:rPr>
                <w:rFonts w:ascii="Arial" w:hAnsi="Arial" w:cs="Arial"/>
                <w:b/>
                <w:color w:val="0000FF"/>
                <w:sz w:val="20"/>
                <w:szCs w:val="20"/>
              </w:rPr>
              <w:t>7</w:t>
            </w:r>
            <w:r w:rsidR="00C017FE">
              <w:rPr>
                <w:rFonts w:ascii="Arial" w:hAnsi="Arial" w:cs="Arial"/>
                <w:b/>
                <w:color w:val="0000FF"/>
                <w:sz w:val="20"/>
                <w:szCs w:val="20"/>
              </w:rPr>
              <w:t>)</w:t>
            </w:r>
          </w:p>
          <w:p w:rsidR="00C017FE" w:rsidRDefault="00C017FE">
            <w:pPr>
              <w:jc w:val="center"/>
              <w:rPr>
                <w:rFonts w:ascii="Arial" w:hAnsi="Arial" w:cs="Arial"/>
                <w:sz w:val="20"/>
                <w:szCs w:val="20"/>
              </w:rPr>
            </w:pPr>
          </w:p>
        </w:tc>
      </w:tr>
      <w:tr w:rsidR="00C017FE">
        <w:trPr>
          <w:cantSplit/>
        </w:trPr>
        <w:tc>
          <w:tcPr>
            <w:tcW w:w="5528" w:type="dxa"/>
            <w:tcBorders>
              <w:left w:val="single" w:sz="4" w:space="0" w:color="000000"/>
              <w:bottom w:val="single" w:sz="4" w:space="0" w:color="000000"/>
            </w:tcBorders>
          </w:tcPr>
          <w:p w:rsidR="00C017FE" w:rsidRDefault="00C017FE">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C017FE" w:rsidRDefault="00C017FE">
            <w:pPr>
              <w:snapToGrid w:val="0"/>
              <w:rPr>
                <w:rFonts w:ascii="Arial" w:hAnsi="Arial" w:cs="Arial"/>
                <w:sz w:val="20"/>
                <w:szCs w:val="20"/>
              </w:rPr>
            </w:pPr>
          </w:p>
        </w:tc>
      </w:tr>
    </w:tbl>
    <w:p w:rsidR="00C017FE" w:rsidRDefault="00C017FE">
      <w:pPr>
        <w:rPr>
          <w:rFonts w:ascii="Arial" w:hAnsi="Arial" w:cs="Arial"/>
          <w:sz w:val="20"/>
          <w:szCs w:val="20"/>
        </w:rPr>
      </w:pPr>
    </w:p>
    <w:p w:rsidR="00C017FE" w:rsidRDefault="00C017FE">
      <w:pPr>
        <w:jc w:val="center"/>
        <w:rPr>
          <w:rFonts w:ascii="Arial" w:hAnsi="Arial" w:cs="Arial"/>
          <w:b/>
          <w:sz w:val="20"/>
          <w:szCs w:val="20"/>
        </w:rPr>
      </w:pPr>
    </w:p>
    <w:p w:rsidR="00C017FE" w:rsidRDefault="00C017FE">
      <w:pPr>
        <w:jc w:val="center"/>
        <w:rPr>
          <w:rFonts w:ascii="Arial" w:hAnsi="Arial" w:cs="Arial"/>
          <w:b/>
          <w:sz w:val="20"/>
          <w:szCs w:val="20"/>
        </w:rPr>
      </w:pPr>
      <w:r>
        <w:rPr>
          <w:rFonts w:ascii="Arial" w:hAnsi="Arial" w:cs="Arial"/>
          <w:b/>
          <w:sz w:val="20"/>
          <w:szCs w:val="20"/>
        </w:rPr>
        <w:t>В номере:</w:t>
      </w:r>
    </w:p>
    <w:p w:rsidR="00212140" w:rsidRDefault="00212140">
      <w:pPr>
        <w:jc w:val="center"/>
        <w:rPr>
          <w:rFonts w:ascii="Arial" w:hAnsi="Arial" w:cs="Arial"/>
          <w:b/>
          <w:sz w:val="20"/>
          <w:szCs w:val="20"/>
        </w:rPr>
      </w:pPr>
    </w:p>
    <w:p w:rsidR="00212140" w:rsidRDefault="00212140">
      <w:pPr>
        <w:jc w:val="center"/>
        <w:rPr>
          <w:rFonts w:ascii="Arial" w:hAnsi="Arial" w:cs="Arial"/>
          <w:b/>
          <w:sz w:val="20"/>
          <w:szCs w:val="20"/>
        </w:rPr>
      </w:pPr>
    </w:p>
    <w:p w:rsidR="00212140" w:rsidRPr="00212140" w:rsidRDefault="00212140" w:rsidP="00212140">
      <w:pPr>
        <w:numPr>
          <w:ilvl w:val="0"/>
          <w:numId w:val="22"/>
        </w:numPr>
        <w:jc w:val="both"/>
        <w:rPr>
          <w:rStyle w:val="af2"/>
          <w:rFonts w:ascii="Arial" w:hAnsi="Arial" w:cs="Arial"/>
          <w:bCs w:val="0"/>
          <w:sz w:val="20"/>
          <w:szCs w:val="20"/>
        </w:rPr>
      </w:pPr>
      <w:r w:rsidRPr="00212140">
        <w:rPr>
          <w:rFonts w:ascii="Arial" w:hAnsi="Arial" w:cs="Arial"/>
          <w:b/>
          <w:sz w:val="20"/>
          <w:szCs w:val="20"/>
        </w:rPr>
        <w:t>Постановление администрации Михайловского сельского поселения  Цивильского района Чувашской Республики от 18.09.2020 г. № 43 «</w:t>
      </w:r>
      <w:r w:rsidRPr="00212140">
        <w:rPr>
          <w:rStyle w:val="af2"/>
          <w:rFonts w:ascii="Arial" w:hAnsi="Arial" w:cs="Arial"/>
          <w:color w:val="000000"/>
          <w:sz w:val="20"/>
          <w:szCs w:val="20"/>
        </w:rPr>
        <w:t>О деятельности специализированных служб</w:t>
      </w:r>
      <w:r w:rsidRPr="00212140">
        <w:rPr>
          <w:rFonts w:ascii="Arial" w:hAnsi="Arial" w:cs="Arial"/>
          <w:sz w:val="20"/>
          <w:szCs w:val="20"/>
        </w:rPr>
        <w:t xml:space="preserve"> </w:t>
      </w:r>
      <w:r w:rsidRPr="00212140">
        <w:rPr>
          <w:rStyle w:val="af2"/>
          <w:rFonts w:ascii="Arial" w:hAnsi="Arial" w:cs="Arial"/>
          <w:color w:val="000000"/>
          <w:sz w:val="20"/>
          <w:szCs w:val="20"/>
        </w:rPr>
        <w:t>по вопросам похоронного дела и деятельности</w:t>
      </w:r>
      <w:r w:rsidRPr="00212140">
        <w:rPr>
          <w:rFonts w:ascii="Arial" w:hAnsi="Arial" w:cs="Arial"/>
          <w:sz w:val="20"/>
          <w:szCs w:val="20"/>
        </w:rPr>
        <w:t xml:space="preserve"> </w:t>
      </w:r>
      <w:r w:rsidRPr="00212140">
        <w:rPr>
          <w:rStyle w:val="af2"/>
          <w:rFonts w:ascii="Arial" w:hAnsi="Arial" w:cs="Arial"/>
          <w:color w:val="000000"/>
          <w:sz w:val="20"/>
          <w:szCs w:val="20"/>
        </w:rPr>
        <w:t>общественных кладбищ на территории</w:t>
      </w:r>
      <w:r w:rsidRPr="00212140">
        <w:rPr>
          <w:rFonts w:ascii="Arial" w:hAnsi="Arial" w:cs="Arial"/>
          <w:sz w:val="20"/>
          <w:szCs w:val="20"/>
        </w:rPr>
        <w:t xml:space="preserve"> </w:t>
      </w:r>
      <w:r w:rsidRPr="00212140">
        <w:rPr>
          <w:rStyle w:val="af2"/>
          <w:rFonts w:ascii="Arial" w:hAnsi="Arial" w:cs="Arial"/>
          <w:color w:val="000000"/>
          <w:sz w:val="20"/>
          <w:szCs w:val="20"/>
        </w:rPr>
        <w:t>Михайловского   сельского поселения Цивильского района Чувашской Республики»</w:t>
      </w:r>
    </w:p>
    <w:p w:rsidR="00212140" w:rsidRPr="00212140" w:rsidRDefault="00212140" w:rsidP="00212140">
      <w:pPr>
        <w:jc w:val="both"/>
        <w:rPr>
          <w:rStyle w:val="af2"/>
          <w:rFonts w:ascii="Arial" w:hAnsi="Arial" w:cs="Arial"/>
          <w:color w:val="000000"/>
          <w:sz w:val="20"/>
          <w:szCs w:val="20"/>
        </w:rPr>
      </w:pPr>
    </w:p>
    <w:p w:rsidR="00212140" w:rsidRDefault="00212140" w:rsidP="00212140">
      <w:pPr>
        <w:jc w:val="both"/>
        <w:rPr>
          <w:rStyle w:val="af2"/>
          <w:rFonts w:ascii="Arial" w:hAnsi="Arial" w:cs="Arial"/>
          <w:color w:val="000000"/>
          <w:sz w:val="20"/>
          <w:szCs w:val="20"/>
        </w:rPr>
      </w:pPr>
      <w:r w:rsidRPr="00212140">
        <w:rPr>
          <w:rStyle w:val="af2"/>
          <w:rFonts w:ascii="Arial" w:hAnsi="Arial" w:cs="Arial"/>
          <w:color w:val="000000"/>
          <w:sz w:val="20"/>
          <w:szCs w:val="20"/>
        </w:rPr>
        <w:t xml:space="preserve"> </w:t>
      </w:r>
    </w:p>
    <w:p w:rsidR="00212140" w:rsidRPr="00212140" w:rsidRDefault="00212140" w:rsidP="00212140">
      <w:pPr>
        <w:jc w:val="both"/>
        <w:rPr>
          <w:rFonts w:ascii="Arial" w:hAnsi="Arial" w:cs="Arial"/>
          <w:b/>
          <w:sz w:val="20"/>
          <w:szCs w:val="20"/>
        </w:rPr>
      </w:pPr>
    </w:p>
    <w:p w:rsidR="00212140" w:rsidRPr="00212140" w:rsidRDefault="00212140" w:rsidP="00212140">
      <w:pPr>
        <w:numPr>
          <w:ilvl w:val="0"/>
          <w:numId w:val="23"/>
        </w:numPr>
        <w:jc w:val="both"/>
        <w:rPr>
          <w:rStyle w:val="af2"/>
          <w:rFonts w:ascii="Arial" w:hAnsi="Arial" w:cs="Arial"/>
          <w:bCs w:val="0"/>
          <w:sz w:val="20"/>
          <w:szCs w:val="20"/>
        </w:rPr>
      </w:pPr>
      <w:r w:rsidRPr="00212140">
        <w:rPr>
          <w:rFonts w:ascii="Arial" w:hAnsi="Arial" w:cs="Arial"/>
          <w:b/>
          <w:sz w:val="20"/>
          <w:szCs w:val="20"/>
        </w:rPr>
        <w:t>Постановление администрации Михайловского сельского поселения  Цивильского района Чувашской Республики от 18.09.2020 г. № 43 «</w:t>
      </w:r>
      <w:r w:rsidRPr="00212140">
        <w:rPr>
          <w:rStyle w:val="af2"/>
          <w:rFonts w:ascii="Arial" w:hAnsi="Arial" w:cs="Arial"/>
          <w:color w:val="000000"/>
          <w:sz w:val="20"/>
          <w:szCs w:val="20"/>
        </w:rPr>
        <w:t>О деятельности специализированных служб</w:t>
      </w:r>
      <w:r w:rsidRPr="00212140">
        <w:rPr>
          <w:rFonts w:ascii="Arial" w:hAnsi="Arial" w:cs="Arial"/>
          <w:sz w:val="20"/>
          <w:szCs w:val="20"/>
        </w:rPr>
        <w:t xml:space="preserve"> </w:t>
      </w:r>
      <w:r w:rsidRPr="00212140">
        <w:rPr>
          <w:rStyle w:val="af2"/>
          <w:rFonts w:ascii="Arial" w:hAnsi="Arial" w:cs="Arial"/>
          <w:color w:val="000000"/>
          <w:sz w:val="20"/>
          <w:szCs w:val="20"/>
        </w:rPr>
        <w:t>по вопросам похоронного дела и деятельности</w:t>
      </w:r>
      <w:r w:rsidRPr="00212140">
        <w:rPr>
          <w:rFonts w:ascii="Arial" w:hAnsi="Arial" w:cs="Arial"/>
          <w:sz w:val="20"/>
          <w:szCs w:val="20"/>
        </w:rPr>
        <w:t xml:space="preserve"> </w:t>
      </w:r>
      <w:r w:rsidRPr="00212140">
        <w:rPr>
          <w:rStyle w:val="af2"/>
          <w:rFonts w:ascii="Arial" w:hAnsi="Arial" w:cs="Arial"/>
          <w:color w:val="000000"/>
          <w:sz w:val="20"/>
          <w:szCs w:val="20"/>
        </w:rPr>
        <w:t>общественных кладбищ на территории</w:t>
      </w:r>
      <w:r w:rsidRPr="00212140">
        <w:rPr>
          <w:rFonts w:ascii="Arial" w:hAnsi="Arial" w:cs="Arial"/>
          <w:sz w:val="20"/>
          <w:szCs w:val="20"/>
        </w:rPr>
        <w:t xml:space="preserve"> </w:t>
      </w:r>
      <w:r w:rsidRPr="00212140">
        <w:rPr>
          <w:rStyle w:val="af2"/>
          <w:rFonts w:ascii="Arial" w:hAnsi="Arial" w:cs="Arial"/>
          <w:color w:val="000000"/>
          <w:sz w:val="20"/>
          <w:szCs w:val="20"/>
        </w:rPr>
        <w:t>Михайловского   сельского поселения Цивильского района Чувашской Республики»</w:t>
      </w:r>
    </w:p>
    <w:p w:rsidR="00212140" w:rsidRPr="00212140" w:rsidRDefault="00212140" w:rsidP="00212140">
      <w:pPr>
        <w:rPr>
          <w:rStyle w:val="af2"/>
          <w:rFonts w:ascii="Arial" w:hAnsi="Arial" w:cs="Arial"/>
          <w:color w:val="000000"/>
          <w:sz w:val="20"/>
          <w:szCs w:val="20"/>
        </w:rPr>
      </w:pPr>
    </w:p>
    <w:p w:rsidR="00212140" w:rsidRPr="00212140" w:rsidRDefault="00212140" w:rsidP="00212140">
      <w:pPr>
        <w:pStyle w:val="a8"/>
        <w:shd w:val="clear" w:color="auto" w:fill="FFFFFF"/>
        <w:jc w:val="both"/>
        <w:rPr>
          <w:rFonts w:ascii="Arial" w:hAnsi="Arial" w:cs="Arial"/>
          <w:color w:val="000000"/>
          <w:sz w:val="20"/>
          <w:szCs w:val="20"/>
        </w:rPr>
      </w:pPr>
      <w:r w:rsidRPr="00212140">
        <w:rPr>
          <w:rFonts w:ascii="Arial" w:hAnsi="Arial" w:cs="Arial"/>
          <w:color w:val="000000"/>
          <w:sz w:val="20"/>
          <w:szCs w:val="20"/>
        </w:rPr>
        <w:t xml:space="preserve"> </w:t>
      </w:r>
      <w:proofErr w:type="gramStart"/>
      <w:r w:rsidRPr="00212140">
        <w:rPr>
          <w:rFonts w:ascii="Arial" w:hAnsi="Arial" w:cs="Arial"/>
          <w:color w:val="000000"/>
          <w:sz w:val="20"/>
          <w:szCs w:val="20"/>
        </w:rPr>
        <w:t xml:space="preserve">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w:t>
      </w:r>
      <w:proofErr w:type="spellStart"/>
      <w:r w:rsidRPr="00212140">
        <w:rPr>
          <w:rFonts w:ascii="Arial" w:hAnsi="Arial" w:cs="Arial"/>
          <w:color w:val="000000"/>
          <w:sz w:val="20"/>
          <w:szCs w:val="20"/>
        </w:rPr>
        <w:t>СанПиН</w:t>
      </w:r>
      <w:proofErr w:type="spellEnd"/>
      <w:r w:rsidRPr="00212140">
        <w:rPr>
          <w:rFonts w:ascii="Arial" w:hAnsi="Arial" w:cs="Arial"/>
          <w:color w:val="000000"/>
          <w:sz w:val="20"/>
          <w:szCs w:val="20"/>
        </w:rPr>
        <w:t xml:space="preserve">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 № 84</w:t>
      </w:r>
      <w:proofErr w:type="gramEnd"/>
      <w:r w:rsidRPr="00212140">
        <w:rPr>
          <w:rFonts w:ascii="Arial" w:hAnsi="Arial" w:cs="Arial"/>
          <w:color w:val="000000"/>
          <w:sz w:val="20"/>
          <w:szCs w:val="20"/>
        </w:rPr>
        <w:t xml:space="preserve">, руководствуясь Уставом  Михайловского  сельского поселения Цивильского района Чувашской Республики, в целях совершенствования организации и качества оказания ритуальных услуг, реализации государственных гарантий при погребении умерших, а также надлежащего содержания мест захоронения на территории Михайловского   сельского поселения, администрация Михайловского сельского поселения  </w:t>
      </w:r>
      <w:r w:rsidRPr="00212140">
        <w:rPr>
          <w:rStyle w:val="af2"/>
          <w:rFonts w:ascii="Arial" w:hAnsi="Arial" w:cs="Arial"/>
          <w:color w:val="000000"/>
          <w:sz w:val="20"/>
          <w:szCs w:val="20"/>
        </w:rPr>
        <w:t>ПОСТАНОВЛЯЕТ:</w:t>
      </w:r>
    </w:p>
    <w:p w:rsidR="00212140" w:rsidRPr="00212140" w:rsidRDefault="00212140" w:rsidP="00212140">
      <w:pPr>
        <w:jc w:val="both"/>
        <w:rPr>
          <w:rFonts w:ascii="Arial" w:hAnsi="Arial" w:cs="Arial"/>
          <w:sz w:val="20"/>
          <w:szCs w:val="20"/>
        </w:rPr>
      </w:pPr>
      <w:r w:rsidRPr="00212140">
        <w:rPr>
          <w:rFonts w:ascii="Arial" w:hAnsi="Arial" w:cs="Arial"/>
          <w:sz w:val="20"/>
          <w:szCs w:val="20"/>
        </w:rPr>
        <w:t xml:space="preserve">      1.Утвердить Порядок деятельности специализированных служб по вопросам похоронного дела на территории Михайловского   сельского поселения Цивильского района Чувашской Республики (приложение № 1).</w:t>
      </w:r>
    </w:p>
    <w:p w:rsidR="00212140" w:rsidRPr="00212140" w:rsidRDefault="00212140" w:rsidP="00212140">
      <w:pPr>
        <w:jc w:val="both"/>
        <w:rPr>
          <w:rFonts w:ascii="Arial" w:hAnsi="Arial" w:cs="Arial"/>
          <w:sz w:val="20"/>
          <w:szCs w:val="20"/>
        </w:rPr>
      </w:pPr>
      <w:r w:rsidRPr="00212140">
        <w:rPr>
          <w:rFonts w:ascii="Arial" w:hAnsi="Arial" w:cs="Arial"/>
          <w:sz w:val="20"/>
          <w:szCs w:val="20"/>
        </w:rPr>
        <w:t xml:space="preserve">      2.Утвердить Порядок деятельности общественных кладбищ на территории Михайловского    сельского поселения Цивильского района Чувашской Республики (приложение № 2).</w:t>
      </w:r>
    </w:p>
    <w:p w:rsidR="00212140" w:rsidRPr="00212140" w:rsidRDefault="00212140" w:rsidP="00212140">
      <w:pPr>
        <w:jc w:val="both"/>
        <w:rPr>
          <w:rFonts w:ascii="Arial" w:hAnsi="Arial" w:cs="Arial"/>
          <w:sz w:val="20"/>
          <w:szCs w:val="20"/>
        </w:rPr>
      </w:pPr>
      <w:r w:rsidRPr="00212140">
        <w:rPr>
          <w:rFonts w:ascii="Arial" w:hAnsi="Arial" w:cs="Arial"/>
          <w:sz w:val="20"/>
          <w:szCs w:val="20"/>
        </w:rPr>
        <w:t xml:space="preserve">      3.  Настоящее постановление вступает в силу после его официального опубликования (обнародования).</w:t>
      </w:r>
    </w:p>
    <w:p w:rsidR="00212140" w:rsidRPr="00212140" w:rsidRDefault="00212140" w:rsidP="00212140">
      <w:pPr>
        <w:jc w:val="both"/>
        <w:rPr>
          <w:rFonts w:ascii="Arial" w:hAnsi="Arial" w:cs="Arial"/>
          <w:sz w:val="20"/>
          <w:szCs w:val="20"/>
        </w:rPr>
      </w:pPr>
      <w:r w:rsidRPr="00212140">
        <w:rPr>
          <w:rFonts w:ascii="Arial" w:hAnsi="Arial" w:cs="Arial"/>
          <w:sz w:val="20"/>
          <w:szCs w:val="20"/>
        </w:rPr>
        <w:t xml:space="preserve">      4. </w:t>
      </w:r>
      <w:proofErr w:type="gramStart"/>
      <w:r w:rsidRPr="00212140">
        <w:rPr>
          <w:rFonts w:ascii="Arial" w:hAnsi="Arial" w:cs="Arial"/>
          <w:sz w:val="20"/>
          <w:szCs w:val="20"/>
        </w:rPr>
        <w:t>Контроль за</w:t>
      </w:r>
      <w:proofErr w:type="gramEnd"/>
      <w:r w:rsidRPr="00212140">
        <w:rPr>
          <w:rFonts w:ascii="Arial" w:hAnsi="Arial" w:cs="Arial"/>
          <w:sz w:val="20"/>
          <w:szCs w:val="20"/>
        </w:rPr>
        <w:t xml:space="preserve"> выполнением настоящего постановления оставляю за собой.</w:t>
      </w:r>
    </w:p>
    <w:p w:rsidR="00212140" w:rsidRPr="00212140" w:rsidRDefault="00212140" w:rsidP="00212140">
      <w:pPr>
        <w:jc w:val="both"/>
        <w:rPr>
          <w:rFonts w:ascii="Arial" w:hAnsi="Arial" w:cs="Arial"/>
          <w:sz w:val="20"/>
          <w:szCs w:val="20"/>
        </w:rPr>
      </w:pPr>
    </w:p>
    <w:p w:rsidR="00212140" w:rsidRPr="00212140" w:rsidRDefault="00212140" w:rsidP="00212140">
      <w:pPr>
        <w:jc w:val="both"/>
        <w:rPr>
          <w:rFonts w:ascii="Arial" w:hAnsi="Arial" w:cs="Arial"/>
          <w:sz w:val="20"/>
          <w:szCs w:val="20"/>
        </w:rPr>
      </w:pPr>
    </w:p>
    <w:p w:rsidR="00212140" w:rsidRPr="00212140" w:rsidRDefault="00212140" w:rsidP="00212140">
      <w:pPr>
        <w:pStyle w:val="a8"/>
        <w:shd w:val="clear" w:color="auto" w:fill="FFFFFF"/>
        <w:spacing w:before="0" w:beforeAutospacing="0" w:after="0" w:afterAutospacing="0"/>
        <w:jc w:val="both"/>
        <w:rPr>
          <w:rFonts w:ascii="Arial" w:hAnsi="Arial" w:cs="Arial"/>
          <w:color w:val="000000"/>
          <w:sz w:val="20"/>
          <w:szCs w:val="20"/>
        </w:rPr>
      </w:pPr>
      <w:r w:rsidRPr="00212140">
        <w:rPr>
          <w:rFonts w:ascii="Arial" w:hAnsi="Arial" w:cs="Arial"/>
          <w:color w:val="000000"/>
          <w:sz w:val="20"/>
          <w:szCs w:val="20"/>
        </w:rPr>
        <w:t xml:space="preserve">Глава администрации </w:t>
      </w:r>
    </w:p>
    <w:p w:rsidR="00212140" w:rsidRPr="00212140" w:rsidRDefault="00212140" w:rsidP="00212140">
      <w:pPr>
        <w:pStyle w:val="a8"/>
        <w:shd w:val="clear" w:color="auto" w:fill="FFFFFF"/>
        <w:spacing w:before="0" w:beforeAutospacing="0" w:after="0" w:afterAutospacing="0"/>
        <w:jc w:val="both"/>
        <w:rPr>
          <w:rFonts w:ascii="Arial" w:hAnsi="Arial" w:cs="Arial"/>
          <w:color w:val="000000"/>
          <w:sz w:val="20"/>
          <w:szCs w:val="20"/>
        </w:rPr>
      </w:pPr>
      <w:r w:rsidRPr="00212140">
        <w:rPr>
          <w:rFonts w:ascii="Arial" w:hAnsi="Arial" w:cs="Arial"/>
          <w:color w:val="000000"/>
          <w:sz w:val="20"/>
          <w:szCs w:val="20"/>
        </w:rPr>
        <w:t>Михайловского сельского поселения                                                               Г.И. Николаев</w:t>
      </w:r>
    </w:p>
    <w:p w:rsidR="00212140" w:rsidRPr="00212140" w:rsidRDefault="00212140" w:rsidP="00212140">
      <w:pPr>
        <w:pStyle w:val="a8"/>
        <w:shd w:val="clear" w:color="auto" w:fill="FFFFFF"/>
        <w:jc w:val="right"/>
        <w:rPr>
          <w:rFonts w:ascii="Arial" w:hAnsi="Arial" w:cs="Arial"/>
          <w:color w:val="000000"/>
          <w:sz w:val="20"/>
          <w:szCs w:val="20"/>
        </w:rPr>
      </w:pPr>
    </w:p>
    <w:p w:rsidR="00212140" w:rsidRPr="00212140" w:rsidRDefault="00212140" w:rsidP="00212140">
      <w:pPr>
        <w:pStyle w:val="a8"/>
        <w:shd w:val="clear" w:color="auto" w:fill="FFFFFF"/>
        <w:jc w:val="right"/>
        <w:rPr>
          <w:rFonts w:ascii="Arial" w:hAnsi="Arial" w:cs="Arial"/>
          <w:color w:val="000000"/>
          <w:sz w:val="20"/>
          <w:szCs w:val="20"/>
        </w:rPr>
      </w:pPr>
    </w:p>
    <w:p w:rsidR="00212140" w:rsidRDefault="00212140" w:rsidP="00212140">
      <w:pPr>
        <w:pStyle w:val="a8"/>
        <w:shd w:val="clear" w:color="auto" w:fill="FFFFFF"/>
        <w:rPr>
          <w:rFonts w:ascii="Arial" w:hAnsi="Arial" w:cs="Arial"/>
          <w:color w:val="000000"/>
          <w:sz w:val="20"/>
          <w:szCs w:val="20"/>
        </w:rPr>
      </w:pPr>
    </w:p>
    <w:p w:rsidR="00212140" w:rsidRDefault="00212140" w:rsidP="00212140">
      <w:pPr>
        <w:pStyle w:val="a8"/>
        <w:shd w:val="clear" w:color="auto" w:fill="FFFFFF"/>
        <w:rPr>
          <w:rFonts w:ascii="Arial" w:hAnsi="Arial" w:cs="Arial"/>
          <w:color w:val="000000"/>
          <w:sz w:val="20"/>
          <w:szCs w:val="20"/>
        </w:rPr>
      </w:pPr>
    </w:p>
    <w:p w:rsidR="00212140" w:rsidRDefault="00212140" w:rsidP="00212140">
      <w:pPr>
        <w:pStyle w:val="a8"/>
        <w:shd w:val="clear" w:color="auto" w:fill="FFFFFF"/>
        <w:rPr>
          <w:rFonts w:ascii="Arial" w:hAnsi="Arial" w:cs="Arial"/>
          <w:color w:val="000000"/>
          <w:sz w:val="20"/>
          <w:szCs w:val="20"/>
        </w:rPr>
      </w:pPr>
    </w:p>
    <w:p w:rsidR="00212140" w:rsidRPr="00212140" w:rsidRDefault="00212140" w:rsidP="00212140">
      <w:pPr>
        <w:pStyle w:val="a8"/>
        <w:shd w:val="clear" w:color="auto" w:fill="FFFFFF"/>
        <w:rPr>
          <w:rFonts w:ascii="Arial" w:hAnsi="Arial" w:cs="Arial"/>
          <w:color w:val="000000"/>
          <w:sz w:val="20"/>
          <w:szCs w:val="20"/>
        </w:rPr>
      </w:pPr>
    </w:p>
    <w:p w:rsidR="00212140" w:rsidRPr="00212140" w:rsidRDefault="00212140" w:rsidP="00212140">
      <w:pPr>
        <w:pStyle w:val="a8"/>
        <w:shd w:val="clear" w:color="auto" w:fill="FFFFFF"/>
        <w:jc w:val="right"/>
        <w:rPr>
          <w:rFonts w:ascii="Arial" w:hAnsi="Arial" w:cs="Arial"/>
          <w:color w:val="000000"/>
          <w:sz w:val="20"/>
          <w:szCs w:val="20"/>
        </w:rPr>
      </w:pPr>
      <w:r w:rsidRPr="00212140">
        <w:rPr>
          <w:rFonts w:ascii="Arial" w:hAnsi="Arial" w:cs="Arial"/>
          <w:color w:val="000000"/>
          <w:sz w:val="20"/>
          <w:szCs w:val="20"/>
        </w:rPr>
        <w:lastRenderedPageBreak/>
        <w:t>Приложение N 1</w:t>
      </w:r>
      <w:r w:rsidRPr="00212140">
        <w:rPr>
          <w:rFonts w:ascii="Arial" w:hAnsi="Arial" w:cs="Arial"/>
          <w:color w:val="000000"/>
          <w:sz w:val="20"/>
          <w:szCs w:val="20"/>
        </w:rPr>
        <w:br/>
        <w:t>к постановлению администрации</w:t>
      </w:r>
      <w:r w:rsidRPr="00212140">
        <w:rPr>
          <w:rFonts w:ascii="Arial" w:hAnsi="Arial" w:cs="Arial"/>
          <w:color w:val="000000"/>
          <w:sz w:val="20"/>
          <w:szCs w:val="20"/>
        </w:rPr>
        <w:br/>
        <w:t>Михайловского   сельского поселения</w:t>
      </w:r>
      <w:r w:rsidRPr="00212140">
        <w:rPr>
          <w:rFonts w:ascii="Arial" w:hAnsi="Arial" w:cs="Arial"/>
          <w:color w:val="000000"/>
          <w:sz w:val="20"/>
          <w:szCs w:val="20"/>
        </w:rPr>
        <w:br/>
        <w:t xml:space="preserve">от  18.09.2020  года № 43  </w:t>
      </w:r>
    </w:p>
    <w:p w:rsidR="00212140" w:rsidRPr="00212140" w:rsidRDefault="00212140" w:rsidP="00212140">
      <w:pPr>
        <w:jc w:val="center"/>
        <w:rPr>
          <w:rStyle w:val="af2"/>
          <w:rFonts w:ascii="Arial" w:hAnsi="Arial" w:cs="Arial"/>
          <w:color w:val="000000"/>
          <w:sz w:val="20"/>
          <w:szCs w:val="20"/>
        </w:rPr>
      </w:pPr>
      <w:r w:rsidRPr="00212140">
        <w:rPr>
          <w:rStyle w:val="af2"/>
          <w:rFonts w:ascii="Arial" w:hAnsi="Arial" w:cs="Arial"/>
          <w:color w:val="000000"/>
          <w:sz w:val="20"/>
          <w:szCs w:val="20"/>
        </w:rPr>
        <w:t xml:space="preserve">Порядок </w:t>
      </w:r>
    </w:p>
    <w:p w:rsidR="00212140" w:rsidRPr="00212140" w:rsidRDefault="00212140" w:rsidP="00212140">
      <w:pPr>
        <w:jc w:val="center"/>
        <w:rPr>
          <w:rFonts w:ascii="Arial" w:hAnsi="Arial" w:cs="Arial"/>
          <w:sz w:val="20"/>
          <w:szCs w:val="20"/>
        </w:rPr>
      </w:pPr>
      <w:r w:rsidRPr="00212140">
        <w:rPr>
          <w:rStyle w:val="af2"/>
          <w:rFonts w:ascii="Arial" w:hAnsi="Arial" w:cs="Arial"/>
          <w:color w:val="000000"/>
          <w:sz w:val="20"/>
          <w:szCs w:val="20"/>
        </w:rPr>
        <w:t>деятельности специализированных служб</w:t>
      </w:r>
      <w:r w:rsidRPr="00212140">
        <w:rPr>
          <w:rFonts w:ascii="Arial" w:hAnsi="Arial" w:cs="Arial"/>
          <w:sz w:val="20"/>
          <w:szCs w:val="20"/>
        </w:rPr>
        <w:t xml:space="preserve"> </w:t>
      </w:r>
      <w:r w:rsidRPr="00212140">
        <w:rPr>
          <w:rStyle w:val="af2"/>
          <w:rFonts w:ascii="Arial" w:hAnsi="Arial" w:cs="Arial"/>
          <w:color w:val="000000"/>
          <w:sz w:val="20"/>
          <w:szCs w:val="20"/>
        </w:rPr>
        <w:t>по вопросам похоронного дела на территории</w:t>
      </w:r>
      <w:r w:rsidRPr="00212140">
        <w:rPr>
          <w:rFonts w:ascii="Arial" w:hAnsi="Arial" w:cs="Arial"/>
          <w:sz w:val="20"/>
          <w:szCs w:val="20"/>
        </w:rPr>
        <w:t xml:space="preserve"> </w:t>
      </w:r>
      <w:r w:rsidRPr="00212140">
        <w:rPr>
          <w:rStyle w:val="af2"/>
          <w:rFonts w:ascii="Arial" w:hAnsi="Arial" w:cs="Arial"/>
          <w:color w:val="000000"/>
          <w:sz w:val="20"/>
          <w:szCs w:val="20"/>
        </w:rPr>
        <w:t>Михайловского   сельского поселения</w:t>
      </w:r>
      <w:r w:rsidRPr="00212140">
        <w:rPr>
          <w:rFonts w:ascii="Arial" w:hAnsi="Arial" w:cs="Arial"/>
          <w:color w:val="000000"/>
          <w:sz w:val="20"/>
          <w:szCs w:val="20"/>
        </w:rPr>
        <w:t xml:space="preserve"> </w:t>
      </w:r>
      <w:r w:rsidRPr="00212140">
        <w:rPr>
          <w:rFonts w:ascii="Arial" w:hAnsi="Arial" w:cs="Arial"/>
          <w:b/>
          <w:color w:val="000000"/>
          <w:sz w:val="20"/>
          <w:szCs w:val="20"/>
        </w:rPr>
        <w:t>Цивильского района Чувашской Республики</w:t>
      </w:r>
    </w:p>
    <w:p w:rsidR="00212140" w:rsidRPr="00212140" w:rsidRDefault="00212140" w:rsidP="00212140">
      <w:pPr>
        <w:jc w:val="both"/>
        <w:rPr>
          <w:rFonts w:ascii="Arial" w:hAnsi="Arial" w:cs="Arial"/>
          <w:sz w:val="20"/>
          <w:szCs w:val="20"/>
        </w:rPr>
      </w:pPr>
      <w:r w:rsidRPr="00212140">
        <w:rPr>
          <w:rFonts w:ascii="Arial" w:hAnsi="Arial" w:cs="Arial"/>
          <w:color w:val="000000"/>
          <w:sz w:val="20"/>
          <w:szCs w:val="20"/>
        </w:rPr>
        <w:br/>
      </w:r>
      <w:r w:rsidRPr="00212140">
        <w:rPr>
          <w:rFonts w:ascii="Arial" w:hAnsi="Arial" w:cs="Arial"/>
          <w:sz w:val="20"/>
          <w:szCs w:val="20"/>
        </w:rPr>
        <w:t xml:space="preserve">1. </w:t>
      </w:r>
      <w:proofErr w:type="gramStart"/>
      <w:r w:rsidRPr="00212140">
        <w:rPr>
          <w:rFonts w:ascii="Arial" w:hAnsi="Arial" w:cs="Arial"/>
          <w:sz w:val="20"/>
          <w:szCs w:val="20"/>
        </w:rPr>
        <w:t>Настоящий Порядок деятельности специализированных служб по вопросам похоронного дела (далее - Порядок) разработан в соответствии с </w:t>
      </w:r>
      <w:hyperlink r:id="rId8" w:history="1">
        <w:r w:rsidRPr="00212140">
          <w:rPr>
            <w:rStyle w:val="a7"/>
            <w:rFonts w:ascii="Arial" w:hAnsi="Arial" w:cs="Arial"/>
            <w:sz w:val="20"/>
            <w:szCs w:val="20"/>
          </w:rPr>
          <w:t>федеральными законами от 12 января 1996 г. N 8-ФЗ "О погребении и похоронном деле"</w:t>
        </w:r>
      </w:hyperlink>
      <w:r w:rsidRPr="00212140">
        <w:rPr>
          <w:rFonts w:ascii="Arial" w:hAnsi="Arial" w:cs="Arial"/>
          <w:sz w:val="20"/>
          <w:szCs w:val="20"/>
        </w:rPr>
        <w:t> (далее - Федеральный закон "О погребении и похоронном деле"), </w:t>
      </w:r>
      <w:hyperlink r:id="rId9" w:history="1">
        <w:r w:rsidRPr="00212140">
          <w:rPr>
            <w:rStyle w:val="a7"/>
            <w:rFonts w:ascii="Arial" w:hAnsi="Arial" w:cs="Arial"/>
            <w:sz w:val="20"/>
            <w:szCs w:val="20"/>
          </w:rPr>
          <w:t>от 6 октября 2003 г. N 131-ФЗ "Об общих принципах организации местного самоуправления в Российской Федерации"</w:t>
        </w:r>
      </w:hyperlink>
      <w:r w:rsidRPr="00212140">
        <w:rPr>
          <w:rFonts w:ascii="Arial" w:hAnsi="Arial" w:cs="Arial"/>
          <w:sz w:val="20"/>
          <w:szCs w:val="20"/>
        </w:rPr>
        <w:t>, </w:t>
      </w:r>
      <w:hyperlink r:id="rId10" w:history="1">
        <w:r w:rsidRPr="00212140">
          <w:rPr>
            <w:rStyle w:val="a7"/>
            <w:rFonts w:ascii="Arial" w:hAnsi="Arial" w:cs="Arial"/>
            <w:sz w:val="20"/>
            <w:szCs w:val="20"/>
          </w:rPr>
          <w:t xml:space="preserve">Уставом </w:t>
        </w:r>
      </w:hyperlink>
      <w:r w:rsidRPr="00212140">
        <w:rPr>
          <w:rFonts w:ascii="Arial" w:hAnsi="Arial" w:cs="Arial"/>
          <w:sz w:val="20"/>
          <w:szCs w:val="20"/>
        </w:rPr>
        <w:t xml:space="preserve"> Михайловского сельского поселения.</w:t>
      </w:r>
      <w:proofErr w:type="gramEnd"/>
    </w:p>
    <w:p w:rsidR="00212140" w:rsidRPr="00212140" w:rsidRDefault="00212140" w:rsidP="00212140">
      <w:pPr>
        <w:jc w:val="both"/>
        <w:rPr>
          <w:rFonts w:ascii="Arial" w:hAnsi="Arial" w:cs="Arial"/>
          <w:color w:val="000000"/>
          <w:sz w:val="20"/>
          <w:szCs w:val="20"/>
        </w:rPr>
      </w:pPr>
      <w:r w:rsidRPr="00212140">
        <w:rPr>
          <w:rFonts w:ascii="Arial" w:hAnsi="Arial" w:cs="Arial"/>
          <w:sz w:val="20"/>
          <w:szCs w:val="20"/>
        </w:rPr>
        <w:br/>
      </w:r>
      <w:r w:rsidRPr="00212140">
        <w:rPr>
          <w:rFonts w:ascii="Arial" w:hAnsi="Arial" w:cs="Arial"/>
          <w:color w:val="000000"/>
          <w:sz w:val="20"/>
          <w:szCs w:val="20"/>
        </w:rPr>
        <w:t xml:space="preserve">2. </w:t>
      </w:r>
      <w:proofErr w:type="gramStart"/>
      <w:r w:rsidRPr="00212140">
        <w:rPr>
          <w:rFonts w:ascii="Arial" w:hAnsi="Arial" w:cs="Arial"/>
          <w:color w:val="000000"/>
          <w:sz w:val="20"/>
          <w:szCs w:val="20"/>
        </w:rPr>
        <w:t>Специализированные службы по вопросам похоронного дела (далее - специализированная служба), на которые в соответствии с </w:t>
      </w:r>
      <w:hyperlink r:id="rId11" w:history="1">
        <w:r w:rsidRPr="00212140">
          <w:rPr>
            <w:rStyle w:val="a7"/>
            <w:rFonts w:ascii="Arial" w:hAnsi="Arial" w:cs="Arial"/>
            <w:color w:val="333333"/>
            <w:sz w:val="20"/>
            <w:szCs w:val="20"/>
          </w:rPr>
          <w:t>Федеральным законом "О погребении и похоронном деле"</w:t>
        </w:r>
      </w:hyperlink>
      <w:r w:rsidRPr="00212140">
        <w:rPr>
          <w:rFonts w:ascii="Arial" w:hAnsi="Arial" w:cs="Arial"/>
          <w:color w:val="000000"/>
          <w:sz w:val="20"/>
          <w:szCs w:val="20"/>
        </w:rPr>
        <w:t> возлагаются обязанности по погребению умерших, осуществляют свою деятельность в соответствии с </w:t>
      </w:r>
      <w:hyperlink r:id="rId12" w:history="1">
        <w:r w:rsidRPr="00212140">
          <w:rPr>
            <w:rStyle w:val="a7"/>
            <w:rFonts w:ascii="Arial" w:hAnsi="Arial" w:cs="Arial"/>
            <w:color w:val="333333"/>
            <w:sz w:val="20"/>
            <w:szCs w:val="20"/>
          </w:rPr>
          <w:t>Конституцией Российской Федерации</w:t>
        </w:r>
      </w:hyperlink>
      <w:r w:rsidRPr="00212140">
        <w:rPr>
          <w:rFonts w:ascii="Arial" w:hAnsi="Arial" w:cs="Arial"/>
          <w:color w:val="000000"/>
          <w:sz w:val="20"/>
          <w:szCs w:val="20"/>
        </w:rPr>
        <w:t>, федеральными законами,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Михайловского   сельского поселения Цивильского района Чувашской Республики</w:t>
      </w:r>
      <w:proofErr w:type="gramEnd"/>
      <w:r w:rsidRPr="00212140">
        <w:rPr>
          <w:rFonts w:ascii="Arial" w:hAnsi="Arial" w:cs="Arial"/>
          <w:color w:val="000000"/>
          <w:sz w:val="20"/>
          <w:szCs w:val="20"/>
        </w:rPr>
        <w:t xml:space="preserve"> и настоящим Порядком.</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br/>
        <w:t>3. Специализированная служба создается в предусмотренных действующим законодательством организационно-правовых формах для предоставления услуг по погребению, в том числе согласно гарантированному перечню услуг по погребению в соответствии со </w:t>
      </w:r>
      <w:hyperlink r:id="rId13" w:history="1">
        <w:r w:rsidRPr="00212140">
          <w:rPr>
            <w:rStyle w:val="a7"/>
            <w:rFonts w:ascii="Arial" w:hAnsi="Arial" w:cs="Arial"/>
            <w:color w:val="333333"/>
            <w:sz w:val="20"/>
            <w:szCs w:val="20"/>
          </w:rPr>
          <w:t>статьями 9</w:t>
        </w:r>
      </w:hyperlink>
      <w:r w:rsidRPr="00212140">
        <w:rPr>
          <w:rFonts w:ascii="Arial" w:hAnsi="Arial" w:cs="Arial"/>
          <w:color w:val="000000"/>
          <w:sz w:val="20"/>
          <w:szCs w:val="20"/>
        </w:rPr>
        <w:t>, </w:t>
      </w:r>
      <w:hyperlink r:id="rId14" w:history="1">
        <w:r w:rsidRPr="00212140">
          <w:rPr>
            <w:rStyle w:val="a7"/>
            <w:rFonts w:ascii="Arial" w:hAnsi="Arial" w:cs="Arial"/>
            <w:color w:val="333333"/>
            <w:sz w:val="20"/>
            <w:szCs w:val="20"/>
          </w:rPr>
          <w:t>12 Федерального закона "О погребении и похоронном деле".</w:t>
        </w:r>
      </w:hyperlink>
      <w:r w:rsidRPr="00212140">
        <w:rPr>
          <w:rFonts w:ascii="Arial" w:hAnsi="Arial" w:cs="Arial"/>
          <w:color w:val="000000"/>
          <w:sz w:val="20"/>
          <w:szCs w:val="20"/>
        </w:rPr>
        <w:t> </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Стоимость соответствующих услуг определяется органами местного самоуправления Михайловского   сельского поселения Цивильского района Чувашской Республики.</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Качество предоставляемых услуг должно соответствовать требованиям, устанавливаемым органами местного самоуправления  Михайловского   сельского поселения Цивильского района Чувашской Республики.</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br/>
        <w:t>4. Специализированная служба должна иметь вывеску с информацией для потребителей, предусмотренной законодательством Российской Федерации, в наглядной и доступной форме.</w:t>
      </w:r>
      <w:r w:rsidRPr="00212140">
        <w:rPr>
          <w:rFonts w:ascii="Arial" w:hAnsi="Arial" w:cs="Arial"/>
          <w:color w:val="000000"/>
          <w:sz w:val="20"/>
          <w:szCs w:val="20"/>
        </w:rPr>
        <w:br/>
      </w:r>
      <w:r w:rsidRPr="00212140">
        <w:rPr>
          <w:rFonts w:ascii="Arial" w:hAnsi="Arial" w:cs="Arial"/>
          <w:color w:val="000000"/>
          <w:sz w:val="20"/>
          <w:szCs w:val="20"/>
        </w:rPr>
        <w:br/>
        <w:t>      Для посетителей в месте приема заказов должна находиться следующая информация:</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xml:space="preserve">      - порядок деятельности специализированных служб по вопросам похоронного дела на территории  Михайловского   сельского поселения Цивильского района Чувашской Республики;</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xml:space="preserve">       - порядок деятельности общественных кладбищ на территории  Михайловского   сельского поселения Цивильского района Чувашской Республики;</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xml:space="preserve">       - извлечения (выписки) из Закона Российской Федерации от 7 февраля 1992 г. N 2300-I "О защите прав потребителей" и </w:t>
      </w:r>
      <w:hyperlink r:id="rId15" w:history="1">
        <w:r w:rsidRPr="00212140">
          <w:rPr>
            <w:rStyle w:val="a7"/>
            <w:rFonts w:ascii="Arial" w:hAnsi="Arial" w:cs="Arial"/>
            <w:color w:val="333333"/>
            <w:sz w:val="20"/>
            <w:szCs w:val="20"/>
          </w:rPr>
          <w:t>Федерального закона "О погребении и похоронном деле"</w:t>
        </w:r>
      </w:hyperlink>
      <w:r w:rsidRPr="00212140">
        <w:rPr>
          <w:rFonts w:ascii="Arial" w:hAnsi="Arial" w:cs="Arial"/>
          <w:color w:val="000000"/>
          <w:sz w:val="20"/>
          <w:szCs w:val="20"/>
        </w:rPr>
        <w:t>;</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xml:space="preserve">       - прейскуранты (выписки из прейскурантов) на ритуальные услуги и предметы ритуального назначения;</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xml:space="preserve">      - образцы, проспекты изготавливаемых и реализуемых товаров;</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xml:space="preserve">      - книга отзывов и предложений;</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xml:space="preserve">      - информация о требованиях к качеству предоставляемых услуг;</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xml:space="preserve">      - гарантированный перечень услуг по погребению.</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br/>
        <w:t>5. Прием заказа и заключение договора (</w:t>
      </w:r>
      <w:proofErr w:type="spellStart"/>
      <w:proofErr w:type="gramStart"/>
      <w:r w:rsidRPr="00212140">
        <w:rPr>
          <w:rFonts w:ascii="Arial" w:hAnsi="Arial" w:cs="Arial"/>
          <w:color w:val="000000"/>
          <w:sz w:val="20"/>
          <w:szCs w:val="20"/>
        </w:rPr>
        <w:t>счет-заказа</w:t>
      </w:r>
      <w:proofErr w:type="spellEnd"/>
      <w:proofErr w:type="gramEnd"/>
      <w:r w:rsidRPr="00212140">
        <w:rPr>
          <w:rFonts w:ascii="Arial" w:hAnsi="Arial" w:cs="Arial"/>
          <w:color w:val="000000"/>
          <w:sz w:val="20"/>
          <w:szCs w:val="20"/>
        </w:rPr>
        <w:t>) на оказание услуг по погребению осуществляется работниками специализированной службы:</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в месте расположения специализированной службы;</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в пунктах приема заказов специализированной службы;</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по месту нахождения умершего путем вызова агента специализированной службы по вопросам похоронного дела на дом;</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в иных местах по выбору заказчика, согласованных со специализированной службой.</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br/>
        <w:t>       Заказчиком может выступать физическое и юридическое лицо, взявшее на себя обязанность осуществить погребение умершего (исполнитель волеизъявления умершего). Заказчик может осуществлять свои права лично либо через представителя по надлежаще оформленной доверенности.</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br/>
        <w:t xml:space="preserve">6. При оформлении заказа на оказание услуг по погребению специализированная служба обеспечивает наличие у своего работника служебного удостоверения, доверенности, </w:t>
      </w:r>
      <w:r w:rsidRPr="00212140">
        <w:rPr>
          <w:rFonts w:ascii="Arial" w:hAnsi="Arial" w:cs="Arial"/>
          <w:color w:val="000000"/>
          <w:sz w:val="20"/>
          <w:szCs w:val="20"/>
        </w:rPr>
        <w:lastRenderedPageBreak/>
        <w:t>подтверждающей его полномочия, каталога ритуальных принадлежностей, прейскуранта на ритуальные услуги и предметы ритуального назначения.</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br/>
        <w:t>7. Заказ на оказание услуг по погребению оформляется договором (счет-заказ) с обязательным заполнением следующих реквизитов:</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полное наименование и юридический адрес исполнителя;</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фамилия, имя, отчество заказчика, его адрес и телефон;</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дата приема заказа, подписи заказчика и лица, принявшего заказ, с расшифровкой подписи;</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перечень заказанных услуг, их стоимость и другие реквизиты.</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br/>
        <w:t>8. Заказ на оказание услуг по погребению оформляется при предъявлении исполнителем волеизъявления умершего, паспорта или иного документа, удостоверяющего личность (для юридических лиц - документа, подтверждающего полномочия на соответствующие действия от имени юридического лица), свидетельства о смерти либо паспорта умершего и документа установленной формы о смерти, выданного медицинской организацией.</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br/>
        <w:t>     В случае организации похорон юридическим лицом (индивидуальным предпринимателем) оформление заказа производится при представлении документов, подтверждающих полномочия юридического лица (индивидуального предпринимателя) действовать от имени исполнителя волеизъявления умершего.</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br/>
        <w:t>9. Специализированная служба обеспечивает реализацию заказа в объеме и в сроки, указанные в договоре (</w:t>
      </w:r>
      <w:proofErr w:type="spellStart"/>
      <w:proofErr w:type="gramStart"/>
      <w:r w:rsidRPr="00212140">
        <w:rPr>
          <w:rFonts w:ascii="Arial" w:hAnsi="Arial" w:cs="Arial"/>
          <w:color w:val="000000"/>
          <w:sz w:val="20"/>
          <w:szCs w:val="20"/>
        </w:rPr>
        <w:t>счет-заказе</w:t>
      </w:r>
      <w:proofErr w:type="spellEnd"/>
      <w:proofErr w:type="gramEnd"/>
      <w:r w:rsidRPr="00212140">
        <w:rPr>
          <w:rFonts w:ascii="Arial" w:hAnsi="Arial" w:cs="Arial"/>
          <w:color w:val="000000"/>
          <w:sz w:val="20"/>
          <w:szCs w:val="20"/>
        </w:rPr>
        <w:t>).</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br/>
        <w:t>10.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br/>
        <w:t>11. Специализированная служба имеет право:</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приобретать, безвозмездно пользоваться или арендовать необходимую материально-техническую базу для выполнения возложенных задач в установленном порядке;</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организовывать работу салонов-магазинов по продаже ритуальных принадлежностей, пунктов приема заказов на погребение;</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получать возмещение стоимости услуг, предоставляемых в соответствии со </w:t>
      </w:r>
      <w:hyperlink r:id="rId16" w:history="1">
        <w:r w:rsidRPr="00212140">
          <w:rPr>
            <w:rStyle w:val="a7"/>
            <w:rFonts w:ascii="Arial" w:hAnsi="Arial" w:cs="Arial"/>
            <w:color w:val="333333"/>
            <w:sz w:val="20"/>
            <w:szCs w:val="20"/>
          </w:rPr>
          <w:t>статьями 9</w:t>
        </w:r>
      </w:hyperlink>
      <w:r w:rsidRPr="00212140">
        <w:rPr>
          <w:rFonts w:ascii="Arial" w:hAnsi="Arial" w:cs="Arial"/>
          <w:color w:val="000000"/>
          <w:sz w:val="20"/>
          <w:szCs w:val="20"/>
        </w:rPr>
        <w:t>,</w:t>
      </w:r>
      <w:hyperlink r:id="rId17" w:history="1">
        <w:r w:rsidRPr="00212140">
          <w:rPr>
            <w:rStyle w:val="a7"/>
            <w:rFonts w:ascii="Arial" w:hAnsi="Arial" w:cs="Arial"/>
            <w:color w:val="333333"/>
            <w:sz w:val="20"/>
            <w:szCs w:val="20"/>
          </w:rPr>
          <w:t>12 Федерального закона "О погребении и похоронном деле";</w:t>
        </w:r>
      </w:hyperlink>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заключать прижизненные договоры на оказание ритуальных услуг;</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осуществлять иные права, не противоречащие законодательству Российской Федерации, законодательству  Чувашской Республики, муниципальным правовым актам Михайловского сельского поселения Цивильского района Чувашской Республики и уставным видам деятельности.</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br/>
        <w:t>12. Специализированная служба обязана:</w:t>
      </w:r>
    </w:p>
    <w:p w:rsidR="00212140" w:rsidRPr="00212140" w:rsidRDefault="00212140" w:rsidP="00212140">
      <w:pPr>
        <w:jc w:val="both"/>
        <w:rPr>
          <w:rFonts w:ascii="Arial" w:hAnsi="Arial" w:cs="Arial"/>
          <w:color w:val="000000"/>
          <w:sz w:val="20"/>
          <w:szCs w:val="20"/>
        </w:rPr>
      </w:pPr>
      <w:proofErr w:type="gramStart"/>
      <w:r w:rsidRPr="00212140">
        <w:rPr>
          <w:rFonts w:ascii="Arial" w:hAnsi="Arial" w:cs="Arial"/>
          <w:color w:val="000000"/>
          <w:sz w:val="20"/>
          <w:szCs w:val="20"/>
        </w:rPr>
        <w:t>- обеспечить предоставление гарантированного перечня услуг по погребению, предусмотренного </w:t>
      </w:r>
      <w:hyperlink r:id="rId18" w:history="1">
        <w:r w:rsidRPr="00212140">
          <w:rPr>
            <w:rStyle w:val="a7"/>
            <w:rFonts w:ascii="Arial" w:hAnsi="Arial" w:cs="Arial"/>
            <w:color w:val="333333"/>
            <w:sz w:val="20"/>
            <w:szCs w:val="20"/>
          </w:rPr>
          <w:t>Федеральным законом "О погребении и похоронном деле"</w:t>
        </w:r>
      </w:hyperlink>
      <w:r w:rsidRPr="00212140">
        <w:rPr>
          <w:rFonts w:ascii="Arial" w:hAnsi="Arial" w:cs="Arial"/>
          <w:color w:val="000000"/>
          <w:sz w:val="20"/>
          <w:szCs w:val="20"/>
        </w:rPr>
        <w:t>, с учетом волеизъявления умершего, выраженного лицом при жизни, и пожелания родственников;</w:t>
      </w:r>
      <w:proofErr w:type="gramEnd"/>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обеспечить надлежащее качество оказываемых услуг и выполняемых работ, а также культуру обслуживания;</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соблюдать правила безопасности производства работ, санитарно-гигиенических норм и требований по защите здоровья людей.</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br/>
        <w:t>13. Специализированная служба несет ответственность за неисполнение или некачественное исполнение предоставляемых услуг в соответствии с законодательством Российской Федерации.</w:t>
      </w:r>
    </w:p>
    <w:p w:rsidR="00212140" w:rsidRPr="00212140" w:rsidRDefault="00212140" w:rsidP="00212140">
      <w:pPr>
        <w:jc w:val="both"/>
        <w:rPr>
          <w:rFonts w:ascii="Arial" w:hAnsi="Arial" w:cs="Arial"/>
          <w:color w:val="000000"/>
          <w:sz w:val="20"/>
          <w:szCs w:val="20"/>
        </w:rPr>
      </w:pPr>
    </w:p>
    <w:p w:rsidR="00212140" w:rsidRPr="00212140" w:rsidRDefault="00212140" w:rsidP="00212140">
      <w:pPr>
        <w:jc w:val="right"/>
        <w:rPr>
          <w:rFonts w:ascii="Arial" w:hAnsi="Arial" w:cs="Arial"/>
          <w:color w:val="000000"/>
          <w:sz w:val="20"/>
          <w:szCs w:val="20"/>
        </w:rPr>
      </w:pPr>
      <w:r w:rsidRPr="00212140">
        <w:rPr>
          <w:rFonts w:ascii="Arial" w:hAnsi="Arial" w:cs="Arial"/>
          <w:color w:val="000000"/>
          <w:sz w:val="20"/>
          <w:szCs w:val="20"/>
        </w:rPr>
        <w:t>Приложение N 2</w:t>
      </w:r>
      <w:r w:rsidRPr="00212140">
        <w:rPr>
          <w:rFonts w:ascii="Arial" w:hAnsi="Arial" w:cs="Arial"/>
          <w:color w:val="000000"/>
          <w:sz w:val="20"/>
          <w:szCs w:val="20"/>
        </w:rPr>
        <w:br/>
        <w:t>к постановлению администрации</w:t>
      </w:r>
      <w:r w:rsidRPr="00212140">
        <w:rPr>
          <w:rFonts w:ascii="Arial" w:hAnsi="Arial" w:cs="Arial"/>
          <w:color w:val="000000"/>
          <w:sz w:val="20"/>
          <w:szCs w:val="20"/>
        </w:rPr>
        <w:br/>
        <w:t>Михайловского   сельского поселения</w:t>
      </w:r>
      <w:r w:rsidRPr="00212140">
        <w:rPr>
          <w:rFonts w:ascii="Arial" w:hAnsi="Arial" w:cs="Arial"/>
          <w:color w:val="000000"/>
          <w:sz w:val="20"/>
          <w:szCs w:val="20"/>
        </w:rPr>
        <w:br/>
        <w:t xml:space="preserve">от  18.09.2020 г. года № 43 </w:t>
      </w:r>
    </w:p>
    <w:p w:rsidR="00212140" w:rsidRPr="00212140" w:rsidRDefault="00212140" w:rsidP="00212140">
      <w:pPr>
        <w:jc w:val="right"/>
        <w:rPr>
          <w:rStyle w:val="af2"/>
          <w:rFonts w:ascii="Arial" w:hAnsi="Arial" w:cs="Arial"/>
          <w:color w:val="000000"/>
          <w:sz w:val="20"/>
          <w:szCs w:val="20"/>
        </w:rPr>
      </w:pPr>
    </w:p>
    <w:p w:rsidR="00212140" w:rsidRPr="00212140" w:rsidRDefault="00212140" w:rsidP="00212140">
      <w:pPr>
        <w:jc w:val="both"/>
        <w:rPr>
          <w:rStyle w:val="af2"/>
          <w:rFonts w:ascii="Arial" w:hAnsi="Arial" w:cs="Arial"/>
          <w:color w:val="000000"/>
          <w:sz w:val="20"/>
          <w:szCs w:val="20"/>
        </w:rPr>
      </w:pPr>
    </w:p>
    <w:p w:rsidR="00212140" w:rsidRPr="00212140" w:rsidRDefault="00212140" w:rsidP="00212140">
      <w:pPr>
        <w:jc w:val="center"/>
        <w:rPr>
          <w:rFonts w:ascii="Arial" w:hAnsi="Arial" w:cs="Arial"/>
          <w:sz w:val="20"/>
          <w:szCs w:val="20"/>
        </w:rPr>
      </w:pPr>
      <w:r w:rsidRPr="00212140">
        <w:rPr>
          <w:rStyle w:val="af2"/>
          <w:rFonts w:ascii="Arial" w:hAnsi="Arial" w:cs="Arial"/>
          <w:color w:val="000000"/>
          <w:sz w:val="20"/>
          <w:szCs w:val="20"/>
        </w:rPr>
        <w:t>Порядок</w:t>
      </w:r>
    </w:p>
    <w:p w:rsidR="00212140" w:rsidRPr="00212140" w:rsidRDefault="00212140" w:rsidP="00212140">
      <w:pPr>
        <w:jc w:val="center"/>
        <w:rPr>
          <w:rFonts w:ascii="Arial" w:hAnsi="Arial" w:cs="Arial"/>
          <w:b/>
          <w:color w:val="000000"/>
          <w:sz w:val="20"/>
          <w:szCs w:val="20"/>
        </w:rPr>
      </w:pPr>
      <w:r w:rsidRPr="00212140">
        <w:rPr>
          <w:rStyle w:val="af2"/>
          <w:rFonts w:ascii="Arial" w:hAnsi="Arial" w:cs="Arial"/>
          <w:color w:val="000000"/>
          <w:sz w:val="20"/>
          <w:szCs w:val="20"/>
        </w:rPr>
        <w:t>деятельности общественных кладбищ</w:t>
      </w:r>
      <w:r w:rsidRPr="00212140">
        <w:rPr>
          <w:rFonts w:ascii="Arial" w:hAnsi="Arial" w:cs="Arial"/>
          <w:sz w:val="20"/>
          <w:szCs w:val="20"/>
        </w:rPr>
        <w:t xml:space="preserve"> </w:t>
      </w:r>
      <w:r w:rsidRPr="00212140">
        <w:rPr>
          <w:rStyle w:val="af2"/>
          <w:rFonts w:ascii="Arial" w:hAnsi="Arial" w:cs="Arial"/>
          <w:color w:val="000000"/>
          <w:sz w:val="20"/>
          <w:szCs w:val="20"/>
        </w:rPr>
        <w:t>на территории Михайловского  сельского поселения</w:t>
      </w:r>
      <w:r w:rsidRPr="00212140">
        <w:rPr>
          <w:rFonts w:ascii="Arial" w:hAnsi="Arial" w:cs="Arial"/>
          <w:color w:val="000000"/>
          <w:sz w:val="20"/>
          <w:szCs w:val="20"/>
        </w:rPr>
        <w:t xml:space="preserve"> </w:t>
      </w:r>
      <w:r w:rsidRPr="00212140">
        <w:rPr>
          <w:rFonts w:ascii="Arial" w:hAnsi="Arial" w:cs="Arial"/>
          <w:b/>
          <w:color w:val="000000"/>
          <w:sz w:val="20"/>
          <w:szCs w:val="20"/>
        </w:rPr>
        <w:t>Цивильского района Чувашской Республики</w:t>
      </w:r>
    </w:p>
    <w:p w:rsidR="00212140" w:rsidRPr="00212140" w:rsidRDefault="00212140" w:rsidP="00212140">
      <w:pPr>
        <w:jc w:val="center"/>
        <w:rPr>
          <w:rFonts w:ascii="Arial" w:hAnsi="Arial" w:cs="Arial"/>
          <w:sz w:val="20"/>
          <w:szCs w:val="20"/>
        </w:rPr>
      </w:pPr>
    </w:p>
    <w:p w:rsidR="00212140" w:rsidRPr="00212140" w:rsidRDefault="00212140" w:rsidP="00212140">
      <w:pPr>
        <w:jc w:val="center"/>
        <w:rPr>
          <w:rFonts w:ascii="Arial" w:hAnsi="Arial" w:cs="Arial"/>
          <w:color w:val="000000"/>
          <w:sz w:val="20"/>
          <w:szCs w:val="20"/>
        </w:rPr>
      </w:pPr>
      <w:r w:rsidRPr="00212140">
        <w:rPr>
          <w:rStyle w:val="af2"/>
          <w:rFonts w:ascii="Arial" w:hAnsi="Arial" w:cs="Arial"/>
          <w:color w:val="000000"/>
          <w:sz w:val="20"/>
          <w:szCs w:val="20"/>
        </w:rPr>
        <w:t>1. Общие положения</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xml:space="preserve">                1.1. Настоящий Порядок  деятельности общественных  кладбищ Михайловского   сельского поселения (далее – Порядок) разработан в соответствии с Федеральным законом от 12 января 1996 </w:t>
      </w:r>
      <w:r w:rsidRPr="00212140">
        <w:rPr>
          <w:rFonts w:ascii="Arial" w:hAnsi="Arial" w:cs="Arial"/>
          <w:color w:val="000000"/>
          <w:sz w:val="20"/>
          <w:szCs w:val="20"/>
        </w:rPr>
        <w:lastRenderedPageBreak/>
        <w:t>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1.2. Граждане самостоятельно организовывают погребение с обязательной регистрацией места захоронения и получением разрешения на захоронение в администрации Михайловского  сельского поселения Цивильского района Чувашской Республики.</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1.3. Работы по содержанию, благоустройству и реконструкции кладбища осуществляет администрация Михайловского  сельского поселения Цивильского района Чувашской Республики.</w:t>
      </w:r>
    </w:p>
    <w:p w:rsidR="00212140" w:rsidRPr="00212140" w:rsidRDefault="00212140" w:rsidP="00212140">
      <w:pPr>
        <w:jc w:val="both"/>
        <w:rPr>
          <w:rFonts w:ascii="Arial" w:hAnsi="Arial" w:cs="Arial"/>
          <w:color w:val="000000"/>
          <w:sz w:val="20"/>
          <w:szCs w:val="20"/>
        </w:rPr>
      </w:pPr>
    </w:p>
    <w:p w:rsidR="00212140" w:rsidRPr="00212140" w:rsidRDefault="00212140" w:rsidP="00212140">
      <w:pPr>
        <w:jc w:val="center"/>
        <w:rPr>
          <w:rFonts w:ascii="Arial" w:hAnsi="Arial" w:cs="Arial"/>
          <w:color w:val="000000"/>
          <w:sz w:val="20"/>
          <w:szCs w:val="20"/>
        </w:rPr>
      </w:pPr>
      <w:r w:rsidRPr="00212140">
        <w:rPr>
          <w:rStyle w:val="af2"/>
          <w:rFonts w:ascii="Arial" w:hAnsi="Arial" w:cs="Arial"/>
          <w:color w:val="000000"/>
          <w:sz w:val="20"/>
          <w:szCs w:val="20"/>
        </w:rPr>
        <w:t>2. Порядок погребения</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xml:space="preserve">       2.2. 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xml:space="preserve">       2.3. На общественном кладбище погребение может осуществляться  с учетом </w:t>
      </w:r>
      <w:proofErr w:type="spellStart"/>
      <w:r w:rsidRPr="00212140">
        <w:rPr>
          <w:rFonts w:ascii="Arial" w:hAnsi="Arial" w:cs="Arial"/>
          <w:color w:val="000000"/>
          <w:sz w:val="20"/>
          <w:szCs w:val="20"/>
        </w:rPr>
        <w:t>вероисповедальных</w:t>
      </w:r>
      <w:proofErr w:type="spellEnd"/>
      <w:r w:rsidRPr="00212140">
        <w:rPr>
          <w:rFonts w:ascii="Arial" w:hAnsi="Arial" w:cs="Arial"/>
          <w:color w:val="000000"/>
          <w:sz w:val="20"/>
          <w:szCs w:val="20"/>
        </w:rPr>
        <w:t>, воинских, и иных обычаев и традиций.</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xml:space="preserve">      2.5. Одиночные захоронения - 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w:t>
      </w:r>
      <w:proofErr w:type="gramStart"/>
      <w:r w:rsidRPr="00212140">
        <w:rPr>
          <w:rFonts w:ascii="Arial" w:hAnsi="Arial" w:cs="Arial"/>
          <w:color w:val="000000"/>
          <w:sz w:val="20"/>
          <w:szCs w:val="20"/>
        </w:rPr>
        <w:t>–л</w:t>
      </w:r>
      <w:proofErr w:type="gramEnd"/>
      <w:r w:rsidRPr="00212140">
        <w:rPr>
          <w:rFonts w:ascii="Arial" w:hAnsi="Arial" w:cs="Arial"/>
          <w:color w:val="000000"/>
          <w:sz w:val="20"/>
          <w:szCs w:val="20"/>
        </w:rPr>
        <w:t>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Размер предоставляемого участка земли для захоронения  в указанном случае устанавливается органами местного самоуправления Михайловского   сельского поселения.</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2.6.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Размер предоставляемого участка земли для родственного захоронения устанавливается органами местного самоуправления Михайловского   сельского поселения Цивильского района Чувашской Республики.</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2.7. Каждое захоронение, произведенное на территории кладбища, регистрируется в книге регистрации захоронений (приложение 1)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w:t>
      </w:r>
    </w:p>
    <w:p w:rsidR="00212140" w:rsidRPr="00212140" w:rsidRDefault="00212140" w:rsidP="00212140">
      <w:pPr>
        <w:jc w:val="both"/>
        <w:rPr>
          <w:rFonts w:ascii="Arial" w:hAnsi="Arial" w:cs="Arial"/>
          <w:color w:val="000000"/>
          <w:sz w:val="20"/>
          <w:szCs w:val="20"/>
        </w:rPr>
      </w:pPr>
    </w:p>
    <w:p w:rsidR="00212140" w:rsidRPr="00212140" w:rsidRDefault="00212140" w:rsidP="00212140">
      <w:pPr>
        <w:jc w:val="center"/>
        <w:rPr>
          <w:rFonts w:ascii="Arial" w:hAnsi="Arial" w:cs="Arial"/>
          <w:color w:val="000000"/>
          <w:sz w:val="20"/>
          <w:szCs w:val="20"/>
        </w:rPr>
      </w:pPr>
      <w:r w:rsidRPr="00212140">
        <w:rPr>
          <w:rStyle w:val="af2"/>
          <w:rFonts w:ascii="Arial" w:hAnsi="Arial" w:cs="Arial"/>
          <w:color w:val="000000"/>
          <w:sz w:val="20"/>
          <w:szCs w:val="20"/>
        </w:rPr>
        <w:t>3. Установка надмогильных сооружений и их содержание</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xml:space="preserve">     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212140">
        <w:rPr>
          <w:rFonts w:ascii="Arial" w:hAnsi="Arial" w:cs="Arial"/>
          <w:color w:val="000000"/>
          <w:sz w:val="20"/>
          <w:szCs w:val="20"/>
        </w:rPr>
        <w:t>соседними</w:t>
      </w:r>
      <w:proofErr w:type="gramEnd"/>
      <w:r w:rsidRPr="00212140">
        <w:rPr>
          <w:rFonts w:ascii="Arial" w:hAnsi="Arial" w:cs="Arial"/>
          <w:color w:val="000000"/>
          <w:sz w:val="20"/>
          <w:szCs w:val="20"/>
        </w:rPr>
        <w:t>. </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xml:space="preserve">     3.3. Надписи на надмогильных сооружениях (надгробиях) должны соответствовать сведениям </w:t>
      </w:r>
      <w:proofErr w:type="gramStart"/>
      <w:r w:rsidRPr="00212140">
        <w:rPr>
          <w:rFonts w:ascii="Arial" w:hAnsi="Arial" w:cs="Arial"/>
          <w:color w:val="000000"/>
          <w:sz w:val="20"/>
          <w:szCs w:val="20"/>
        </w:rPr>
        <w:t>о</w:t>
      </w:r>
      <w:proofErr w:type="gramEnd"/>
      <w:r w:rsidRPr="00212140">
        <w:rPr>
          <w:rFonts w:ascii="Arial" w:hAnsi="Arial" w:cs="Arial"/>
          <w:color w:val="000000"/>
          <w:sz w:val="20"/>
          <w:szCs w:val="20"/>
        </w:rPr>
        <w:t xml:space="preserve"> действительно захороненных в данном месте умерших.</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lastRenderedPageBreak/>
        <w:t>     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3.5. Надмогильные сооружения устанавливаются с соблюдением соответствующих требований строительных норм и правил.</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3.6. Установленные гражданами (организациями) надмогильные сооружения (памятники, цветники и др.) являются их собственностью.</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3.7. Администрация Михайловского сельского поселения Цивильского района Чувашской Республики  за установленные надмогильные сооружения материальной ответственности не несет. </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w:t>
      </w:r>
    </w:p>
    <w:p w:rsidR="00212140" w:rsidRPr="00212140" w:rsidRDefault="00212140" w:rsidP="00212140">
      <w:pPr>
        <w:jc w:val="center"/>
        <w:rPr>
          <w:rFonts w:ascii="Arial" w:hAnsi="Arial" w:cs="Arial"/>
          <w:color w:val="000000"/>
          <w:sz w:val="20"/>
          <w:szCs w:val="20"/>
        </w:rPr>
      </w:pPr>
      <w:r w:rsidRPr="00212140">
        <w:rPr>
          <w:rStyle w:val="af2"/>
          <w:rFonts w:ascii="Arial" w:hAnsi="Arial" w:cs="Arial"/>
          <w:color w:val="000000"/>
          <w:sz w:val="20"/>
          <w:szCs w:val="20"/>
        </w:rPr>
        <w:t>4. Правила работы кладбищ</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4.1. Кладбища открыты для посещения ежедневно.</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4.2. Захоронение на кладбищах производится ежедневно с 09.00 до 17.00.</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4.3. На территории кладбища посетители должны соблюдать общественный порядок и тишину.</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4.4. Посетители кладбища имеют право:</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 устанавливать памятники в соответствии с требованиями настоящего Порядка;</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 сажать цветы на могильном участке;</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 другие права предусмотренные действующим законодательством.</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4.5. На территории кладбища посетителям запрещается:</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 портить памятники, оборудование кладбища, засорять территорию;</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 ломать зеленые насаждения, рвать цветы, собирать венки;</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 выгуливать собак, пасти домашний скот, ловить птиц, собирать грибы;</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  заниматься коммерческой деятельностью.</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4.6 Возникающие имущественные и другие споры между гражданами и администрацией  разрешаются в установленном законодательством порядке.</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4.7. За нарушение настоящего Порядка виновные лица несут ответственность в соответствии с действующим законодательством.</w:t>
      </w:r>
    </w:p>
    <w:p w:rsidR="00212140" w:rsidRPr="00212140" w:rsidRDefault="00212140" w:rsidP="00212140">
      <w:pPr>
        <w:jc w:val="both"/>
        <w:rPr>
          <w:rFonts w:ascii="Arial" w:hAnsi="Arial" w:cs="Arial"/>
          <w:color w:val="000000"/>
          <w:sz w:val="20"/>
          <w:szCs w:val="20"/>
        </w:rPr>
      </w:pPr>
      <w:r w:rsidRPr="00212140">
        <w:rPr>
          <w:rFonts w:ascii="Arial" w:hAnsi="Arial" w:cs="Arial"/>
          <w:color w:val="000000"/>
          <w:sz w:val="20"/>
          <w:szCs w:val="20"/>
        </w:rPr>
        <w:t> </w:t>
      </w:r>
    </w:p>
    <w:p w:rsidR="00212140" w:rsidRPr="00212140" w:rsidRDefault="00212140" w:rsidP="00212140">
      <w:pPr>
        <w:rPr>
          <w:rFonts w:ascii="Arial" w:hAnsi="Arial" w:cs="Arial"/>
          <w:color w:val="000000"/>
          <w:sz w:val="20"/>
          <w:szCs w:val="20"/>
        </w:rPr>
      </w:pPr>
    </w:p>
    <w:p w:rsidR="00212140" w:rsidRPr="00212140" w:rsidRDefault="00212140" w:rsidP="00212140">
      <w:pPr>
        <w:jc w:val="right"/>
        <w:rPr>
          <w:rFonts w:ascii="Arial" w:hAnsi="Arial" w:cs="Arial"/>
          <w:sz w:val="20"/>
          <w:szCs w:val="20"/>
        </w:rPr>
      </w:pPr>
      <w:r w:rsidRPr="00212140">
        <w:rPr>
          <w:rFonts w:ascii="Arial" w:hAnsi="Arial" w:cs="Arial"/>
          <w:sz w:val="20"/>
          <w:szCs w:val="20"/>
        </w:rPr>
        <w:t>                                                              Приложение  № 3</w:t>
      </w:r>
    </w:p>
    <w:p w:rsidR="00212140" w:rsidRPr="00212140" w:rsidRDefault="00212140" w:rsidP="00212140">
      <w:pPr>
        <w:jc w:val="right"/>
        <w:rPr>
          <w:rFonts w:ascii="Arial" w:hAnsi="Arial" w:cs="Arial"/>
          <w:sz w:val="20"/>
          <w:szCs w:val="20"/>
        </w:rPr>
      </w:pPr>
      <w:r w:rsidRPr="00212140">
        <w:rPr>
          <w:rFonts w:ascii="Arial" w:hAnsi="Arial" w:cs="Arial"/>
          <w:sz w:val="20"/>
          <w:szCs w:val="20"/>
        </w:rPr>
        <w:t>к Порядку деятельности общественных кладбищ  на территории</w:t>
      </w:r>
    </w:p>
    <w:p w:rsidR="00212140" w:rsidRPr="00212140" w:rsidRDefault="00212140" w:rsidP="00212140">
      <w:pPr>
        <w:jc w:val="right"/>
        <w:rPr>
          <w:rFonts w:ascii="Arial" w:hAnsi="Arial" w:cs="Arial"/>
          <w:sz w:val="20"/>
          <w:szCs w:val="20"/>
        </w:rPr>
      </w:pPr>
      <w:r w:rsidRPr="00212140">
        <w:rPr>
          <w:rFonts w:ascii="Arial" w:hAnsi="Arial" w:cs="Arial"/>
          <w:sz w:val="20"/>
          <w:szCs w:val="20"/>
        </w:rPr>
        <w:t>Михайловского   сельского поселения</w:t>
      </w:r>
    </w:p>
    <w:p w:rsidR="00212140" w:rsidRPr="00212140" w:rsidRDefault="00212140" w:rsidP="00212140">
      <w:pPr>
        <w:jc w:val="center"/>
        <w:rPr>
          <w:rFonts w:ascii="Arial" w:hAnsi="Arial" w:cs="Arial"/>
          <w:sz w:val="20"/>
          <w:szCs w:val="20"/>
        </w:rPr>
      </w:pPr>
    </w:p>
    <w:p w:rsidR="00212140" w:rsidRPr="00212140" w:rsidRDefault="00212140" w:rsidP="00212140">
      <w:pPr>
        <w:jc w:val="center"/>
        <w:rPr>
          <w:rStyle w:val="af2"/>
          <w:rFonts w:ascii="Arial" w:hAnsi="Arial" w:cs="Arial"/>
          <w:color w:val="000000"/>
          <w:sz w:val="20"/>
          <w:szCs w:val="20"/>
        </w:rPr>
      </w:pPr>
    </w:p>
    <w:p w:rsidR="00212140" w:rsidRPr="00212140" w:rsidRDefault="00212140" w:rsidP="00212140">
      <w:pPr>
        <w:jc w:val="center"/>
        <w:rPr>
          <w:rFonts w:ascii="Arial" w:hAnsi="Arial" w:cs="Arial"/>
          <w:sz w:val="20"/>
          <w:szCs w:val="20"/>
        </w:rPr>
      </w:pPr>
      <w:r w:rsidRPr="00212140">
        <w:rPr>
          <w:rStyle w:val="af2"/>
          <w:rFonts w:ascii="Arial" w:hAnsi="Arial" w:cs="Arial"/>
          <w:color w:val="000000"/>
          <w:sz w:val="20"/>
          <w:szCs w:val="20"/>
        </w:rPr>
        <w:t>КНИГА</w:t>
      </w:r>
    </w:p>
    <w:p w:rsidR="00212140" w:rsidRPr="00212140" w:rsidRDefault="00212140" w:rsidP="00212140">
      <w:pPr>
        <w:jc w:val="center"/>
        <w:rPr>
          <w:rFonts w:ascii="Arial" w:hAnsi="Arial" w:cs="Arial"/>
          <w:sz w:val="20"/>
          <w:szCs w:val="20"/>
        </w:rPr>
      </w:pPr>
      <w:r w:rsidRPr="00212140">
        <w:rPr>
          <w:rFonts w:ascii="Arial" w:hAnsi="Arial" w:cs="Arial"/>
          <w:sz w:val="20"/>
          <w:szCs w:val="20"/>
        </w:rPr>
        <w:t>регистрации захоронения на общественном кладбище</w:t>
      </w:r>
    </w:p>
    <w:p w:rsidR="00212140" w:rsidRPr="00212140" w:rsidRDefault="00212140" w:rsidP="00212140">
      <w:pPr>
        <w:jc w:val="center"/>
        <w:rPr>
          <w:rFonts w:ascii="Arial" w:hAnsi="Arial" w:cs="Arial"/>
          <w:sz w:val="20"/>
          <w:szCs w:val="20"/>
        </w:rPr>
      </w:pPr>
      <w:r w:rsidRPr="00212140">
        <w:rPr>
          <w:rFonts w:ascii="Arial" w:hAnsi="Arial" w:cs="Arial"/>
          <w:sz w:val="20"/>
          <w:szCs w:val="20"/>
        </w:rPr>
        <w:t>Михайловского   сельского поселения</w:t>
      </w:r>
      <w:r w:rsidRPr="00212140">
        <w:rPr>
          <w:rFonts w:ascii="Arial" w:hAnsi="Arial" w:cs="Arial"/>
          <w:color w:val="000000"/>
          <w:sz w:val="20"/>
          <w:szCs w:val="20"/>
        </w:rPr>
        <w:t xml:space="preserve"> Цивильского района Чувашской Республики,</w:t>
      </w:r>
    </w:p>
    <w:p w:rsidR="00212140" w:rsidRPr="00212140" w:rsidRDefault="00212140" w:rsidP="00212140">
      <w:pPr>
        <w:pStyle w:val="a8"/>
        <w:shd w:val="clear" w:color="auto" w:fill="FFFFFF"/>
        <w:jc w:val="both"/>
        <w:rPr>
          <w:rFonts w:ascii="Arial" w:hAnsi="Arial" w:cs="Arial"/>
          <w:color w:val="000000"/>
          <w:sz w:val="20"/>
          <w:szCs w:val="20"/>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CellMar>
          <w:top w:w="15" w:type="dxa"/>
          <w:left w:w="15" w:type="dxa"/>
          <w:bottom w:w="15" w:type="dxa"/>
          <w:right w:w="15" w:type="dxa"/>
        </w:tblCellMar>
        <w:tblLook w:val="04A0"/>
      </w:tblPr>
      <w:tblGrid>
        <w:gridCol w:w="699"/>
        <w:gridCol w:w="1672"/>
        <w:gridCol w:w="1409"/>
        <w:gridCol w:w="1785"/>
        <w:gridCol w:w="2061"/>
        <w:gridCol w:w="2063"/>
      </w:tblGrid>
      <w:tr w:rsidR="00212140" w:rsidRPr="00212140" w:rsidTr="00401F2B">
        <w:trPr>
          <w:tblCellSpacing w:w="15" w:type="dxa"/>
        </w:trPr>
        <w:tc>
          <w:tcPr>
            <w:tcW w:w="0" w:type="auto"/>
            <w:shd w:val="clear" w:color="auto" w:fill="FFFFFF"/>
            <w:vAlign w:val="center"/>
            <w:hideMark/>
          </w:tcPr>
          <w:p w:rsidR="00212140" w:rsidRPr="00212140" w:rsidRDefault="00212140" w:rsidP="00401F2B">
            <w:pPr>
              <w:pStyle w:val="a8"/>
              <w:shd w:val="clear" w:color="auto" w:fill="FFFFFF"/>
              <w:jc w:val="center"/>
              <w:rPr>
                <w:rFonts w:ascii="Arial" w:hAnsi="Arial" w:cs="Arial"/>
                <w:color w:val="000000"/>
                <w:sz w:val="20"/>
                <w:szCs w:val="20"/>
              </w:rPr>
            </w:pPr>
            <w:r w:rsidRPr="00212140">
              <w:rPr>
                <w:rFonts w:ascii="Arial" w:hAnsi="Arial" w:cs="Arial"/>
                <w:color w:val="000000"/>
                <w:sz w:val="20"/>
                <w:szCs w:val="20"/>
              </w:rPr>
              <w:t xml:space="preserve">№  </w:t>
            </w:r>
            <w:proofErr w:type="spellStart"/>
            <w:r w:rsidRPr="00212140">
              <w:rPr>
                <w:rFonts w:ascii="Arial" w:hAnsi="Arial" w:cs="Arial"/>
                <w:color w:val="000000"/>
                <w:sz w:val="20"/>
                <w:szCs w:val="20"/>
              </w:rPr>
              <w:t>рег</w:t>
            </w:r>
            <w:proofErr w:type="spellEnd"/>
            <w:r w:rsidRPr="00212140">
              <w:rPr>
                <w:rFonts w:ascii="Arial" w:hAnsi="Arial" w:cs="Arial"/>
                <w:color w:val="000000"/>
                <w:sz w:val="20"/>
                <w:szCs w:val="20"/>
              </w:rPr>
              <w:t>. дата</w:t>
            </w:r>
          </w:p>
        </w:tc>
        <w:tc>
          <w:tcPr>
            <w:tcW w:w="0" w:type="auto"/>
            <w:shd w:val="clear" w:color="auto" w:fill="FFFFFF"/>
            <w:vAlign w:val="center"/>
            <w:hideMark/>
          </w:tcPr>
          <w:p w:rsidR="00212140" w:rsidRPr="00212140" w:rsidRDefault="00212140" w:rsidP="00401F2B">
            <w:pPr>
              <w:pStyle w:val="a8"/>
              <w:shd w:val="clear" w:color="auto" w:fill="FFFFFF"/>
              <w:jc w:val="center"/>
              <w:rPr>
                <w:rFonts w:ascii="Arial" w:hAnsi="Arial" w:cs="Arial"/>
                <w:color w:val="000000"/>
                <w:sz w:val="20"/>
                <w:szCs w:val="20"/>
              </w:rPr>
            </w:pPr>
            <w:r w:rsidRPr="00212140">
              <w:rPr>
                <w:rFonts w:ascii="Arial" w:hAnsi="Arial" w:cs="Arial"/>
                <w:color w:val="000000"/>
                <w:sz w:val="20"/>
                <w:szCs w:val="20"/>
              </w:rPr>
              <w:t>Дата, место и тип захоронения</w:t>
            </w:r>
          </w:p>
        </w:tc>
        <w:tc>
          <w:tcPr>
            <w:tcW w:w="0" w:type="auto"/>
            <w:shd w:val="clear" w:color="auto" w:fill="FFFFFF"/>
            <w:vAlign w:val="center"/>
            <w:hideMark/>
          </w:tcPr>
          <w:p w:rsidR="00212140" w:rsidRPr="00212140" w:rsidRDefault="00212140" w:rsidP="00401F2B">
            <w:pPr>
              <w:pStyle w:val="a8"/>
              <w:shd w:val="clear" w:color="auto" w:fill="FFFFFF"/>
              <w:jc w:val="center"/>
              <w:rPr>
                <w:rFonts w:ascii="Arial" w:hAnsi="Arial" w:cs="Arial"/>
                <w:color w:val="000000"/>
                <w:sz w:val="20"/>
                <w:szCs w:val="20"/>
              </w:rPr>
            </w:pPr>
            <w:r w:rsidRPr="00212140">
              <w:rPr>
                <w:rFonts w:ascii="Arial" w:hAnsi="Arial" w:cs="Arial"/>
                <w:color w:val="000000"/>
                <w:sz w:val="20"/>
                <w:szCs w:val="20"/>
              </w:rPr>
              <w:t xml:space="preserve">Ф.И.О. </w:t>
            </w:r>
            <w:proofErr w:type="gramStart"/>
            <w:r w:rsidRPr="00212140">
              <w:rPr>
                <w:rFonts w:ascii="Arial" w:hAnsi="Arial" w:cs="Arial"/>
                <w:color w:val="000000"/>
                <w:sz w:val="20"/>
                <w:szCs w:val="20"/>
              </w:rPr>
              <w:t>умершего</w:t>
            </w:r>
            <w:proofErr w:type="gramEnd"/>
            <w:r w:rsidRPr="00212140">
              <w:rPr>
                <w:rFonts w:ascii="Arial" w:hAnsi="Arial" w:cs="Arial"/>
                <w:color w:val="000000"/>
                <w:sz w:val="20"/>
                <w:szCs w:val="20"/>
              </w:rPr>
              <w:t>, возраст,</w:t>
            </w:r>
          </w:p>
          <w:p w:rsidR="00212140" w:rsidRPr="00212140" w:rsidRDefault="00212140" w:rsidP="00401F2B">
            <w:pPr>
              <w:pStyle w:val="a8"/>
              <w:shd w:val="clear" w:color="auto" w:fill="FFFFFF"/>
              <w:jc w:val="center"/>
              <w:rPr>
                <w:rFonts w:ascii="Arial" w:hAnsi="Arial" w:cs="Arial"/>
                <w:color w:val="000000"/>
                <w:sz w:val="20"/>
                <w:szCs w:val="20"/>
              </w:rPr>
            </w:pPr>
            <w:r w:rsidRPr="00212140">
              <w:rPr>
                <w:rFonts w:ascii="Arial" w:hAnsi="Arial" w:cs="Arial"/>
                <w:color w:val="000000"/>
                <w:sz w:val="20"/>
                <w:szCs w:val="20"/>
              </w:rPr>
              <w:t>дата смерти</w:t>
            </w:r>
          </w:p>
        </w:tc>
        <w:tc>
          <w:tcPr>
            <w:tcW w:w="0" w:type="auto"/>
            <w:shd w:val="clear" w:color="auto" w:fill="FFFFFF"/>
            <w:vAlign w:val="center"/>
            <w:hideMark/>
          </w:tcPr>
          <w:p w:rsidR="00212140" w:rsidRPr="00212140" w:rsidRDefault="00212140" w:rsidP="00401F2B">
            <w:pPr>
              <w:pStyle w:val="a8"/>
              <w:shd w:val="clear" w:color="auto" w:fill="FFFFFF"/>
              <w:jc w:val="center"/>
              <w:rPr>
                <w:rFonts w:ascii="Arial" w:hAnsi="Arial" w:cs="Arial"/>
                <w:color w:val="000000"/>
                <w:sz w:val="20"/>
                <w:szCs w:val="20"/>
              </w:rPr>
            </w:pPr>
            <w:r w:rsidRPr="00212140">
              <w:rPr>
                <w:rFonts w:ascii="Arial" w:hAnsi="Arial" w:cs="Arial"/>
                <w:color w:val="000000"/>
                <w:sz w:val="20"/>
                <w:szCs w:val="20"/>
              </w:rPr>
              <w:t>Свидетельство о смерти,</w:t>
            </w:r>
          </w:p>
          <w:p w:rsidR="00212140" w:rsidRPr="00212140" w:rsidRDefault="00212140" w:rsidP="00401F2B">
            <w:pPr>
              <w:pStyle w:val="a8"/>
              <w:shd w:val="clear" w:color="auto" w:fill="FFFFFF"/>
              <w:jc w:val="center"/>
              <w:rPr>
                <w:rFonts w:ascii="Arial" w:hAnsi="Arial" w:cs="Arial"/>
                <w:color w:val="000000"/>
                <w:sz w:val="20"/>
                <w:szCs w:val="20"/>
              </w:rPr>
            </w:pPr>
            <w:r w:rsidRPr="00212140">
              <w:rPr>
                <w:rFonts w:ascii="Arial" w:hAnsi="Arial" w:cs="Arial"/>
                <w:color w:val="000000"/>
                <w:sz w:val="20"/>
                <w:szCs w:val="20"/>
              </w:rPr>
              <w:t>кем выдано, актовая запись</w:t>
            </w:r>
          </w:p>
        </w:tc>
        <w:tc>
          <w:tcPr>
            <w:tcW w:w="0" w:type="auto"/>
            <w:shd w:val="clear" w:color="auto" w:fill="FFFFFF"/>
            <w:vAlign w:val="center"/>
            <w:hideMark/>
          </w:tcPr>
          <w:p w:rsidR="00212140" w:rsidRPr="00212140" w:rsidRDefault="00212140" w:rsidP="00401F2B">
            <w:pPr>
              <w:pStyle w:val="a8"/>
              <w:shd w:val="clear" w:color="auto" w:fill="FFFFFF"/>
              <w:jc w:val="center"/>
              <w:rPr>
                <w:rFonts w:ascii="Arial" w:hAnsi="Arial" w:cs="Arial"/>
                <w:color w:val="000000"/>
                <w:sz w:val="20"/>
                <w:szCs w:val="20"/>
              </w:rPr>
            </w:pPr>
            <w:r w:rsidRPr="00212140">
              <w:rPr>
                <w:rFonts w:ascii="Arial" w:hAnsi="Arial" w:cs="Arial"/>
                <w:color w:val="000000"/>
                <w:sz w:val="20"/>
                <w:szCs w:val="20"/>
              </w:rPr>
              <w:t xml:space="preserve">Ф.И.О., </w:t>
            </w:r>
            <w:proofErr w:type="gramStart"/>
            <w:r w:rsidRPr="00212140">
              <w:rPr>
                <w:rFonts w:ascii="Arial" w:hAnsi="Arial" w:cs="Arial"/>
                <w:color w:val="000000"/>
                <w:sz w:val="20"/>
                <w:szCs w:val="20"/>
              </w:rPr>
              <w:t>ответственного</w:t>
            </w:r>
            <w:proofErr w:type="gramEnd"/>
            <w:r w:rsidRPr="00212140">
              <w:rPr>
                <w:rFonts w:ascii="Arial" w:hAnsi="Arial" w:cs="Arial"/>
                <w:color w:val="000000"/>
                <w:sz w:val="20"/>
                <w:szCs w:val="20"/>
              </w:rPr>
              <w:t xml:space="preserve"> за оформление,</w:t>
            </w:r>
          </w:p>
          <w:p w:rsidR="00212140" w:rsidRPr="00212140" w:rsidRDefault="00212140" w:rsidP="00401F2B">
            <w:pPr>
              <w:pStyle w:val="a8"/>
              <w:shd w:val="clear" w:color="auto" w:fill="FFFFFF"/>
              <w:jc w:val="center"/>
              <w:rPr>
                <w:rFonts w:ascii="Arial" w:hAnsi="Arial" w:cs="Arial"/>
                <w:color w:val="000000"/>
                <w:sz w:val="20"/>
                <w:szCs w:val="20"/>
              </w:rPr>
            </w:pPr>
            <w:r w:rsidRPr="00212140">
              <w:rPr>
                <w:rFonts w:ascii="Arial" w:hAnsi="Arial" w:cs="Arial"/>
                <w:color w:val="000000"/>
                <w:sz w:val="20"/>
                <w:szCs w:val="20"/>
              </w:rPr>
              <w:t>адрес и телефон</w:t>
            </w:r>
          </w:p>
        </w:tc>
        <w:tc>
          <w:tcPr>
            <w:tcW w:w="0" w:type="auto"/>
            <w:shd w:val="clear" w:color="auto" w:fill="FFFFFF"/>
            <w:vAlign w:val="center"/>
            <w:hideMark/>
          </w:tcPr>
          <w:p w:rsidR="00212140" w:rsidRPr="00212140" w:rsidRDefault="00212140" w:rsidP="00401F2B">
            <w:pPr>
              <w:pStyle w:val="a8"/>
              <w:shd w:val="clear" w:color="auto" w:fill="FFFFFF"/>
              <w:jc w:val="center"/>
              <w:rPr>
                <w:rFonts w:ascii="Arial" w:hAnsi="Arial" w:cs="Arial"/>
                <w:color w:val="000000"/>
                <w:sz w:val="20"/>
                <w:szCs w:val="20"/>
              </w:rPr>
            </w:pPr>
            <w:r w:rsidRPr="00212140">
              <w:rPr>
                <w:rFonts w:ascii="Arial" w:hAnsi="Arial" w:cs="Arial"/>
                <w:color w:val="000000"/>
                <w:sz w:val="20"/>
                <w:szCs w:val="20"/>
              </w:rPr>
              <w:t>Организация, производящая захоронение</w:t>
            </w:r>
          </w:p>
        </w:tc>
      </w:tr>
      <w:tr w:rsidR="00212140" w:rsidRPr="00212140" w:rsidTr="00401F2B">
        <w:trPr>
          <w:tblCellSpacing w:w="15" w:type="dxa"/>
        </w:trPr>
        <w:tc>
          <w:tcPr>
            <w:tcW w:w="0" w:type="auto"/>
            <w:shd w:val="clear" w:color="auto" w:fill="F5F5F5"/>
            <w:vAlign w:val="center"/>
            <w:hideMark/>
          </w:tcPr>
          <w:p w:rsidR="00212140" w:rsidRPr="00212140" w:rsidRDefault="00212140" w:rsidP="00401F2B">
            <w:pPr>
              <w:pStyle w:val="a8"/>
              <w:shd w:val="clear" w:color="auto" w:fill="FFFFFF"/>
              <w:jc w:val="center"/>
              <w:rPr>
                <w:rFonts w:ascii="Arial" w:hAnsi="Arial" w:cs="Arial"/>
                <w:color w:val="000000"/>
                <w:sz w:val="20"/>
                <w:szCs w:val="20"/>
              </w:rPr>
            </w:pPr>
            <w:r w:rsidRPr="00212140">
              <w:rPr>
                <w:rFonts w:ascii="Arial" w:hAnsi="Arial" w:cs="Arial"/>
                <w:color w:val="000000"/>
                <w:sz w:val="20"/>
                <w:szCs w:val="20"/>
              </w:rPr>
              <w:t>1</w:t>
            </w:r>
          </w:p>
        </w:tc>
        <w:tc>
          <w:tcPr>
            <w:tcW w:w="0" w:type="auto"/>
            <w:shd w:val="clear" w:color="auto" w:fill="F5F5F5"/>
            <w:vAlign w:val="center"/>
            <w:hideMark/>
          </w:tcPr>
          <w:p w:rsidR="00212140" w:rsidRPr="00212140" w:rsidRDefault="00212140" w:rsidP="00401F2B">
            <w:pPr>
              <w:pStyle w:val="a8"/>
              <w:shd w:val="clear" w:color="auto" w:fill="FFFFFF"/>
              <w:jc w:val="center"/>
              <w:rPr>
                <w:rFonts w:ascii="Arial" w:hAnsi="Arial" w:cs="Arial"/>
                <w:color w:val="000000"/>
                <w:sz w:val="20"/>
                <w:szCs w:val="20"/>
              </w:rPr>
            </w:pPr>
            <w:r w:rsidRPr="00212140">
              <w:rPr>
                <w:rFonts w:ascii="Arial" w:hAnsi="Arial" w:cs="Arial"/>
                <w:color w:val="000000"/>
                <w:sz w:val="20"/>
                <w:szCs w:val="20"/>
              </w:rPr>
              <w:t>2</w:t>
            </w:r>
          </w:p>
        </w:tc>
        <w:tc>
          <w:tcPr>
            <w:tcW w:w="0" w:type="auto"/>
            <w:shd w:val="clear" w:color="auto" w:fill="F5F5F5"/>
            <w:vAlign w:val="center"/>
            <w:hideMark/>
          </w:tcPr>
          <w:p w:rsidR="00212140" w:rsidRPr="00212140" w:rsidRDefault="00212140" w:rsidP="00401F2B">
            <w:pPr>
              <w:pStyle w:val="a8"/>
              <w:shd w:val="clear" w:color="auto" w:fill="FFFFFF"/>
              <w:jc w:val="center"/>
              <w:rPr>
                <w:rFonts w:ascii="Arial" w:hAnsi="Arial" w:cs="Arial"/>
                <w:color w:val="000000"/>
                <w:sz w:val="20"/>
                <w:szCs w:val="20"/>
              </w:rPr>
            </w:pPr>
            <w:r w:rsidRPr="00212140">
              <w:rPr>
                <w:rFonts w:ascii="Arial" w:hAnsi="Arial" w:cs="Arial"/>
                <w:color w:val="000000"/>
                <w:sz w:val="20"/>
                <w:szCs w:val="20"/>
              </w:rPr>
              <w:t>3</w:t>
            </w:r>
          </w:p>
        </w:tc>
        <w:tc>
          <w:tcPr>
            <w:tcW w:w="0" w:type="auto"/>
            <w:shd w:val="clear" w:color="auto" w:fill="F5F5F5"/>
            <w:vAlign w:val="center"/>
            <w:hideMark/>
          </w:tcPr>
          <w:p w:rsidR="00212140" w:rsidRPr="00212140" w:rsidRDefault="00212140" w:rsidP="00401F2B">
            <w:pPr>
              <w:pStyle w:val="a8"/>
              <w:shd w:val="clear" w:color="auto" w:fill="FFFFFF"/>
              <w:jc w:val="center"/>
              <w:rPr>
                <w:rFonts w:ascii="Arial" w:hAnsi="Arial" w:cs="Arial"/>
                <w:color w:val="000000"/>
                <w:sz w:val="20"/>
                <w:szCs w:val="20"/>
              </w:rPr>
            </w:pPr>
            <w:r w:rsidRPr="00212140">
              <w:rPr>
                <w:rFonts w:ascii="Arial" w:hAnsi="Arial" w:cs="Arial"/>
                <w:color w:val="000000"/>
                <w:sz w:val="20"/>
                <w:szCs w:val="20"/>
              </w:rPr>
              <w:t>4</w:t>
            </w:r>
          </w:p>
        </w:tc>
        <w:tc>
          <w:tcPr>
            <w:tcW w:w="0" w:type="auto"/>
            <w:shd w:val="clear" w:color="auto" w:fill="F5F5F5"/>
            <w:vAlign w:val="center"/>
            <w:hideMark/>
          </w:tcPr>
          <w:p w:rsidR="00212140" w:rsidRPr="00212140" w:rsidRDefault="00212140" w:rsidP="00401F2B">
            <w:pPr>
              <w:pStyle w:val="a8"/>
              <w:shd w:val="clear" w:color="auto" w:fill="FFFFFF"/>
              <w:jc w:val="center"/>
              <w:rPr>
                <w:rFonts w:ascii="Arial" w:hAnsi="Arial" w:cs="Arial"/>
                <w:color w:val="000000"/>
                <w:sz w:val="20"/>
                <w:szCs w:val="20"/>
              </w:rPr>
            </w:pPr>
            <w:r w:rsidRPr="00212140">
              <w:rPr>
                <w:rFonts w:ascii="Arial" w:hAnsi="Arial" w:cs="Arial"/>
                <w:color w:val="000000"/>
                <w:sz w:val="20"/>
                <w:szCs w:val="20"/>
              </w:rPr>
              <w:t>5</w:t>
            </w:r>
          </w:p>
        </w:tc>
        <w:tc>
          <w:tcPr>
            <w:tcW w:w="0" w:type="auto"/>
            <w:shd w:val="clear" w:color="auto" w:fill="F5F5F5"/>
            <w:vAlign w:val="center"/>
            <w:hideMark/>
          </w:tcPr>
          <w:p w:rsidR="00212140" w:rsidRPr="00212140" w:rsidRDefault="00212140" w:rsidP="00401F2B">
            <w:pPr>
              <w:pStyle w:val="a8"/>
              <w:shd w:val="clear" w:color="auto" w:fill="FFFFFF"/>
              <w:jc w:val="center"/>
              <w:rPr>
                <w:rFonts w:ascii="Arial" w:hAnsi="Arial" w:cs="Arial"/>
                <w:color w:val="000000"/>
                <w:sz w:val="20"/>
                <w:szCs w:val="20"/>
              </w:rPr>
            </w:pPr>
            <w:r w:rsidRPr="00212140">
              <w:rPr>
                <w:rFonts w:ascii="Arial" w:hAnsi="Arial" w:cs="Arial"/>
                <w:color w:val="000000"/>
                <w:sz w:val="20"/>
                <w:szCs w:val="20"/>
              </w:rPr>
              <w:t>6</w:t>
            </w:r>
          </w:p>
        </w:tc>
      </w:tr>
    </w:tbl>
    <w:p w:rsidR="00212140" w:rsidRPr="00212140" w:rsidRDefault="00212140" w:rsidP="00212140">
      <w:pPr>
        <w:pStyle w:val="a8"/>
        <w:shd w:val="clear" w:color="auto" w:fill="FFFFFF"/>
        <w:jc w:val="both"/>
        <w:rPr>
          <w:rFonts w:ascii="Arial" w:hAnsi="Arial" w:cs="Arial"/>
          <w:color w:val="000000"/>
          <w:sz w:val="20"/>
          <w:szCs w:val="20"/>
        </w:rPr>
      </w:pPr>
      <w:r w:rsidRPr="00212140">
        <w:rPr>
          <w:rFonts w:ascii="Arial" w:hAnsi="Arial" w:cs="Arial"/>
          <w:color w:val="000000"/>
          <w:sz w:val="20"/>
          <w:szCs w:val="20"/>
        </w:rPr>
        <w:t> </w:t>
      </w:r>
    </w:p>
    <w:p w:rsidR="00212140" w:rsidRPr="00212140" w:rsidRDefault="00212140" w:rsidP="00212140">
      <w:pPr>
        <w:pStyle w:val="a8"/>
        <w:shd w:val="clear" w:color="auto" w:fill="FFFFFF"/>
        <w:jc w:val="both"/>
        <w:rPr>
          <w:rFonts w:ascii="Arial" w:hAnsi="Arial" w:cs="Arial"/>
          <w:color w:val="000000"/>
          <w:sz w:val="20"/>
          <w:szCs w:val="20"/>
        </w:rPr>
      </w:pPr>
      <w:r w:rsidRPr="00212140">
        <w:rPr>
          <w:rFonts w:ascii="Arial" w:hAnsi="Arial" w:cs="Arial"/>
          <w:color w:val="000000"/>
          <w:sz w:val="20"/>
          <w:szCs w:val="20"/>
        </w:rPr>
        <w:t>                                                                                   ______________________ год</w:t>
      </w:r>
    </w:p>
    <w:p w:rsidR="00212140" w:rsidRPr="00212140" w:rsidRDefault="00212140" w:rsidP="00212140">
      <w:pPr>
        <w:pStyle w:val="a8"/>
        <w:shd w:val="clear" w:color="auto" w:fill="FFFFFF"/>
        <w:jc w:val="both"/>
        <w:rPr>
          <w:rFonts w:ascii="Arial" w:hAnsi="Arial" w:cs="Arial"/>
          <w:color w:val="000000"/>
          <w:sz w:val="20"/>
          <w:szCs w:val="20"/>
        </w:rPr>
      </w:pPr>
      <w:r w:rsidRPr="00212140">
        <w:rPr>
          <w:rFonts w:ascii="Arial" w:hAnsi="Arial" w:cs="Arial"/>
          <w:color w:val="000000"/>
          <w:sz w:val="20"/>
          <w:szCs w:val="20"/>
        </w:rPr>
        <w:t> </w:t>
      </w:r>
    </w:p>
    <w:p w:rsidR="00212140" w:rsidRPr="00212140" w:rsidRDefault="00212140" w:rsidP="00212140">
      <w:pPr>
        <w:pStyle w:val="a8"/>
        <w:shd w:val="clear" w:color="auto" w:fill="FFFFFF"/>
        <w:jc w:val="both"/>
        <w:rPr>
          <w:rFonts w:ascii="Arial" w:hAnsi="Arial" w:cs="Arial"/>
          <w:color w:val="000000"/>
          <w:sz w:val="20"/>
          <w:szCs w:val="20"/>
        </w:rPr>
      </w:pPr>
      <w:r w:rsidRPr="00212140">
        <w:rPr>
          <w:rFonts w:ascii="Arial" w:hAnsi="Arial" w:cs="Arial"/>
          <w:color w:val="000000"/>
          <w:sz w:val="20"/>
          <w:szCs w:val="20"/>
        </w:rPr>
        <w:t>Хранить:                 Постоянно</w:t>
      </w:r>
    </w:p>
    <w:p w:rsidR="00212140" w:rsidRPr="00212140" w:rsidRDefault="00212140">
      <w:pPr>
        <w:jc w:val="center"/>
        <w:rPr>
          <w:rFonts w:ascii="Arial" w:hAnsi="Arial" w:cs="Arial"/>
          <w:b/>
          <w:sz w:val="20"/>
          <w:szCs w:val="20"/>
        </w:rPr>
      </w:pPr>
    </w:p>
    <w:p w:rsidR="00212140" w:rsidRPr="00212140" w:rsidRDefault="00212140">
      <w:pPr>
        <w:jc w:val="center"/>
        <w:rPr>
          <w:rFonts w:ascii="Arial" w:hAnsi="Arial" w:cs="Arial"/>
          <w:b/>
          <w:sz w:val="20"/>
          <w:szCs w:val="20"/>
        </w:rPr>
      </w:pPr>
    </w:p>
    <w:p w:rsidR="0055210B" w:rsidRPr="00212140" w:rsidRDefault="0055210B" w:rsidP="000029FD">
      <w:pPr>
        <w:tabs>
          <w:tab w:val="left" w:pos="5954"/>
        </w:tabs>
        <w:jc w:val="both"/>
        <w:rPr>
          <w:rFonts w:ascii="Arial" w:hAnsi="Arial" w:cs="Arial"/>
          <w:b/>
          <w:sz w:val="20"/>
          <w:szCs w:val="20"/>
        </w:rPr>
      </w:pPr>
    </w:p>
    <w:p w:rsidR="00AE1DDC" w:rsidRPr="00AE1DDC" w:rsidRDefault="00AE1DDC" w:rsidP="00AE1DDC">
      <w:pPr>
        <w:pStyle w:val="ConsPlusNonformat"/>
        <w:jc w:val="both"/>
        <w:rPr>
          <w:rFonts w:ascii="Arial" w:hAnsi="Arial" w:cs="Arial"/>
        </w:rPr>
      </w:pPr>
    </w:p>
    <w:tbl>
      <w:tblPr>
        <w:tblW w:w="9757" w:type="dxa"/>
        <w:tblInd w:w="-181" w:type="dxa"/>
        <w:tblLayout w:type="fixed"/>
        <w:tblLook w:val="0000"/>
      </w:tblPr>
      <w:tblGrid>
        <w:gridCol w:w="3166"/>
        <w:gridCol w:w="3471"/>
        <w:gridCol w:w="3120"/>
      </w:tblGrid>
      <w:tr w:rsidR="00C017FE" w:rsidRPr="001D519A">
        <w:trPr>
          <w:trHeight w:val="2218"/>
        </w:trPr>
        <w:tc>
          <w:tcPr>
            <w:tcW w:w="3166" w:type="dxa"/>
            <w:tcBorders>
              <w:top w:val="single" w:sz="4" w:space="0" w:color="000000"/>
              <w:left w:val="single" w:sz="4" w:space="0" w:color="000000"/>
              <w:bottom w:val="single" w:sz="4" w:space="0" w:color="000000"/>
            </w:tcBorders>
          </w:tcPr>
          <w:p w:rsidR="00C017FE" w:rsidRPr="001D519A" w:rsidRDefault="00C017FE">
            <w:pPr>
              <w:jc w:val="center"/>
              <w:rPr>
                <w:rFonts w:ascii="Arial" w:hAnsi="Arial" w:cs="Arial"/>
                <w:color w:val="0000FF"/>
                <w:sz w:val="20"/>
                <w:szCs w:val="20"/>
              </w:rPr>
            </w:pPr>
            <w:r w:rsidRPr="001D519A">
              <w:rPr>
                <w:rFonts w:ascii="Arial" w:hAnsi="Arial" w:cs="Arial"/>
                <w:color w:val="0000FF"/>
                <w:sz w:val="20"/>
                <w:szCs w:val="20"/>
              </w:rPr>
              <w:lastRenderedPageBreak/>
              <w:t>Периодическое печатное издание</w:t>
            </w:r>
          </w:p>
          <w:p w:rsidR="00C017FE" w:rsidRPr="001D519A" w:rsidRDefault="00C017FE">
            <w:pPr>
              <w:jc w:val="center"/>
              <w:rPr>
                <w:rFonts w:ascii="Arial" w:hAnsi="Arial" w:cs="Arial"/>
                <w:color w:val="0000FF"/>
                <w:sz w:val="20"/>
                <w:szCs w:val="20"/>
              </w:rPr>
            </w:pPr>
            <w:r w:rsidRPr="001D519A">
              <w:rPr>
                <w:rFonts w:ascii="Arial" w:hAnsi="Arial" w:cs="Arial"/>
                <w:color w:val="0000FF"/>
                <w:sz w:val="20"/>
                <w:szCs w:val="20"/>
              </w:rPr>
              <w:t>«Михайловский  вестник»</w:t>
            </w:r>
          </w:p>
          <w:p w:rsidR="00C017FE" w:rsidRPr="001D519A" w:rsidRDefault="00C017FE">
            <w:pPr>
              <w:jc w:val="center"/>
              <w:rPr>
                <w:rFonts w:ascii="Arial" w:hAnsi="Arial" w:cs="Arial"/>
                <w:color w:val="0000FF"/>
                <w:sz w:val="20"/>
                <w:szCs w:val="20"/>
              </w:rPr>
            </w:pPr>
            <w:r w:rsidRPr="001D519A">
              <w:rPr>
                <w:rFonts w:ascii="Arial" w:hAnsi="Arial" w:cs="Arial"/>
                <w:color w:val="0000FF"/>
                <w:sz w:val="20"/>
                <w:szCs w:val="20"/>
              </w:rPr>
              <w:t>Адрес редакционного совета и издателя:</w:t>
            </w:r>
          </w:p>
          <w:p w:rsidR="00C017FE" w:rsidRPr="001D519A" w:rsidRDefault="00C017FE">
            <w:pPr>
              <w:jc w:val="center"/>
              <w:rPr>
                <w:rFonts w:ascii="Arial" w:hAnsi="Arial" w:cs="Arial"/>
                <w:color w:val="0000FF"/>
                <w:sz w:val="20"/>
                <w:szCs w:val="20"/>
              </w:rPr>
            </w:pPr>
            <w:r w:rsidRPr="001D519A">
              <w:rPr>
                <w:rFonts w:ascii="Arial" w:hAnsi="Arial" w:cs="Arial"/>
                <w:color w:val="0000FF"/>
                <w:sz w:val="20"/>
                <w:szCs w:val="20"/>
              </w:rPr>
              <w:t>429920, Чувашская Республика, Цивильский район, д</w:t>
            </w:r>
            <w:proofErr w:type="gramStart"/>
            <w:r w:rsidRPr="001D519A">
              <w:rPr>
                <w:rFonts w:ascii="Arial" w:hAnsi="Arial" w:cs="Arial"/>
                <w:color w:val="0000FF"/>
                <w:sz w:val="20"/>
                <w:szCs w:val="20"/>
              </w:rPr>
              <w:t>.М</w:t>
            </w:r>
            <w:proofErr w:type="gramEnd"/>
            <w:r w:rsidRPr="001D519A">
              <w:rPr>
                <w:rFonts w:ascii="Arial" w:hAnsi="Arial" w:cs="Arial"/>
                <w:color w:val="0000FF"/>
                <w:sz w:val="20"/>
                <w:szCs w:val="20"/>
              </w:rPr>
              <w:t>ихайловка  ул.Чапаева, д.18</w:t>
            </w:r>
          </w:p>
          <w:p w:rsidR="00C017FE" w:rsidRPr="001D519A" w:rsidRDefault="00C017FE">
            <w:pPr>
              <w:jc w:val="center"/>
              <w:rPr>
                <w:rFonts w:ascii="Arial" w:hAnsi="Arial" w:cs="Arial"/>
                <w:color w:val="0000FF"/>
                <w:sz w:val="20"/>
                <w:szCs w:val="20"/>
                <w:lang w:val="en-US"/>
              </w:rPr>
            </w:pPr>
            <w:r w:rsidRPr="001D519A">
              <w:rPr>
                <w:rFonts w:ascii="Arial" w:hAnsi="Arial" w:cs="Arial"/>
                <w:color w:val="0000FF"/>
                <w:sz w:val="20"/>
                <w:szCs w:val="20"/>
                <w:lang w:val="en-US"/>
              </w:rPr>
              <w:t xml:space="preserve">Email: </w:t>
            </w:r>
            <w:hyperlink r:id="rId19" w:history="1">
              <w:r w:rsidRPr="001D519A">
                <w:rPr>
                  <w:rStyle w:val="a7"/>
                  <w:rFonts w:ascii="Arial" w:hAnsi="Arial" w:cs="Arial"/>
                  <w:sz w:val="20"/>
                  <w:szCs w:val="20"/>
                  <w:lang w:val="en-US"/>
                </w:rPr>
                <w:t>zivil_-mix@cap.ru</w:t>
              </w:r>
            </w:hyperlink>
          </w:p>
          <w:p w:rsidR="00C017FE" w:rsidRPr="001D519A" w:rsidRDefault="00C017FE">
            <w:pPr>
              <w:jc w:val="center"/>
              <w:rPr>
                <w:rFonts w:ascii="Arial" w:hAnsi="Arial" w:cs="Arial"/>
                <w:color w:val="0000FF"/>
                <w:sz w:val="20"/>
                <w:szCs w:val="20"/>
                <w:lang w:val="en-US"/>
              </w:rPr>
            </w:pPr>
            <w:r w:rsidRPr="001D519A">
              <w:rPr>
                <w:rFonts w:ascii="Arial" w:hAnsi="Arial" w:cs="Arial"/>
                <w:color w:val="0000FF"/>
                <w:sz w:val="20"/>
                <w:szCs w:val="20"/>
              </w:rPr>
              <w:t>Тел</w:t>
            </w:r>
            <w:r w:rsidRPr="001D519A">
              <w:rPr>
                <w:rFonts w:ascii="Arial" w:hAnsi="Arial" w:cs="Arial"/>
                <w:color w:val="0000FF"/>
                <w:sz w:val="20"/>
                <w:szCs w:val="20"/>
                <w:lang w:val="en-US"/>
              </w:rPr>
              <w:t>.(83545) 63-0-25</w:t>
            </w:r>
          </w:p>
        </w:tc>
        <w:tc>
          <w:tcPr>
            <w:tcW w:w="3471" w:type="dxa"/>
            <w:tcBorders>
              <w:top w:val="single" w:sz="4" w:space="0" w:color="000000"/>
              <w:left w:val="single" w:sz="4" w:space="0" w:color="000000"/>
              <w:bottom w:val="single" w:sz="4" w:space="0" w:color="000000"/>
            </w:tcBorders>
          </w:tcPr>
          <w:p w:rsidR="00C017FE" w:rsidRPr="001D519A" w:rsidRDefault="00C017FE">
            <w:pPr>
              <w:jc w:val="center"/>
              <w:rPr>
                <w:rFonts w:ascii="Arial" w:hAnsi="Arial" w:cs="Arial"/>
                <w:color w:val="0000FF"/>
                <w:sz w:val="20"/>
                <w:szCs w:val="20"/>
              </w:rPr>
            </w:pPr>
            <w:r w:rsidRPr="001D519A">
              <w:rPr>
                <w:rFonts w:ascii="Arial" w:hAnsi="Arial" w:cs="Arial"/>
                <w:color w:val="0000FF"/>
                <w:sz w:val="20"/>
                <w:szCs w:val="20"/>
              </w:rPr>
              <w:t>Учредитель</w:t>
            </w:r>
          </w:p>
          <w:p w:rsidR="00C017FE" w:rsidRPr="001D519A" w:rsidRDefault="00C017FE">
            <w:pPr>
              <w:jc w:val="center"/>
              <w:rPr>
                <w:rFonts w:ascii="Arial" w:hAnsi="Arial" w:cs="Arial"/>
                <w:color w:val="0000FF"/>
                <w:sz w:val="20"/>
                <w:szCs w:val="20"/>
              </w:rPr>
            </w:pPr>
          </w:p>
          <w:p w:rsidR="00C017FE" w:rsidRPr="001D519A" w:rsidRDefault="00C017FE">
            <w:pPr>
              <w:jc w:val="center"/>
              <w:rPr>
                <w:rFonts w:ascii="Arial" w:hAnsi="Arial" w:cs="Arial"/>
                <w:color w:val="0000FF"/>
                <w:sz w:val="20"/>
                <w:szCs w:val="20"/>
              </w:rPr>
            </w:pPr>
            <w:r w:rsidRPr="001D519A">
              <w:rPr>
                <w:rFonts w:ascii="Arial" w:hAnsi="Arial" w:cs="Arial"/>
                <w:color w:val="0000FF"/>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C017FE" w:rsidRPr="001D519A" w:rsidRDefault="00C017FE">
            <w:pPr>
              <w:jc w:val="center"/>
              <w:rPr>
                <w:rFonts w:ascii="Arial" w:hAnsi="Arial" w:cs="Arial"/>
                <w:color w:val="0000FF"/>
                <w:sz w:val="20"/>
                <w:szCs w:val="20"/>
              </w:rPr>
            </w:pPr>
            <w:r w:rsidRPr="001D519A">
              <w:rPr>
                <w:rFonts w:ascii="Arial" w:hAnsi="Arial" w:cs="Arial"/>
                <w:color w:val="0000FF"/>
                <w:sz w:val="20"/>
                <w:szCs w:val="20"/>
              </w:rPr>
              <w:t xml:space="preserve">Председатель </w:t>
            </w:r>
            <w:proofErr w:type="gramStart"/>
            <w:r w:rsidRPr="001D519A">
              <w:rPr>
                <w:rFonts w:ascii="Arial" w:hAnsi="Arial" w:cs="Arial"/>
                <w:color w:val="0000FF"/>
                <w:sz w:val="20"/>
                <w:szCs w:val="20"/>
              </w:rPr>
              <w:t>редакционного</w:t>
            </w:r>
            <w:proofErr w:type="gramEnd"/>
            <w:r w:rsidRPr="001D519A">
              <w:rPr>
                <w:rFonts w:ascii="Arial" w:hAnsi="Arial" w:cs="Arial"/>
                <w:color w:val="0000FF"/>
                <w:sz w:val="20"/>
                <w:szCs w:val="20"/>
              </w:rPr>
              <w:t xml:space="preserve"> </w:t>
            </w:r>
            <w:proofErr w:type="spellStart"/>
            <w:r w:rsidRPr="001D519A">
              <w:rPr>
                <w:rFonts w:ascii="Arial" w:hAnsi="Arial" w:cs="Arial"/>
                <w:color w:val="0000FF"/>
                <w:sz w:val="20"/>
                <w:szCs w:val="20"/>
              </w:rPr>
              <w:t>совета-главный</w:t>
            </w:r>
            <w:proofErr w:type="spellEnd"/>
            <w:r w:rsidRPr="001D519A">
              <w:rPr>
                <w:rFonts w:ascii="Arial" w:hAnsi="Arial" w:cs="Arial"/>
                <w:color w:val="0000FF"/>
                <w:sz w:val="20"/>
                <w:szCs w:val="20"/>
              </w:rPr>
              <w:t xml:space="preserve"> редактор</w:t>
            </w:r>
          </w:p>
          <w:p w:rsidR="00C017FE" w:rsidRPr="001D519A" w:rsidRDefault="00C017FE">
            <w:pPr>
              <w:jc w:val="center"/>
              <w:rPr>
                <w:rFonts w:ascii="Arial" w:hAnsi="Arial" w:cs="Arial"/>
                <w:color w:val="0000FF"/>
                <w:sz w:val="20"/>
                <w:szCs w:val="20"/>
              </w:rPr>
            </w:pPr>
            <w:r w:rsidRPr="001D519A">
              <w:rPr>
                <w:rFonts w:ascii="Arial" w:hAnsi="Arial" w:cs="Arial"/>
                <w:color w:val="0000FF"/>
                <w:sz w:val="20"/>
                <w:szCs w:val="20"/>
              </w:rPr>
              <w:t>Николаев Г.И.</w:t>
            </w:r>
          </w:p>
          <w:p w:rsidR="00C017FE" w:rsidRPr="001D519A" w:rsidRDefault="00C017FE">
            <w:pPr>
              <w:jc w:val="center"/>
              <w:rPr>
                <w:rFonts w:ascii="Arial" w:hAnsi="Arial" w:cs="Arial"/>
                <w:color w:val="0000FF"/>
                <w:sz w:val="20"/>
                <w:szCs w:val="20"/>
              </w:rPr>
            </w:pPr>
          </w:p>
          <w:p w:rsidR="00C017FE" w:rsidRPr="001D519A" w:rsidRDefault="00C017FE">
            <w:pPr>
              <w:jc w:val="center"/>
              <w:rPr>
                <w:rFonts w:ascii="Arial" w:hAnsi="Arial" w:cs="Arial"/>
                <w:color w:val="0000FF"/>
                <w:sz w:val="20"/>
                <w:szCs w:val="20"/>
              </w:rPr>
            </w:pPr>
            <w:r w:rsidRPr="001D519A">
              <w:rPr>
                <w:rFonts w:ascii="Arial" w:hAnsi="Arial" w:cs="Arial"/>
                <w:color w:val="0000FF"/>
                <w:sz w:val="20"/>
                <w:szCs w:val="20"/>
              </w:rPr>
              <w:t>Тираж  20 экз.</w:t>
            </w:r>
          </w:p>
          <w:p w:rsidR="00C017FE" w:rsidRPr="001D519A" w:rsidRDefault="00C017FE">
            <w:pPr>
              <w:jc w:val="center"/>
              <w:rPr>
                <w:rFonts w:ascii="Arial" w:hAnsi="Arial" w:cs="Arial"/>
                <w:color w:val="0000FF"/>
                <w:sz w:val="20"/>
                <w:szCs w:val="20"/>
              </w:rPr>
            </w:pPr>
            <w:r w:rsidRPr="001D519A">
              <w:rPr>
                <w:rFonts w:ascii="Arial" w:hAnsi="Arial" w:cs="Arial"/>
                <w:color w:val="0000FF"/>
                <w:sz w:val="20"/>
                <w:szCs w:val="20"/>
              </w:rPr>
              <w:t>Объём 1 п.л. формат А</w:t>
            </w:r>
            <w:proofErr w:type="gramStart"/>
            <w:r w:rsidRPr="001D519A">
              <w:rPr>
                <w:rFonts w:ascii="Arial" w:hAnsi="Arial" w:cs="Arial"/>
                <w:color w:val="0000FF"/>
                <w:sz w:val="20"/>
                <w:szCs w:val="20"/>
              </w:rPr>
              <w:t>4</w:t>
            </w:r>
            <w:proofErr w:type="gramEnd"/>
          </w:p>
          <w:p w:rsidR="00C017FE" w:rsidRPr="001D519A" w:rsidRDefault="00C017FE">
            <w:pPr>
              <w:jc w:val="center"/>
              <w:rPr>
                <w:rFonts w:ascii="Arial" w:hAnsi="Arial" w:cs="Arial"/>
                <w:sz w:val="20"/>
                <w:szCs w:val="20"/>
              </w:rPr>
            </w:pPr>
            <w:r w:rsidRPr="001D519A">
              <w:rPr>
                <w:rFonts w:ascii="Arial" w:hAnsi="Arial" w:cs="Arial"/>
                <w:color w:val="0000FF"/>
                <w:sz w:val="20"/>
                <w:szCs w:val="20"/>
              </w:rPr>
              <w:t>Распространяется бесплатно</w:t>
            </w:r>
          </w:p>
        </w:tc>
      </w:tr>
    </w:tbl>
    <w:p w:rsidR="00C017FE" w:rsidRPr="001D519A" w:rsidRDefault="00C017FE">
      <w:pPr>
        <w:jc w:val="center"/>
        <w:rPr>
          <w:rFonts w:ascii="Arial" w:hAnsi="Arial" w:cs="Arial"/>
          <w:b/>
          <w:sz w:val="20"/>
          <w:szCs w:val="20"/>
        </w:rPr>
      </w:pPr>
    </w:p>
    <w:sectPr w:rsidR="00C017FE" w:rsidRPr="001D519A" w:rsidSect="007E7A98">
      <w:pgSz w:w="11906" w:h="16838"/>
      <w:pgMar w:top="540" w:right="62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6CC" w:rsidRDefault="006506CC">
      <w:r>
        <w:separator/>
      </w:r>
    </w:p>
  </w:endnote>
  <w:endnote w:type="continuationSeparator" w:id="1">
    <w:p w:rsidR="006506CC" w:rsidRDefault="00650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altica Chv">
    <w:altName w:val="Arial"/>
    <w:panose1 w:val="020B0604020202020204"/>
    <w:charset w:val="00"/>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6CC" w:rsidRDefault="006506CC">
      <w:r>
        <w:separator/>
      </w:r>
    </w:p>
  </w:footnote>
  <w:footnote w:type="continuationSeparator" w:id="1">
    <w:p w:rsidR="006506CC" w:rsidRDefault="00650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4">
    <w:nsid w:val="04A84828"/>
    <w:multiLevelType w:val="hybridMultilevel"/>
    <w:tmpl w:val="8A5671C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493083"/>
    <w:multiLevelType w:val="hybridMultilevel"/>
    <w:tmpl w:val="6A56C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806540"/>
    <w:multiLevelType w:val="hybridMultilevel"/>
    <w:tmpl w:val="867CCD76"/>
    <w:lvl w:ilvl="0" w:tplc="3BD6D4C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0FE92320"/>
    <w:multiLevelType w:val="hybridMultilevel"/>
    <w:tmpl w:val="6142B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FC04CF"/>
    <w:multiLevelType w:val="multilevel"/>
    <w:tmpl w:val="59187C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9">
    <w:nsid w:val="235D4F97"/>
    <w:multiLevelType w:val="hybridMultilevel"/>
    <w:tmpl w:val="AF305EAA"/>
    <w:lvl w:ilvl="0" w:tplc="03F40574">
      <w:start w:val="1"/>
      <w:numFmt w:val="decimal"/>
      <w:lvlText w:val="%1."/>
      <w:lvlJc w:val="left"/>
      <w:pPr>
        <w:tabs>
          <w:tab w:val="num" w:pos="720"/>
        </w:tabs>
        <w:ind w:left="720" w:hanging="360"/>
      </w:pPr>
      <w:rPr>
        <w:rFonts w:ascii="Arial" w:hAnsi="Arial" w:cs="Arial" w:hint="default"/>
        <w:b/>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EE5590"/>
    <w:multiLevelType w:val="hybridMultilevel"/>
    <w:tmpl w:val="086A2CCA"/>
    <w:lvl w:ilvl="0" w:tplc="2170082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D852C7"/>
    <w:multiLevelType w:val="hybridMultilevel"/>
    <w:tmpl w:val="1EDEA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E216EA"/>
    <w:multiLevelType w:val="hybridMultilevel"/>
    <w:tmpl w:val="1EDEA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5F4855"/>
    <w:multiLevelType w:val="hybridMultilevel"/>
    <w:tmpl w:val="7ACA1FC4"/>
    <w:lvl w:ilvl="0" w:tplc="3CD0477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410F0FA4"/>
    <w:multiLevelType w:val="hybridMultilevel"/>
    <w:tmpl w:val="68F849C4"/>
    <w:lvl w:ilvl="0" w:tplc="8CD40A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D8D5A9B"/>
    <w:multiLevelType w:val="hybridMultilevel"/>
    <w:tmpl w:val="94FE4A04"/>
    <w:lvl w:ilvl="0" w:tplc="904AD7C8">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6">
    <w:nsid w:val="4E1E21D0"/>
    <w:multiLevelType w:val="hybridMultilevel"/>
    <w:tmpl w:val="A372B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60B7C"/>
    <w:multiLevelType w:val="hybridMultilevel"/>
    <w:tmpl w:val="4EF8D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AB27EE"/>
    <w:multiLevelType w:val="hybridMultilevel"/>
    <w:tmpl w:val="B3963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AF5D37"/>
    <w:multiLevelType w:val="hybridMultilevel"/>
    <w:tmpl w:val="AABC7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8C5F40"/>
    <w:multiLevelType w:val="hybridMultilevel"/>
    <w:tmpl w:val="1EB09FA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A71966"/>
    <w:multiLevelType w:val="hybridMultilevel"/>
    <w:tmpl w:val="B670570C"/>
    <w:lvl w:ilvl="0" w:tplc="E230FEF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79615AAD"/>
    <w:multiLevelType w:val="hybridMultilevel"/>
    <w:tmpl w:val="4EF8D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A9663B"/>
    <w:multiLevelType w:val="hybridMultilevel"/>
    <w:tmpl w:val="B240DBC8"/>
    <w:lvl w:ilvl="0" w:tplc="4B821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16"/>
  </w:num>
  <w:num w:numId="3">
    <w:abstractNumId w:val="9"/>
  </w:num>
  <w:num w:numId="4">
    <w:abstractNumId w:val="5"/>
  </w:num>
  <w:num w:numId="5">
    <w:abstractNumId w:val="6"/>
  </w:num>
  <w:num w:numId="6">
    <w:abstractNumId w:val="21"/>
  </w:num>
  <w:num w:numId="7">
    <w:abstractNumId w:val="15"/>
  </w:num>
  <w:num w:numId="8">
    <w:abstractNumId w:val="14"/>
  </w:num>
  <w:num w:numId="9">
    <w:abstractNumId w:val="7"/>
  </w:num>
  <w:num w:numId="10">
    <w:abstractNumId w:val="13"/>
  </w:num>
  <w:num w:numId="11">
    <w:abstractNumId w:val="10"/>
  </w:num>
  <w:num w:numId="12">
    <w:abstractNumId w:val="0"/>
  </w:num>
  <w:num w:numId="13">
    <w:abstractNumId w:val="20"/>
  </w:num>
  <w:num w:numId="14">
    <w:abstractNumId w:val="19"/>
  </w:num>
  <w:num w:numId="15">
    <w:abstractNumId w:val="12"/>
  </w:num>
  <w:num w:numId="16">
    <w:abstractNumId w:val="11"/>
  </w:num>
  <w:num w:numId="17">
    <w:abstractNumId w:val="8"/>
  </w:num>
  <w:num w:numId="18">
    <w:abstractNumId w:val="18"/>
  </w:num>
  <w:num w:numId="19">
    <w:abstractNumId w:val="4"/>
  </w:num>
  <w:num w:numId="20">
    <w:abstractNumId w:val="24"/>
  </w:num>
  <w:num w:numId="21">
    <w:abstractNumId w:val="22"/>
  </w:num>
  <w:num w:numId="22">
    <w:abstractNumId w:val="17"/>
  </w:num>
  <w:num w:numId="2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84D"/>
    <w:rsid w:val="000029FD"/>
    <w:rsid w:val="0005205C"/>
    <w:rsid w:val="00056F4A"/>
    <w:rsid w:val="001D519A"/>
    <w:rsid w:val="00212140"/>
    <w:rsid w:val="00243372"/>
    <w:rsid w:val="002B4718"/>
    <w:rsid w:val="002E1A9B"/>
    <w:rsid w:val="003106C0"/>
    <w:rsid w:val="003111F5"/>
    <w:rsid w:val="00351C22"/>
    <w:rsid w:val="00397674"/>
    <w:rsid w:val="003A7443"/>
    <w:rsid w:val="003E2159"/>
    <w:rsid w:val="004B080F"/>
    <w:rsid w:val="004C5501"/>
    <w:rsid w:val="0055210B"/>
    <w:rsid w:val="00585BEA"/>
    <w:rsid w:val="0061448E"/>
    <w:rsid w:val="00636EFF"/>
    <w:rsid w:val="00647E43"/>
    <w:rsid w:val="006506CC"/>
    <w:rsid w:val="0065798C"/>
    <w:rsid w:val="006814C4"/>
    <w:rsid w:val="0069236D"/>
    <w:rsid w:val="006955C3"/>
    <w:rsid w:val="007E7A98"/>
    <w:rsid w:val="007F6AC6"/>
    <w:rsid w:val="008A2CFF"/>
    <w:rsid w:val="008C4660"/>
    <w:rsid w:val="00905F17"/>
    <w:rsid w:val="009235DD"/>
    <w:rsid w:val="009314A6"/>
    <w:rsid w:val="009D1B1D"/>
    <w:rsid w:val="00A324BE"/>
    <w:rsid w:val="00AA64A9"/>
    <w:rsid w:val="00AD784D"/>
    <w:rsid w:val="00AE1DDC"/>
    <w:rsid w:val="00B72815"/>
    <w:rsid w:val="00C017FE"/>
    <w:rsid w:val="00C97A59"/>
    <w:rsid w:val="00CE09A4"/>
    <w:rsid w:val="00D03CA9"/>
    <w:rsid w:val="00D44696"/>
    <w:rsid w:val="00D7525E"/>
    <w:rsid w:val="00DC0544"/>
    <w:rsid w:val="00DF239A"/>
    <w:rsid w:val="00EA60FA"/>
    <w:rsid w:val="00F435A1"/>
    <w:rsid w:val="00F847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98"/>
    <w:rPr>
      <w:sz w:val="24"/>
      <w:szCs w:val="24"/>
    </w:rPr>
  </w:style>
  <w:style w:type="paragraph" w:styleId="1">
    <w:name w:val="heading 1"/>
    <w:aliases w:val="Раздел Договора,H1,&quot;Алмаз&quot;,Document Header1,анкета1, Знак3"/>
    <w:basedOn w:val="a"/>
    <w:next w:val="a"/>
    <w:qFormat/>
    <w:rsid w:val="007E7A98"/>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7E7A98"/>
    <w:pPr>
      <w:keepNext/>
      <w:jc w:val="center"/>
      <w:outlineLvl w:val="1"/>
    </w:pPr>
    <w:rPr>
      <w:sz w:val="28"/>
    </w:rPr>
  </w:style>
  <w:style w:type="paragraph" w:styleId="3">
    <w:name w:val="heading 3"/>
    <w:basedOn w:val="a"/>
    <w:next w:val="a"/>
    <w:qFormat/>
    <w:rsid w:val="007E7A98"/>
    <w:pPr>
      <w:keepNext/>
      <w:jc w:val="both"/>
      <w:outlineLvl w:val="2"/>
    </w:pPr>
    <w:rPr>
      <w:rFonts w:ascii="TimesET" w:hAnsi="TimesET"/>
      <w:b/>
      <w:bCs/>
      <w:sz w:val="28"/>
    </w:rPr>
  </w:style>
  <w:style w:type="paragraph" w:styleId="4">
    <w:name w:val="heading 4"/>
    <w:basedOn w:val="a"/>
    <w:next w:val="a"/>
    <w:qFormat/>
    <w:rsid w:val="007E7A98"/>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qFormat/>
    <w:rsid w:val="007E7A98"/>
    <w:pPr>
      <w:spacing w:before="240" w:after="60"/>
      <w:outlineLvl w:val="4"/>
    </w:pPr>
    <w:rPr>
      <w:rFonts w:ascii="Calibri" w:hAnsi="Calibri"/>
      <w:b/>
      <w:bCs/>
      <w:i/>
      <w:iCs/>
      <w:sz w:val="26"/>
      <w:szCs w:val="26"/>
    </w:rPr>
  </w:style>
  <w:style w:type="paragraph" w:styleId="6">
    <w:name w:val="heading 6"/>
    <w:basedOn w:val="a"/>
    <w:next w:val="a"/>
    <w:qFormat/>
    <w:rsid w:val="007E7A98"/>
    <w:pPr>
      <w:keepNext/>
      <w:numPr>
        <w:numId w:val="1"/>
      </w:numPr>
      <w:ind w:left="0" w:firstLine="0"/>
      <w:jc w:val="center"/>
      <w:outlineLvl w:val="5"/>
    </w:pPr>
    <w:rPr>
      <w:b/>
      <w:bCs/>
      <w:sz w:val="20"/>
      <w:szCs w:val="20"/>
    </w:rPr>
  </w:style>
  <w:style w:type="paragraph" w:styleId="7">
    <w:name w:val="heading 7"/>
    <w:basedOn w:val="a"/>
    <w:next w:val="a"/>
    <w:qFormat/>
    <w:rsid w:val="007E7A98"/>
    <w:pPr>
      <w:keepNext/>
      <w:spacing w:line="240" w:lineRule="exact"/>
      <w:jc w:val="both"/>
      <w:outlineLvl w:val="6"/>
    </w:pPr>
    <w:rPr>
      <w:rFonts w:ascii="Arial" w:hAnsi="Arial" w:cs="Arial"/>
      <w:b/>
      <w:bCs/>
      <w:sz w:val="20"/>
      <w:szCs w:val="28"/>
    </w:rPr>
  </w:style>
  <w:style w:type="paragraph" w:styleId="8">
    <w:name w:val="heading 8"/>
    <w:basedOn w:val="a"/>
    <w:next w:val="a"/>
    <w:qFormat/>
    <w:rsid w:val="007E7A98"/>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7E7A98"/>
    <w:rPr>
      <w:b/>
      <w:bCs/>
      <w:color w:val="000080"/>
    </w:rPr>
  </w:style>
  <w:style w:type="paragraph" w:styleId="a4">
    <w:name w:val="Body Text"/>
    <w:basedOn w:val="a"/>
    <w:semiHidden/>
    <w:rsid w:val="007E7A98"/>
    <w:pPr>
      <w:jc w:val="both"/>
    </w:pPr>
    <w:rPr>
      <w:sz w:val="20"/>
      <w:szCs w:val="20"/>
    </w:rPr>
  </w:style>
  <w:style w:type="paragraph" w:customStyle="1" w:styleId="a5">
    <w:name w:val="Таблицы (моноширинный)"/>
    <w:basedOn w:val="a"/>
    <w:next w:val="a"/>
    <w:rsid w:val="007E7A98"/>
    <w:pPr>
      <w:autoSpaceDE w:val="0"/>
      <w:autoSpaceDN w:val="0"/>
      <w:adjustRightInd w:val="0"/>
      <w:jc w:val="both"/>
    </w:pPr>
    <w:rPr>
      <w:rFonts w:ascii="Courier New" w:hAnsi="Courier New" w:cs="Courier New"/>
      <w:sz w:val="20"/>
      <w:szCs w:val="20"/>
    </w:rPr>
  </w:style>
  <w:style w:type="character" w:customStyle="1" w:styleId="20">
    <w:name w:val="Знак Знак2"/>
    <w:rsid w:val="007E7A98"/>
    <w:rPr>
      <w:rFonts w:ascii="Calibri" w:hAnsi="Calibri"/>
      <w:b/>
      <w:bCs/>
      <w:kern w:val="1"/>
      <w:sz w:val="28"/>
      <w:szCs w:val="28"/>
      <w:lang w:val="ru-RU" w:eastAsia="ar-SA" w:bidi="ar-SA"/>
    </w:rPr>
  </w:style>
  <w:style w:type="character" w:customStyle="1" w:styleId="ConsPlusNormal">
    <w:name w:val="ConsPlusNormal Знак"/>
    <w:locked/>
    <w:rsid w:val="007E7A98"/>
    <w:rPr>
      <w:rFonts w:ascii="Verdana" w:hAnsi="Verdana"/>
      <w:lang w:val="ru-RU" w:eastAsia="ru-RU" w:bidi="ar-SA"/>
    </w:rPr>
  </w:style>
  <w:style w:type="paragraph" w:customStyle="1" w:styleId="ConsPlusNormal0">
    <w:name w:val="ConsPlusNormal"/>
    <w:rsid w:val="007E7A98"/>
    <w:pPr>
      <w:autoSpaceDE w:val="0"/>
      <w:autoSpaceDN w:val="0"/>
      <w:adjustRightInd w:val="0"/>
    </w:pPr>
    <w:rPr>
      <w:rFonts w:ascii="Verdana" w:hAnsi="Verdana"/>
    </w:rPr>
  </w:style>
  <w:style w:type="character" w:customStyle="1" w:styleId="a6">
    <w:name w:val="Гипертекстовая ссылка"/>
    <w:rsid w:val="007E7A98"/>
    <w:rPr>
      <w:b/>
      <w:bCs w:val="0"/>
      <w:color w:val="auto"/>
    </w:rPr>
  </w:style>
  <w:style w:type="paragraph" w:customStyle="1" w:styleId="21">
    <w:name w:val="Основной текст (2)"/>
    <w:basedOn w:val="a"/>
    <w:rsid w:val="007E7A98"/>
    <w:pPr>
      <w:shd w:val="clear" w:color="auto" w:fill="FFFFFF"/>
      <w:spacing w:after="300" w:line="240" w:lineRule="atLeast"/>
    </w:pPr>
    <w:rPr>
      <w:i/>
      <w:iCs/>
      <w:sz w:val="23"/>
      <w:szCs w:val="23"/>
    </w:rPr>
  </w:style>
  <w:style w:type="character" w:customStyle="1" w:styleId="11">
    <w:name w:val="Основной текст + 11"/>
    <w:aliases w:val="5 pt,Курсив"/>
    <w:rsid w:val="007E7A98"/>
    <w:rPr>
      <w:rFonts w:ascii="Times New Roman" w:hAnsi="Times New Roman" w:cs="Times New Roman"/>
      <w:i/>
      <w:iCs/>
      <w:spacing w:val="0"/>
      <w:sz w:val="23"/>
      <w:szCs w:val="23"/>
      <w:lang w:bidi="ar-SA"/>
    </w:rPr>
  </w:style>
  <w:style w:type="character" w:styleId="a7">
    <w:name w:val="Hyperlink"/>
    <w:semiHidden/>
    <w:rsid w:val="007E7A98"/>
    <w:rPr>
      <w:color w:val="000080"/>
      <w:u w:val="single"/>
    </w:rPr>
  </w:style>
  <w:style w:type="paragraph" w:styleId="30">
    <w:name w:val="Body Text Indent 3"/>
    <w:basedOn w:val="a"/>
    <w:semiHidden/>
    <w:rsid w:val="007E7A98"/>
    <w:pPr>
      <w:spacing w:after="120"/>
      <w:ind w:left="283"/>
    </w:pPr>
    <w:rPr>
      <w:sz w:val="16"/>
      <w:szCs w:val="16"/>
    </w:rPr>
  </w:style>
  <w:style w:type="paragraph" w:styleId="a8">
    <w:name w:val="Normal (Web)"/>
    <w:basedOn w:val="a"/>
    <w:uiPriority w:val="99"/>
    <w:rsid w:val="007E7A98"/>
    <w:pPr>
      <w:spacing w:before="100" w:beforeAutospacing="1" w:after="100" w:afterAutospacing="1"/>
    </w:pPr>
  </w:style>
  <w:style w:type="paragraph" w:customStyle="1" w:styleId="western">
    <w:name w:val="western"/>
    <w:basedOn w:val="a"/>
    <w:rsid w:val="007E7A98"/>
    <w:pPr>
      <w:spacing w:before="100" w:beforeAutospacing="1"/>
      <w:jc w:val="both"/>
    </w:pPr>
    <w:rPr>
      <w:rFonts w:ascii="Arial" w:hAnsi="Arial" w:cs="Arial"/>
      <w:color w:val="000000"/>
      <w:sz w:val="26"/>
      <w:szCs w:val="26"/>
    </w:rPr>
  </w:style>
  <w:style w:type="character" w:customStyle="1" w:styleId="highlight">
    <w:name w:val="highlight"/>
    <w:rsid w:val="007E7A98"/>
  </w:style>
  <w:style w:type="paragraph" w:customStyle="1" w:styleId="31">
    <w:name w:val="Основной текст (3)"/>
    <w:basedOn w:val="a"/>
    <w:rsid w:val="007E7A98"/>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7E7A98"/>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7E7A98"/>
    <w:pPr>
      <w:spacing w:after="120"/>
      <w:ind w:left="283"/>
    </w:pPr>
  </w:style>
  <w:style w:type="paragraph" w:styleId="22">
    <w:name w:val="Body Text 2"/>
    <w:basedOn w:val="a"/>
    <w:semiHidden/>
    <w:unhideWhenUsed/>
    <w:rsid w:val="007E7A98"/>
    <w:pPr>
      <w:spacing w:after="120" w:line="480" w:lineRule="auto"/>
    </w:pPr>
  </w:style>
  <w:style w:type="character" w:customStyle="1" w:styleId="10">
    <w:name w:val="Знак Знак1"/>
    <w:basedOn w:val="a0"/>
    <w:rsid w:val="007E7A98"/>
    <w:rPr>
      <w:sz w:val="24"/>
      <w:szCs w:val="24"/>
      <w:lang w:val="ru-RU" w:eastAsia="ru-RU" w:bidi="ar-SA"/>
    </w:rPr>
  </w:style>
  <w:style w:type="character" w:customStyle="1" w:styleId="FontStyle18">
    <w:name w:val="Font Style18"/>
    <w:rsid w:val="007E7A98"/>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7E7A98"/>
    <w:pPr>
      <w:spacing w:after="0" w:line="240" w:lineRule="auto"/>
      <w:ind w:left="-360" w:firstLine="360"/>
      <w:jc w:val="both"/>
    </w:pPr>
    <w:rPr>
      <w:noProof/>
      <w:sz w:val="26"/>
      <w:szCs w:val="26"/>
    </w:rPr>
  </w:style>
  <w:style w:type="character" w:customStyle="1" w:styleId="highlighthighlightactive">
    <w:name w:val="highlight highlight_active"/>
    <w:basedOn w:val="a0"/>
    <w:rsid w:val="007E7A98"/>
  </w:style>
  <w:style w:type="paragraph" w:styleId="24">
    <w:name w:val="Body Text Indent 2"/>
    <w:aliases w:val=" Знак1,Знак1"/>
    <w:basedOn w:val="a"/>
    <w:semiHidden/>
    <w:rsid w:val="007E7A98"/>
    <w:pPr>
      <w:ind w:firstLine="709"/>
      <w:jc w:val="both"/>
    </w:pPr>
    <w:rPr>
      <w:rFonts w:ascii="Arial" w:hAnsi="Arial" w:cs="Arial"/>
      <w:sz w:val="20"/>
      <w:szCs w:val="22"/>
    </w:rPr>
  </w:style>
  <w:style w:type="character" w:styleId="ab">
    <w:name w:val="Emphasis"/>
    <w:basedOn w:val="a0"/>
    <w:qFormat/>
    <w:rsid w:val="007E7A98"/>
    <w:rPr>
      <w:rFonts w:cs="Times New Roman"/>
      <w:i/>
      <w:iCs/>
    </w:rPr>
  </w:style>
  <w:style w:type="paragraph" w:styleId="ac">
    <w:name w:val="List Paragraph"/>
    <w:basedOn w:val="a"/>
    <w:uiPriority w:val="34"/>
    <w:qFormat/>
    <w:rsid w:val="007E7A98"/>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7E7A98"/>
    <w:pPr>
      <w:widowControl w:val="0"/>
      <w:autoSpaceDE w:val="0"/>
      <w:autoSpaceDN w:val="0"/>
    </w:pPr>
    <w:rPr>
      <w:rFonts w:ascii="Courier New" w:hAnsi="Courier New" w:cs="Courier New"/>
    </w:rPr>
  </w:style>
  <w:style w:type="paragraph" w:customStyle="1" w:styleId="ConsPlusTitle">
    <w:name w:val="ConsPlusTitle"/>
    <w:rsid w:val="007E7A98"/>
    <w:pPr>
      <w:widowControl w:val="0"/>
      <w:autoSpaceDE w:val="0"/>
      <w:autoSpaceDN w:val="0"/>
    </w:pPr>
    <w:rPr>
      <w:rFonts w:ascii="Calibri" w:hAnsi="Calibri" w:cs="Calibri"/>
      <w:b/>
      <w:sz w:val="22"/>
    </w:rPr>
  </w:style>
  <w:style w:type="paragraph" w:styleId="ad">
    <w:name w:val="footnote text"/>
    <w:basedOn w:val="a"/>
    <w:semiHidden/>
    <w:unhideWhenUsed/>
    <w:rsid w:val="007E7A98"/>
    <w:rPr>
      <w:rFonts w:ascii="Calibri" w:eastAsia="Calibri" w:hAnsi="Calibri"/>
      <w:sz w:val="20"/>
      <w:szCs w:val="20"/>
    </w:rPr>
  </w:style>
  <w:style w:type="character" w:customStyle="1" w:styleId="ae">
    <w:name w:val="Знак Знак"/>
    <w:semiHidden/>
    <w:rsid w:val="007E7A98"/>
    <w:rPr>
      <w:rFonts w:ascii="Calibri" w:eastAsia="Calibri" w:hAnsi="Calibri"/>
      <w:lang w:bidi="ar-SA"/>
    </w:rPr>
  </w:style>
  <w:style w:type="character" w:styleId="af">
    <w:name w:val="footnote reference"/>
    <w:semiHidden/>
    <w:unhideWhenUsed/>
    <w:rsid w:val="007E7A98"/>
    <w:rPr>
      <w:vertAlign w:val="superscript"/>
    </w:rPr>
  </w:style>
  <w:style w:type="paragraph" w:styleId="af0">
    <w:name w:val="Title"/>
    <w:basedOn w:val="a"/>
    <w:qFormat/>
    <w:rsid w:val="007E7A98"/>
    <w:pPr>
      <w:jc w:val="center"/>
    </w:pPr>
    <w:rPr>
      <w:rFonts w:eastAsia="Calibri"/>
      <w:sz w:val="32"/>
    </w:rPr>
  </w:style>
  <w:style w:type="paragraph" w:customStyle="1" w:styleId="ConsNormal">
    <w:name w:val="ConsNormal"/>
    <w:rsid w:val="007E7A98"/>
    <w:pPr>
      <w:widowControl w:val="0"/>
      <w:snapToGrid w:val="0"/>
      <w:ind w:firstLine="720"/>
    </w:pPr>
    <w:rPr>
      <w:rFonts w:ascii="Arial" w:eastAsia="Calibri" w:hAnsi="Arial"/>
    </w:rPr>
  </w:style>
  <w:style w:type="paragraph" w:customStyle="1" w:styleId="ConsTitle">
    <w:name w:val="ConsTitle"/>
    <w:rsid w:val="007E7A98"/>
    <w:pPr>
      <w:widowControl w:val="0"/>
      <w:snapToGrid w:val="0"/>
    </w:pPr>
    <w:rPr>
      <w:rFonts w:ascii="Arial" w:eastAsia="Calibri" w:hAnsi="Arial"/>
      <w:b/>
      <w:sz w:val="16"/>
    </w:rPr>
  </w:style>
  <w:style w:type="paragraph" w:customStyle="1" w:styleId="ConsNonformat">
    <w:name w:val="ConsNonformat"/>
    <w:rsid w:val="007E7A98"/>
    <w:pPr>
      <w:widowControl w:val="0"/>
      <w:snapToGrid w:val="0"/>
    </w:pPr>
    <w:rPr>
      <w:rFonts w:ascii="Courier New" w:eastAsia="Calibri" w:hAnsi="Courier New"/>
    </w:rPr>
  </w:style>
  <w:style w:type="paragraph" w:customStyle="1" w:styleId="af1">
    <w:name w:val="текст сноски"/>
    <w:basedOn w:val="a"/>
    <w:rsid w:val="007E7A98"/>
    <w:rPr>
      <w:rFonts w:eastAsia="Calibri"/>
      <w:sz w:val="20"/>
      <w:szCs w:val="20"/>
    </w:rPr>
  </w:style>
  <w:style w:type="paragraph" w:customStyle="1" w:styleId="s1">
    <w:name w:val="s_1"/>
    <w:basedOn w:val="a"/>
    <w:rsid w:val="007E7A98"/>
    <w:pPr>
      <w:spacing w:before="100" w:beforeAutospacing="1" w:after="100" w:afterAutospacing="1"/>
    </w:pPr>
    <w:rPr>
      <w:rFonts w:eastAsia="Calibri"/>
    </w:rPr>
  </w:style>
  <w:style w:type="character" w:customStyle="1" w:styleId="highlightsearch4">
    <w:name w:val="highlightsearch4"/>
    <w:basedOn w:val="a0"/>
    <w:rsid w:val="007E7A98"/>
    <w:rPr>
      <w:rFonts w:cs="Times New Roman"/>
    </w:rPr>
  </w:style>
  <w:style w:type="paragraph" w:customStyle="1" w:styleId="12">
    <w:name w:val="Без интервала1"/>
    <w:rsid w:val="007E7A98"/>
    <w:rPr>
      <w:rFonts w:eastAsia="Calibri"/>
      <w:sz w:val="24"/>
      <w:szCs w:val="24"/>
    </w:rPr>
  </w:style>
  <w:style w:type="paragraph" w:styleId="32">
    <w:name w:val="Body Text 3"/>
    <w:basedOn w:val="a"/>
    <w:semiHidden/>
    <w:rsid w:val="007E7A98"/>
    <w:pPr>
      <w:jc w:val="both"/>
    </w:pPr>
    <w:rPr>
      <w:b/>
      <w:bCs/>
    </w:rPr>
  </w:style>
  <w:style w:type="paragraph" w:customStyle="1" w:styleId="msonormalcxspmiddle">
    <w:name w:val="msonormalcxspmiddle"/>
    <w:basedOn w:val="a"/>
    <w:rsid w:val="007E7A98"/>
    <w:pPr>
      <w:spacing w:before="100" w:beforeAutospacing="1" w:after="100" w:afterAutospacing="1"/>
    </w:pPr>
  </w:style>
  <w:style w:type="paragraph" w:customStyle="1" w:styleId="13">
    <w:name w:val="Абзац списка1"/>
    <w:basedOn w:val="a"/>
    <w:rsid w:val="007E7A98"/>
    <w:pPr>
      <w:spacing w:after="200" w:line="276" w:lineRule="auto"/>
      <w:ind w:left="720"/>
    </w:pPr>
    <w:rPr>
      <w:rFonts w:ascii="Calibri" w:hAnsi="Calibri"/>
      <w:sz w:val="22"/>
      <w:szCs w:val="22"/>
      <w:lang w:eastAsia="en-US"/>
    </w:rPr>
  </w:style>
  <w:style w:type="character" w:customStyle="1" w:styleId="apple-converted-space">
    <w:name w:val="apple-converted-space"/>
    <w:rsid w:val="007E7A98"/>
  </w:style>
  <w:style w:type="character" w:styleId="af2">
    <w:name w:val="Strong"/>
    <w:uiPriority w:val="22"/>
    <w:qFormat/>
    <w:rsid w:val="007E7A98"/>
    <w:rPr>
      <w:b/>
      <w:bCs/>
    </w:rPr>
  </w:style>
  <w:style w:type="paragraph" w:styleId="af3">
    <w:name w:val="No Spacing"/>
    <w:uiPriority w:val="1"/>
    <w:qFormat/>
    <w:rsid w:val="007E7A98"/>
    <w:rPr>
      <w:rFonts w:ascii="Calibri" w:eastAsia="Calibri" w:hAnsi="Calibri"/>
      <w:sz w:val="22"/>
      <w:szCs w:val="22"/>
      <w:lang w:eastAsia="en-US"/>
    </w:rPr>
  </w:style>
  <w:style w:type="character" w:customStyle="1" w:styleId="33">
    <w:name w:val="Знак Знак3"/>
    <w:basedOn w:val="a0"/>
    <w:rsid w:val="007E7A98"/>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7E7A98"/>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7E7A98"/>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7E7A98"/>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7E7A98"/>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7E7A98"/>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7E7A98"/>
    <w:pPr>
      <w:spacing w:before="100" w:beforeAutospacing="1" w:after="100" w:afterAutospacing="1"/>
    </w:pPr>
  </w:style>
  <w:style w:type="character" w:customStyle="1" w:styleId="70">
    <w:name w:val="Знак Знак7"/>
    <w:basedOn w:val="a0"/>
    <w:rsid w:val="007E7A98"/>
    <w:rPr>
      <w:rFonts w:ascii="Cambria" w:eastAsia="Times New Roman" w:hAnsi="Cambria" w:cs="Times New Roman"/>
      <w:b/>
      <w:bCs/>
      <w:kern w:val="32"/>
      <w:sz w:val="32"/>
      <w:szCs w:val="32"/>
    </w:rPr>
  </w:style>
  <w:style w:type="character" w:customStyle="1" w:styleId="60">
    <w:name w:val="Знак Знак6"/>
    <w:basedOn w:val="a0"/>
    <w:semiHidden/>
    <w:rsid w:val="007E7A98"/>
    <w:rPr>
      <w:rFonts w:ascii="Calibri" w:eastAsia="Times New Roman" w:hAnsi="Calibri" w:cs="Times New Roman"/>
      <w:b/>
      <w:bCs/>
      <w:i/>
      <w:iCs/>
      <w:sz w:val="26"/>
      <w:szCs w:val="26"/>
    </w:rPr>
  </w:style>
  <w:style w:type="character" w:customStyle="1" w:styleId="50">
    <w:name w:val="Знак Знак5"/>
    <w:basedOn w:val="a0"/>
    <w:rsid w:val="007E7A98"/>
    <w:rPr>
      <w:rFonts w:ascii="Times New Roman" w:eastAsia="Times New Roman" w:hAnsi="Times New Roman" w:cs="Times New Roman"/>
      <w:sz w:val="24"/>
      <w:szCs w:val="24"/>
      <w:lang w:eastAsia="ru-RU"/>
    </w:rPr>
  </w:style>
  <w:style w:type="character" w:customStyle="1" w:styleId="40">
    <w:name w:val="Знак Знак4"/>
    <w:basedOn w:val="a0"/>
    <w:semiHidden/>
    <w:rsid w:val="007E7A98"/>
    <w:rPr>
      <w:rFonts w:ascii="Times New Roman" w:eastAsia="Times New Roman" w:hAnsi="Times New Roman" w:cs="Times New Roman"/>
      <w:sz w:val="20"/>
      <w:szCs w:val="20"/>
    </w:rPr>
  </w:style>
  <w:style w:type="paragraph" w:customStyle="1" w:styleId="af5">
    <w:name w:val="Нормальный (таблица)"/>
    <w:basedOn w:val="a"/>
    <w:next w:val="a"/>
    <w:rsid w:val="007E7A98"/>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7E7A98"/>
    <w:pPr>
      <w:autoSpaceDE w:val="0"/>
      <w:autoSpaceDN w:val="0"/>
      <w:adjustRightInd w:val="0"/>
      <w:jc w:val="both"/>
    </w:pPr>
    <w:rPr>
      <w:rFonts w:ascii="Arial" w:hAnsi="Arial"/>
      <w:b/>
      <w:bCs/>
      <w:color w:val="353842"/>
    </w:rPr>
  </w:style>
  <w:style w:type="paragraph" w:customStyle="1" w:styleId="211">
    <w:name w:val="Основной текст 21"/>
    <w:basedOn w:val="a"/>
    <w:rsid w:val="007E7A98"/>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7E7A98"/>
    <w:rPr>
      <w:rFonts w:ascii="Tahoma" w:hAnsi="Tahoma" w:cs="Tahoma"/>
      <w:sz w:val="16"/>
      <w:szCs w:val="16"/>
    </w:rPr>
  </w:style>
  <w:style w:type="paragraph" w:customStyle="1" w:styleId="formattext">
    <w:name w:val="formattext"/>
    <w:basedOn w:val="a"/>
    <w:rsid w:val="007E7A98"/>
    <w:pPr>
      <w:spacing w:before="100" w:beforeAutospacing="1" w:after="100" w:afterAutospacing="1"/>
    </w:pPr>
  </w:style>
  <w:style w:type="paragraph" w:customStyle="1" w:styleId="fn2r">
    <w:name w:val="fn2r"/>
    <w:basedOn w:val="a"/>
    <w:rsid w:val="007E7A98"/>
    <w:pPr>
      <w:spacing w:before="100" w:beforeAutospacing="1" w:after="100" w:afterAutospacing="1"/>
    </w:pPr>
  </w:style>
  <w:style w:type="paragraph" w:customStyle="1" w:styleId="310">
    <w:name w:val="Основной текст с отступом 31"/>
    <w:basedOn w:val="a"/>
    <w:rsid w:val="007E7A98"/>
    <w:pPr>
      <w:suppressAutoHyphens/>
      <w:ind w:firstLine="567"/>
      <w:jc w:val="both"/>
    </w:pPr>
    <w:rPr>
      <w:sz w:val="28"/>
      <w:szCs w:val="20"/>
      <w:lang w:eastAsia="ar-SA"/>
    </w:rPr>
  </w:style>
  <w:style w:type="paragraph" w:customStyle="1" w:styleId="af8">
    <w:name w:val="Прижатый влево"/>
    <w:basedOn w:val="a"/>
    <w:next w:val="a"/>
    <w:rsid w:val="007E7A98"/>
    <w:pPr>
      <w:widowControl w:val="0"/>
      <w:autoSpaceDE w:val="0"/>
      <w:autoSpaceDN w:val="0"/>
      <w:adjustRightInd w:val="0"/>
    </w:pPr>
    <w:rPr>
      <w:rFonts w:ascii="Arial" w:hAnsi="Arial" w:cs="Arial"/>
    </w:rPr>
  </w:style>
  <w:style w:type="paragraph" w:customStyle="1" w:styleId="newstitlebig">
    <w:name w:val="news_title_big"/>
    <w:basedOn w:val="a"/>
    <w:rsid w:val="007E7A98"/>
    <w:pPr>
      <w:spacing w:before="100" w:beforeAutospacing="1" w:after="100" w:afterAutospacing="1"/>
    </w:pPr>
  </w:style>
  <w:style w:type="paragraph" w:styleId="af9">
    <w:name w:val="Plain Text"/>
    <w:basedOn w:val="a"/>
    <w:semiHidden/>
    <w:rsid w:val="007E7A98"/>
    <w:rPr>
      <w:rFonts w:ascii="Consolas" w:hAnsi="Consolas"/>
      <w:sz w:val="21"/>
      <w:szCs w:val="21"/>
    </w:rPr>
  </w:style>
  <w:style w:type="character" w:customStyle="1" w:styleId="26">
    <w:name w:val="Заголовок 2 Знак"/>
    <w:basedOn w:val="a0"/>
    <w:rsid w:val="007E7A98"/>
    <w:rPr>
      <w:sz w:val="28"/>
      <w:szCs w:val="24"/>
    </w:rPr>
  </w:style>
  <w:style w:type="paragraph" w:styleId="afa">
    <w:name w:val="header"/>
    <w:basedOn w:val="a"/>
    <w:semiHidden/>
    <w:rsid w:val="007E7A98"/>
    <w:pPr>
      <w:tabs>
        <w:tab w:val="center" w:pos="4677"/>
        <w:tab w:val="right" w:pos="9355"/>
      </w:tabs>
    </w:pPr>
  </w:style>
  <w:style w:type="character" w:customStyle="1" w:styleId="afb">
    <w:name w:val="Верхний колонтитул Знак"/>
    <w:basedOn w:val="a0"/>
    <w:rsid w:val="007E7A98"/>
    <w:rPr>
      <w:sz w:val="24"/>
      <w:szCs w:val="24"/>
    </w:rPr>
  </w:style>
  <w:style w:type="paragraph" w:customStyle="1" w:styleId="empty">
    <w:name w:val="empty"/>
    <w:basedOn w:val="a"/>
    <w:rsid w:val="007E7A98"/>
    <w:pPr>
      <w:spacing w:before="100" w:beforeAutospacing="1" w:after="100" w:afterAutospacing="1"/>
    </w:pPr>
  </w:style>
  <w:style w:type="paragraph" w:customStyle="1" w:styleId="s3">
    <w:name w:val="s_3"/>
    <w:basedOn w:val="a"/>
    <w:rsid w:val="007E7A98"/>
    <w:pPr>
      <w:spacing w:before="100" w:beforeAutospacing="1" w:after="100" w:afterAutospacing="1"/>
    </w:pPr>
  </w:style>
  <w:style w:type="character" w:customStyle="1" w:styleId="s104">
    <w:name w:val="s_104"/>
    <w:basedOn w:val="a0"/>
    <w:rsid w:val="007E7A98"/>
  </w:style>
  <w:style w:type="paragraph" w:customStyle="1" w:styleId="27">
    <w:name w:val="Абзац списка2"/>
    <w:basedOn w:val="a"/>
    <w:rsid w:val="007E7A98"/>
    <w:pPr>
      <w:ind w:left="720"/>
    </w:pPr>
    <w:rPr>
      <w:rFonts w:eastAsia="Calibri"/>
    </w:rPr>
  </w:style>
  <w:style w:type="paragraph" w:customStyle="1" w:styleId="28">
    <w:name w:val="Без интервала2"/>
    <w:rsid w:val="007E7A98"/>
    <w:rPr>
      <w:rFonts w:eastAsia="Calibri"/>
      <w:sz w:val="24"/>
      <w:szCs w:val="24"/>
    </w:rPr>
  </w:style>
  <w:style w:type="paragraph" w:customStyle="1" w:styleId="date">
    <w:name w:val="date"/>
    <w:basedOn w:val="a"/>
    <w:rsid w:val="007E7A98"/>
    <w:pPr>
      <w:spacing w:before="100" w:beforeAutospacing="1" w:after="100" w:afterAutospacing="1"/>
    </w:pPr>
  </w:style>
  <w:style w:type="character" w:customStyle="1" w:styleId="afc">
    <w:name w:val="Подпись к таблице_"/>
    <w:locked/>
    <w:rsid w:val="007E7A98"/>
    <w:rPr>
      <w:rFonts w:ascii="Courier New" w:hAnsi="Courier New"/>
      <w:shd w:val="clear" w:color="auto" w:fill="FFFFFF"/>
      <w:lang w:bidi="ar-SA"/>
    </w:rPr>
  </w:style>
  <w:style w:type="character" w:customStyle="1" w:styleId="afd">
    <w:name w:val="Без интервала Знак"/>
    <w:basedOn w:val="a0"/>
    <w:uiPriority w:val="1"/>
    <w:rsid w:val="007E7A98"/>
    <w:rPr>
      <w:rFonts w:ascii="Calibri" w:eastAsia="Calibri" w:hAnsi="Calibri"/>
      <w:sz w:val="22"/>
      <w:szCs w:val="22"/>
      <w:lang w:val="ru-RU" w:eastAsia="en-US" w:bidi="ar-SA"/>
    </w:rPr>
  </w:style>
  <w:style w:type="character" w:customStyle="1" w:styleId="15">
    <w:name w:val="Заголовок 1 Знак"/>
    <w:basedOn w:val="a0"/>
    <w:locked/>
    <w:rsid w:val="007E7A98"/>
    <w:rPr>
      <w:rFonts w:ascii="Cambria" w:hAnsi="Cambria" w:cs="Cambria"/>
      <w:b/>
      <w:bCs/>
      <w:color w:val="365F91"/>
      <w:sz w:val="28"/>
      <w:szCs w:val="28"/>
      <w:lang w:eastAsia="ru-RU"/>
    </w:rPr>
  </w:style>
  <w:style w:type="character" w:customStyle="1" w:styleId="35">
    <w:name w:val="Заголовок 3 Знак"/>
    <w:basedOn w:val="a0"/>
    <w:locked/>
    <w:rsid w:val="007E7A98"/>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7E7A98"/>
    <w:rPr>
      <w:rFonts w:ascii="Baltica Chv" w:eastAsia="Times New Roman" w:hAnsi="Baltica Chv" w:cs="Baltica Chv"/>
      <w:b/>
      <w:bCs/>
      <w:caps/>
      <w:spacing w:val="40"/>
      <w:kern w:val="1"/>
      <w:sz w:val="20"/>
      <w:szCs w:val="20"/>
      <w:lang w:eastAsia="ru-RU"/>
    </w:rPr>
  </w:style>
  <w:style w:type="paragraph" w:styleId="afe">
    <w:name w:val="footer"/>
    <w:basedOn w:val="a"/>
    <w:semiHidden/>
    <w:rsid w:val="007E7A98"/>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semiHidden/>
    <w:rsid w:val="007E7A98"/>
    <w:rPr>
      <w:rFonts w:ascii="Calibri" w:hAnsi="Calibri" w:cs="Calibri"/>
      <w:sz w:val="22"/>
      <w:szCs w:val="22"/>
    </w:rPr>
  </w:style>
  <w:style w:type="character" w:styleId="aff0">
    <w:name w:val="page number"/>
    <w:basedOn w:val="a0"/>
    <w:semiHidden/>
    <w:rsid w:val="007E7A98"/>
    <w:rPr>
      <w:rFonts w:ascii="Times New Roman" w:hAnsi="Times New Roman" w:cs="Times New Roman"/>
    </w:rPr>
  </w:style>
  <w:style w:type="character" w:customStyle="1" w:styleId="BodyTextIndent3Char1">
    <w:name w:val="Body Text Indent 3 Char1"/>
    <w:basedOn w:val="a0"/>
    <w:semiHidden/>
    <w:rsid w:val="007E7A98"/>
    <w:rPr>
      <w:rFonts w:ascii="Times New Roman" w:eastAsia="Times New Roman" w:hAnsi="Times New Roman"/>
      <w:sz w:val="16"/>
      <w:szCs w:val="16"/>
    </w:rPr>
  </w:style>
  <w:style w:type="character" w:customStyle="1" w:styleId="aff1">
    <w:name w:val="Текст выноски Знак"/>
    <w:basedOn w:val="a0"/>
    <w:semiHidden/>
    <w:locked/>
    <w:rsid w:val="007E7A98"/>
    <w:rPr>
      <w:rFonts w:ascii="Tahoma" w:hAnsi="Tahoma" w:cs="Tahoma"/>
      <w:sz w:val="16"/>
      <w:szCs w:val="16"/>
      <w:lang w:eastAsia="ru-RU"/>
    </w:rPr>
  </w:style>
  <w:style w:type="character" w:customStyle="1" w:styleId="aff2">
    <w:name w:val="Продолжение ссылки"/>
    <w:basedOn w:val="a6"/>
    <w:rsid w:val="007E7A98"/>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7E7A98"/>
    <w:rPr>
      <w:rFonts w:ascii="Times New Roman" w:hAnsi="Times New Roman" w:cs="Times New Roman"/>
      <w:sz w:val="24"/>
      <w:szCs w:val="24"/>
      <w:lang w:eastAsia="ru-RU"/>
    </w:rPr>
  </w:style>
  <w:style w:type="paragraph" w:customStyle="1" w:styleId="FR2">
    <w:name w:val="FR2"/>
    <w:rsid w:val="007E7A98"/>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7E7A98"/>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7E7A98"/>
    <w:rPr>
      <w:rFonts w:ascii="Times New Roman" w:hAnsi="Times New Roman" w:cs="Times New Roman"/>
      <w:sz w:val="16"/>
      <w:szCs w:val="16"/>
      <w:lang w:eastAsia="ru-RU"/>
    </w:rPr>
  </w:style>
  <w:style w:type="paragraph" w:customStyle="1" w:styleId="16">
    <w:name w:val="Обычный1"/>
    <w:rsid w:val="007E7A98"/>
    <w:rPr>
      <w:sz w:val="24"/>
      <w:szCs w:val="24"/>
    </w:rPr>
  </w:style>
  <w:style w:type="paragraph" w:customStyle="1" w:styleId="ConsPlusCell">
    <w:name w:val="ConsPlusCell"/>
    <w:rsid w:val="007E7A98"/>
    <w:pPr>
      <w:widowControl w:val="0"/>
      <w:autoSpaceDE w:val="0"/>
      <w:autoSpaceDN w:val="0"/>
      <w:adjustRightInd w:val="0"/>
    </w:pPr>
    <w:rPr>
      <w:rFonts w:ascii="Arial" w:hAnsi="Arial" w:cs="Arial"/>
    </w:rPr>
  </w:style>
  <w:style w:type="character" w:customStyle="1" w:styleId="aff5">
    <w:name w:val="Основной текст Знак"/>
    <w:basedOn w:val="a0"/>
    <w:locked/>
    <w:rsid w:val="007E7A98"/>
    <w:rPr>
      <w:rFonts w:ascii="Times New Roman" w:hAnsi="Times New Roman" w:cs="Times New Roman"/>
      <w:sz w:val="24"/>
      <w:szCs w:val="24"/>
      <w:lang w:eastAsia="ru-RU"/>
    </w:rPr>
  </w:style>
  <w:style w:type="paragraph" w:styleId="29">
    <w:name w:val="toc 2"/>
    <w:basedOn w:val="a"/>
    <w:next w:val="a"/>
    <w:autoRedefine/>
    <w:semiHidden/>
    <w:rsid w:val="007E7A98"/>
    <w:pPr>
      <w:spacing w:after="100"/>
      <w:ind w:left="240"/>
    </w:pPr>
  </w:style>
  <w:style w:type="paragraph" w:styleId="37">
    <w:name w:val="toc 3"/>
    <w:basedOn w:val="a"/>
    <w:next w:val="a"/>
    <w:autoRedefine/>
    <w:semiHidden/>
    <w:rsid w:val="007E7A98"/>
    <w:pPr>
      <w:spacing w:after="100"/>
      <w:ind w:left="480"/>
    </w:pPr>
  </w:style>
  <w:style w:type="paragraph" w:customStyle="1" w:styleId="Default">
    <w:name w:val="Default"/>
    <w:rsid w:val="007E7A98"/>
    <w:pPr>
      <w:autoSpaceDE w:val="0"/>
      <w:autoSpaceDN w:val="0"/>
      <w:adjustRightInd w:val="0"/>
    </w:pPr>
    <w:rPr>
      <w:color w:val="000000"/>
      <w:sz w:val="24"/>
      <w:szCs w:val="24"/>
    </w:rPr>
  </w:style>
  <w:style w:type="character" w:customStyle="1" w:styleId="aff6">
    <w:name w:val="Текст Знак"/>
    <w:basedOn w:val="a0"/>
    <w:rsid w:val="007E7A98"/>
    <w:rPr>
      <w:rFonts w:ascii="Consolas" w:hAnsi="Consolas"/>
      <w:sz w:val="21"/>
      <w:szCs w:val="21"/>
    </w:rPr>
  </w:style>
  <w:style w:type="paragraph" w:customStyle="1" w:styleId="default0">
    <w:name w:val="default"/>
    <w:basedOn w:val="a"/>
    <w:rsid w:val="007E7A98"/>
    <w:pPr>
      <w:spacing w:before="100" w:beforeAutospacing="1" w:after="100" w:afterAutospacing="1"/>
    </w:pPr>
  </w:style>
  <w:style w:type="character" w:customStyle="1" w:styleId="hyperlink">
    <w:name w:val="hyperlink"/>
    <w:basedOn w:val="a0"/>
    <w:rsid w:val="007E7A98"/>
  </w:style>
  <w:style w:type="paragraph" w:customStyle="1" w:styleId="plaintext">
    <w:name w:val="plaintext"/>
    <w:basedOn w:val="a"/>
    <w:rsid w:val="007E7A98"/>
    <w:pPr>
      <w:spacing w:before="100" w:beforeAutospacing="1" w:after="100" w:afterAutospacing="1"/>
    </w:pPr>
  </w:style>
  <w:style w:type="paragraph" w:customStyle="1" w:styleId="aff7">
    <w:name w:val="Заголовок статьи"/>
    <w:basedOn w:val="a"/>
    <w:next w:val="a"/>
    <w:rsid w:val="007E7A98"/>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7E7A98"/>
    <w:rPr>
      <w:rFonts w:eastAsia="Calibri"/>
      <w:sz w:val="32"/>
      <w:szCs w:val="24"/>
    </w:rPr>
  </w:style>
  <w:style w:type="character" w:customStyle="1" w:styleId="blk">
    <w:name w:val="blk"/>
    <w:basedOn w:val="a0"/>
    <w:rsid w:val="007E7A98"/>
  </w:style>
  <w:style w:type="paragraph" w:customStyle="1" w:styleId="aff9">
    <w:name w:val="Заголовок таблицы"/>
    <w:basedOn w:val="affa"/>
    <w:rsid w:val="007E7A98"/>
    <w:pPr>
      <w:jc w:val="center"/>
    </w:pPr>
    <w:rPr>
      <w:b/>
      <w:bCs/>
    </w:rPr>
  </w:style>
  <w:style w:type="paragraph" w:customStyle="1" w:styleId="affa">
    <w:name w:val="Содержимое таблицы"/>
    <w:basedOn w:val="a"/>
    <w:rsid w:val="007E7A98"/>
    <w:pPr>
      <w:suppressLineNumbers/>
    </w:pPr>
    <w:rPr>
      <w:lang w:eastAsia="zh-CN"/>
    </w:rPr>
  </w:style>
  <w:style w:type="paragraph" w:customStyle="1" w:styleId="consplusnormal1">
    <w:name w:val="consplusnormal"/>
    <w:basedOn w:val="a"/>
    <w:rsid w:val="007E7A98"/>
    <w:pPr>
      <w:spacing w:before="280" w:after="280"/>
    </w:pPr>
    <w:rPr>
      <w:lang w:eastAsia="zh-CN"/>
    </w:rPr>
  </w:style>
  <w:style w:type="character" w:styleId="affb">
    <w:name w:val="FollowedHyperlink"/>
    <w:basedOn w:val="a0"/>
    <w:semiHidden/>
    <w:rsid w:val="007E7A98"/>
    <w:rPr>
      <w:color w:val="800080"/>
      <w:u w:val="single"/>
    </w:rPr>
  </w:style>
  <w:style w:type="paragraph" w:customStyle="1" w:styleId="17">
    <w:name w:val="Текст1"/>
    <w:basedOn w:val="a"/>
    <w:rsid w:val="0069236D"/>
    <w:pPr>
      <w:suppressAutoHyphens/>
    </w:pPr>
    <w:rPr>
      <w:rFonts w:ascii="Courier New" w:hAnsi="Courier New" w:cs="Courier New"/>
      <w:sz w:val="20"/>
      <w:szCs w:val="20"/>
      <w:lang w:eastAsia="zh-CN"/>
    </w:rPr>
  </w:style>
  <w:style w:type="table" w:styleId="affc">
    <w:name w:val="Table Grid"/>
    <w:basedOn w:val="a1"/>
    <w:rsid w:val="0069236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3106C0"/>
    <w:pPr>
      <w:spacing w:before="100" w:beforeAutospacing="1" w:after="100" w:afterAutospacing="1"/>
    </w:pPr>
  </w:style>
  <w:style w:type="paragraph" w:customStyle="1" w:styleId="affd">
    <w:name w:val="Стиль"/>
    <w:rsid w:val="00585BEA"/>
    <w:pPr>
      <w:widowControl w:val="0"/>
      <w:autoSpaceDE w:val="0"/>
      <w:autoSpaceDN w:val="0"/>
      <w:adjustRightInd w:val="0"/>
    </w:pPr>
    <w:rPr>
      <w:sz w:val="24"/>
      <w:szCs w:val="24"/>
    </w:rPr>
  </w:style>
  <w:style w:type="character" w:customStyle="1" w:styleId="title">
    <w:name w:val="title"/>
    <w:basedOn w:val="a0"/>
    <w:rsid w:val="00D752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hyperlink" Target="http://docs.cntd.ru/document/9015335" TargetMode="External"/><Relationship Id="rId18" Type="http://schemas.openxmlformats.org/officeDocument/2006/relationships/hyperlink" Target="http://docs.cntd.ru/document/901533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04937" TargetMode="External"/><Relationship Id="rId17" Type="http://schemas.openxmlformats.org/officeDocument/2006/relationships/hyperlink" Target="http://docs.cntd.ru/document/9015335" TargetMode="External"/><Relationship Id="rId2" Type="http://schemas.openxmlformats.org/officeDocument/2006/relationships/numbering" Target="numbering.xml"/><Relationship Id="rId16" Type="http://schemas.openxmlformats.org/officeDocument/2006/relationships/hyperlink" Target="http://docs.cntd.ru/document/90153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5335" TargetMode="External"/><Relationship Id="rId5" Type="http://schemas.openxmlformats.org/officeDocument/2006/relationships/webSettings" Target="webSettings.xml"/><Relationship Id="rId15" Type="http://schemas.openxmlformats.org/officeDocument/2006/relationships/hyperlink" Target="http://docs.cntd.ru/document/9015335" TargetMode="External"/><Relationship Id="rId10" Type="http://schemas.openxmlformats.org/officeDocument/2006/relationships/hyperlink" Target="http://docs.cntd.ru/document/977102261" TargetMode="External"/><Relationship Id="rId19" Type="http://schemas.openxmlformats.org/officeDocument/2006/relationships/hyperlink" Target="mailto:zivil_-mix@cap.ru"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F6069-B1D3-4C8F-AA9F-7AAD7F75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1969</Words>
  <Characters>16160</Characters>
  <Application>Microsoft Office Word</Application>
  <DocSecurity>0</DocSecurity>
  <Lines>134</Lines>
  <Paragraphs>36</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18093</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Администрация Михайловского СП</cp:lastModifiedBy>
  <cp:revision>3</cp:revision>
  <dcterms:created xsi:type="dcterms:W3CDTF">2020-10-01T02:59:00Z</dcterms:created>
  <dcterms:modified xsi:type="dcterms:W3CDTF">2020-10-01T03:05:00Z</dcterms:modified>
</cp:coreProperties>
</file>