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январь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16</w:t>
            </w:r>
          </w:p>
          <w:p w:rsidR="004C032F"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основан    16 октября  2008  года</w:t>
            </w:r>
          </w:p>
        </w:tc>
        <w:tc>
          <w:tcPr>
            <w:tcW w:w="2551" w:type="dxa"/>
          </w:tcPr>
          <w:p w:rsidR="004F2743" w:rsidRPr="004C032F" w:rsidRDefault="004A1662" w:rsidP="00377450">
            <w:pPr>
              <w:rPr>
                <w:rFonts w:ascii="Times New Roman" w:hAnsi="Times New Roman" w:cs="Times New Roman"/>
                <w:b/>
                <w:sz w:val="24"/>
                <w:szCs w:val="24"/>
              </w:rPr>
            </w:pPr>
            <w:r>
              <w:rPr>
                <w:rFonts w:ascii="Times New Roman" w:hAnsi="Times New Roman" w:cs="Times New Roman"/>
                <w:b/>
                <w:sz w:val="24"/>
                <w:szCs w:val="24"/>
              </w:rPr>
              <w:t xml:space="preserve">               №</w:t>
            </w:r>
            <w:r w:rsidR="00377450">
              <w:rPr>
                <w:rFonts w:ascii="Times New Roman" w:hAnsi="Times New Roman" w:cs="Times New Roman"/>
                <w:b/>
                <w:sz w:val="24"/>
                <w:szCs w:val="24"/>
              </w:rPr>
              <w:t>01</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823E02">
              <w:rPr>
                <w:rFonts w:ascii="Times New Roman" w:hAnsi="Times New Roman" w:cs="Times New Roman"/>
                <w:b/>
                <w:sz w:val="24"/>
                <w:szCs w:val="24"/>
              </w:rPr>
              <w:t>5</w:t>
            </w:r>
            <w:r w:rsidR="00377450">
              <w:rPr>
                <w:rFonts w:ascii="Times New Roman" w:hAnsi="Times New Roman" w:cs="Times New Roman"/>
                <w:b/>
                <w:sz w:val="24"/>
                <w:szCs w:val="24"/>
              </w:rPr>
              <w:t>7</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823E02" w:rsidRDefault="00E1255F" w:rsidP="00DD4FB7">
      <w:pPr>
        <w:rPr>
          <w:rFonts w:ascii="Times New Roman" w:hAnsi="Times New Roman" w:cs="Times New Roman"/>
          <w:b/>
          <w:sz w:val="24"/>
          <w:szCs w:val="24"/>
        </w:rPr>
      </w:pPr>
      <w:r w:rsidRPr="0024046B">
        <w:rPr>
          <w:rFonts w:ascii="Times New Roman" w:hAnsi="Times New Roman" w:cs="Times New Roman"/>
          <w:b/>
          <w:sz w:val="24"/>
          <w:szCs w:val="24"/>
        </w:rPr>
        <w:t>Сегодня в номере:</w:t>
      </w:r>
    </w:p>
    <w:p w:rsidR="00377450" w:rsidRDefault="00377450" w:rsidP="00377450">
      <w:pPr>
        <w:widowControl w:val="0"/>
        <w:autoSpaceDE w:val="0"/>
        <w:autoSpaceDN w:val="0"/>
        <w:adjustRightInd w:val="0"/>
        <w:spacing w:before="60" w:after="3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Сообщение о проведении конкурса № 160120/5424537/01</w:t>
      </w:r>
    </w:p>
    <w:tbl>
      <w:tblPr>
        <w:tblW w:w="0" w:type="auto"/>
        <w:tblLayout w:type="fixed"/>
        <w:tblCellMar>
          <w:left w:w="0" w:type="dxa"/>
          <w:right w:w="0" w:type="dxa"/>
        </w:tblCellMar>
        <w:tblLook w:val="0000"/>
      </w:tblPr>
      <w:tblGrid>
        <w:gridCol w:w="3968"/>
        <w:gridCol w:w="4535"/>
      </w:tblGrid>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Ссылка на сообщение о конкурсе:</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http://torgi.gov.ru/</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Количество лотов:</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создания сообщения: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16.01.2020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публикации сообщения: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16.01.2020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последнего изменения: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16.01.2020</w:t>
            </w:r>
          </w:p>
        </w:tc>
      </w:tr>
    </w:tbl>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Контактная информация публичного партнера (концедента)</w:t>
      </w:r>
    </w:p>
    <w:tbl>
      <w:tblPr>
        <w:tblW w:w="0" w:type="auto"/>
        <w:tblLayout w:type="fixed"/>
        <w:tblCellMar>
          <w:left w:w="0" w:type="dxa"/>
          <w:right w:w="0" w:type="dxa"/>
        </w:tblCellMar>
        <w:tblLook w:val="0000"/>
      </w:tblPr>
      <w:tblGrid>
        <w:gridCol w:w="3968"/>
        <w:gridCol w:w="4535"/>
      </w:tblGrid>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Наименование организации:</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МЕДИКАСИНСКОГО СЕЛЬСКОГО ПОСЕЛЕНИЯ ЦИВИЛЬСКОГО РАЙОНА ЧУВАШСКОЙ РЕСПУБЛИКИ</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Адрес:</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429917, ЧУВАШИЯ ЧУВАШСКАЯ РЕСПУБЛИКА -, Р-Н ЦИВИЛЬСКИЙ, Д МЕДИКАСЫ, УЛ ПРОСВЕЩЕНИЯ, д. 3</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Телефон:</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8(83545)66525</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Факс:</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E-mail:</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sao-med@zivil.cap.ru</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Контактное лицо:</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Чугунов Эдуард Петрович</w:t>
            </w:r>
          </w:p>
        </w:tc>
      </w:tr>
    </w:tbl>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Условия проведения конкурса</w:t>
      </w:r>
    </w:p>
    <w:tbl>
      <w:tblPr>
        <w:tblW w:w="0" w:type="auto"/>
        <w:tblLayout w:type="fixed"/>
        <w:tblCellMar>
          <w:left w:w="0" w:type="dxa"/>
          <w:right w:w="0" w:type="dxa"/>
        </w:tblCellMar>
        <w:tblLook w:val="0000"/>
      </w:tblPr>
      <w:tblGrid>
        <w:gridCol w:w="3968"/>
        <w:gridCol w:w="4535"/>
      </w:tblGrid>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Комиссия: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проведению открытого конкурса на право заключения концессионного соглашения</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место и срок предоставления конкурсной документации:</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Чувашская Республика, Цивильский район, д. Медикасы, ул. Просвещения, д.3,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Pr>
                <w:rFonts w:ascii="Times New Roman" w:hAnsi="Times New Roman" w:cs="Times New Roman"/>
                <w:color w:val="000000"/>
                <w:sz w:val="24"/>
                <w:szCs w:val="24"/>
              </w:rPr>
              <w:lastRenderedPageBreak/>
              <w:t>«02» марта 2020 г.</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Размер платы за предоставление конкурсной документации (руб.):</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нахождения, почтовый адрес, номера телефонов конкурсной комиссии:</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начала подачи заявок:</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17.01.2020 08:00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окончания подачи заявок:</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02.03.2020 17:00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место представления заявок на участие в конкурсе:</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Заявка должна быть представлена в конкурсную комиссию по адресу: Чувашская Республика, Цивильский район, д. Медикасы, ул. Просвещения, д. 3, в рабочие дни с 08 час. 00 мин. до 17 час. 00 мин., кроме перерыва на обед с 12 час. 00 мин. по 13 час. 00 мин., по местному времени с «17» декабря 2020 г. до «02» марта 2020 года.</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вскрытия конвертов с заявками на участие в конкурсе:</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03.03.2020 14:00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вскрытия конвертов с заявками на участие в конкурсе:</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начала представления конкурсных предложений:</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05.03.2020 08:00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окончания представления конкурсных предложений:</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04.06.2020 17:00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место представления конкурсных предложений:</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Чувашская Республика, Цивильский район, д. Медикасы, ул. Просвещения, д.3, в рабочие дни с 08 час. 00 мин. до 17 час. 00 мин., кроме перерыва на обед с 12 час.00 мин. По13 час. 00 мин., по местному времени с «19» декабря 2019 г. до «23» марта 2020 года.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w:t>
            </w:r>
            <w:r>
              <w:rPr>
                <w:rFonts w:ascii="Times New Roman" w:hAnsi="Times New Roman" w:cs="Times New Roman"/>
                <w:color w:val="000000"/>
                <w:sz w:val="24"/>
                <w:szCs w:val="24"/>
              </w:rPr>
              <w:lastRenderedPageBreak/>
              <w:t>материалов в двух экземплярах, оригинал которой остается в конкурсной комиссии, копия – у участника конкурса.</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Дата и время вскрытия конвертов с конкурсными предложениями:</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05.06.2020 14:00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вскрытия конвертов с конкурсными предложениями:</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подписания протокола о результатах конкурса:</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05.06.2020</w:t>
            </w:r>
          </w:p>
        </w:tc>
      </w:tr>
    </w:tbl>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изменений</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Изменения по конкурсу не вносились.</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разъяснений</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Запросов на разъяснение не поступало.</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протоколов</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 конкурсу не внесены протоколы.</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жалоб</w:t>
      </w:r>
    </w:p>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Жалоб по конкурсу не зарегистрировано.</w:t>
      </w:r>
    </w:p>
    <w:p w:rsidR="00A17E5A" w:rsidRPr="00377450" w:rsidRDefault="00A17E5A" w:rsidP="00377450">
      <w:pPr>
        <w:rPr>
          <w:rFonts w:ascii="sans-serif" w:hAnsi="sans-serif" w:cs="sans-serif"/>
          <w:sz w:val="24"/>
          <w:szCs w:val="24"/>
        </w:rPr>
      </w:pPr>
    </w:p>
    <w:p w:rsidR="00377450" w:rsidRPr="00C12FC3" w:rsidRDefault="00377450" w:rsidP="00377450">
      <w:pPr>
        <w:spacing w:after="0" w:line="240" w:lineRule="auto"/>
        <w:jc w:val="both"/>
        <w:rPr>
          <w:rFonts w:ascii="Times New Roman" w:eastAsia="Calibri" w:hAnsi="Times New Roman"/>
          <w:b/>
          <w:sz w:val="24"/>
          <w:szCs w:val="24"/>
          <w:lang w:eastAsia="en-US"/>
        </w:rPr>
      </w:pPr>
      <w:r w:rsidRPr="00377450">
        <w:rPr>
          <w:rFonts w:ascii="Times New Roman" w:hAnsi="Times New Roman" w:cs="Times New Roman"/>
          <w:sz w:val="24"/>
          <w:szCs w:val="24"/>
        </w:rPr>
        <w:t>Постановление от 01.11.2019г. №55</w:t>
      </w:r>
      <w:r>
        <w:rPr>
          <w:rFonts w:ascii="sans-serif" w:hAnsi="sans-serif" w:cs="sans-serif"/>
          <w:sz w:val="24"/>
          <w:szCs w:val="24"/>
        </w:rPr>
        <w:t xml:space="preserve"> </w:t>
      </w:r>
      <w:r w:rsidRPr="00377450">
        <w:rPr>
          <w:rFonts w:ascii="Times New Roman" w:hAnsi="Times New Roman" w:cs="Times New Roman"/>
          <w:sz w:val="24"/>
          <w:szCs w:val="24"/>
        </w:rPr>
        <w:t>«</w:t>
      </w:r>
      <w:r w:rsidRPr="00C12FC3">
        <w:rPr>
          <w:rFonts w:ascii="Times New Roman" w:eastAsia="Calibri" w:hAnsi="Times New Roman"/>
          <w:b/>
          <w:sz w:val="24"/>
          <w:szCs w:val="24"/>
          <w:lang w:eastAsia="en-US"/>
        </w:rPr>
        <w:t xml:space="preserve">О проведении открытого конкурса на право </w:t>
      </w:r>
    </w:p>
    <w:p w:rsidR="00377450" w:rsidRPr="00C12FC3" w:rsidRDefault="00377450" w:rsidP="00377450">
      <w:pPr>
        <w:spacing w:after="0" w:line="240" w:lineRule="auto"/>
        <w:jc w:val="both"/>
        <w:rPr>
          <w:rFonts w:ascii="Times New Roman" w:eastAsia="Calibri" w:hAnsi="Times New Roman"/>
          <w:b/>
          <w:sz w:val="24"/>
          <w:szCs w:val="24"/>
          <w:lang w:eastAsia="en-US"/>
        </w:rPr>
      </w:pPr>
      <w:r w:rsidRPr="00C12FC3">
        <w:rPr>
          <w:rFonts w:ascii="Times New Roman" w:eastAsia="Calibri" w:hAnsi="Times New Roman"/>
          <w:b/>
          <w:sz w:val="24"/>
          <w:szCs w:val="24"/>
          <w:lang w:eastAsia="en-US"/>
        </w:rPr>
        <w:t>заключения концессионного соглашения в</w:t>
      </w:r>
      <w:r>
        <w:rPr>
          <w:rFonts w:ascii="Times New Roman" w:eastAsia="Calibri" w:hAnsi="Times New Roman"/>
          <w:b/>
          <w:sz w:val="24"/>
          <w:szCs w:val="24"/>
          <w:lang w:eastAsia="en-US"/>
        </w:rPr>
        <w:t xml:space="preserve"> </w:t>
      </w:r>
      <w:r w:rsidRPr="00C12FC3">
        <w:rPr>
          <w:rFonts w:ascii="Times New Roman" w:eastAsia="Calibri" w:hAnsi="Times New Roman"/>
          <w:b/>
          <w:sz w:val="24"/>
          <w:szCs w:val="24"/>
          <w:lang w:eastAsia="en-US"/>
        </w:rPr>
        <w:t>отношении объектов водоснабжения</w:t>
      </w:r>
      <w:r>
        <w:rPr>
          <w:rFonts w:ascii="Times New Roman" w:eastAsia="Calibri" w:hAnsi="Times New Roman"/>
          <w:b/>
          <w:sz w:val="24"/>
          <w:szCs w:val="24"/>
          <w:lang w:eastAsia="en-US"/>
        </w:rPr>
        <w:t>»</w:t>
      </w:r>
    </w:p>
    <w:p w:rsidR="00377450" w:rsidRPr="00C12FC3" w:rsidRDefault="00377450" w:rsidP="00377450">
      <w:pPr>
        <w:spacing w:after="0" w:line="240" w:lineRule="auto"/>
        <w:jc w:val="both"/>
        <w:rPr>
          <w:rFonts w:ascii="Times New Roman" w:eastAsia="Calibri" w:hAnsi="Times New Roman"/>
          <w:b/>
          <w:sz w:val="24"/>
          <w:szCs w:val="24"/>
          <w:lang w:eastAsia="en-US"/>
        </w:rPr>
      </w:pPr>
      <w:r w:rsidRPr="00C12FC3">
        <w:rPr>
          <w:rFonts w:ascii="Times New Roman" w:eastAsia="Calibri" w:hAnsi="Times New Roman"/>
          <w:b/>
          <w:sz w:val="24"/>
          <w:szCs w:val="24"/>
          <w:lang w:eastAsia="en-US"/>
        </w:rPr>
        <w:t xml:space="preserve"> </w:t>
      </w:r>
    </w:p>
    <w:p w:rsidR="00377450" w:rsidRPr="00C12FC3" w:rsidRDefault="00377450" w:rsidP="00377450">
      <w:pPr>
        <w:spacing w:after="0" w:line="240" w:lineRule="auto"/>
        <w:jc w:val="both"/>
        <w:rPr>
          <w:rFonts w:ascii="Times New Roman" w:eastAsia="Calibri" w:hAnsi="Times New Roman"/>
          <w:sz w:val="24"/>
          <w:szCs w:val="24"/>
          <w:lang w:eastAsia="en-US"/>
        </w:rPr>
      </w:pP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В соответствии со статьей 22 Федерального закона от 21.07.2005 г. </w:t>
      </w:r>
      <w:r w:rsidRPr="00C12FC3">
        <w:rPr>
          <w:rFonts w:ascii="Times New Roman" w:eastAsia="Calibri" w:hAnsi="Times New Roman"/>
          <w:sz w:val="24"/>
          <w:szCs w:val="24"/>
          <w:lang w:eastAsia="en-US"/>
        </w:rPr>
        <w:br/>
        <w:t xml:space="preserve">№ 115-ФЗ «О концессионных соглашениях», администрация Медикасинского  сельского поселения Цивильского  района Чувашской Республики </w:t>
      </w:r>
    </w:p>
    <w:p w:rsidR="00377450" w:rsidRPr="00C12FC3" w:rsidRDefault="00377450" w:rsidP="00377450">
      <w:pPr>
        <w:spacing w:after="0" w:line="240" w:lineRule="auto"/>
        <w:ind w:firstLine="708"/>
        <w:jc w:val="both"/>
        <w:rPr>
          <w:rFonts w:ascii="Times New Roman" w:eastAsia="Calibri" w:hAnsi="Times New Roman"/>
          <w:b/>
          <w:sz w:val="24"/>
          <w:szCs w:val="24"/>
          <w:lang w:eastAsia="en-US"/>
        </w:rPr>
      </w:pPr>
      <w:r w:rsidRPr="00C12FC3">
        <w:rPr>
          <w:rFonts w:ascii="Times New Roman" w:eastAsia="Calibri" w:hAnsi="Times New Roman"/>
          <w:b/>
          <w:sz w:val="24"/>
          <w:szCs w:val="24"/>
          <w:lang w:eastAsia="en-US"/>
        </w:rPr>
        <w:t>постановляет:</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1. Провести открытый конкурс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согласно </w:t>
      </w:r>
      <w:r w:rsidRPr="00C12FC3">
        <w:rPr>
          <w:rFonts w:ascii="Times New Roman" w:eastAsia="Calibri" w:hAnsi="Times New Roman"/>
          <w:b/>
          <w:sz w:val="24"/>
          <w:szCs w:val="24"/>
          <w:lang w:eastAsia="en-US"/>
        </w:rPr>
        <w:t>Приложению №1</w:t>
      </w:r>
      <w:r w:rsidRPr="00C12FC3">
        <w:rPr>
          <w:rFonts w:ascii="Times New Roman" w:eastAsia="Calibri" w:hAnsi="Times New Roman"/>
          <w:sz w:val="24"/>
          <w:szCs w:val="24"/>
          <w:lang w:eastAsia="en-US"/>
        </w:rPr>
        <w:t xml:space="preserve"> к настоящему постановлению.</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2. Установить, что администрация Медикасинского  сельского поселения Цивильского  района Чувашской Республики является органом, уполномоченным на:</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утверждение ее персонального состава.</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3. В целях проведения открытого конкурса на право заключения концессионного соглашения в отношении объектов водоснабжения, находящихся в муниципальной </w:t>
      </w:r>
      <w:r w:rsidRPr="00C12FC3">
        <w:rPr>
          <w:rFonts w:ascii="Times New Roman" w:eastAsia="Calibri" w:hAnsi="Times New Roman"/>
          <w:sz w:val="24"/>
          <w:szCs w:val="24"/>
          <w:lang w:eastAsia="en-US"/>
        </w:rPr>
        <w:lastRenderedPageBreak/>
        <w:t>собственности Медикасинского  сельского поселения Цивильского  района Чувашской Республики утвердить:</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3.1. состав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согласно </w:t>
      </w:r>
      <w:r w:rsidRPr="00C12FC3">
        <w:rPr>
          <w:rFonts w:ascii="Times New Roman" w:eastAsia="Calibri" w:hAnsi="Times New Roman"/>
          <w:b/>
          <w:sz w:val="24"/>
          <w:szCs w:val="24"/>
          <w:lang w:eastAsia="en-US"/>
        </w:rPr>
        <w:t>Приложению № 2</w:t>
      </w:r>
      <w:r w:rsidRPr="00C12FC3">
        <w:rPr>
          <w:rFonts w:ascii="Times New Roman" w:eastAsia="Calibri" w:hAnsi="Times New Roman"/>
          <w:sz w:val="24"/>
          <w:szCs w:val="24"/>
          <w:lang w:eastAsia="en-US"/>
        </w:rPr>
        <w:t xml:space="preserve"> к настоящему постановлению;</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согласно </w:t>
      </w:r>
      <w:r w:rsidRPr="00C12FC3">
        <w:rPr>
          <w:rFonts w:ascii="Times New Roman" w:eastAsia="Calibri" w:hAnsi="Times New Roman"/>
          <w:b/>
          <w:sz w:val="24"/>
          <w:szCs w:val="24"/>
          <w:lang w:eastAsia="en-US"/>
        </w:rPr>
        <w:t>Приложению № 3</w:t>
      </w:r>
      <w:r w:rsidRPr="00C12FC3">
        <w:rPr>
          <w:rFonts w:ascii="Times New Roman" w:eastAsia="Calibri" w:hAnsi="Times New Roman"/>
          <w:sz w:val="24"/>
          <w:szCs w:val="24"/>
          <w:lang w:eastAsia="en-US"/>
        </w:rPr>
        <w:t xml:space="preserve"> к настоящему постановлению.</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r w:rsidRPr="00C12FC3">
        <w:rPr>
          <w:rFonts w:ascii="Times New Roman" w:eastAsia="Calibri" w:hAnsi="Times New Roman"/>
          <w:b/>
          <w:sz w:val="24"/>
          <w:szCs w:val="24"/>
          <w:lang w:eastAsia="en-US"/>
        </w:rPr>
        <w:t>Приложению № 4</w:t>
      </w:r>
      <w:r w:rsidRPr="00C12FC3">
        <w:rPr>
          <w:rFonts w:ascii="Times New Roman" w:eastAsia="Calibri" w:hAnsi="Times New Roman"/>
          <w:sz w:val="24"/>
          <w:szCs w:val="24"/>
          <w:lang w:eastAsia="en-US"/>
        </w:rPr>
        <w:t xml:space="preserve"> к настоящему постановлению.</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377450" w:rsidRPr="00C12FC3" w:rsidRDefault="00377450" w:rsidP="00377450">
      <w:pPr>
        <w:spacing w:after="0" w:line="240" w:lineRule="auto"/>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w:t>
      </w:r>
      <w:r w:rsidRPr="00C12FC3">
        <w:rPr>
          <w:rFonts w:ascii="Times New Roman" w:eastAsia="Calibri" w:hAnsi="Times New Roman"/>
          <w:b/>
          <w:sz w:val="24"/>
          <w:szCs w:val="24"/>
          <w:lang w:eastAsia="en-US"/>
        </w:rPr>
        <w:t>Приложении № 4</w:t>
      </w:r>
      <w:r w:rsidRPr="00C12FC3">
        <w:rPr>
          <w:rFonts w:ascii="Times New Roman" w:eastAsia="Calibri" w:hAnsi="Times New Roman"/>
          <w:sz w:val="24"/>
          <w:szCs w:val="24"/>
          <w:lang w:eastAsia="en-US"/>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377450" w:rsidRPr="00C12FC3" w:rsidRDefault="00377450" w:rsidP="00377450">
      <w:pPr>
        <w:spacing w:after="0" w:line="240" w:lineRule="auto"/>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календарные графики проведения соответствующих мероприятий.</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 xml:space="preserve">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w:t>
      </w:r>
      <w:r w:rsidRPr="00C12FC3">
        <w:rPr>
          <w:rFonts w:ascii="Times New Roman" w:eastAsia="Calibri" w:hAnsi="Times New Roman"/>
          <w:b/>
          <w:sz w:val="24"/>
          <w:szCs w:val="24"/>
          <w:lang w:eastAsia="en-US"/>
        </w:rPr>
        <w:t>Приложении № 4</w:t>
      </w:r>
      <w:r w:rsidRPr="00C12FC3">
        <w:rPr>
          <w:rFonts w:ascii="Times New Roman" w:eastAsia="Calibri" w:hAnsi="Times New Roman"/>
          <w:sz w:val="24"/>
          <w:szCs w:val="24"/>
          <w:lang w:eastAsia="en-US"/>
        </w:rPr>
        <w:t>.</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6. Разместить информационное сообщение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на официальном сайте Российской Федерации для размещения информации о проведении торгов и на сайте администрации Медикасинского  сельского поселения Цивильского  района  Чувашской Республики.</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8. Подготовить проекты договоров аренды земельных участков, на которых расположены объекты концессионного соглашения.</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9. В течение 60 рабочих дней со дня подписания концессионного соглашения с победителем конкурса заключить договоры аренды земельных участков.</w:t>
      </w:r>
    </w:p>
    <w:p w:rsidR="00377450" w:rsidRPr="00C12FC3" w:rsidRDefault="00377450" w:rsidP="00377450">
      <w:pPr>
        <w:spacing w:after="0" w:line="240" w:lineRule="auto"/>
        <w:ind w:firstLine="720"/>
        <w:jc w:val="both"/>
        <w:rPr>
          <w:rFonts w:ascii="Times New Roman" w:hAnsi="Times New Roman"/>
          <w:sz w:val="24"/>
          <w:szCs w:val="24"/>
        </w:rPr>
      </w:pPr>
      <w:r w:rsidRPr="00C12FC3">
        <w:rPr>
          <w:rFonts w:ascii="Times New Roman" w:eastAsia="Calibri" w:hAnsi="Times New Roman"/>
          <w:color w:val="000000"/>
          <w:sz w:val="24"/>
          <w:szCs w:val="24"/>
          <w:shd w:val="clear" w:color="auto" w:fill="FFFFFF"/>
          <w:lang w:eastAsia="en-US"/>
        </w:rPr>
        <w:t>10</w:t>
      </w:r>
      <w:r w:rsidRPr="00C12FC3">
        <w:rPr>
          <w:rFonts w:ascii="Times New Roman" w:eastAsia="Calibri" w:hAnsi="Times New Roman"/>
          <w:sz w:val="24"/>
          <w:szCs w:val="24"/>
          <w:shd w:val="clear" w:color="auto" w:fill="FFFFFF"/>
          <w:lang w:eastAsia="en-US"/>
        </w:rPr>
        <w:t>.</w:t>
      </w:r>
      <w:r w:rsidRPr="00C12FC3">
        <w:rPr>
          <w:rFonts w:ascii="Times New Roman" w:eastAsia="Calibri" w:hAnsi="Times New Roman"/>
          <w:color w:val="FF0000"/>
          <w:sz w:val="24"/>
          <w:szCs w:val="24"/>
          <w:shd w:val="clear" w:color="auto" w:fill="FFFFFF"/>
          <w:lang w:eastAsia="en-US"/>
        </w:rPr>
        <w:t xml:space="preserve"> </w:t>
      </w:r>
      <w:r w:rsidRPr="00C12FC3">
        <w:rPr>
          <w:rFonts w:ascii="Times New Roman" w:eastAsia="Calibri" w:hAnsi="Times New Roman"/>
          <w:sz w:val="24"/>
          <w:szCs w:val="24"/>
          <w:shd w:val="clear" w:color="auto" w:fill="FFFFFF"/>
          <w:lang w:eastAsia="en-US"/>
        </w:rPr>
        <w:t xml:space="preserve">Сообщение о проведении конкурса </w:t>
      </w:r>
      <w:r w:rsidRPr="00C12FC3">
        <w:rPr>
          <w:rFonts w:ascii="Times New Roman" w:hAnsi="Times New Roman"/>
          <w:sz w:val="24"/>
          <w:szCs w:val="24"/>
        </w:rPr>
        <w:t>разместить на сайте Медикасинского  сельского поселения Цивильского  района по адресу: http://gov.cap.ru/Default.aspx?gov_id=469</w:t>
      </w:r>
      <w:r w:rsidRPr="00C12FC3">
        <w:rPr>
          <w:rFonts w:ascii="Times New Roman" w:hAnsi="Times New Roman"/>
          <w:b/>
          <w:sz w:val="24"/>
          <w:szCs w:val="24"/>
        </w:rPr>
        <w:t xml:space="preserve">,  </w:t>
      </w:r>
      <w:r w:rsidRPr="00C12FC3">
        <w:rPr>
          <w:rFonts w:ascii="Times New Roman" w:hAnsi="Times New Roman"/>
          <w:sz w:val="24"/>
          <w:szCs w:val="24"/>
        </w:rPr>
        <w:t xml:space="preserve">на официальном сайте в информационно-телекоммуникационной сети Интернет: </w:t>
      </w:r>
      <w:hyperlink r:id="rId8" w:history="1">
        <w:r w:rsidRPr="00C12FC3">
          <w:rPr>
            <w:rFonts w:ascii="Times New Roman" w:hAnsi="Times New Roman"/>
            <w:color w:val="0000FF"/>
            <w:sz w:val="24"/>
            <w:szCs w:val="24"/>
            <w:u w:val="single"/>
            <w:lang w:val="en-US"/>
          </w:rPr>
          <w:t>www</w:t>
        </w:r>
        <w:r w:rsidRPr="00C12FC3">
          <w:rPr>
            <w:rFonts w:ascii="Times New Roman" w:hAnsi="Times New Roman"/>
            <w:color w:val="0000FF"/>
            <w:sz w:val="24"/>
            <w:szCs w:val="24"/>
            <w:u w:val="single"/>
          </w:rPr>
          <w:t>.</w:t>
        </w:r>
        <w:r w:rsidRPr="00C12FC3">
          <w:rPr>
            <w:rFonts w:ascii="Times New Roman" w:hAnsi="Times New Roman"/>
            <w:color w:val="0000FF"/>
            <w:sz w:val="24"/>
            <w:szCs w:val="24"/>
            <w:u w:val="single"/>
            <w:lang w:val="en-US"/>
          </w:rPr>
          <w:t>torgi</w:t>
        </w:r>
        <w:r w:rsidRPr="00C12FC3">
          <w:rPr>
            <w:rFonts w:ascii="Times New Roman" w:hAnsi="Times New Roman"/>
            <w:color w:val="0000FF"/>
            <w:sz w:val="24"/>
            <w:szCs w:val="24"/>
            <w:u w:val="single"/>
          </w:rPr>
          <w:t>.</w:t>
        </w:r>
        <w:r w:rsidRPr="00C12FC3">
          <w:rPr>
            <w:rFonts w:ascii="Times New Roman" w:hAnsi="Times New Roman"/>
            <w:color w:val="0000FF"/>
            <w:sz w:val="24"/>
            <w:szCs w:val="24"/>
            <w:u w:val="single"/>
            <w:lang w:val="en-US"/>
          </w:rPr>
          <w:t>gov</w:t>
        </w:r>
        <w:r w:rsidRPr="00C12FC3">
          <w:rPr>
            <w:rFonts w:ascii="Times New Roman" w:hAnsi="Times New Roman"/>
            <w:color w:val="0000FF"/>
            <w:sz w:val="24"/>
            <w:szCs w:val="24"/>
            <w:u w:val="single"/>
          </w:rPr>
          <w:t>.</w:t>
        </w:r>
        <w:r w:rsidRPr="00C12FC3">
          <w:rPr>
            <w:rFonts w:ascii="Times New Roman" w:hAnsi="Times New Roman"/>
            <w:color w:val="0000FF"/>
            <w:sz w:val="24"/>
            <w:szCs w:val="24"/>
            <w:u w:val="single"/>
            <w:lang w:val="en-US"/>
          </w:rPr>
          <w:t>ru</w:t>
        </w:r>
      </w:hyperlink>
      <w:r w:rsidRPr="00C12FC3">
        <w:rPr>
          <w:rFonts w:ascii="Times New Roman" w:hAnsi="Times New Roman"/>
          <w:sz w:val="24"/>
          <w:szCs w:val="24"/>
        </w:rPr>
        <w:t xml:space="preserve"> и опубликовать</w:t>
      </w:r>
      <w:r w:rsidRPr="00C12FC3">
        <w:rPr>
          <w:rFonts w:ascii="Times New Roman" w:hAnsi="Times New Roman"/>
          <w:color w:val="000000"/>
          <w:sz w:val="24"/>
          <w:szCs w:val="24"/>
        </w:rPr>
        <w:t xml:space="preserve"> </w:t>
      </w:r>
      <w:r w:rsidRPr="00C12FC3">
        <w:rPr>
          <w:rFonts w:ascii="Times New Roman" w:hAnsi="Times New Roman"/>
          <w:sz w:val="24"/>
          <w:szCs w:val="24"/>
        </w:rPr>
        <w:t xml:space="preserve">в периодическом печатном издании «Официальные вести Медикасинского сельского поселения» </w:t>
      </w:r>
      <w:r w:rsidRPr="00C12FC3">
        <w:rPr>
          <w:rFonts w:ascii="Times New Roman" w:eastAsia="Calibri" w:hAnsi="Times New Roman"/>
          <w:sz w:val="24"/>
          <w:szCs w:val="24"/>
          <w:shd w:val="clear" w:color="auto" w:fill="FFFFFF"/>
          <w:lang w:eastAsia="en-US"/>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377450" w:rsidRPr="00C12FC3" w:rsidRDefault="00377450" w:rsidP="00377450">
      <w:pPr>
        <w:spacing w:after="0" w:line="240" w:lineRule="auto"/>
        <w:ind w:firstLine="708"/>
        <w:jc w:val="both"/>
        <w:rPr>
          <w:rFonts w:ascii="Times New Roman" w:eastAsia="Calibri" w:hAnsi="Times New Roman"/>
          <w:sz w:val="24"/>
          <w:szCs w:val="24"/>
          <w:lang w:eastAsia="en-US"/>
        </w:rPr>
      </w:pPr>
      <w:r w:rsidRPr="00C12FC3">
        <w:rPr>
          <w:rFonts w:ascii="Times New Roman" w:eastAsia="Calibri" w:hAnsi="Times New Roman"/>
          <w:sz w:val="24"/>
          <w:szCs w:val="24"/>
          <w:lang w:eastAsia="en-US"/>
        </w:rPr>
        <w:t>11. Контроль за исполнением настоящего постановления оставляю за собой.</w:t>
      </w:r>
    </w:p>
    <w:p w:rsidR="00377450" w:rsidRPr="00C12FC3" w:rsidRDefault="00377450" w:rsidP="00377450">
      <w:pPr>
        <w:spacing w:after="0" w:line="240" w:lineRule="auto"/>
        <w:jc w:val="both"/>
        <w:rPr>
          <w:rFonts w:ascii="Times New Roman" w:eastAsia="Calibri" w:hAnsi="Times New Roman"/>
          <w:sz w:val="24"/>
          <w:szCs w:val="24"/>
          <w:lang w:eastAsia="en-US"/>
        </w:rPr>
      </w:pPr>
    </w:p>
    <w:p w:rsidR="00377450" w:rsidRPr="00C12FC3" w:rsidRDefault="00377450" w:rsidP="00377450">
      <w:pPr>
        <w:spacing w:after="0" w:line="240" w:lineRule="auto"/>
        <w:jc w:val="both"/>
        <w:rPr>
          <w:rFonts w:ascii="Times New Roman" w:eastAsia="Calibri" w:hAnsi="Times New Roman"/>
          <w:sz w:val="24"/>
          <w:szCs w:val="24"/>
          <w:lang w:eastAsia="en-US"/>
        </w:rPr>
      </w:pPr>
    </w:p>
    <w:p w:rsidR="00377450" w:rsidRPr="00C12FC3" w:rsidRDefault="00377450" w:rsidP="00377450">
      <w:pPr>
        <w:spacing w:after="0" w:line="240" w:lineRule="auto"/>
        <w:jc w:val="both"/>
        <w:rPr>
          <w:rFonts w:ascii="Times New Roman" w:eastAsia="Calibri" w:hAnsi="Times New Roman"/>
          <w:sz w:val="24"/>
          <w:szCs w:val="24"/>
          <w:lang w:eastAsia="en-US"/>
        </w:rPr>
      </w:pPr>
    </w:p>
    <w:p w:rsidR="00377450" w:rsidRPr="00C12FC3" w:rsidRDefault="00377450" w:rsidP="00377450">
      <w:pPr>
        <w:keepNext/>
        <w:tabs>
          <w:tab w:val="num" w:pos="2880"/>
        </w:tabs>
        <w:suppressAutoHyphens/>
        <w:spacing w:after="0" w:line="240" w:lineRule="auto"/>
        <w:outlineLvl w:val="3"/>
        <w:rPr>
          <w:rFonts w:ascii="Times New Roman" w:hAnsi="Times New Roman"/>
          <w:sz w:val="24"/>
          <w:szCs w:val="24"/>
          <w:lang w:eastAsia="ar-SA"/>
        </w:rPr>
      </w:pPr>
      <w:r w:rsidRPr="00C12FC3">
        <w:rPr>
          <w:rFonts w:ascii="Times New Roman" w:hAnsi="Times New Roman"/>
          <w:sz w:val="24"/>
          <w:szCs w:val="24"/>
          <w:lang w:eastAsia="ar-SA"/>
        </w:rPr>
        <w:lastRenderedPageBreak/>
        <w:t xml:space="preserve">Глава Медикасинского </w:t>
      </w:r>
    </w:p>
    <w:p w:rsidR="00377450" w:rsidRDefault="00377450" w:rsidP="00377450">
      <w:pPr>
        <w:rPr>
          <w:rFonts w:ascii="Times New Roman" w:hAnsi="Times New Roman"/>
          <w:sz w:val="24"/>
          <w:szCs w:val="24"/>
          <w:lang w:eastAsia="ar-SA"/>
        </w:rPr>
      </w:pPr>
      <w:r w:rsidRPr="00C12FC3">
        <w:rPr>
          <w:rFonts w:ascii="Times New Roman" w:hAnsi="Times New Roman"/>
          <w:sz w:val="24"/>
          <w:szCs w:val="24"/>
          <w:lang w:eastAsia="ar-SA"/>
        </w:rPr>
        <w:t xml:space="preserve">сельского поселения                                                                     </w:t>
      </w:r>
      <w:r>
        <w:rPr>
          <w:rFonts w:ascii="Times New Roman" w:hAnsi="Times New Roman"/>
          <w:sz w:val="24"/>
          <w:szCs w:val="24"/>
          <w:lang w:eastAsia="ar-SA"/>
        </w:rPr>
        <w:t xml:space="preserve">           </w:t>
      </w:r>
      <w:r w:rsidRPr="00C12FC3">
        <w:rPr>
          <w:rFonts w:ascii="Times New Roman" w:hAnsi="Times New Roman"/>
          <w:sz w:val="24"/>
          <w:szCs w:val="24"/>
          <w:lang w:eastAsia="ar-SA"/>
        </w:rPr>
        <w:t xml:space="preserve">  Э.П. Чугунов</w:t>
      </w:r>
    </w:p>
    <w:p w:rsidR="00377450" w:rsidRDefault="00377450" w:rsidP="00377450">
      <w:pPr>
        <w:rPr>
          <w:rFonts w:ascii="Times New Roman" w:hAnsi="Times New Roman"/>
          <w:sz w:val="24"/>
          <w:szCs w:val="24"/>
          <w:lang w:eastAsia="ar-SA"/>
        </w:rPr>
      </w:pPr>
    </w:p>
    <w:p w:rsidR="00377450" w:rsidRPr="00C12FC3" w:rsidRDefault="00377450" w:rsidP="00377450">
      <w:pPr>
        <w:rPr>
          <w:rFonts w:ascii="Times New Roman" w:hAnsi="Times New Roman"/>
          <w:sz w:val="24"/>
          <w:szCs w:val="24"/>
        </w:rPr>
      </w:pPr>
    </w:p>
    <w:p w:rsidR="00377450" w:rsidRPr="00C12FC3" w:rsidRDefault="00377450" w:rsidP="00377450">
      <w:pPr>
        <w:jc w:val="right"/>
        <w:rPr>
          <w:rFonts w:ascii="Times New Roman" w:hAnsi="Times New Roman"/>
          <w:sz w:val="24"/>
          <w:szCs w:val="24"/>
        </w:rPr>
      </w:pPr>
      <w:r w:rsidRPr="00C12FC3">
        <w:rPr>
          <w:rFonts w:ascii="Times New Roman" w:eastAsia="Calibri" w:hAnsi="Times New Roman"/>
          <w:sz w:val="24"/>
          <w:szCs w:val="24"/>
          <w:lang w:eastAsia="en-US"/>
        </w:rPr>
        <w:t>Приложение № 1 к Постановлению</w:t>
      </w:r>
    </w:p>
    <w:p w:rsidR="00377450" w:rsidRPr="00C12FC3" w:rsidRDefault="00377450" w:rsidP="00377450">
      <w:pPr>
        <w:jc w:val="center"/>
        <w:rPr>
          <w:rFonts w:ascii="Times New Roman" w:eastAsia="Calibri" w:hAnsi="Times New Roman" w:cs="Times New Roman"/>
          <w:b/>
          <w:bCs/>
          <w:sz w:val="24"/>
          <w:szCs w:val="24"/>
          <w:lang w:eastAsia="en-US"/>
        </w:rPr>
      </w:pPr>
      <w:r w:rsidRPr="00C12FC3">
        <w:rPr>
          <w:rFonts w:ascii="Times New Roman" w:eastAsia="Calibri" w:hAnsi="Times New Roman" w:cs="Times New Roman"/>
          <w:b/>
          <w:bCs/>
          <w:sz w:val="24"/>
          <w:szCs w:val="24"/>
          <w:lang w:eastAsia="en-US"/>
        </w:rPr>
        <w:t>Сведения о составе имущества, в отношении которого проводится конкурс</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737"/>
        <w:gridCol w:w="2547"/>
        <w:gridCol w:w="1986"/>
        <w:gridCol w:w="1277"/>
        <w:gridCol w:w="1556"/>
      </w:tblGrid>
      <w:tr w:rsidR="00377450" w:rsidRPr="00C12FC3" w:rsidTr="00C721D1">
        <w:tc>
          <w:tcPr>
            <w:tcW w:w="261" w:type="pct"/>
            <w:tcBorders>
              <w:top w:val="single" w:sz="4" w:space="0" w:color="auto"/>
              <w:left w:val="single" w:sz="4" w:space="0" w:color="auto"/>
              <w:bottom w:val="single" w:sz="4" w:space="0" w:color="auto"/>
              <w:right w:val="single" w:sz="4" w:space="0" w:color="auto"/>
            </w:tcBorders>
            <w:vAlign w:val="center"/>
          </w:tcPr>
          <w:p w:rsidR="00377450" w:rsidRPr="00C12FC3" w:rsidRDefault="00377450" w:rsidP="00C721D1">
            <w:pPr>
              <w:spacing w:after="0" w:line="240" w:lineRule="auto"/>
              <w:jc w:val="center"/>
              <w:rPr>
                <w:rFonts w:ascii="Times New Roman" w:hAnsi="Times New Roman" w:cs="Times New Roman"/>
                <w:sz w:val="24"/>
                <w:szCs w:val="24"/>
              </w:rPr>
            </w:pPr>
            <w:r w:rsidRPr="00C12FC3">
              <w:rPr>
                <w:rFonts w:ascii="Times New Roman" w:hAnsi="Times New Roman" w:cs="Times New Roman"/>
                <w:sz w:val="24"/>
                <w:szCs w:val="24"/>
              </w:rPr>
              <w:t>№ п/п</w:t>
            </w:r>
          </w:p>
        </w:tc>
        <w:tc>
          <w:tcPr>
            <w:tcW w:w="904"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autoSpaceDE w:val="0"/>
              <w:autoSpaceDN w:val="0"/>
              <w:adjustRightInd w:val="0"/>
              <w:spacing w:after="0" w:line="240" w:lineRule="auto"/>
              <w:jc w:val="center"/>
              <w:rPr>
                <w:rFonts w:ascii="Times New Roman" w:hAnsi="Times New Roman" w:cs="Times New Roman"/>
                <w:color w:val="000000"/>
                <w:sz w:val="24"/>
                <w:szCs w:val="24"/>
              </w:rPr>
            </w:pPr>
            <w:r w:rsidRPr="00C12FC3">
              <w:rPr>
                <w:rFonts w:ascii="Times New Roman" w:hAnsi="Times New Roman" w:cs="Times New Roman"/>
                <w:color w:val="000000"/>
                <w:sz w:val="24"/>
                <w:szCs w:val="24"/>
              </w:rPr>
              <w:t>Наименование объекта</w:t>
            </w:r>
          </w:p>
        </w:tc>
        <w:tc>
          <w:tcPr>
            <w:tcW w:w="1326"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autoSpaceDE w:val="0"/>
              <w:autoSpaceDN w:val="0"/>
              <w:adjustRightInd w:val="0"/>
              <w:spacing w:after="0" w:line="240" w:lineRule="auto"/>
              <w:ind w:hanging="31"/>
              <w:jc w:val="center"/>
              <w:rPr>
                <w:rFonts w:ascii="Times New Roman" w:hAnsi="Times New Roman" w:cs="Times New Roman"/>
                <w:color w:val="000000"/>
                <w:sz w:val="24"/>
                <w:szCs w:val="24"/>
              </w:rPr>
            </w:pPr>
            <w:r w:rsidRPr="00C12FC3">
              <w:rPr>
                <w:rFonts w:ascii="Times New Roman" w:hAnsi="Times New Roman" w:cs="Times New Roman"/>
                <w:color w:val="000000"/>
                <w:sz w:val="24"/>
                <w:szCs w:val="24"/>
              </w:rPr>
              <w:t>Адрес</w:t>
            </w:r>
          </w:p>
          <w:p w:rsidR="00377450" w:rsidRPr="00C12FC3" w:rsidRDefault="00377450" w:rsidP="00C721D1">
            <w:pPr>
              <w:autoSpaceDE w:val="0"/>
              <w:autoSpaceDN w:val="0"/>
              <w:adjustRightInd w:val="0"/>
              <w:spacing w:after="0" w:line="240" w:lineRule="auto"/>
              <w:ind w:hanging="31"/>
              <w:jc w:val="center"/>
              <w:rPr>
                <w:rFonts w:ascii="Times New Roman" w:hAnsi="Times New Roman" w:cs="Times New Roman"/>
                <w:color w:val="000000"/>
                <w:sz w:val="24"/>
                <w:szCs w:val="24"/>
              </w:rPr>
            </w:pPr>
            <w:r w:rsidRPr="00C12FC3">
              <w:rPr>
                <w:rFonts w:ascii="Times New Roman" w:hAnsi="Times New Roman" w:cs="Times New Roman"/>
                <w:color w:val="000000"/>
                <w:sz w:val="24"/>
                <w:szCs w:val="24"/>
              </w:rPr>
              <w:t>(местонахождения)</w:t>
            </w:r>
          </w:p>
        </w:tc>
        <w:tc>
          <w:tcPr>
            <w:tcW w:w="1034"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autoSpaceDE w:val="0"/>
              <w:autoSpaceDN w:val="0"/>
              <w:adjustRightInd w:val="0"/>
              <w:spacing w:after="0" w:line="240" w:lineRule="auto"/>
              <w:ind w:hanging="31"/>
              <w:jc w:val="center"/>
              <w:rPr>
                <w:rFonts w:ascii="Times New Roman" w:hAnsi="Times New Roman" w:cs="Times New Roman"/>
                <w:color w:val="000000"/>
                <w:sz w:val="24"/>
                <w:szCs w:val="24"/>
              </w:rPr>
            </w:pPr>
            <w:r w:rsidRPr="00C12FC3">
              <w:rPr>
                <w:rFonts w:ascii="Times New Roman" w:hAnsi="Times New Roman" w:cs="Times New Roman"/>
                <w:color w:val="000000"/>
                <w:sz w:val="24"/>
                <w:szCs w:val="24"/>
              </w:rPr>
              <w:t>Технико-экономические показатели объекта концессионного соглашения (площадь, установленная мощность, протяженность, диаметр и т.д.)</w:t>
            </w:r>
          </w:p>
        </w:tc>
        <w:tc>
          <w:tcPr>
            <w:tcW w:w="665"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autoSpaceDE w:val="0"/>
              <w:autoSpaceDN w:val="0"/>
              <w:adjustRightInd w:val="0"/>
              <w:spacing w:after="0" w:line="240" w:lineRule="auto"/>
              <w:jc w:val="center"/>
              <w:rPr>
                <w:rFonts w:ascii="Times New Roman" w:hAnsi="Times New Roman" w:cs="Times New Roman"/>
                <w:color w:val="000000"/>
                <w:sz w:val="24"/>
                <w:szCs w:val="24"/>
              </w:rPr>
            </w:pPr>
            <w:r w:rsidRPr="00C12FC3">
              <w:rPr>
                <w:rFonts w:ascii="Times New Roman" w:hAnsi="Times New Roman" w:cs="Times New Roman"/>
                <w:color w:val="000000"/>
                <w:sz w:val="24"/>
                <w:szCs w:val="24"/>
              </w:rPr>
              <w:t>Дата ввода объекта концессионного соглашения в эксплуатацию</w:t>
            </w:r>
          </w:p>
        </w:tc>
        <w:tc>
          <w:tcPr>
            <w:tcW w:w="810"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autoSpaceDE w:val="0"/>
              <w:autoSpaceDN w:val="0"/>
              <w:adjustRightInd w:val="0"/>
              <w:spacing w:after="0" w:line="240" w:lineRule="auto"/>
              <w:jc w:val="center"/>
              <w:rPr>
                <w:rFonts w:ascii="Times New Roman" w:hAnsi="Times New Roman" w:cs="Times New Roman"/>
                <w:color w:val="000000"/>
                <w:sz w:val="24"/>
                <w:szCs w:val="24"/>
              </w:rPr>
            </w:pPr>
            <w:r w:rsidRPr="00C12FC3">
              <w:rPr>
                <w:rFonts w:ascii="Times New Roman" w:hAnsi="Times New Roman" w:cs="Times New Roman"/>
                <w:color w:val="000000"/>
                <w:sz w:val="24"/>
                <w:szCs w:val="24"/>
              </w:rPr>
              <w:t>Правоустанавливающий документ</w:t>
            </w:r>
          </w:p>
        </w:tc>
      </w:tr>
      <w:tr w:rsidR="00377450" w:rsidRPr="00C12FC3" w:rsidTr="00C721D1">
        <w:tc>
          <w:tcPr>
            <w:tcW w:w="261"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spacing w:after="0" w:line="240" w:lineRule="auto"/>
              <w:jc w:val="both"/>
              <w:rPr>
                <w:rFonts w:ascii="Times New Roman" w:hAnsi="Times New Roman" w:cs="Times New Roman"/>
                <w:sz w:val="24"/>
                <w:szCs w:val="24"/>
              </w:rPr>
            </w:pPr>
            <w:r w:rsidRPr="00C12FC3">
              <w:rPr>
                <w:rFonts w:ascii="Times New Roman" w:hAnsi="Times New Roman" w:cs="Times New Roman"/>
                <w:sz w:val="24"/>
                <w:szCs w:val="24"/>
              </w:rPr>
              <w:t>1.</w:t>
            </w:r>
          </w:p>
        </w:tc>
        <w:tc>
          <w:tcPr>
            <w:tcW w:w="904"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rPr>
                <w:rFonts w:ascii="Times New Roman" w:hAnsi="Times New Roman" w:cs="Times New Roman"/>
                <w:sz w:val="24"/>
                <w:szCs w:val="24"/>
              </w:rPr>
            </w:pPr>
            <w:r w:rsidRPr="00C12FC3">
              <w:rPr>
                <w:rFonts w:ascii="Times New Roman" w:hAnsi="Times New Roman" w:cs="Times New Roman"/>
                <w:sz w:val="24"/>
                <w:szCs w:val="24"/>
              </w:rPr>
              <w:t>Водонапорная башня</w:t>
            </w:r>
          </w:p>
        </w:tc>
        <w:tc>
          <w:tcPr>
            <w:tcW w:w="1326"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rPr>
                <w:rFonts w:ascii="Times New Roman" w:hAnsi="Times New Roman" w:cs="Times New Roman"/>
                <w:sz w:val="24"/>
                <w:szCs w:val="24"/>
              </w:rPr>
            </w:pPr>
            <w:r w:rsidRPr="00437CA9">
              <w:rPr>
                <w:rFonts w:ascii="Times New Roman" w:hAnsi="Times New Roman" w:cs="Times New Roman"/>
                <w:sz w:val="24"/>
                <w:szCs w:val="24"/>
              </w:rPr>
              <w:t>Чувашская</w:t>
            </w:r>
            <w:r>
              <w:rPr>
                <w:rFonts w:ascii="Times New Roman" w:hAnsi="Times New Roman" w:cs="Times New Roman"/>
                <w:sz w:val="24"/>
                <w:szCs w:val="24"/>
              </w:rPr>
              <w:t xml:space="preserve"> Республика, Цивильский район. д.Тюрары </w:t>
            </w:r>
            <w:r w:rsidRPr="00437CA9">
              <w:rPr>
                <w:rFonts w:ascii="Times New Roman" w:hAnsi="Times New Roman" w:cs="Times New Roman"/>
                <w:sz w:val="24"/>
                <w:szCs w:val="24"/>
              </w:rPr>
              <w:t>примерно в 150м по направлению на юго-запад от дома №68 по ул.Школьная, 21-21-10/012/2008-194</w:t>
            </w:r>
          </w:p>
        </w:tc>
        <w:tc>
          <w:tcPr>
            <w:tcW w:w="1034"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Площадь- 5,0 кв.м; установленная мощность-13,2 куб.м. в час;</w:t>
            </w:r>
          </w:p>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Диаметр-</w:t>
            </w:r>
            <w:smartTag w:uri="urn:schemas-microsoft-com:office:smarttags" w:element="metricconverter">
              <w:smartTagPr>
                <w:attr w:name="ProductID" w:val="110 мм"/>
              </w:smartTagPr>
              <w:r w:rsidRPr="00437CA9">
                <w:rPr>
                  <w:rFonts w:ascii="Times New Roman" w:hAnsi="Times New Roman" w:cs="Times New Roman"/>
                  <w:sz w:val="24"/>
                  <w:szCs w:val="24"/>
                </w:rPr>
                <w:t>110 мм</w:t>
              </w:r>
            </w:smartTag>
          </w:p>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Глубина скважины-</w:t>
            </w:r>
            <w:smartTag w:uri="urn:schemas-microsoft-com:office:smarttags" w:element="metricconverter">
              <w:smartTagPr>
                <w:attr w:name="ProductID" w:val="80 м"/>
              </w:smartTagPr>
              <w:r w:rsidRPr="00437CA9">
                <w:rPr>
                  <w:rFonts w:ascii="Times New Roman" w:hAnsi="Times New Roman" w:cs="Times New Roman"/>
                  <w:sz w:val="24"/>
                  <w:szCs w:val="24"/>
                </w:rPr>
                <w:t>80 м</w:t>
              </w:r>
            </w:smartTag>
          </w:p>
        </w:tc>
        <w:tc>
          <w:tcPr>
            <w:tcW w:w="665"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1990</w:t>
            </w:r>
          </w:p>
        </w:tc>
        <w:tc>
          <w:tcPr>
            <w:tcW w:w="810"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rPr>
                <w:rFonts w:ascii="Times New Roman" w:hAnsi="Times New Roman" w:cs="Times New Roman"/>
                <w:sz w:val="24"/>
                <w:szCs w:val="24"/>
              </w:rPr>
            </w:pPr>
            <w:r w:rsidRPr="00437CA9">
              <w:rPr>
                <w:rFonts w:ascii="Times New Roman" w:hAnsi="Times New Roman" w:cs="Times New Roman"/>
                <w:sz w:val="24"/>
                <w:szCs w:val="24"/>
              </w:rPr>
              <w:t>Свидетельство ЕГРП 21 АА №430632 от 17.06.2008</w:t>
            </w:r>
          </w:p>
        </w:tc>
      </w:tr>
      <w:tr w:rsidR="00377450" w:rsidRPr="00C12FC3" w:rsidTr="00C721D1">
        <w:tc>
          <w:tcPr>
            <w:tcW w:w="261"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spacing w:after="0" w:line="240" w:lineRule="auto"/>
              <w:jc w:val="both"/>
              <w:rPr>
                <w:rFonts w:ascii="Times New Roman" w:hAnsi="Times New Roman" w:cs="Times New Roman"/>
                <w:sz w:val="24"/>
                <w:szCs w:val="24"/>
              </w:rPr>
            </w:pPr>
            <w:r w:rsidRPr="00C12FC3">
              <w:rPr>
                <w:rFonts w:ascii="Times New Roman" w:hAnsi="Times New Roman" w:cs="Times New Roman"/>
                <w:sz w:val="24"/>
                <w:szCs w:val="24"/>
              </w:rPr>
              <w:t>2.</w:t>
            </w:r>
          </w:p>
        </w:tc>
        <w:tc>
          <w:tcPr>
            <w:tcW w:w="904" w:type="pct"/>
            <w:tcBorders>
              <w:top w:val="single" w:sz="4" w:space="0" w:color="auto"/>
              <w:left w:val="single" w:sz="4" w:space="0" w:color="auto"/>
              <w:bottom w:val="single" w:sz="4" w:space="0" w:color="auto"/>
              <w:right w:val="single" w:sz="4" w:space="0" w:color="auto"/>
            </w:tcBorders>
          </w:tcPr>
          <w:p w:rsidR="00377450" w:rsidRPr="00C12FC3" w:rsidRDefault="00377450" w:rsidP="00C721D1">
            <w:pPr>
              <w:rPr>
                <w:rFonts w:ascii="Times New Roman" w:hAnsi="Times New Roman" w:cs="Times New Roman"/>
                <w:sz w:val="24"/>
                <w:szCs w:val="24"/>
              </w:rPr>
            </w:pPr>
            <w:r w:rsidRPr="00C12FC3">
              <w:rPr>
                <w:rFonts w:ascii="Times New Roman" w:hAnsi="Times New Roman" w:cs="Times New Roman"/>
                <w:sz w:val="24"/>
                <w:szCs w:val="24"/>
              </w:rPr>
              <w:t>Водонапорная башня</w:t>
            </w:r>
          </w:p>
        </w:tc>
        <w:tc>
          <w:tcPr>
            <w:tcW w:w="1326"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rPr>
                <w:rFonts w:ascii="Times New Roman" w:hAnsi="Times New Roman" w:cs="Times New Roman"/>
                <w:sz w:val="24"/>
                <w:szCs w:val="24"/>
              </w:rPr>
            </w:pPr>
            <w:r w:rsidRPr="00437CA9">
              <w:rPr>
                <w:rFonts w:ascii="Times New Roman" w:hAnsi="Times New Roman" w:cs="Times New Roman"/>
                <w:sz w:val="24"/>
                <w:szCs w:val="24"/>
              </w:rPr>
              <w:t xml:space="preserve">Чувашская Республика.Цивильский район, примерно в </w:t>
            </w:r>
            <w:smartTag w:uri="urn:schemas-microsoft-com:office:smarttags" w:element="metricconverter">
              <w:smartTagPr>
                <w:attr w:name="ProductID" w:val="850 м"/>
              </w:smartTagPr>
              <w:r w:rsidRPr="00437CA9">
                <w:rPr>
                  <w:rFonts w:ascii="Times New Roman" w:hAnsi="Times New Roman" w:cs="Times New Roman"/>
                  <w:sz w:val="24"/>
                  <w:szCs w:val="24"/>
                </w:rPr>
                <w:t>850 м</w:t>
              </w:r>
            </w:smartTag>
            <w:r w:rsidRPr="00437CA9">
              <w:rPr>
                <w:rFonts w:ascii="Times New Roman" w:hAnsi="Times New Roman" w:cs="Times New Roman"/>
                <w:sz w:val="24"/>
                <w:szCs w:val="24"/>
              </w:rPr>
              <w:t xml:space="preserve"> по направлению на восток от ориентира расположенного за пределами участка,</w:t>
            </w:r>
            <w:r>
              <w:rPr>
                <w:rFonts w:ascii="Times New Roman" w:hAnsi="Times New Roman" w:cs="Times New Roman"/>
                <w:sz w:val="24"/>
                <w:szCs w:val="24"/>
              </w:rPr>
              <w:t xml:space="preserve"> </w:t>
            </w:r>
            <w:r w:rsidRPr="00437CA9">
              <w:rPr>
                <w:rFonts w:ascii="Times New Roman" w:hAnsi="Times New Roman" w:cs="Times New Roman"/>
                <w:sz w:val="24"/>
                <w:szCs w:val="24"/>
              </w:rPr>
              <w:t>адрес ориентира: д.Тюрары, ул.Школьная, д.68 21-21-10/012/2008-197</w:t>
            </w:r>
          </w:p>
        </w:tc>
        <w:tc>
          <w:tcPr>
            <w:tcW w:w="1034"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Площадь- 11,0 кв.м; установленная мощность-6,5 куб.м. в час;</w:t>
            </w:r>
          </w:p>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Диаметр-</w:t>
            </w:r>
            <w:smartTag w:uri="urn:schemas-microsoft-com:office:smarttags" w:element="metricconverter">
              <w:smartTagPr>
                <w:attr w:name="ProductID" w:val="110 мм"/>
              </w:smartTagPr>
              <w:r w:rsidRPr="00437CA9">
                <w:rPr>
                  <w:rFonts w:ascii="Times New Roman" w:hAnsi="Times New Roman" w:cs="Times New Roman"/>
                  <w:sz w:val="24"/>
                  <w:szCs w:val="24"/>
                </w:rPr>
                <w:t>110 мм</w:t>
              </w:r>
            </w:smartTag>
          </w:p>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Глубина скважины-</w:t>
            </w:r>
            <w:smartTag w:uri="urn:schemas-microsoft-com:office:smarttags" w:element="metricconverter">
              <w:smartTagPr>
                <w:attr w:name="ProductID" w:val="82 м"/>
              </w:smartTagPr>
              <w:r w:rsidRPr="00437CA9">
                <w:rPr>
                  <w:rFonts w:ascii="Times New Roman" w:hAnsi="Times New Roman" w:cs="Times New Roman"/>
                  <w:sz w:val="24"/>
                  <w:szCs w:val="24"/>
                </w:rPr>
                <w:t>82 м</w:t>
              </w:r>
            </w:smartTag>
          </w:p>
        </w:tc>
        <w:tc>
          <w:tcPr>
            <w:tcW w:w="665"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jc w:val="center"/>
              <w:rPr>
                <w:rFonts w:ascii="Times New Roman" w:hAnsi="Times New Roman" w:cs="Times New Roman"/>
                <w:sz w:val="24"/>
                <w:szCs w:val="24"/>
              </w:rPr>
            </w:pPr>
            <w:r w:rsidRPr="00437CA9">
              <w:rPr>
                <w:rFonts w:ascii="Times New Roman" w:hAnsi="Times New Roman" w:cs="Times New Roman"/>
                <w:sz w:val="24"/>
                <w:szCs w:val="24"/>
              </w:rPr>
              <w:t>1975</w:t>
            </w:r>
          </w:p>
        </w:tc>
        <w:tc>
          <w:tcPr>
            <w:tcW w:w="810" w:type="pct"/>
            <w:tcBorders>
              <w:top w:val="single" w:sz="4" w:space="0" w:color="auto"/>
              <w:left w:val="single" w:sz="4" w:space="0" w:color="auto"/>
              <w:bottom w:val="single" w:sz="4" w:space="0" w:color="auto"/>
              <w:right w:val="single" w:sz="4" w:space="0" w:color="auto"/>
            </w:tcBorders>
            <w:vAlign w:val="center"/>
          </w:tcPr>
          <w:p w:rsidR="00377450" w:rsidRPr="00437CA9" w:rsidRDefault="00377450" w:rsidP="00C721D1">
            <w:pPr>
              <w:spacing w:after="0" w:line="240" w:lineRule="auto"/>
              <w:rPr>
                <w:rFonts w:ascii="Times New Roman" w:hAnsi="Times New Roman" w:cs="Times New Roman"/>
                <w:sz w:val="24"/>
                <w:szCs w:val="24"/>
              </w:rPr>
            </w:pPr>
            <w:r w:rsidRPr="00437CA9">
              <w:rPr>
                <w:rFonts w:ascii="Times New Roman" w:hAnsi="Times New Roman" w:cs="Times New Roman"/>
                <w:sz w:val="24"/>
                <w:szCs w:val="24"/>
              </w:rPr>
              <w:t>Свидетельство ЕГРП 21 АА №430638 от 17.06.2008</w:t>
            </w:r>
          </w:p>
        </w:tc>
      </w:tr>
    </w:tbl>
    <w:p w:rsidR="00377450" w:rsidRPr="00F53302" w:rsidRDefault="00377450" w:rsidP="00377450">
      <w:pPr>
        <w:ind w:firstLine="708"/>
        <w:jc w:val="both"/>
        <w:rPr>
          <w:rFonts w:ascii="Times New Roman" w:eastAsia="Calibri" w:hAnsi="Times New Roman" w:cs="Times New Roman"/>
          <w:bCs/>
          <w:sz w:val="24"/>
          <w:szCs w:val="24"/>
          <w:lang w:eastAsia="en-US"/>
        </w:rPr>
      </w:pPr>
      <w:r w:rsidRPr="00C12FC3">
        <w:rPr>
          <w:rFonts w:ascii="Times New Roman" w:eastAsia="Calibri" w:hAnsi="Times New Roman" w:cs="Times New Roman"/>
          <w:bCs/>
          <w:sz w:val="24"/>
          <w:szCs w:val="24"/>
          <w:lang w:eastAsia="en-US"/>
        </w:rPr>
        <w:t>Незарегистрированное недвижимое имущество, передаваемого в состав концессионного соглашения не имеется.</w:t>
      </w:r>
    </w:p>
    <w:p w:rsidR="00377450" w:rsidRPr="00C37E94" w:rsidRDefault="00377450" w:rsidP="00377450">
      <w:pPr>
        <w:jc w:val="right"/>
        <w:rPr>
          <w:rFonts w:ascii="Times New Roman" w:eastAsia="Calibri" w:hAnsi="Times New Roman"/>
          <w:b/>
          <w:sz w:val="26"/>
          <w:szCs w:val="26"/>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Default="00377450" w:rsidP="00377450">
      <w:pPr>
        <w:jc w:val="right"/>
        <w:rPr>
          <w:rFonts w:ascii="Times New Roman" w:eastAsia="Calibri" w:hAnsi="Times New Roman"/>
          <w:sz w:val="24"/>
          <w:szCs w:val="24"/>
          <w:lang w:eastAsia="en-US"/>
        </w:rPr>
      </w:pPr>
    </w:p>
    <w:p w:rsidR="00377450" w:rsidRPr="00C04974" w:rsidRDefault="00377450" w:rsidP="00377450">
      <w:pPr>
        <w:jc w:val="right"/>
        <w:rPr>
          <w:rFonts w:ascii="Times New Roman" w:eastAsia="Calibri" w:hAnsi="Times New Roman"/>
          <w:sz w:val="24"/>
          <w:szCs w:val="24"/>
          <w:lang w:eastAsia="en-US"/>
        </w:rPr>
      </w:pPr>
      <w:r w:rsidRPr="00C04974">
        <w:rPr>
          <w:rFonts w:ascii="Times New Roman" w:eastAsia="Calibri" w:hAnsi="Times New Roman"/>
          <w:sz w:val="24"/>
          <w:szCs w:val="24"/>
          <w:lang w:eastAsia="en-US"/>
        </w:rPr>
        <w:t xml:space="preserve">Приложение № 2 к Постановлению </w:t>
      </w:r>
    </w:p>
    <w:p w:rsidR="00377450" w:rsidRPr="00C04974" w:rsidRDefault="00377450" w:rsidP="00377450">
      <w:pPr>
        <w:spacing w:after="0" w:line="240" w:lineRule="auto"/>
        <w:rPr>
          <w:rFonts w:ascii="Times New Roman" w:eastAsia="Calibri" w:hAnsi="Times New Roman"/>
          <w:b/>
          <w:bCs/>
          <w:sz w:val="24"/>
          <w:szCs w:val="24"/>
          <w:lang w:eastAsia="en-US"/>
        </w:rPr>
      </w:pPr>
    </w:p>
    <w:p w:rsidR="00377450" w:rsidRPr="00C04974" w:rsidRDefault="00377450" w:rsidP="00377450">
      <w:pPr>
        <w:spacing w:after="0" w:line="240" w:lineRule="auto"/>
        <w:jc w:val="center"/>
        <w:rPr>
          <w:rFonts w:ascii="Times New Roman" w:eastAsia="Calibri" w:hAnsi="Times New Roman"/>
          <w:b/>
          <w:sz w:val="24"/>
          <w:szCs w:val="24"/>
          <w:lang w:eastAsia="en-US"/>
        </w:rPr>
      </w:pPr>
      <w:r w:rsidRPr="00C04974">
        <w:rPr>
          <w:rFonts w:ascii="Times New Roman" w:eastAsia="Calibri" w:hAnsi="Times New Roman"/>
          <w:b/>
          <w:sz w:val="24"/>
          <w:szCs w:val="24"/>
          <w:lang w:eastAsia="en-US"/>
        </w:rPr>
        <w:t>Состав конкурсной комиссии по проведению открытого конкурса</w:t>
      </w:r>
    </w:p>
    <w:p w:rsidR="00377450" w:rsidRPr="00C04974" w:rsidRDefault="00377450" w:rsidP="00377450">
      <w:pPr>
        <w:spacing w:after="0" w:line="240" w:lineRule="auto"/>
        <w:jc w:val="center"/>
        <w:rPr>
          <w:rFonts w:ascii="Times New Roman" w:eastAsia="Calibri" w:hAnsi="Times New Roman"/>
          <w:b/>
          <w:sz w:val="24"/>
          <w:szCs w:val="24"/>
          <w:lang w:eastAsia="en-US"/>
        </w:rPr>
      </w:pPr>
      <w:r w:rsidRPr="00C04974">
        <w:rPr>
          <w:rFonts w:ascii="Times New Roman" w:eastAsia="Calibri" w:hAnsi="Times New Roman"/>
          <w:b/>
          <w:sz w:val="24"/>
          <w:szCs w:val="24"/>
          <w:lang w:eastAsia="en-US"/>
        </w:rPr>
        <w:t>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377450" w:rsidRPr="00C04974" w:rsidRDefault="00377450" w:rsidP="00377450">
      <w:pPr>
        <w:spacing w:after="0" w:line="240" w:lineRule="auto"/>
        <w:rPr>
          <w:rFonts w:ascii="Times New Roman" w:eastAsia="Calibri" w:hAnsi="Times New Roman"/>
          <w:b/>
          <w:bCs/>
          <w:sz w:val="24"/>
          <w:szCs w:val="24"/>
          <w:lang w:eastAsia="en-US"/>
        </w:rPr>
      </w:pPr>
    </w:p>
    <w:p w:rsidR="00377450" w:rsidRPr="00C04974" w:rsidRDefault="00377450" w:rsidP="00377450">
      <w:pPr>
        <w:spacing w:after="0" w:line="240" w:lineRule="auto"/>
        <w:jc w:val="both"/>
        <w:rPr>
          <w:rFonts w:ascii="Times New Roman" w:eastAsia="Calibri" w:hAnsi="Times New Roman"/>
          <w:b/>
          <w:bCs/>
          <w:sz w:val="24"/>
          <w:szCs w:val="24"/>
          <w:lang w:eastAsia="en-US"/>
        </w:rPr>
      </w:pPr>
    </w:p>
    <w:p w:rsidR="00377450" w:rsidRPr="00C04974" w:rsidRDefault="00377450" w:rsidP="00377450">
      <w:pPr>
        <w:spacing w:after="0" w:line="360" w:lineRule="auto"/>
        <w:jc w:val="both"/>
        <w:rPr>
          <w:rFonts w:ascii="Times New Roman" w:eastAsia="Calibri" w:hAnsi="Times New Roman"/>
          <w:b/>
          <w:sz w:val="24"/>
          <w:szCs w:val="24"/>
          <w:lang w:eastAsia="en-US"/>
        </w:rPr>
      </w:pPr>
      <w:r w:rsidRPr="00C04974">
        <w:rPr>
          <w:rFonts w:ascii="Times New Roman" w:eastAsia="Calibri" w:hAnsi="Times New Roman"/>
          <w:b/>
          <w:sz w:val="24"/>
          <w:szCs w:val="24"/>
          <w:lang w:eastAsia="en-US"/>
        </w:rPr>
        <w:t xml:space="preserve">Председатель: </w:t>
      </w:r>
    </w:p>
    <w:p w:rsidR="00377450" w:rsidRPr="00C04974" w:rsidRDefault="00377450" w:rsidP="0037745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Чугунов Э.П.</w:t>
      </w:r>
      <w:r w:rsidRPr="00C04974">
        <w:rPr>
          <w:rFonts w:ascii="Times New Roman" w:eastAsia="Calibri" w:hAnsi="Times New Roman"/>
          <w:sz w:val="24"/>
          <w:szCs w:val="24"/>
          <w:lang w:eastAsia="en-US"/>
        </w:rPr>
        <w:t xml:space="preserve">  - глава Медикасинского  сельского поселения Цивильского  района Чувашской Республики.</w:t>
      </w:r>
    </w:p>
    <w:p w:rsidR="00377450" w:rsidRPr="00C04974" w:rsidRDefault="00377450" w:rsidP="00377450">
      <w:pPr>
        <w:spacing w:after="0" w:line="360" w:lineRule="auto"/>
        <w:jc w:val="both"/>
        <w:rPr>
          <w:rFonts w:ascii="Times New Roman" w:eastAsia="Calibri" w:hAnsi="Times New Roman"/>
          <w:b/>
          <w:sz w:val="24"/>
          <w:szCs w:val="24"/>
          <w:lang w:eastAsia="en-US"/>
        </w:rPr>
      </w:pPr>
    </w:p>
    <w:p w:rsidR="00377450" w:rsidRPr="00C04974" w:rsidRDefault="00377450" w:rsidP="00377450">
      <w:pPr>
        <w:spacing w:after="0" w:line="360" w:lineRule="auto"/>
        <w:jc w:val="both"/>
        <w:rPr>
          <w:rFonts w:ascii="Times New Roman" w:eastAsia="Calibri" w:hAnsi="Times New Roman"/>
          <w:b/>
          <w:sz w:val="24"/>
          <w:szCs w:val="24"/>
          <w:lang w:eastAsia="en-US"/>
        </w:rPr>
      </w:pPr>
      <w:r w:rsidRPr="00C04974">
        <w:rPr>
          <w:rFonts w:ascii="Times New Roman" w:eastAsia="Calibri" w:hAnsi="Times New Roman"/>
          <w:b/>
          <w:sz w:val="24"/>
          <w:szCs w:val="24"/>
          <w:lang w:eastAsia="en-US"/>
        </w:rPr>
        <w:t>Секретарь:</w:t>
      </w:r>
    </w:p>
    <w:p w:rsidR="00377450" w:rsidRPr="00C04974" w:rsidRDefault="00377450" w:rsidP="00377450">
      <w:pPr>
        <w:adjustRightInd w:val="0"/>
        <w:spacing w:after="0" w:line="240" w:lineRule="auto"/>
        <w:ind w:left="142" w:firstLine="38"/>
        <w:jc w:val="both"/>
        <w:rPr>
          <w:rFonts w:ascii="Times New Roman" w:hAnsi="Times New Roman"/>
          <w:sz w:val="24"/>
          <w:szCs w:val="24"/>
        </w:rPr>
      </w:pPr>
      <w:r w:rsidRPr="00C04974">
        <w:rPr>
          <w:rFonts w:ascii="Times New Roman" w:eastAsia="Calibri" w:hAnsi="Times New Roman"/>
          <w:sz w:val="24"/>
          <w:szCs w:val="24"/>
          <w:lang w:eastAsia="en-US"/>
        </w:rPr>
        <w:t>-</w:t>
      </w:r>
      <w:r>
        <w:rPr>
          <w:rFonts w:ascii="Times New Roman" w:eastAsia="Calibri" w:hAnsi="Times New Roman"/>
          <w:sz w:val="24"/>
          <w:szCs w:val="24"/>
          <w:lang w:eastAsia="en-US"/>
        </w:rPr>
        <w:t>Герасимова Л.Л.</w:t>
      </w:r>
      <w:r w:rsidRPr="00C04974">
        <w:rPr>
          <w:rFonts w:ascii="Times New Roman" w:eastAsia="Calibri" w:hAnsi="Times New Roman"/>
          <w:sz w:val="24"/>
          <w:szCs w:val="24"/>
          <w:lang w:eastAsia="en-US"/>
        </w:rPr>
        <w:t xml:space="preserve"> – </w:t>
      </w:r>
      <w:r>
        <w:rPr>
          <w:rFonts w:ascii="Times New Roman" w:eastAsia="Calibri" w:hAnsi="Times New Roman"/>
          <w:sz w:val="24"/>
          <w:szCs w:val="24"/>
          <w:lang w:eastAsia="en-US"/>
        </w:rPr>
        <w:t xml:space="preserve">ведущий </w:t>
      </w:r>
      <w:r w:rsidRPr="00C04974">
        <w:rPr>
          <w:rFonts w:ascii="Times New Roman" w:eastAsia="Calibri" w:hAnsi="Times New Roman"/>
          <w:sz w:val="24"/>
          <w:szCs w:val="24"/>
          <w:lang w:eastAsia="en-US"/>
        </w:rPr>
        <w:t xml:space="preserve"> специалист </w:t>
      </w:r>
      <w:r>
        <w:rPr>
          <w:rFonts w:ascii="Times New Roman" w:eastAsia="Calibri" w:hAnsi="Times New Roman"/>
          <w:sz w:val="24"/>
          <w:szCs w:val="24"/>
          <w:lang w:eastAsia="en-US"/>
        </w:rPr>
        <w:t>- эксперт</w:t>
      </w:r>
      <w:r w:rsidRPr="00C04974">
        <w:rPr>
          <w:rFonts w:ascii="Times New Roman" w:eastAsia="Calibri" w:hAnsi="Times New Roman"/>
          <w:sz w:val="24"/>
          <w:szCs w:val="24"/>
          <w:lang w:eastAsia="en-US"/>
        </w:rPr>
        <w:t xml:space="preserve"> администрации Медикасинского  сельского поселения Цивильского  района Чувашской Республики;</w:t>
      </w:r>
    </w:p>
    <w:p w:rsidR="00377450" w:rsidRPr="00C04974" w:rsidRDefault="00377450" w:rsidP="00377450">
      <w:pPr>
        <w:spacing w:after="0" w:line="360" w:lineRule="auto"/>
        <w:jc w:val="both"/>
        <w:rPr>
          <w:rFonts w:ascii="Times New Roman" w:eastAsia="Calibri" w:hAnsi="Times New Roman"/>
          <w:b/>
          <w:sz w:val="24"/>
          <w:szCs w:val="24"/>
          <w:lang w:eastAsia="en-US"/>
        </w:rPr>
      </w:pPr>
    </w:p>
    <w:p w:rsidR="00377450" w:rsidRPr="00C04974" w:rsidRDefault="00377450" w:rsidP="00377450">
      <w:pPr>
        <w:spacing w:after="0" w:line="360" w:lineRule="auto"/>
        <w:jc w:val="both"/>
        <w:rPr>
          <w:rFonts w:ascii="Times New Roman" w:eastAsia="Calibri" w:hAnsi="Times New Roman"/>
          <w:b/>
          <w:sz w:val="24"/>
          <w:szCs w:val="24"/>
          <w:lang w:eastAsia="en-US"/>
        </w:rPr>
      </w:pPr>
      <w:r w:rsidRPr="00C04974">
        <w:rPr>
          <w:rFonts w:ascii="Times New Roman" w:eastAsia="Calibri" w:hAnsi="Times New Roman"/>
          <w:b/>
          <w:sz w:val="24"/>
          <w:szCs w:val="24"/>
          <w:lang w:eastAsia="en-US"/>
        </w:rPr>
        <w:t xml:space="preserve">Члены комиссии:  </w:t>
      </w:r>
    </w:p>
    <w:p w:rsidR="00377450" w:rsidRPr="00C04974" w:rsidRDefault="00377450" w:rsidP="00377450">
      <w:pPr>
        <w:spacing w:after="0" w:line="240" w:lineRule="auto"/>
        <w:jc w:val="both"/>
        <w:rPr>
          <w:rFonts w:ascii="Times New Roman" w:eastAsia="Calibri" w:hAnsi="Times New Roman"/>
          <w:sz w:val="24"/>
          <w:szCs w:val="24"/>
          <w:lang w:eastAsia="en-US"/>
        </w:rPr>
      </w:pPr>
      <w:r w:rsidRPr="00C04974">
        <w:rPr>
          <w:rFonts w:ascii="Times New Roman" w:eastAsia="Calibri" w:hAnsi="Times New Roman"/>
          <w:sz w:val="24"/>
          <w:szCs w:val="24"/>
          <w:lang w:eastAsia="en-US"/>
        </w:rPr>
        <w:t xml:space="preserve">  </w:t>
      </w:r>
    </w:p>
    <w:p w:rsidR="00377450" w:rsidRDefault="00377450" w:rsidP="00377450">
      <w:pPr>
        <w:tabs>
          <w:tab w:val="left" w:pos="900"/>
        </w:tabs>
        <w:jc w:val="both"/>
        <w:rPr>
          <w:rFonts w:ascii="Times New Roman" w:hAnsi="Times New Roman" w:cs="Times New Roman"/>
          <w:sz w:val="24"/>
          <w:szCs w:val="24"/>
        </w:rPr>
      </w:pPr>
      <w:r>
        <w:rPr>
          <w:rFonts w:ascii="Times New Roman" w:hAnsi="Times New Roman"/>
          <w:sz w:val="24"/>
          <w:szCs w:val="24"/>
        </w:rPr>
        <w:t>Спиридонова Л.В.</w:t>
      </w:r>
      <w:r w:rsidRPr="00C04974">
        <w:rPr>
          <w:rFonts w:ascii="Times New Roman" w:hAnsi="Times New Roman"/>
          <w:sz w:val="24"/>
          <w:szCs w:val="24"/>
        </w:rPr>
        <w:t xml:space="preserve"> – </w:t>
      </w:r>
      <w:r>
        <w:rPr>
          <w:rFonts w:ascii="Times New Roman" w:hAnsi="Times New Roman"/>
          <w:sz w:val="24"/>
          <w:szCs w:val="24"/>
        </w:rPr>
        <w:t xml:space="preserve">депутат Собрания депутатов </w:t>
      </w:r>
      <w:r w:rsidRPr="00C04974">
        <w:rPr>
          <w:rFonts w:ascii="Times New Roman" w:eastAsia="Calibri" w:hAnsi="Times New Roman"/>
          <w:sz w:val="24"/>
          <w:szCs w:val="24"/>
          <w:lang w:eastAsia="en-US"/>
        </w:rPr>
        <w:t xml:space="preserve"> Медикасинского  сельского поселения Цивильского  района Чувашской Республики</w:t>
      </w:r>
      <w:r w:rsidRPr="00C04974">
        <w:rPr>
          <w:rFonts w:ascii="Times New Roman" w:hAnsi="Times New Roman"/>
          <w:sz w:val="24"/>
          <w:szCs w:val="24"/>
        </w:rPr>
        <w:t xml:space="preserve"> </w:t>
      </w:r>
      <w:r w:rsidRPr="00084D33">
        <w:rPr>
          <w:rFonts w:ascii="Times New Roman" w:hAnsi="Times New Roman" w:cs="Times New Roman"/>
          <w:sz w:val="24"/>
          <w:szCs w:val="24"/>
        </w:rPr>
        <w:t>(по согласованию);</w:t>
      </w:r>
    </w:p>
    <w:p w:rsidR="00377450" w:rsidRPr="00084D33" w:rsidRDefault="00377450" w:rsidP="00377450">
      <w:pPr>
        <w:tabs>
          <w:tab w:val="left" w:pos="900"/>
        </w:tabs>
        <w:jc w:val="both"/>
        <w:rPr>
          <w:rFonts w:ascii="Times New Roman" w:hAnsi="Times New Roman" w:cs="Times New Roman"/>
          <w:sz w:val="24"/>
          <w:szCs w:val="24"/>
        </w:rPr>
      </w:pPr>
      <w:r w:rsidRPr="00084D33">
        <w:rPr>
          <w:rFonts w:ascii="Times New Roman" w:hAnsi="Times New Roman" w:cs="Times New Roman"/>
          <w:sz w:val="24"/>
          <w:szCs w:val="24"/>
        </w:rPr>
        <w:t>-Ефимов Дмитрий Александрович – заведующий сектором муниципальных закупок  администрации Цивильского района (по согласованию);</w:t>
      </w:r>
    </w:p>
    <w:p w:rsidR="00377450" w:rsidRPr="001C2B19" w:rsidRDefault="00377450" w:rsidP="00377450">
      <w:pPr>
        <w:jc w:val="both"/>
        <w:rPr>
          <w:rFonts w:ascii="Times New Roman" w:hAnsi="Times New Roman" w:cs="Times New Roman"/>
          <w:sz w:val="24"/>
          <w:szCs w:val="24"/>
        </w:rPr>
      </w:pPr>
      <w:r w:rsidRPr="001C2B19">
        <w:rPr>
          <w:rFonts w:ascii="Times New Roman" w:hAnsi="Times New Roman" w:cs="Times New Roman"/>
          <w:sz w:val="24"/>
          <w:szCs w:val="24"/>
        </w:rPr>
        <w:t>-Михайлов Александр Игоревич  заместитель начальника отдела строительства и ЖКХ администрации Цивильского района (по согласованию).</w:t>
      </w:r>
    </w:p>
    <w:p w:rsidR="00377450" w:rsidRPr="00C04974" w:rsidRDefault="00377450" w:rsidP="00377450">
      <w:pPr>
        <w:spacing w:after="0" w:line="240" w:lineRule="auto"/>
        <w:jc w:val="both"/>
        <w:rPr>
          <w:rFonts w:ascii="Times New Roman" w:eastAsia="Calibri" w:hAnsi="Times New Roman"/>
          <w:b/>
          <w:bCs/>
          <w:sz w:val="24"/>
          <w:szCs w:val="24"/>
          <w:lang w:eastAsia="en-US"/>
        </w:rPr>
      </w:pPr>
    </w:p>
    <w:p w:rsidR="00377450" w:rsidRPr="00C04974" w:rsidRDefault="00377450" w:rsidP="00377450">
      <w:pPr>
        <w:spacing w:after="0" w:line="360" w:lineRule="auto"/>
        <w:jc w:val="both"/>
        <w:rPr>
          <w:rFonts w:ascii="Times New Roman" w:eastAsia="Calibri" w:hAnsi="Times New Roman"/>
          <w:b/>
          <w:sz w:val="24"/>
          <w:szCs w:val="24"/>
          <w:lang w:eastAsia="en-US"/>
        </w:rPr>
      </w:pPr>
    </w:p>
    <w:p w:rsidR="00377450" w:rsidRPr="00C37E94" w:rsidRDefault="00377450" w:rsidP="00377450">
      <w:pPr>
        <w:rPr>
          <w:rFonts w:ascii="Times New Roman" w:eastAsia="Calibri" w:hAnsi="Times New Roman"/>
          <w:b/>
          <w:sz w:val="26"/>
          <w:szCs w:val="26"/>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Default="00377450" w:rsidP="00377450">
      <w:pPr>
        <w:spacing w:after="0" w:line="240" w:lineRule="auto"/>
        <w:jc w:val="right"/>
        <w:rPr>
          <w:rFonts w:ascii="Times New Roman" w:eastAsia="Calibri" w:hAnsi="Times New Roman"/>
          <w:sz w:val="24"/>
          <w:szCs w:val="24"/>
          <w:lang w:eastAsia="en-US"/>
        </w:rPr>
      </w:pPr>
    </w:p>
    <w:p w:rsidR="00377450" w:rsidRPr="00D645C9" w:rsidRDefault="00377450" w:rsidP="00377450">
      <w:pPr>
        <w:spacing w:after="0" w:line="240" w:lineRule="auto"/>
        <w:jc w:val="right"/>
        <w:rPr>
          <w:rFonts w:ascii="Times New Roman" w:eastAsia="Calibri" w:hAnsi="Times New Roman"/>
          <w:sz w:val="24"/>
          <w:szCs w:val="24"/>
          <w:lang w:eastAsia="en-US"/>
        </w:rPr>
      </w:pPr>
      <w:r w:rsidRPr="00D645C9">
        <w:rPr>
          <w:rFonts w:ascii="Times New Roman" w:eastAsia="Calibri" w:hAnsi="Times New Roman"/>
          <w:sz w:val="24"/>
          <w:szCs w:val="24"/>
          <w:lang w:eastAsia="en-US"/>
        </w:rPr>
        <w:t xml:space="preserve">Приложению № 3 к Постановлению </w:t>
      </w:r>
    </w:p>
    <w:p w:rsidR="00377450" w:rsidRPr="00D645C9" w:rsidRDefault="00377450" w:rsidP="00377450">
      <w:pPr>
        <w:spacing w:after="0" w:line="240" w:lineRule="auto"/>
        <w:jc w:val="center"/>
        <w:rPr>
          <w:rFonts w:ascii="Times New Roman" w:eastAsia="Calibri" w:hAnsi="Times New Roman"/>
          <w:b/>
          <w:sz w:val="24"/>
          <w:szCs w:val="24"/>
          <w:lang w:eastAsia="en-US"/>
        </w:rPr>
      </w:pPr>
      <w:r w:rsidRPr="00D645C9">
        <w:rPr>
          <w:rFonts w:ascii="Times New Roman" w:eastAsia="Calibri" w:hAnsi="Times New Roman"/>
          <w:b/>
          <w:sz w:val="24"/>
          <w:szCs w:val="24"/>
          <w:lang w:eastAsia="en-US"/>
        </w:rPr>
        <w:br/>
        <w:t>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377450" w:rsidRPr="00D645C9" w:rsidRDefault="00377450" w:rsidP="00377450">
      <w:pPr>
        <w:spacing w:after="0" w:line="240" w:lineRule="auto"/>
        <w:jc w:val="both"/>
        <w:rPr>
          <w:rFonts w:ascii="Times New Roman" w:eastAsia="Calibri" w:hAnsi="Times New Roman"/>
          <w:b/>
          <w:color w:val="FF0000"/>
          <w:sz w:val="24"/>
          <w:szCs w:val="24"/>
          <w:lang w:eastAsia="en-US"/>
        </w:rPr>
      </w:pP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 Положение о конкурсной комиссии по проведению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2. Конкурсная комиссия создана для проведения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4. Конкурсная комиссия выполняет следующие функции: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 опубликовывает и размещает сообщение о проведении открытого конкурса;</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3) принимает заявки на участие в конкурсе;</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4) предоставляет конкурсную документацию, разъяснения положений конкурсной документации;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5) осуществляет вскрытие конвертов с заявками на участие в конкурсе, а также рассмотрение таких заявок;</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lastRenderedPageBreak/>
        <w:t>10) определяет участников конкурса;</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12) определяет победителя конкурса и направляет ему уведомление о признании его победителем;</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14) уведомляет участников конкурса о результатах проведения конкурса;</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15) опубликовывает и размещает сообщение о результатах проведения конкурса.</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5. Конкурсная комиссия при осуществлении своих функций и полномочий руководствуется законодательством Российской Федерации, Чувашской Республики, муниципальными правовыми актами Медикасинского  сельского поселения Цивильского  района Чувашской Республики, конкурсной документацией, а также настоящим Положением.</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6. Персональный состав Конкурсной комиссии утверждается постановлением администрации Медикасинского  сельского поселения Цивильского  района Чувашской Республики. Членов Конкурсной комиссии не может быть менее чем 5 человек.</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7. Руководит деятельностью Конкурсной комиссии председатель Конкурсной комиссии.</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Председатель Конкурсной комиссии: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ведет заседания Конкурсной комиссии;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организует работу Конкурсной комиссии;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ставит на голосование предложения членов Конкурсной комиссии и проекты принимаемых решений;</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подводит итоги голосования и оглашает принятые формулировки;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дает поручения в рамках своих полномочий членам Конкурсной комиссии на совершение действий организационно-технического характера.</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8. Организацию работы Конкурсной комиссии осуществляет секретарь Конкурсной комиссии.</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Секретарь Конкурсной комиссии: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готовит график работы Конкурсной комиссии;</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направляет членам Конкурсной комиссии приглашения на заседания;</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рассылает членам Конкурсной комиссии материалы к заседаниям;</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направляет протокол заседания вместе с соответствующими материалами заинтересованным лицам;</w:t>
      </w:r>
    </w:p>
    <w:p w:rsidR="00377450" w:rsidRPr="00D645C9" w:rsidRDefault="00377450" w:rsidP="00377450">
      <w:pPr>
        <w:spacing w:after="0" w:line="240" w:lineRule="auto"/>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осуществляет учет и хранение материалов Конкурсной комиссии, а также учет входящих и исходящих документов.</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xml:space="preserve">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w:t>
      </w:r>
      <w:r w:rsidRPr="00D645C9">
        <w:rPr>
          <w:rFonts w:ascii="Times New Roman" w:eastAsia="Calibri" w:hAnsi="Times New Roman"/>
          <w:sz w:val="24"/>
          <w:szCs w:val="24"/>
          <w:lang w:eastAsia="en-US"/>
        </w:rPr>
        <w:lastRenderedPageBreak/>
        <w:t>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9" w:history="1">
        <w:r w:rsidRPr="00D645C9">
          <w:rPr>
            <w:rFonts w:ascii="Times New Roman" w:eastAsia="Calibri" w:hAnsi="Times New Roman"/>
            <w:sz w:val="24"/>
            <w:szCs w:val="24"/>
            <w:u w:val="single"/>
            <w:lang w:val="en-US" w:eastAsia="en-US"/>
          </w:rPr>
          <w:t>www</w:t>
        </w:r>
        <w:r w:rsidRPr="00D645C9">
          <w:rPr>
            <w:rFonts w:ascii="Times New Roman" w:eastAsia="Calibri" w:hAnsi="Times New Roman"/>
            <w:sz w:val="24"/>
            <w:szCs w:val="24"/>
            <w:u w:val="single"/>
            <w:lang w:eastAsia="en-US"/>
          </w:rPr>
          <w:t>.</w:t>
        </w:r>
        <w:r w:rsidRPr="00D645C9">
          <w:rPr>
            <w:rFonts w:ascii="Times New Roman" w:eastAsia="Calibri" w:hAnsi="Times New Roman"/>
            <w:sz w:val="24"/>
            <w:szCs w:val="24"/>
            <w:u w:val="single"/>
            <w:lang w:val="en-US" w:eastAsia="en-US"/>
          </w:rPr>
          <w:t>torgi</w:t>
        </w:r>
        <w:r w:rsidRPr="00D645C9">
          <w:rPr>
            <w:rFonts w:ascii="Times New Roman" w:eastAsia="Calibri" w:hAnsi="Times New Roman"/>
            <w:sz w:val="24"/>
            <w:szCs w:val="24"/>
            <w:u w:val="single"/>
            <w:lang w:eastAsia="en-US"/>
          </w:rPr>
          <w:t>.</w:t>
        </w:r>
        <w:r w:rsidRPr="00D645C9">
          <w:rPr>
            <w:rFonts w:ascii="Times New Roman" w:eastAsia="Calibri" w:hAnsi="Times New Roman"/>
            <w:sz w:val="24"/>
            <w:szCs w:val="24"/>
            <w:u w:val="single"/>
            <w:lang w:val="en-US" w:eastAsia="en-US"/>
          </w:rPr>
          <w:t>gov</w:t>
        </w:r>
        <w:r w:rsidRPr="00D645C9">
          <w:rPr>
            <w:rFonts w:ascii="Times New Roman" w:eastAsia="Calibri" w:hAnsi="Times New Roman"/>
            <w:sz w:val="24"/>
            <w:szCs w:val="24"/>
            <w:u w:val="single"/>
            <w:lang w:eastAsia="en-US"/>
          </w:rPr>
          <w:t>.</w:t>
        </w:r>
        <w:r w:rsidRPr="00D645C9">
          <w:rPr>
            <w:rFonts w:ascii="Times New Roman" w:eastAsia="Calibri" w:hAnsi="Times New Roman"/>
            <w:sz w:val="24"/>
            <w:szCs w:val="24"/>
            <w:u w:val="single"/>
            <w:lang w:val="en-US" w:eastAsia="en-US"/>
          </w:rPr>
          <w:t>ru</w:t>
        </w:r>
      </w:hyperlink>
      <w:r w:rsidRPr="00D645C9">
        <w:rPr>
          <w:rFonts w:ascii="Times New Roman" w:eastAsia="Calibri" w:hAnsi="Times New Roman"/>
          <w:sz w:val="24"/>
          <w:szCs w:val="24"/>
          <w:lang w:eastAsia="en-US"/>
        </w:rPr>
        <w:t xml:space="preserve"> и http://gov.cap.ru/Default.aspx?gov_id=</w:t>
      </w:r>
      <w:r>
        <w:rPr>
          <w:rFonts w:ascii="Times New Roman" w:eastAsia="Calibri" w:hAnsi="Times New Roman"/>
          <w:sz w:val="24"/>
          <w:szCs w:val="24"/>
          <w:lang w:eastAsia="en-US"/>
        </w:rPr>
        <w:t>469.</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rsidR="00377450" w:rsidRPr="00D645C9" w:rsidRDefault="00377450" w:rsidP="00377450">
      <w:pPr>
        <w:spacing w:after="0" w:line="240" w:lineRule="auto"/>
        <w:ind w:firstLine="708"/>
        <w:jc w:val="both"/>
        <w:rPr>
          <w:rFonts w:ascii="Times New Roman" w:eastAsia="Calibri" w:hAnsi="Times New Roman"/>
          <w:sz w:val="24"/>
          <w:szCs w:val="24"/>
          <w:lang w:eastAsia="en-US"/>
        </w:rPr>
      </w:pPr>
      <w:r w:rsidRPr="00D645C9">
        <w:rPr>
          <w:rFonts w:ascii="Times New Roman" w:eastAsia="Calibri" w:hAnsi="Times New Roman"/>
          <w:sz w:val="24"/>
          <w:szCs w:val="24"/>
          <w:lang w:eastAsia="en-US"/>
        </w:rPr>
        <w:t>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w:t>
      </w:r>
      <w:r w:rsidRPr="00D645C9">
        <w:rPr>
          <w:rFonts w:eastAsia="Calibri"/>
          <w:sz w:val="24"/>
          <w:szCs w:val="24"/>
          <w:lang w:eastAsia="en-US"/>
        </w:rPr>
        <w:t xml:space="preserve"> </w:t>
      </w:r>
      <w:hyperlink r:id="rId10" w:history="1">
        <w:r w:rsidRPr="00D645C9">
          <w:rPr>
            <w:rFonts w:ascii="Times New Roman" w:hAnsi="Times New Roman"/>
            <w:color w:val="0000FF"/>
            <w:sz w:val="24"/>
            <w:szCs w:val="24"/>
            <w:u w:val="single"/>
            <w:lang w:val="en-US"/>
          </w:rPr>
          <w:t>www</w:t>
        </w:r>
        <w:r w:rsidRPr="00D645C9">
          <w:rPr>
            <w:rFonts w:ascii="Times New Roman" w:hAnsi="Times New Roman"/>
            <w:color w:val="0000FF"/>
            <w:sz w:val="24"/>
            <w:szCs w:val="24"/>
            <w:u w:val="single"/>
          </w:rPr>
          <w:t>.</w:t>
        </w:r>
        <w:r w:rsidRPr="00D645C9">
          <w:rPr>
            <w:rFonts w:ascii="Times New Roman" w:hAnsi="Times New Roman"/>
            <w:color w:val="0000FF"/>
            <w:sz w:val="24"/>
            <w:szCs w:val="24"/>
            <w:u w:val="single"/>
            <w:lang w:val="en-US"/>
          </w:rPr>
          <w:t>torgi</w:t>
        </w:r>
        <w:r w:rsidRPr="00D645C9">
          <w:rPr>
            <w:rFonts w:ascii="Times New Roman" w:hAnsi="Times New Roman"/>
            <w:color w:val="0000FF"/>
            <w:sz w:val="24"/>
            <w:szCs w:val="24"/>
            <w:u w:val="single"/>
          </w:rPr>
          <w:t>.</w:t>
        </w:r>
        <w:r w:rsidRPr="00D645C9">
          <w:rPr>
            <w:rFonts w:ascii="Times New Roman" w:hAnsi="Times New Roman"/>
            <w:color w:val="0000FF"/>
            <w:sz w:val="24"/>
            <w:szCs w:val="24"/>
            <w:u w:val="single"/>
            <w:lang w:val="en-US"/>
          </w:rPr>
          <w:t>gov</w:t>
        </w:r>
        <w:r w:rsidRPr="00D645C9">
          <w:rPr>
            <w:rFonts w:ascii="Times New Roman" w:hAnsi="Times New Roman"/>
            <w:color w:val="0000FF"/>
            <w:sz w:val="24"/>
            <w:szCs w:val="24"/>
            <w:u w:val="single"/>
          </w:rPr>
          <w:t>.</w:t>
        </w:r>
        <w:r w:rsidRPr="00D645C9">
          <w:rPr>
            <w:rFonts w:ascii="Times New Roman" w:hAnsi="Times New Roman"/>
            <w:color w:val="0000FF"/>
            <w:sz w:val="24"/>
            <w:szCs w:val="24"/>
            <w:u w:val="single"/>
            <w:lang w:val="en-US"/>
          </w:rPr>
          <w:t>ru</w:t>
        </w:r>
      </w:hyperlink>
      <w:r w:rsidRPr="00D645C9">
        <w:rPr>
          <w:rFonts w:eastAsia="Calibri"/>
          <w:sz w:val="24"/>
          <w:szCs w:val="24"/>
          <w:lang w:eastAsia="en-US"/>
        </w:rPr>
        <w:t xml:space="preserve"> </w:t>
      </w:r>
      <w:r w:rsidRPr="00D645C9">
        <w:rPr>
          <w:rFonts w:ascii="Times New Roman" w:eastAsia="Calibri" w:hAnsi="Times New Roman"/>
          <w:sz w:val="24"/>
          <w:szCs w:val="24"/>
          <w:lang w:eastAsia="en-US"/>
        </w:rPr>
        <w:t xml:space="preserve"> и </w:t>
      </w:r>
      <w:r w:rsidRPr="00D645C9">
        <w:rPr>
          <w:rFonts w:ascii="Times New Roman" w:hAnsi="Times New Roman"/>
          <w:color w:val="0000FF"/>
          <w:sz w:val="24"/>
          <w:szCs w:val="24"/>
          <w:u w:val="single"/>
        </w:rPr>
        <w:t>http://gov.cap.ru/Default.aspx?gov_id=</w:t>
      </w:r>
      <w:r>
        <w:rPr>
          <w:rFonts w:ascii="Times New Roman" w:hAnsi="Times New Roman"/>
          <w:color w:val="0000FF"/>
          <w:sz w:val="24"/>
          <w:szCs w:val="24"/>
          <w:u w:val="single"/>
        </w:rPr>
        <w:t>469</w:t>
      </w:r>
      <w:r w:rsidRPr="00D645C9">
        <w:rPr>
          <w:rFonts w:ascii="Times New Roman" w:hAnsi="Times New Roman"/>
          <w:sz w:val="24"/>
          <w:szCs w:val="24"/>
        </w:rPr>
        <w:t>.</w:t>
      </w:r>
    </w:p>
    <w:p w:rsidR="00377450" w:rsidRPr="00D645C9"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Default="00377450" w:rsidP="00377450">
      <w:pPr>
        <w:pStyle w:val="ad"/>
        <w:jc w:val="right"/>
        <w:rPr>
          <w:rStyle w:val="aa"/>
          <w:rFonts w:ascii="Times New Roman" w:hAnsi="Times New Roman" w:cs="Times New Roman"/>
          <w:b w:val="0"/>
          <w:color w:val="000000"/>
          <w:sz w:val="24"/>
          <w:szCs w:val="24"/>
        </w:rPr>
      </w:pPr>
    </w:p>
    <w:p w:rsidR="00377450" w:rsidRPr="00AC5145" w:rsidRDefault="00377450" w:rsidP="00377450">
      <w:pPr>
        <w:pStyle w:val="ad"/>
        <w:jc w:val="right"/>
        <w:rPr>
          <w:rFonts w:ascii="Times New Roman" w:hAnsi="Times New Roman" w:cs="Times New Roman"/>
          <w:bCs/>
          <w:color w:val="000000"/>
          <w:sz w:val="24"/>
          <w:szCs w:val="24"/>
        </w:rPr>
      </w:pPr>
      <w:r>
        <w:rPr>
          <w:rStyle w:val="aa"/>
          <w:rFonts w:ascii="Times New Roman" w:hAnsi="Times New Roman" w:cs="Times New Roman"/>
          <w:color w:val="000000"/>
          <w:sz w:val="24"/>
          <w:szCs w:val="24"/>
        </w:rPr>
        <w:t>Приложение № 4 к постановлению</w:t>
      </w:r>
    </w:p>
    <w:p w:rsidR="00377450" w:rsidRPr="00F53302" w:rsidRDefault="00377450" w:rsidP="00377450">
      <w:pPr>
        <w:ind w:left="5670"/>
        <w:rPr>
          <w:rFonts w:ascii="Times New Roman" w:eastAsia="Times New Roman" w:hAnsi="Times New Roman" w:cs="Times New Roman"/>
          <w:sz w:val="20"/>
          <w:szCs w:val="20"/>
        </w:rPr>
      </w:pPr>
      <w:r w:rsidRPr="000E7893">
        <w:rPr>
          <w:rFonts w:ascii="Times New Roman" w:eastAsia="Times New Roman" w:hAnsi="Times New Roman" w:cs="Times New Roman"/>
          <w:color w:val="000000"/>
          <w:sz w:val="20"/>
          <w:szCs w:val="20"/>
        </w:rPr>
        <w:t xml:space="preserve">     </w:t>
      </w:r>
    </w:p>
    <w:p w:rsidR="00377450" w:rsidRPr="00AC5145" w:rsidRDefault="00377450" w:rsidP="00377450">
      <w:pPr>
        <w:pStyle w:val="1"/>
        <w:spacing w:before="0" w:after="0"/>
        <w:rPr>
          <w:rFonts w:ascii="Times New Roman" w:hAnsi="Times New Roman"/>
          <w:color w:val="auto"/>
        </w:rPr>
      </w:pPr>
      <w:bookmarkStart w:id="0" w:name="_Toc484718138"/>
      <w:bookmarkStart w:id="1" w:name="_Toc484718466"/>
      <w:r w:rsidRPr="00AC5145">
        <w:rPr>
          <w:rFonts w:ascii="Times New Roman" w:hAnsi="Times New Roman"/>
          <w:color w:val="auto"/>
        </w:rPr>
        <w:t>Конкурсная  документация</w:t>
      </w:r>
      <w:bookmarkEnd w:id="0"/>
      <w:bookmarkEnd w:id="1"/>
    </w:p>
    <w:p w:rsidR="00377450" w:rsidRPr="00AC5145" w:rsidRDefault="00377450" w:rsidP="00377450">
      <w:pPr>
        <w:spacing w:after="0" w:line="240" w:lineRule="auto"/>
        <w:rPr>
          <w:rFonts w:ascii="Times New Roman" w:hAnsi="Times New Roman" w:cs="Times New Roman"/>
          <w:sz w:val="24"/>
          <w:szCs w:val="24"/>
        </w:rPr>
      </w:pPr>
    </w:p>
    <w:p w:rsidR="00377450" w:rsidRPr="00AC5145" w:rsidRDefault="00377450" w:rsidP="00377450">
      <w:pPr>
        <w:spacing w:after="0" w:line="240" w:lineRule="auto"/>
        <w:jc w:val="center"/>
        <w:rPr>
          <w:rFonts w:ascii="Times New Roman" w:hAnsi="Times New Roman" w:cs="Times New Roman"/>
          <w:b/>
          <w:sz w:val="24"/>
          <w:szCs w:val="24"/>
        </w:rPr>
      </w:pPr>
      <w:r w:rsidRPr="00AC5145">
        <w:rPr>
          <w:rFonts w:ascii="Times New Roman" w:hAnsi="Times New Roman" w:cs="Times New Roman"/>
          <w:b/>
          <w:sz w:val="24"/>
          <w:szCs w:val="24"/>
        </w:rPr>
        <w:t>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w:t>
      </w:r>
      <w:r w:rsidRPr="00AC5145">
        <w:rPr>
          <w:rStyle w:val="aa"/>
          <w:color w:val="000000"/>
        </w:rPr>
        <w:t xml:space="preserve"> </w:t>
      </w:r>
      <w:r w:rsidRPr="00AC5145">
        <w:rPr>
          <w:rStyle w:val="aa"/>
          <w:rFonts w:ascii="Times New Roman" w:hAnsi="Times New Roman" w:cs="Times New Roman"/>
          <w:color w:val="000000"/>
          <w:sz w:val="24"/>
          <w:szCs w:val="24"/>
        </w:rPr>
        <w:t>Медикасинского сельского поселения Цивильского района Чувашской Республики</w:t>
      </w:r>
    </w:p>
    <w:p w:rsidR="00377450" w:rsidRPr="00437CA9" w:rsidRDefault="00377450" w:rsidP="00377450">
      <w:pPr>
        <w:spacing w:after="0" w:line="240" w:lineRule="auto"/>
        <w:jc w:val="center"/>
        <w:rPr>
          <w:rFonts w:ascii="Times New Roman" w:hAnsi="Times New Roman" w:cs="Times New Roman"/>
          <w:sz w:val="24"/>
          <w:szCs w:val="24"/>
        </w:rPr>
      </w:pPr>
    </w:p>
    <w:p w:rsidR="00377450" w:rsidRPr="00084D33" w:rsidRDefault="00377450" w:rsidP="00377450">
      <w:pPr>
        <w:spacing w:after="0" w:line="240" w:lineRule="auto"/>
        <w:jc w:val="center"/>
        <w:rPr>
          <w:rFonts w:ascii="Times New Roman" w:hAnsi="Times New Roman" w:cs="Times New Roman"/>
          <w:b/>
          <w:sz w:val="16"/>
          <w:szCs w:val="16"/>
        </w:rPr>
      </w:pPr>
      <w:r w:rsidRPr="00437CA9">
        <w:rPr>
          <w:rFonts w:ascii="Times New Roman" w:hAnsi="Times New Roman" w:cs="Times New Roman"/>
          <w:sz w:val="24"/>
          <w:szCs w:val="24"/>
        </w:rPr>
        <w:br w:type="page"/>
      </w:r>
      <w:r w:rsidRPr="00084D33">
        <w:rPr>
          <w:rFonts w:ascii="Times New Roman" w:hAnsi="Times New Roman" w:cs="Times New Roman"/>
          <w:b/>
          <w:sz w:val="16"/>
          <w:szCs w:val="16"/>
        </w:rPr>
        <w:lastRenderedPageBreak/>
        <w:t>Содержание</w:t>
      </w:r>
    </w:p>
    <w:p w:rsidR="00377450" w:rsidRPr="00084D33" w:rsidRDefault="00DE2E9D" w:rsidP="00377450">
      <w:pPr>
        <w:pStyle w:val="11"/>
        <w:tabs>
          <w:tab w:val="right" w:leader="dot" w:pos="9345"/>
        </w:tabs>
        <w:spacing w:after="0"/>
        <w:rPr>
          <w:bCs/>
          <w:caps/>
          <w:noProof/>
          <w:sz w:val="16"/>
          <w:szCs w:val="16"/>
          <w:lang w:eastAsia="ru-RU"/>
        </w:rPr>
      </w:pPr>
      <w:r w:rsidRPr="00DE2E9D">
        <w:rPr>
          <w:rFonts w:eastAsia="Calibri"/>
          <w:caps/>
          <w:sz w:val="16"/>
          <w:szCs w:val="16"/>
          <w:lang w:eastAsia="en-US"/>
        </w:rPr>
        <w:fldChar w:fldCharType="begin"/>
      </w:r>
      <w:r w:rsidR="00377450" w:rsidRPr="00084D33">
        <w:rPr>
          <w:sz w:val="16"/>
          <w:szCs w:val="16"/>
        </w:rPr>
        <w:instrText xml:space="preserve"> TOC \o "1-3" \h \z \u </w:instrText>
      </w:r>
      <w:r w:rsidRPr="00DE2E9D">
        <w:rPr>
          <w:rFonts w:eastAsia="Calibri"/>
          <w:caps/>
          <w:sz w:val="16"/>
          <w:szCs w:val="16"/>
          <w:lang w:eastAsia="en-US"/>
        </w:rPr>
        <w:fldChar w:fldCharType="separate"/>
      </w:r>
      <w:hyperlink w:anchor="_Toc484718466" w:history="1">
        <w:r w:rsidR="00377450" w:rsidRPr="00084D33">
          <w:rPr>
            <w:rStyle w:val="ab"/>
            <w:noProof/>
            <w:sz w:val="16"/>
            <w:szCs w:val="16"/>
          </w:rPr>
          <w:t>КОНКУРСНАЯ ДОКУМЕНТАЦИЯ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_Toc484718466 \h </w:instrText>
        </w:r>
        <w:r w:rsidRPr="00084D33">
          <w:rPr>
            <w:noProof/>
            <w:webHidden/>
            <w:sz w:val="16"/>
            <w:szCs w:val="16"/>
          </w:rPr>
        </w:r>
        <w:r w:rsidRPr="00084D33">
          <w:rPr>
            <w:noProof/>
            <w:webHidden/>
            <w:sz w:val="16"/>
            <w:szCs w:val="16"/>
          </w:rPr>
          <w:fldChar w:fldCharType="separate"/>
        </w:r>
        <w:r w:rsidR="00377450">
          <w:rPr>
            <w:noProof/>
            <w:webHidden/>
            <w:sz w:val="16"/>
            <w:szCs w:val="16"/>
          </w:rPr>
          <w:t>8</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67" w:history="1">
        <w:r w:rsidR="00377450" w:rsidRPr="00084D33">
          <w:rPr>
            <w:rStyle w:val="ab"/>
            <w:noProof/>
            <w:sz w:val="16"/>
            <w:szCs w:val="16"/>
          </w:rPr>
          <w:t>1.</w:t>
        </w:r>
        <w:r w:rsidR="00377450" w:rsidRPr="00084D33">
          <w:rPr>
            <w:noProof/>
            <w:sz w:val="16"/>
            <w:szCs w:val="16"/>
            <w:lang w:eastAsia="ru-RU"/>
          </w:rPr>
          <w:tab/>
        </w:r>
        <w:r w:rsidR="00377450" w:rsidRPr="00084D33">
          <w:rPr>
            <w:rStyle w:val="ab"/>
            <w:noProof/>
            <w:sz w:val="16"/>
            <w:szCs w:val="16"/>
          </w:rPr>
          <w:t>Условия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_Toc484718467 \h </w:instrText>
        </w:r>
        <w:r w:rsidRPr="00084D33">
          <w:rPr>
            <w:noProof/>
            <w:webHidden/>
            <w:sz w:val="16"/>
            <w:szCs w:val="16"/>
          </w:rPr>
        </w:r>
        <w:r w:rsidRPr="00084D33">
          <w:rPr>
            <w:noProof/>
            <w:webHidden/>
            <w:sz w:val="16"/>
            <w:szCs w:val="16"/>
          </w:rPr>
          <w:fldChar w:fldCharType="separate"/>
        </w:r>
        <w:r w:rsidR="00377450">
          <w:rPr>
            <w:noProof/>
            <w:webHidden/>
            <w:sz w:val="16"/>
            <w:szCs w:val="16"/>
          </w:rPr>
          <w:t>10</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68" w:history="1">
        <w:r w:rsidR="00377450" w:rsidRPr="00084D33">
          <w:rPr>
            <w:rStyle w:val="ab"/>
            <w:noProof/>
            <w:sz w:val="16"/>
            <w:szCs w:val="16"/>
          </w:rPr>
          <w:t>2.</w:t>
        </w:r>
        <w:r w:rsidR="00377450" w:rsidRPr="00084D33">
          <w:rPr>
            <w:noProof/>
            <w:sz w:val="16"/>
            <w:szCs w:val="16"/>
            <w:lang w:eastAsia="ru-RU"/>
          </w:rPr>
          <w:tab/>
        </w:r>
        <w:r w:rsidR="00377450" w:rsidRPr="00084D33">
          <w:rPr>
            <w:rStyle w:val="ab"/>
            <w:noProof/>
            <w:sz w:val="16"/>
            <w:szCs w:val="16"/>
          </w:rPr>
          <w:t>Состав и описание объекта концессионного соглашения и иного имущества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_Toc484718468 \h </w:instrText>
        </w:r>
        <w:r w:rsidRPr="00084D33">
          <w:rPr>
            <w:noProof/>
            <w:webHidden/>
            <w:sz w:val="16"/>
            <w:szCs w:val="16"/>
          </w:rPr>
        </w:r>
        <w:r w:rsidRPr="00084D33">
          <w:rPr>
            <w:noProof/>
            <w:webHidden/>
            <w:sz w:val="16"/>
            <w:szCs w:val="16"/>
          </w:rPr>
          <w:fldChar w:fldCharType="separate"/>
        </w:r>
        <w:r w:rsidR="00377450">
          <w:rPr>
            <w:noProof/>
            <w:webHidden/>
            <w:sz w:val="16"/>
            <w:szCs w:val="16"/>
          </w:rPr>
          <w:t>11</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69" w:history="1">
        <w:r w:rsidR="00377450" w:rsidRPr="00084D33">
          <w:rPr>
            <w:rStyle w:val="ab"/>
            <w:noProof/>
            <w:sz w:val="16"/>
            <w:szCs w:val="16"/>
          </w:rPr>
          <w:t>3.</w:t>
        </w:r>
        <w:r w:rsidR="00377450" w:rsidRPr="00084D33">
          <w:rPr>
            <w:noProof/>
            <w:sz w:val="16"/>
            <w:szCs w:val="16"/>
            <w:lang w:eastAsia="ru-RU"/>
          </w:rPr>
          <w:tab/>
        </w:r>
        <w:r w:rsidR="00377450" w:rsidRPr="00084D33">
          <w:rPr>
            <w:rStyle w:val="ab"/>
            <w:noProof/>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_Toc484718469 \h </w:instrText>
        </w:r>
        <w:r w:rsidRPr="00084D33">
          <w:rPr>
            <w:noProof/>
            <w:webHidden/>
            <w:sz w:val="16"/>
            <w:szCs w:val="16"/>
          </w:rPr>
        </w:r>
        <w:r w:rsidRPr="00084D33">
          <w:rPr>
            <w:noProof/>
            <w:webHidden/>
            <w:sz w:val="16"/>
            <w:szCs w:val="16"/>
          </w:rPr>
          <w:fldChar w:fldCharType="separate"/>
        </w:r>
        <w:r w:rsidR="00377450">
          <w:rPr>
            <w:noProof/>
            <w:webHidden/>
            <w:sz w:val="16"/>
            <w:szCs w:val="16"/>
          </w:rPr>
          <w:t>11</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70" w:history="1">
        <w:r w:rsidR="00377450" w:rsidRPr="00084D33">
          <w:rPr>
            <w:rStyle w:val="ab"/>
            <w:noProof/>
            <w:sz w:val="16"/>
            <w:szCs w:val="16"/>
          </w:rPr>
          <w:t>4.</w:t>
        </w:r>
        <w:r w:rsidR="00377450" w:rsidRPr="00084D33">
          <w:rPr>
            <w:noProof/>
            <w:sz w:val="16"/>
            <w:szCs w:val="16"/>
            <w:lang w:eastAsia="ru-RU"/>
          </w:rPr>
          <w:tab/>
        </w:r>
        <w:r w:rsidR="00377450" w:rsidRPr="00084D33">
          <w:rPr>
            <w:rStyle w:val="ab"/>
            <w:noProof/>
            <w:sz w:val="16"/>
            <w:szCs w:val="16"/>
          </w:rPr>
          <w:t>Критерии конкурса и параметры критериев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_Toc484718470 \h </w:instrText>
        </w:r>
        <w:r w:rsidRPr="00084D33">
          <w:rPr>
            <w:noProof/>
            <w:webHidden/>
            <w:sz w:val="16"/>
            <w:szCs w:val="16"/>
          </w:rPr>
        </w:r>
        <w:r w:rsidRPr="00084D33">
          <w:rPr>
            <w:noProof/>
            <w:webHidden/>
            <w:sz w:val="16"/>
            <w:szCs w:val="16"/>
          </w:rPr>
          <w:fldChar w:fldCharType="separate"/>
        </w:r>
        <w:r w:rsidR="00377450">
          <w:rPr>
            <w:noProof/>
            <w:webHidden/>
            <w:sz w:val="16"/>
            <w:szCs w:val="16"/>
          </w:rPr>
          <w:t>11</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71" w:history="1">
        <w:r w:rsidR="00377450" w:rsidRPr="00084D33">
          <w:rPr>
            <w:rStyle w:val="ab"/>
            <w:noProof/>
            <w:sz w:val="16"/>
            <w:szCs w:val="16"/>
          </w:rPr>
          <w:t>5.</w:t>
        </w:r>
        <w:r w:rsidR="00377450" w:rsidRPr="00084D33">
          <w:rPr>
            <w:noProof/>
            <w:sz w:val="16"/>
            <w:szCs w:val="16"/>
            <w:lang w:eastAsia="ru-RU"/>
          </w:rPr>
          <w:tab/>
        </w:r>
        <w:r w:rsidR="00377450" w:rsidRPr="00084D33">
          <w:rPr>
            <w:rStyle w:val="ab"/>
            <w:noProof/>
            <w:sz w:val="16"/>
            <w:szCs w:val="16"/>
          </w:rPr>
          <w:t>Перечень документов и материалов и формы их предоставления заявителями, участниками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_Toc484718471 \h </w:instrText>
        </w:r>
        <w:r w:rsidRPr="00084D33">
          <w:rPr>
            <w:noProof/>
            <w:webHidden/>
            <w:sz w:val="16"/>
            <w:szCs w:val="16"/>
          </w:rPr>
        </w:r>
        <w:r w:rsidRPr="00084D33">
          <w:rPr>
            <w:noProof/>
            <w:webHidden/>
            <w:sz w:val="16"/>
            <w:szCs w:val="16"/>
          </w:rPr>
          <w:fldChar w:fldCharType="separate"/>
        </w:r>
        <w:r w:rsidR="00377450">
          <w:rPr>
            <w:noProof/>
            <w:webHidden/>
            <w:sz w:val="16"/>
            <w:szCs w:val="16"/>
          </w:rPr>
          <w:t>11</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72" w:history="1">
        <w:r w:rsidR="00377450" w:rsidRPr="00084D33">
          <w:rPr>
            <w:rStyle w:val="ab"/>
            <w:noProof/>
            <w:sz w:val="16"/>
            <w:szCs w:val="16"/>
          </w:rPr>
          <w:t>6.</w:t>
        </w:r>
        <w:r w:rsidR="00377450" w:rsidRPr="00084D33">
          <w:rPr>
            <w:noProof/>
            <w:sz w:val="16"/>
            <w:szCs w:val="16"/>
            <w:lang w:eastAsia="ru-RU"/>
          </w:rPr>
          <w:tab/>
        </w:r>
        <w:r w:rsidR="00377450" w:rsidRPr="00084D33">
          <w:rPr>
            <w:rStyle w:val="ab"/>
            <w:noProof/>
            <w:sz w:val="16"/>
            <w:szCs w:val="16"/>
          </w:rPr>
          <w:t>Сообщение о проведении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_Toc484718472 \h </w:instrText>
        </w:r>
        <w:r w:rsidRPr="00084D33">
          <w:rPr>
            <w:noProof/>
            <w:webHidden/>
            <w:sz w:val="16"/>
            <w:szCs w:val="16"/>
          </w:rPr>
        </w:r>
        <w:r w:rsidRPr="00084D33">
          <w:rPr>
            <w:noProof/>
            <w:webHidden/>
            <w:sz w:val="16"/>
            <w:szCs w:val="16"/>
          </w:rPr>
          <w:fldChar w:fldCharType="separate"/>
        </w:r>
        <w:r w:rsidR="00377450">
          <w:rPr>
            <w:noProof/>
            <w:webHidden/>
            <w:sz w:val="16"/>
            <w:szCs w:val="16"/>
          </w:rPr>
          <w:t>12</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73" w:history="1">
        <w:r w:rsidR="00377450" w:rsidRPr="00084D33">
          <w:rPr>
            <w:rStyle w:val="ab"/>
            <w:noProof/>
            <w:sz w:val="16"/>
            <w:szCs w:val="16"/>
          </w:rPr>
          <w:t>7.</w:t>
        </w:r>
        <w:r w:rsidR="00377450" w:rsidRPr="00084D33">
          <w:rPr>
            <w:noProof/>
            <w:sz w:val="16"/>
            <w:szCs w:val="16"/>
            <w:lang w:eastAsia="ru-RU"/>
          </w:rPr>
          <w:tab/>
        </w:r>
        <w:r w:rsidR="00377450" w:rsidRPr="00084D33">
          <w:rPr>
            <w:rStyle w:val="ab"/>
            <w:noProof/>
            <w:sz w:val="16"/>
            <w:szCs w:val="16"/>
          </w:rPr>
          <w:t>Порядок представления заявок и предъявляемые к ним требования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_Toc484718473 \h </w:instrText>
        </w:r>
        <w:r w:rsidRPr="00084D33">
          <w:rPr>
            <w:noProof/>
            <w:webHidden/>
            <w:sz w:val="16"/>
            <w:szCs w:val="16"/>
          </w:rPr>
        </w:r>
        <w:r w:rsidRPr="00084D33">
          <w:rPr>
            <w:noProof/>
            <w:webHidden/>
            <w:sz w:val="16"/>
            <w:szCs w:val="16"/>
          </w:rPr>
          <w:fldChar w:fldCharType="separate"/>
        </w:r>
        <w:r w:rsidR="00377450">
          <w:rPr>
            <w:noProof/>
            <w:webHidden/>
            <w:sz w:val="16"/>
            <w:szCs w:val="16"/>
          </w:rPr>
          <w:t>12</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74" w:history="1">
        <w:r w:rsidR="00377450" w:rsidRPr="00084D33">
          <w:rPr>
            <w:rStyle w:val="ab"/>
            <w:noProof/>
            <w:sz w:val="16"/>
            <w:szCs w:val="16"/>
          </w:rPr>
          <w:t>8.</w:t>
        </w:r>
        <w:r w:rsidR="00377450" w:rsidRPr="00084D33">
          <w:rPr>
            <w:noProof/>
            <w:sz w:val="16"/>
            <w:szCs w:val="16"/>
            <w:lang w:eastAsia="ru-RU"/>
          </w:rPr>
          <w:tab/>
        </w:r>
        <w:r w:rsidR="00377450" w:rsidRPr="00084D33">
          <w:rPr>
            <w:rStyle w:val="ab"/>
            <w:noProof/>
            <w:sz w:val="16"/>
            <w:szCs w:val="16"/>
          </w:rPr>
          <w:t>Место и срок представления заявок на участие в конкурсе</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_Toc484718474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75" w:history="1">
        <w:r w:rsidR="00377450" w:rsidRPr="00084D33">
          <w:rPr>
            <w:rStyle w:val="ab"/>
            <w:noProof/>
            <w:sz w:val="16"/>
            <w:szCs w:val="16"/>
          </w:rPr>
          <w:t>9.</w:t>
        </w:r>
        <w:r w:rsidR="00377450" w:rsidRPr="00084D33">
          <w:rPr>
            <w:noProof/>
            <w:sz w:val="16"/>
            <w:szCs w:val="16"/>
            <w:lang w:eastAsia="ru-RU"/>
          </w:rPr>
          <w:tab/>
        </w:r>
        <w:r w:rsidR="00377450" w:rsidRPr="00084D33">
          <w:rPr>
            <w:rStyle w:val="ab"/>
            <w:noProof/>
            <w:sz w:val="16"/>
            <w:szCs w:val="16"/>
          </w:rPr>
          <w:t>Порядок, место и срок предоставления конкурсной документации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_Toc484718475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76" w:history="1">
        <w:r w:rsidR="00377450" w:rsidRPr="00084D33">
          <w:rPr>
            <w:rStyle w:val="ab"/>
            <w:noProof/>
            <w:sz w:val="16"/>
            <w:szCs w:val="16"/>
          </w:rPr>
          <w:t>10.</w:t>
        </w:r>
        <w:r w:rsidR="00377450" w:rsidRPr="00084D33">
          <w:rPr>
            <w:noProof/>
            <w:sz w:val="16"/>
            <w:szCs w:val="16"/>
            <w:lang w:eastAsia="ru-RU"/>
          </w:rPr>
          <w:tab/>
        </w:r>
        <w:r w:rsidR="00377450" w:rsidRPr="00084D33">
          <w:rPr>
            <w:rStyle w:val="ab"/>
            <w:noProof/>
            <w:sz w:val="16"/>
            <w:szCs w:val="16"/>
          </w:rPr>
          <w:t>Порядок предоставления разъяснений положений конкурсной документации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_Toc484718476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77" w:history="1">
        <w:r w:rsidR="00377450" w:rsidRPr="00084D33">
          <w:rPr>
            <w:rStyle w:val="ab"/>
            <w:noProof/>
            <w:sz w:val="16"/>
            <w:szCs w:val="16"/>
          </w:rPr>
          <w:t>11.</w:t>
        </w:r>
        <w:r w:rsidR="00377450" w:rsidRPr="00084D33">
          <w:rPr>
            <w:noProof/>
            <w:sz w:val="16"/>
            <w:szCs w:val="16"/>
            <w:lang w:eastAsia="ru-RU"/>
          </w:rPr>
          <w:tab/>
        </w:r>
        <w:r w:rsidR="00377450" w:rsidRPr="00084D33">
          <w:rPr>
            <w:rStyle w:val="ab"/>
            <w:noProof/>
            <w:sz w:val="16"/>
            <w:szCs w:val="16"/>
          </w:rPr>
          <w:t>Способ обеспечения исполнения концессионером обязательств по концессионному соглашению</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_Toc484718477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78" w:history="1">
        <w:r w:rsidR="00377450" w:rsidRPr="00084D33">
          <w:rPr>
            <w:rStyle w:val="ab"/>
            <w:noProof/>
            <w:sz w:val="16"/>
            <w:szCs w:val="16"/>
          </w:rPr>
          <w:t>12.</w:t>
        </w:r>
        <w:r w:rsidR="00377450" w:rsidRPr="00084D33">
          <w:rPr>
            <w:noProof/>
            <w:sz w:val="16"/>
            <w:szCs w:val="16"/>
            <w:lang w:eastAsia="ru-RU"/>
          </w:rPr>
          <w:tab/>
        </w:r>
        <w:r w:rsidR="00377450" w:rsidRPr="00084D33">
          <w:rPr>
            <w:rStyle w:val="ab"/>
            <w:noProof/>
            <w:sz w:val="16"/>
            <w:szCs w:val="16"/>
          </w:rPr>
          <w:t>Размер, порядок, срок внесения задатка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_Toc484718478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79" w:history="1">
        <w:r w:rsidR="00377450" w:rsidRPr="00084D33">
          <w:rPr>
            <w:rStyle w:val="ab"/>
            <w:noProof/>
            <w:sz w:val="16"/>
            <w:szCs w:val="16"/>
          </w:rPr>
          <w:t>13.</w:t>
        </w:r>
        <w:r w:rsidR="00377450" w:rsidRPr="00084D33">
          <w:rPr>
            <w:noProof/>
            <w:sz w:val="16"/>
            <w:szCs w:val="16"/>
            <w:lang w:eastAsia="ru-RU"/>
          </w:rPr>
          <w:tab/>
        </w:r>
        <w:r w:rsidR="00377450" w:rsidRPr="00084D33">
          <w:rPr>
            <w:rStyle w:val="ab"/>
            <w:noProof/>
            <w:sz w:val="16"/>
            <w:szCs w:val="16"/>
          </w:rPr>
          <w:t>Концессионная плата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_Toc484718479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0" w:history="1">
        <w:r w:rsidR="00377450" w:rsidRPr="00084D33">
          <w:rPr>
            <w:rStyle w:val="ab"/>
            <w:noProof/>
            <w:sz w:val="16"/>
            <w:szCs w:val="16"/>
          </w:rPr>
          <w:t>14.</w:t>
        </w:r>
        <w:r w:rsidR="00377450" w:rsidRPr="00084D33">
          <w:rPr>
            <w:noProof/>
            <w:sz w:val="16"/>
            <w:szCs w:val="16"/>
            <w:lang w:eastAsia="ru-RU"/>
          </w:rPr>
          <w:tab/>
        </w:r>
        <w:r w:rsidR="00377450" w:rsidRPr="00084D33">
          <w:rPr>
            <w:rStyle w:val="ab"/>
            <w:noProof/>
            <w:sz w:val="16"/>
            <w:szCs w:val="16"/>
          </w:rPr>
          <w:t>Порядок, место и срок представления конкурсных предложений</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_Toc484718480 \h </w:instrText>
        </w:r>
        <w:r w:rsidRPr="00084D33">
          <w:rPr>
            <w:noProof/>
            <w:webHidden/>
            <w:sz w:val="16"/>
            <w:szCs w:val="16"/>
          </w:rPr>
        </w:r>
        <w:r w:rsidRPr="00084D33">
          <w:rPr>
            <w:noProof/>
            <w:webHidden/>
            <w:sz w:val="16"/>
            <w:szCs w:val="16"/>
          </w:rPr>
          <w:fldChar w:fldCharType="separate"/>
        </w:r>
        <w:r w:rsidR="00377450">
          <w:rPr>
            <w:noProof/>
            <w:webHidden/>
            <w:sz w:val="16"/>
            <w:szCs w:val="16"/>
          </w:rPr>
          <w:t>13</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1" w:history="1">
        <w:r w:rsidR="00377450" w:rsidRPr="00084D33">
          <w:rPr>
            <w:rStyle w:val="ab"/>
            <w:noProof/>
            <w:sz w:val="16"/>
            <w:szCs w:val="16"/>
          </w:rPr>
          <w:t>15.</w:t>
        </w:r>
        <w:r w:rsidR="00377450" w:rsidRPr="00084D33">
          <w:rPr>
            <w:noProof/>
            <w:sz w:val="16"/>
            <w:szCs w:val="16"/>
            <w:lang w:eastAsia="ru-RU"/>
          </w:rPr>
          <w:tab/>
        </w:r>
        <w:r w:rsidR="00377450" w:rsidRPr="00084D33">
          <w:rPr>
            <w:rStyle w:val="ab"/>
            <w:noProof/>
            <w:sz w:val="16"/>
            <w:szCs w:val="16"/>
          </w:rPr>
          <w:t>Порядок и срок изменения и (или) отзыва заявок и конкурсных предложений</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_Toc484718481 \h </w:instrText>
        </w:r>
        <w:r w:rsidRPr="00084D33">
          <w:rPr>
            <w:noProof/>
            <w:webHidden/>
            <w:sz w:val="16"/>
            <w:szCs w:val="16"/>
          </w:rPr>
        </w:r>
        <w:r w:rsidRPr="00084D33">
          <w:rPr>
            <w:noProof/>
            <w:webHidden/>
            <w:sz w:val="16"/>
            <w:szCs w:val="16"/>
          </w:rPr>
          <w:fldChar w:fldCharType="separate"/>
        </w:r>
        <w:r w:rsidR="00377450">
          <w:rPr>
            <w:noProof/>
            <w:webHidden/>
            <w:sz w:val="16"/>
            <w:szCs w:val="16"/>
          </w:rPr>
          <w:t>14</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2" w:history="1">
        <w:r w:rsidR="00377450" w:rsidRPr="00084D33">
          <w:rPr>
            <w:rStyle w:val="ab"/>
            <w:noProof/>
            <w:sz w:val="16"/>
            <w:szCs w:val="16"/>
          </w:rPr>
          <w:t>16.</w:t>
        </w:r>
        <w:r w:rsidR="00377450" w:rsidRPr="00084D33">
          <w:rPr>
            <w:noProof/>
            <w:sz w:val="16"/>
            <w:szCs w:val="16"/>
            <w:lang w:eastAsia="ru-RU"/>
          </w:rPr>
          <w:tab/>
        </w:r>
        <w:r w:rsidR="00377450" w:rsidRPr="00084D33">
          <w:rPr>
            <w:rStyle w:val="ab"/>
            <w:noProof/>
            <w:sz w:val="16"/>
            <w:szCs w:val="16"/>
          </w:rPr>
          <w:t>Порядок, место, дата и время вскрытия конвертов с заявками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_Toc484718482 \h </w:instrText>
        </w:r>
        <w:r w:rsidRPr="00084D33">
          <w:rPr>
            <w:noProof/>
            <w:webHidden/>
            <w:sz w:val="16"/>
            <w:szCs w:val="16"/>
          </w:rPr>
        </w:r>
        <w:r w:rsidRPr="00084D33">
          <w:rPr>
            <w:noProof/>
            <w:webHidden/>
            <w:sz w:val="16"/>
            <w:szCs w:val="16"/>
          </w:rPr>
          <w:fldChar w:fldCharType="separate"/>
        </w:r>
        <w:r w:rsidR="00377450">
          <w:rPr>
            <w:noProof/>
            <w:webHidden/>
            <w:sz w:val="16"/>
            <w:szCs w:val="16"/>
          </w:rPr>
          <w:t>14</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3" w:history="1">
        <w:r w:rsidR="00377450" w:rsidRPr="00084D33">
          <w:rPr>
            <w:rStyle w:val="ab"/>
            <w:noProof/>
            <w:sz w:val="16"/>
            <w:szCs w:val="16"/>
          </w:rPr>
          <w:t>17.</w:t>
        </w:r>
        <w:r w:rsidR="00377450" w:rsidRPr="00084D33">
          <w:rPr>
            <w:noProof/>
            <w:sz w:val="16"/>
            <w:szCs w:val="16"/>
            <w:lang w:eastAsia="ru-RU"/>
          </w:rPr>
          <w:tab/>
        </w:r>
        <w:r w:rsidR="00377450" w:rsidRPr="00084D33">
          <w:rPr>
            <w:rStyle w:val="ab"/>
            <w:noProof/>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_Toc484718483 \h </w:instrText>
        </w:r>
        <w:r w:rsidRPr="00084D33">
          <w:rPr>
            <w:noProof/>
            <w:webHidden/>
            <w:sz w:val="16"/>
            <w:szCs w:val="16"/>
          </w:rPr>
        </w:r>
        <w:r w:rsidRPr="00084D33">
          <w:rPr>
            <w:noProof/>
            <w:webHidden/>
            <w:sz w:val="16"/>
            <w:szCs w:val="16"/>
          </w:rPr>
          <w:fldChar w:fldCharType="separate"/>
        </w:r>
        <w:r w:rsidR="00377450">
          <w:rPr>
            <w:noProof/>
            <w:webHidden/>
            <w:sz w:val="16"/>
            <w:szCs w:val="16"/>
          </w:rPr>
          <w:t>14</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4" w:history="1">
        <w:r w:rsidR="00377450" w:rsidRPr="00084D33">
          <w:rPr>
            <w:rStyle w:val="ab"/>
            <w:noProof/>
            <w:sz w:val="16"/>
            <w:szCs w:val="16"/>
          </w:rPr>
          <w:t>18.</w:t>
        </w:r>
        <w:r w:rsidR="00377450" w:rsidRPr="00084D33">
          <w:rPr>
            <w:noProof/>
            <w:sz w:val="16"/>
            <w:szCs w:val="16"/>
            <w:lang w:eastAsia="ru-RU"/>
          </w:rPr>
          <w:tab/>
        </w:r>
        <w:r w:rsidR="00377450" w:rsidRPr="00084D33">
          <w:rPr>
            <w:rStyle w:val="ab"/>
            <w:noProof/>
            <w:sz w:val="16"/>
            <w:szCs w:val="16"/>
          </w:rPr>
          <w:t>Порядок, место, дата и время вскрытия конвертов с конкурсными предложениями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_Toc484718484 \h </w:instrText>
        </w:r>
        <w:r w:rsidRPr="00084D33">
          <w:rPr>
            <w:noProof/>
            <w:webHidden/>
            <w:sz w:val="16"/>
            <w:szCs w:val="16"/>
          </w:rPr>
        </w:r>
        <w:r w:rsidRPr="00084D33">
          <w:rPr>
            <w:noProof/>
            <w:webHidden/>
            <w:sz w:val="16"/>
            <w:szCs w:val="16"/>
          </w:rPr>
          <w:fldChar w:fldCharType="separate"/>
        </w:r>
        <w:r w:rsidR="00377450">
          <w:rPr>
            <w:noProof/>
            <w:webHidden/>
            <w:sz w:val="16"/>
            <w:szCs w:val="16"/>
          </w:rPr>
          <w:t>15</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5" w:history="1">
        <w:r w:rsidR="00377450" w:rsidRPr="00084D33">
          <w:rPr>
            <w:rStyle w:val="ab"/>
            <w:noProof/>
            <w:sz w:val="16"/>
            <w:szCs w:val="16"/>
          </w:rPr>
          <w:t>19.</w:t>
        </w:r>
        <w:r w:rsidR="00377450" w:rsidRPr="00084D33">
          <w:rPr>
            <w:noProof/>
            <w:sz w:val="16"/>
            <w:szCs w:val="16"/>
            <w:lang w:eastAsia="ru-RU"/>
          </w:rPr>
          <w:tab/>
        </w:r>
        <w:r w:rsidR="00377450" w:rsidRPr="00084D33">
          <w:rPr>
            <w:rStyle w:val="ab"/>
            <w:noProof/>
            <w:sz w:val="16"/>
            <w:szCs w:val="16"/>
          </w:rPr>
          <w:t>Порядок рассмотрения и оценки конкурсных предложений</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_Toc484718485 \h </w:instrText>
        </w:r>
        <w:r w:rsidRPr="00084D33">
          <w:rPr>
            <w:noProof/>
            <w:webHidden/>
            <w:sz w:val="16"/>
            <w:szCs w:val="16"/>
          </w:rPr>
        </w:r>
        <w:r w:rsidRPr="00084D33">
          <w:rPr>
            <w:noProof/>
            <w:webHidden/>
            <w:sz w:val="16"/>
            <w:szCs w:val="16"/>
          </w:rPr>
          <w:fldChar w:fldCharType="separate"/>
        </w:r>
        <w:r w:rsidR="00377450">
          <w:rPr>
            <w:noProof/>
            <w:webHidden/>
            <w:sz w:val="16"/>
            <w:szCs w:val="16"/>
          </w:rPr>
          <w:t>15</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6" w:history="1">
        <w:r w:rsidR="00377450" w:rsidRPr="00084D33">
          <w:rPr>
            <w:rStyle w:val="ab"/>
            <w:noProof/>
            <w:sz w:val="16"/>
            <w:szCs w:val="16"/>
          </w:rPr>
          <w:t>20.</w:t>
        </w:r>
        <w:r w:rsidR="00377450" w:rsidRPr="00084D33">
          <w:rPr>
            <w:noProof/>
            <w:sz w:val="16"/>
            <w:szCs w:val="16"/>
            <w:lang w:eastAsia="ru-RU"/>
          </w:rPr>
          <w:tab/>
        </w:r>
        <w:r w:rsidR="00377450" w:rsidRPr="00084D33">
          <w:rPr>
            <w:rStyle w:val="ab"/>
            <w:noProof/>
            <w:sz w:val="16"/>
            <w:szCs w:val="16"/>
          </w:rPr>
          <w:t>Порядок определения победителя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_Toc484718486 \h </w:instrText>
        </w:r>
        <w:r w:rsidRPr="00084D33">
          <w:rPr>
            <w:noProof/>
            <w:webHidden/>
            <w:sz w:val="16"/>
            <w:szCs w:val="16"/>
          </w:rPr>
        </w:r>
        <w:r w:rsidRPr="00084D33">
          <w:rPr>
            <w:noProof/>
            <w:webHidden/>
            <w:sz w:val="16"/>
            <w:szCs w:val="16"/>
          </w:rPr>
          <w:fldChar w:fldCharType="separate"/>
        </w:r>
        <w:r w:rsidR="00377450">
          <w:rPr>
            <w:noProof/>
            <w:webHidden/>
            <w:sz w:val="16"/>
            <w:szCs w:val="16"/>
          </w:rPr>
          <w:t>16</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7" w:history="1">
        <w:r w:rsidR="00377450" w:rsidRPr="00084D33">
          <w:rPr>
            <w:rStyle w:val="ab"/>
            <w:noProof/>
            <w:sz w:val="16"/>
            <w:szCs w:val="16"/>
          </w:rPr>
          <w:t>21.</w:t>
        </w:r>
        <w:r w:rsidR="00377450" w:rsidRPr="00084D33">
          <w:rPr>
            <w:noProof/>
            <w:sz w:val="16"/>
            <w:szCs w:val="16"/>
            <w:lang w:eastAsia="ru-RU"/>
          </w:rPr>
          <w:tab/>
        </w:r>
        <w:r w:rsidR="00377450" w:rsidRPr="00084D33">
          <w:rPr>
            <w:rStyle w:val="ab"/>
            <w:noProof/>
            <w:sz w:val="16"/>
            <w:szCs w:val="16"/>
          </w:rPr>
          <w:t>Срок подписания протокола о результатах проведения конкурса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_Toc484718487 \h </w:instrText>
        </w:r>
        <w:r w:rsidRPr="00084D33">
          <w:rPr>
            <w:noProof/>
            <w:webHidden/>
            <w:sz w:val="16"/>
            <w:szCs w:val="16"/>
          </w:rPr>
        </w:r>
        <w:r w:rsidRPr="00084D33">
          <w:rPr>
            <w:noProof/>
            <w:webHidden/>
            <w:sz w:val="16"/>
            <w:szCs w:val="16"/>
          </w:rPr>
          <w:fldChar w:fldCharType="separate"/>
        </w:r>
        <w:r w:rsidR="00377450">
          <w:rPr>
            <w:noProof/>
            <w:webHidden/>
            <w:sz w:val="16"/>
            <w:szCs w:val="16"/>
          </w:rPr>
          <w:t>16</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8" w:history="1">
        <w:r w:rsidR="00377450" w:rsidRPr="00084D33">
          <w:rPr>
            <w:rStyle w:val="ab"/>
            <w:noProof/>
            <w:sz w:val="16"/>
            <w:szCs w:val="16"/>
          </w:rPr>
          <w:t>22.</w:t>
        </w:r>
        <w:r w:rsidR="00377450" w:rsidRPr="00084D33">
          <w:rPr>
            <w:noProof/>
            <w:sz w:val="16"/>
            <w:szCs w:val="16"/>
            <w:lang w:eastAsia="ru-RU"/>
          </w:rPr>
          <w:tab/>
        </w:r>
        <w:r w:rsidR="00377450" w:rsidRPr="00084D33">
          <w:rPr>
            <w:rStyle w:val="ab"/>
            <w:noProof/>
            <w:sz w:val="16"/>
            <w:szCs w:val="16"/>
          </w:rPr>
          <w:t>Срок подписания концессионного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_Toc484718488 \h </w:instrText>
        </w:r>
        <w:r w:rsidRPr="00084D33">
          <w:rPr>
            <w:noProof/>
            <w:webHidden/>
            <w:sz w:val="16"/>
            <w:szCs w:val="16"/>
          </w:rPr>
        </w:r>
        <w:r w:rsidRPr="00084D33">
          <w:rPr>
            <w:noProof/>
            <w:webHidden/>
            <w:sz w:val="16"/>
            <w:szCs w:val="16"/>
          </w:rPr>
          <w:fldChar w:fldCharType="separate"/>
        </w:r>
        <w:r w:rsidR="00377450">
          <w:rPr>
            <w:noProof/>
            <w:webHidden/>
            <w:sz w:val="16"/>
            <w:szCs w:val="16"/>
          </w:rPr>
          <w:t>17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89" w:history="1">
        <w:r w:rsidR="00377450" w:rsidRPr="00084D33">
          <w:rPr>
            <w:rStyle w:val="ab"/>
            <w:noProof/>
            <w:sz w:val="16"/>
            <w:szCs w:val="16"/>
          </w:rPr>
          <w:t>23.</w:t>
        </w:r>
        <w:r w:rsidR="00377450" w:rsidRPr="00084D33">
          <w:rPr>
            <w:noProof/>
            <w:sz w:val="16"/>
            <w:szCs w:val="16"/>
            <w:lang w:eastAsia="ru-RU"/>
          </w:rPr>
          <w:tab/>
        </w:r>
        <w:r w:rsidR="00377450" w:rsidRPr="00084D33">
          <w:rPr>
            <w:rStyle w:val="ab"/>
            <w:noProof/>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_Toc484718489 \h </w:instrText>
        </w:r>
        <w:r w:rsidRPr="00084D33">
          <w:rPr>
            <w:noProof/>
            <w:webHidden/>
            <w:sz w:val="16"/>
            <w:szCs w:val="16"/>
          </w:rPr>
        </w:r>
        <w:r w:rsidRPr="00084D33">
          <w:rPr>
            <w:noProof/>
            <w:webHidden/>
            <w:sz w:val="16"/>
            <w:szCs w:val="16"/>
          </w:rPr>
          <w:fldChar w:fldCharType="separate"/>
        </w:r>
        <w:r w:rsidR="00377450">
          <w:rPr>
            <w:noProof/>
            <w:webHidden/>
            <w:sz w:val="16"/>
            <w:szCs w:val="16"/>
          </w:rPr>
          <w:t>17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90" w:history="1">
        <w:r w:rsidR="00377450" w:rsidRPr="00084D33">
          <w:rPr>
            <w:rStyle w:val="ab"/>
            <w:noProof/>
            <w:sz w:val="16"/>
            <w:szCs w:val="16"/>
          </w:rPr>
          <w:t>24.</w:t>
        </w:r>
        <w:r w:rsidR="00377450" w:rsidRPr="00084D33">
          <w:rPr>
            <w:noProof/>
            <w:sz w:val="16"/>
            <w:szCs w:val="16"/>
            <w:lang w:eastAsia="ru-RU"/>
          </w:rPr>
          <w:tab/>
        </w:r>
        <w:r w:rsidR="00377450" w:rsidRPr="00084D33">
          <w:rPr>
            <w:rStyle w:val="ab"/>
            <w:noProof/>
            <w:sz w:val="16"/>
            <w:szCs w:val="16"/>
          </w:rPr>
          <w:t>Отказ от проведения конкурса. внесение изменений в конкурсную документацию</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_Toc484718490 \h </w:instrText>
        </w:r>
        <w:r w:rsidRPr="00084D33">
          <w:rPr>
            <w:noProof/>
            <w:webHidden/>
            <w:sz w:val="16"/>
            <w:szCs w:val="16"/>
          </w:rPr>
        </w:r>
        <w:r w:rsidRPr="00084D33">
          <w:rPr>
            <w:noProof/>
            <w:webHidden/>
            <w:sz w:val="16"/>
            <w:szCs w:val="16"/>
          </w:rPr>
          <w:fldChar w:fldCharType="separate"/>
        </w:r>
        <w:r w:rsidR="00377450">
          <w:rPr>
            <w:noProof/>
            <w:webHidden/>
            <w:sz w:val="16"/>
            <w:szCs w:val="16"/>
          </w:rPr>
          <w:t>17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91" w:history="1">
        <w:r w:rsidR="00377450" w:rsidRPr="00084D33">
          <w:rPr>
            <w:rStyle w:val="ab"/>
            <w:noProof/>
            <w:sz w:val="16"/>
            <w:szCs w:val="16"/>
          </w:rPr>
          <w:t>25.</w:t>
        </w:r>
        <w:r w:rsidR="00377450" w:rsidRPr="00084D33">
          <w:rPr>
            <w:noProof/>
            <w:sz w:val="16"/>
            <w:szCs w:val="16"/>
            <w:lang w:eastAsia="ru-RU"/>
          </w:rPr>
          <w:tab/>
        </w:r>
        <w:r w:rsidR="00377450" w:rsidRPr="00084D33">
          <w:rPr>
            <w:rStyle w:val="ab"/>
            <w:noProof/>
            <w:sz w:val="16"/>
            <w:szCs w:val="16"/>
          </w:rPr>
          <w:t>Срок передачи концедентом концессионеру объекта концессионного соглашения и (или) иного имущества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_Toc484718491 \h </w:instrText>
        </w:r>
        <w:r w:rsidRPr="00084D33">
          <w:rPr>
            <w:noProof/>
            <w:webHidden/>
            <w:sz w:val="16"/>
            <w:szCs w:val="16"/>
          </w:rPr>
        </w:r>
        <w:r w:rsidRPr="00084D33">
          <w:rPr>
            <w:noProof/>
            <w:webHidden/>
            <w:sz w:val="16"/>
            <w:szCs w:val="16"/>
          </w:rPr>
          <w:fldChar w:fldCharType="separate"/>
        </w:r>
        <w:r w:rsidR="00377450">
          <w:rPr>
            <w:noProof/>
            <w:webHidden/>
            <w:sz w:val="16"/>
            <w:szCs w:val="16"/>
          </w:rPr>
          <w:t>18</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92" w:history="1">
        <w:r w:rsidR="00377450" w:rsidRPr="00084D33">
          <w:rPr>
            <w:rStyle w:val="ab"/>
            <w:noProof/>
            <w:sz w:val="16"/>
            <w:szCs w:val="16"/>
          </w:rPr>
          <w:t>26.</w:t>
        </w:r>
        <w:r w:rsidR="00377450" w:rsidRPr="00084D33">
          <w:rPr>
            <w:noProof/>
            <w:sz w:val="16"/>
            <w:szCs w:val="16"/>
            <w:lang w:eastAsia="ru-RU"/>
          </w:rPr>
          <w:tab/>
        </w:r>
        <w:r w:rsidR="00377450" w:rsidRPr="00084D33">
          <w:rPr>
            <w:rStyle w:val="ab"/>
            <w:noProof/>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_Toc484718492 \h </w:instrText>
        </w:r>
        <w:r w:rsidRPr="00084D33">
          <w:rPr>
            <w:noProof/>
            <w:webHidden/>
            <w:sz w:val="16"/>
            <w:szCs w:val="16"/>
          </w:rPr>
        </w:r>
        <w:r w:rsidRPr="00084D33">
          <w:rPr>
            <w:noProof/>
            <w:webHidden/>
            <w:sz w:val="16"/>
            <w:szCs w:val="16"/>
          </w:rPr>
          <w:fldChar w:fldCharType="separate"/>
        </w:r>
        <w:r w:rsidR="00377450">
          <w:rPr>
            <w:noProof/>
            <w:webHidden/>
            <w:sz w:val="16"/>
            <w:szCs w:val="16"/>
          </w:rPr>
          <w:t>18</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93" w:history="1">
        <w:r w:rsidR="00377450" w:rsidRPr="00084D33">
          <w:rPr>
            <w:rStyle w:val="ab"/>
            <w:noProof/>
            <w:sz w:val="16"/>
            <w:szCs w:val="16"/>
          </w:rPr>
          <w:t>27.</w:t>
        </w:r>
        <w:r w:rsidR="00377450" w:rsidRPr="00084D33">
          <w:rPr>
            <w:noProof/>
            <w:sz w:val="16"/>
            <w:szCs w:val="16"/>
            <w:lang w:eastAsia="ru-RU"/>
          </w:rPr>
          <w:tab/>
        </w:r>
        <w:r w:rsidR="00377450" w:rsidRPr="00084D33">
          <w:rPr>
            <w:rStyle w:val="ab"/>
            <w:noProof/>
            <w:sz w:val="16"/>
            <w:szCs w:val="16"/>
          </w:rPr>
          <w:t>Метод регулирования тарифов, долгосрочные и иные параметры регулирования деятельности концессионера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_Toc484718493 \h </w:instrText>
        </w:r>
        <w:r w:rsidRPr="00084D33">
          <w:rPr>
            <w:noProof/>
            <w:webHidden/>
            <w:sz w:val="16"/>
            <w:szCs w:val="16"/>
          </w:rPr>
        </w:r>
        <w:r w:rsidRPr="00084D33">
          <w:rPr>
            <w:noProof/>
            <w:webHidden/>
            <w:sz w:val="16"/>
            <w:szCs w:val="16"/>
          </w:rPr>
          <w:fldChar w:fldCharType="separate"/>
        </w:r>
        <w:r w:rsidR="00377450">
          <w:rPr>
            <w:noProof/>
            <w:webHidden/>
            <w:sz w:val="16"/>
            <w:szCs w:val="16"/>
          </w:rPr>
          <w:t>18</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494" w:history="1">
        <w:r w:rsidR="00377450" w:rsidRPr="00084D33">
          <w:rPr>
            <w:rStyle w:val="ab"/>
            <w:noProof/>
            <w:sz w:val="16"/>
            <w:szCs w:val="16"/>
          </w:rPr>
          <w:t>28.</w:t>
        </w:r>
        <w:r w:rsidR="00377450" w:rsidRPr="00084D33">
          <w:rPr>
            <w:noProof/>
            <w:sz w:val="16"/>
            <w:szCs w:val="16"/>
            <w:lang w:eastAsia="ru-RU"/>
          </w:rPr>
          <w:tab/>
        </w:r>
        <w:r w:rsidR="00377450" w:rsidRPr="00084D33">
          <w:rPr>
            <w:rStyle w:val="ab"/>
            <w:noProof/>
            <w:sz w:val="16"/>
            <w:szCs w:val="16"/>
          </w:rPr>
          <w:t>Перечень приложений к конкурсной документации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_Toc484718494 \h </w:instrText>
        </w:r>
        <w:r w:rsidRPr="00084D33">
          <w:rPr>
            <w:noProof/>
            <w:webHidden/>
            <w:sz w:val="16"/>
            <w:szCs w:val="16"/>
          </w:rPr>
        </w:r>
        <w:r w:rsidRPr="00084D33">
          <w:rPr>
            <w:noProof/>
            <w:webHidden/>
            <w:sz w:val="16"/>
            <w:szCs w:val="16"/>
          </w:rPr>
          <w:fldChar w:fldCharType="separate"/>
        </w:r>
        <w:r w:rsidR="00377450">
          <w:rPr>
            <w:noProof/>
            <w:webHidden/>
            <w:sz w:val="16"/>
            <w:szCs w:val="16"/>
          </w:rPr>
          <w:t>18</w:t>
        </w:r>
        <w:r w:rsidRPr="00084D33">
          <w:rPr>
            <w:noProof/>
            <w:webHidden/>
            <w:sz w:val="16"/>
            <w:szCs w:val="16"/>
          </w:rPr>
          <w:fldChar w:fldCharType="end"/>
        </w:r>
      </w:hyperlink>
    </w:p>
    <w:p w:rsidR="00377450" w:rsidRPr="00084D33" w:rsidRDefault="00377450" w:rsidP="00377450">
      <w:pPr>
        <w:pStyle w:val="11"/>
        <w:tabs>
          <w:tab w:val="right" w:leader="dot" w:pos="9345"/>
        </w:tabs>
        <w:spacing w:after="0"/>
        <w:rPr>
          <w:rStyle w:val="ab"/>
          <w:noProof/>
          <w:sz w:val="16"/>
          <w:szCs w:val="16"/>
        </w:rPr>
      </w:pPr>
    </w:p>
    <w:p w:rsidR="00377450" w:rsidRPr="00084D33" w:rsidRDefault="00DE2E9D" w:rsidP="00377450">
      <w:pPr>
        <w:pStyle w:val="11"/>
        <w:tabs>
          <w:tab w:val="right" w:leader="dot" w:pos="9345"/>
        </w:tabs>
        <w:spacing w:after="0"/>
        <w:rPr>
          <w:bCs/>
          <w:caps/>
          <w:noProof/>
          <w:sz w:val="16"/>
          <w:szCs w:val="16"/>
          <w:lang w:eastAsia="ru-RU"/>
        </w:rPr>
      </w:pPr>
      <w:hyperlink w:anchor="_Toc484718496" w:history="1">
        <w:r w:rsidR="00377450" w:rsidRPr="00084D33">
          <w:rPr>
            <w:rStyle w:val="ab"/>
            <w:noProof/>
            <w:sz w:val="16"/>
            <w:szCs w:val="16"/>
          </w:rPr>
          <w:t>ПРОЕКТ КОНЦЕССИОННОГО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_Toc484718496 \h </w:instrText>
        </w:r>
        <w:r w:rsidRPr="00084D33">
          <w:rPr>
            <w:noProof/>
            <w:webHidden/>
            <w:sz w:val="16"/>
            <w:szCs w:val="16"/>
          </w:rPr>
        </w:r>
        <w:r w:rsidRPr="00084D33">
          <w:rPr>
            <w:noProof/>
            <w:webHidden/>
            <w:sz w:val="16"/>
            <w:szCs w:val="16"/>
          </w:rPr>
          <w:fldChar w:fldCharType="separate"/>
        </w:r>
        <w:r w:rsidR="00377450">
          <w:rPr>
            <w:noProof/>
            <w:webHidden/>
            <w:sz w:val="16"/>
            <w:szCs w:val="16"/>
          </w:rPr>
          <w:t>20</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97" w:history="1">
        <w:r w:rsidR="00377450" w:rsidRPr="00084D33">
          <w:rPr>
            <w:rStyle w:val="ab"/>
            <w:noProof/>
            <w:sz w:val="16"/>
            <w:szCs w:val="16"/>
          </w:rPr>
          <w:t>1.</w:t>
        </w:r>
        <w:r w:rsidR="00377450" w:rsidRPr="00084D33">
          <w:rPr>
            <w:noProof/>
            <w:sz w:val="16"/>
            <w:szCs w:val="16"/>
            <w:lang w:eastAsia="ru-RU"/>
          </w:rPr>
          <w:tab/>
        </w:r>
        <w:r w:rsidR="00377450" w:rsidRPr="00084D33">
          <w:rPr>
            <w:rStyle w:val="ab"/>
            <w:noProof/>
            <w:sz w:val="16"/>
            <w:szCs w:val="16"/>
          </w:rPr>
          <w:t>Предмет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_Toc484718497 \h </w:instrText>
        </w:r>
        <w:r w:rsidRPr="00084D33">
          <w:rPr>
            <w:noProof/>
            <w:webHidden/>
            <w:sz w:val="16"/>
            <w:szCs w:val="16"/>
          </w:rPr>
        </w:r>
        <w:r w:rsidRPr="00084D33">
          <w:rPr>
            <w:noProof/>
            <w:webHidden/>
            <w:sz w:val="16"/>
            <w:szCs w:val="16"/>
          </w:rPr>
          <w:fldChar w:fldCharType="separate"/>
        </w:r>
        <w:r w:rsidR="00377450">
          <w:rPr>
            <w:noProof/>
            <w:webHidden/>
            <w:sz w:val="16"/>
            <w:szCs w:val="16"/>
          </w:rPr>
          <w:t>20</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98" w:history="1">
        <w:r w:rsidR="00377450" w:rsidRPr="00084D33">
          <w:rPr>
            <w:rStyle w:val="ab"/>
            <w:noProof/>
            <w:sz w:val="16"/>
            <w:szCs w:val="16"/>
          </w:rPr>
          <w:t>2.</w:t>
        </w:r>
        <w:r w:rsidR="00377450" w:rsidRPr="00084D33">
          <w:rPr>
            <w:noProof/>
            <w:sz w:val="16"/>
            <w:szCs w:val="16"/>
            <w:lang w:eastAsia="ru-RU"/>
          </w:rPr>
          <w:tab/>
        </w:r>
        <w:r w:rsidR="00377450" w:rsidRPr="00084D33">
          <w:rPr>
            <w:rStyle w:val="ab"/>
            <w:noProof/>
            <w:sz w:val="16"/>
            <w:szCs w:val="16"/>
          </w:rPr>
          <w:t>Объект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_Toc484718498 \h </w:instrText>
        </w:r>
        <w:r w:rsidRPr="00084D33">
          <w:rPr>
            <w:noProof/>
            <w:webHidden/>
            <w:sz w:val="16"/>
            <w:szCs w:val="16"/>
          </w:rPr>
        </w:r>
        <w:r w:rsidRPr="00084D33">
          <w:rPr>
            <w:noProof/>
            <w:webHidden/>
            <w:sz w:val="16"/>
            <w:szCs w:val="16"/>
          </w:rPr>
          <w:fldChar w:fldCharType="separate"/>
        </w:r>
        <w:r w:rsidR="00377450">
          <w:rPr>
            <w:noProof/>
            <w:webHidden/>
            <w:sz w:val="16"/>
            <w:szCs w:val="16"/>
          </w:rPr>
          <w:t>20</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499" w:history="1">
        <w:r w:rsidR="00377450" w:rsidRPr="00084D33">
          <w:rPr>
            <w:rStyle w:val="ab"/>
            <w:noProof/>
            <w:sz w:val="16"/>
            <w:szCs w:val="16"/>
          </w:rPr>
          <w:t>3.</w:t>
        </w:r>
        <w:r w:rsidR="00377450" w:rsidRPr="00084D33">
          <w:rPr>
            <w:noProof/>
            <w:sz w:val="16"/>
            <w:szCs w:val="16"/>
            <w:lang w:eastAsia="ru-RU"/>
          </w:rPr>
          <w:tab/>
        </w:r>
        <w:r w:rsidR="00377450" w:rsidRPr="00084D33">
          <w:rPr>
            <w:rStyle w:val="ab"/>
            <w:noProof/>
            <w:sz w:val="16"/>
            <w:szCs w:val="16"/>
          </w:rPr>
          <w:t>Порядок передачи концедентом концессионеру объектов имущества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_Toc484718499 \h </w:instrText>
        </w:r>
        <w:r w:rsidRPr="00084D33">
          <w:rPr>
            <w:noProof/>
            <w:webHidden/>
            <w:sz w:val="16"/>
            <w:szCs w:val="16"/>
          </w:rPr>
        </w:r>
        <w:r w:rsidRPr="00084D33">
          <w:rPr>
            <w:noProof/>
            <w:webHidden/>
            <w:sz w:val="16"/>
            <w:szCs w:val="16"/>
          </w:rPr>
          <w:fldChar w:fldCharType="separate"/>
        </w:r>
        <w:r w:rsidR="00377450">
          <w:rPr>
            <w:noProof/>
            <w:webHidden/>
            <w:sz w:val="16"/>
            <w:szCs w:val="16"/>
          </w:rPr>
          <w:t>20</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500" w:history="1">
        <w:r w:rsidR="00377450" w:rsidRPr="00084D33">
          <w:rPr>
            <w:rStyle w:val="ab"/>
            <w:noProof/>
            <w:sz w:val="16"/>
            <w:szCs w:val="16"/>
          </w:rPr>
          <w:t>4.</w:t>
        </w:r>
        <w:r w:rsidR="00377450" w:rsidRPr="00084D33">
          <w:rPr>
            <w:noProof/>
            <w:sz w:val="16"/>
            <w:szCs w:val="16"/>
            <w:lang w:eastAsia="ru-RU"/>
          </w:rPr>
          <w:tab/>
        </w:r>
        <w:r w:rsidR="00377450" w:rsidRPr="00084D33">
          <w:rPr>
            <w:rStyle w:val="ab"/>
            <w:noProof/>
            <w:sz w:val="16"/>
            <w:szCs w:val="16"/>
          </w:rPr>
          <w:t>Создание и (или) реконструкция объекта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_Toc484718500 \h </w:instrText>
        </w:r>
        <w:r w:rsidRPr="00084D33">
          <w:rPr>
            <w:noProof/>
            <w:webHidden/>
            <w:sz w:val="16"/>
            <w:szCs w:val="16"/>
          </w:rPr>
        </w:r>
        <w:r w:rsidRPr="00084D33">
          <w:rPr>
            <w:noProof/>
            <w:webHidden/>
            <w:sz w:val="16"/>
            <w:szCs w:val="16"/>
          </w:rPr>
          <w:fldChar w:fldCharType="separate"/>
        </w:r>
        <w:r w:rsidR="00377450">
          <w:rPr>
            <w:noProof/>
            <w:webHidden/>
            <w:sz w:val="16"/>
            <w:szCs w:val="16"/>
          </w:rPr>
          <w:t>21</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501" w:history="1">
        <w:r w:rsidR="00377450" w:rsidRPr="00084D33">
          <w:rPr>
            <w:rStyle w:val="ab"/>
            <w:noProof/>
            <w:sz w:val="16"/>
            <w:szCs w:val="16"/>
          </w:rPr>
          <w:t>5.</w:t>
        </w:r>
        <w:r w:rsidR="00377450" w:rsidRPr="00084D33">
          <w:rPr>
            <w:noProof/>
            <w:sz w:val="16"/>
            <w:szCs w:val="16"/>
            <w:lang w:eastAsia="ru-RU"/>
          </w:rPr>
          <w:tab/>
        </w:r>
        <w:r w:rsidR="00377450" w:rsidRPr="00084D33">
          <w:rPr>
            <w:rStyle w:val="ab"/>
            <w:noProof/>
            <w:sz w:val="16"/>
            <w:szCs w:val="16"/>
          </w:rPr>
          <w:t>Порядок предоставления концессионеру земельных участков</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_Toc484718501 \h </w:instrText>
        </w:r>
        <w:r w:rsidRPr="00084D33">
          <w:rPr>
            <w:noProof/>
            <w:webHidden/>
            <w:sz w:val="16"/>
            <w:szCs w:val="16"/>
          </w:rPr>
        </w:r>
        <w:r w:rsidRPr="00084D33">
          <w:rPr>
            <w:noProof/>
            <w:webHidden/>
            <w:sz w:val="16"/>
            <w:szCs w:val="16"/>
          </w:rPr>
          <w:fldChar w:fldCharType="separate"/>
        </w:r>
        <w:r w:rsidR="00377450">
          <w:rPr>
            <w:noProof/>
            <w:webHidden/>
            <w:sz w:val="16"/>
            <w:szCs w:val="16"/>
          </w:rPr>
          <w:t>22</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502" w:history="1">
        <w:r w:rsidR="00377450" w:rsidRPr="00084D33">
          <w:rPr>
            <w:rStyle w:val="ab"/>
            <w:noProof/>
            <w:sz w:val="16"/>
            <w:szCs w:val="16"/>
          </w:rPr>
          <w:t>6.</w:t>
        </w:r>
        <w:r w:rsidR="00377450" w:rsidRPr="00084D33">
          <w:rPr>
            <w:noProof/>
            <w:sz w:val="16"/>
            <w:szCs w:val="16"/>
            <w:lang w:eastAsia="ru-RU"/>
          </w:rPr>
          <w:tab/>
        </w:r>
        <w:r w:rsidR="00377450" w:rsidRPr="00084D33">
          <w:rPr>
            <w:rStyle w:val="ab"/>
            <w:noProof/>
            <w:sz w:val="16"/>
            <w:szCs w:val="16"/>
          </w:rPr>
          <w:t>Владение, пользование объектами имущества, предоставляемыми концессионеру</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_Toc484718502 \h </w:instrText>
        </w:r>
        <w:r w:rsidRPr="00084D33">
          <w:rPr>
            <w:noProof/>
            <w:webHidden/>
            <w:sz w:val="16"/>
            <w:szCs w:val="16"/>
          </w:rPr>
        </w:r>
        <w:r w:rsidRPr="00084D33">
          <w:rPr>
            <w:noProof/>
            <w:webHidden/>
            <w:sz w:val="16"/>
            <w:szCs w:val="16"/>
          </w:rPr>
          <w:fldChar w:fldCharType="separate"/>
        </w:r>
        <w:r w:rsidR="00377450">
          <w:rPr>
            <w:noProof/>
            <w:webHidden/>
            <w:sz w:val="16"/>
            <w:szCs w:val="16"/>
          </w:rPr>
          <w:t>23</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503" w:history="1">
        <w:r w:rsidR="00377450" w:rsidRPr="00084D33">
          <w:rPr>
            <w:rStyle w:val="ab"/>
            <w:noProof/>
            <w:sz w:val="16"/>
            <w:szCs w:val="16"/>
          </w:rPr>
          <w:t>7.</w:t>
        </w:r>
        <w:r w:rsidR="00377450" w:rsidRPr="00084D33">
          <w:rPr>
            <w:noProof/>
            <w:sz w:val="16"/>
            <w:szCs w:val="16"/>
            <w:lang w:eastAsia="ru-RU"/>
          </w:rPr>
          <w:tab/>
        </w:r>
        <w:r w:rsidR="00377450" w:rsidRPr="00084D33">
          <w:rPr>
            <w:rStyle w:val="ab"/>
            <w:noProof/>
            <w:sz w:val="16"/>
            <w:szCs w:val="16"/>
          </w:rPr>
          <w:t>Порядок передачи концессионером концеденту объектов имущества</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_Toc484718503 \h </w:instrText>
        </w:r>
        <w:r w:rsidRPr="00084D33">
          <w:rPr>
            <w:noProof/>
            <w:webHidden/>
            <w:sz w:val="16"/>
            <w:szCs w:val="16"/>
          </w:rPr>
        </w:r>
        <w:r w:rsidRPr="00084D33">
          <w:rPr>
            <w:noProof/>
            <w:webHidden/>
            <w:sz w:val="16"/>
            <w:szCs w:val="16"/>
          </w:rPr>
          <w:fldChar w:fldCharType="separate"/>
        </w:r>
        <w:r w:rsidR="00377450">
          <w:rPr>
            <w:noProof/>
            <w:webHidden/>
            <w:sz w:val="16"/>
            <w:szCs w:val="16"/>
          </w:rPr>
          <w:t>23</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504" w:history="1">
        <w:r w:rsidR="00377450" w:rsidRPr="00084D33">
          <w:rPr>
            <w:rStyle w:val="ab"/>
            <w:noProof/>
            <w:sz w:val="16"/>
            <w:szCs w:val="16"/>
          </w:rPr>
          <w:t>8.</w:t>
        </w:r>
        <w:r w:rsidR="00377450" w:rsidRPr="00084D33">
          <w:rPr>
            <w:noProof/>
            <w:sz w:val="16"/>
            <w:szCs w:val="16"/>
            <w:lang w:eastAsia="ru-RU"/>
          </w:rPr>
          <w:tab/>
        </w:r>
        <w:r w:rsidR="00377450" w:rsidRPr="00084D33">
          <w:rPr>
            <w:rStyle w:val="ab"/>
            <w:noProof/>
            <w:sz w:val="16"/>
            <w:szCs w:val="16"/>
          </w:rPr>
          <w:t>Порядок осуществления концессионером деятельности, предусмотренной соглашением</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_Toc484718504 \h </w:instrText>
        </w:r>
        <w:r w:rsidRPr="00084D33">
          <w:rPr>
            <w:noProof/>
            <w:webHidden/>
            <w:sz w:val="16"/>
            <w:szCs w:val="16"/>
          </w:rPr>
        </w:r>
        <w:r w:rsidRPr="00084D33">
          <w:rPr>
            <w:noProof/>
            <w:webHidden/>
            <w:sz w:val="16"/>
            <w:szCs w:val="16"/>
          </w:rPr>
          <w:fldChar w:fldCharType="separate"/>
        </w:r>
        <w:r w:rsidR="00377450">
          <w:rPr>
            <w:noProof/>
            <w:webHidden/>
            <w:sz w:val="16"/>
            <w:szCs w:val="16"/>
          </w:rPr>
          <w:t>23</w:t>
        </w:r>
        <w:r w:rsidRPr="00084D33">
          <w:rPr>
            <w:noProof/>
            <w:webHidden/>
            <w:sz w:val="16"/>
            <w:szCs w:val="16"/>
          </w:rPr>
          <w:fldChar w:fldCharType="end"/>
        </w:r>
      </w:hyperlink>
    </w:p>
    <w:p w:rsidR="00377450" w:rsidRPr="00084D33" w:rsidRDefault="00DE2E9D" w:rsidP="00377450">
      <w:pPr>
        <w:pStyle w:val="11"/>
        <w:tabs>
          <w:tab w:val="left" w:pos="390"/>
          <w:tab w:val="right" w:leader="dot" w:pos="9345"/>
        </w:tabs>
        <w:spacing w:after="0"/>
        <w:rPr>
          <w:bCs/>
          <w:caps/>
          <w:noProof/>
          <w:sz w:val="16"/>
          <w:szCs w:val="16"/>
          <w:lang w:eastAsia="ru-RU"/>
        </w:rPr>
      </w:pPr>
      <w:hyperlink w:anchor="_Toc484718505" w:history="1">
        <w:r w:rsidR="00377450" w:rsidRPr="00084D33">
          <w:rPr>
            <w:rStyle w:val="ab"/>
            <w:noProof/>
            <w:sz w:val="16"/>
            <w:szCs w:val="16"/>
          </w:rPr>
          <w:t>9.</w:t>
        </w:r>
        <w:r w:rsidR="00377450" w:rsidRPr="00084D33">
          <w:rPr>
            <w:noProof/>
            <w:sz w:val="16"/>
            <w:szCs w:val="16"/>
            <w:lang w:eastAsia="ru-RU"/>
          </w:rPr>
          <w:tab/>
        </w:r>
        <w:r w:rsidR="00377450" w:rsidRPr="00084D33">
          <w:rPr>
            <w:rStyle w:val="ab"/>
            <w:noProof/>
            <w:sz w:val="16"/>
            <w:szCs w:val="16"/>
          </w:rPr>
          <w:t>Обеспечение концессионером исполнения обязательств по концессионному соглашению</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_Toc484718505 \h </w:instrText>
        </w:r>
        <w:r w:rsidRPr="00084D33">
          <w:rPr>
            <w:noProof/>
            <w:webHidden/>
            <w:sz w:val="16"/>
            <w:szCs w:val="16"/>
          </w:rPr>
        </w:r>
        <w:r w:rsidRPr="00084D33">
          <w:rPr>
            <w:noProof/>
            <w:webHidden/>
            <w:sz w:val="16"/>
            <w:szCs w:val="16"/>
          </w:rPr>
          <w:fldChar w:fldCharType="separate"/>
        </w:r>
        <w:r w:rsidR="00377450">
          <w:rPr>
            <w:noProof/>
            <w:webHidden/>
            <w:sz w:val="16"/>
            <w:szCs w:val="16"/>
          </w:rPr>
          <w:t>24</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06" w:history="1">
        <w:r w:rsidR="00377450" w:rsidRPr="00084D33">
          <w:rPr>
            <w:rStyle w:val="ab"/>
            <w:noProof/>
            <w:sz w:val="16"/>
            <w:szCs w:val="16"/>
          </w:rPr>
          <w:t>10.</w:t>
        </w:r>
        <w:r w:rsidR="00377450" w:rsidRPr="00084D33">
          <w:rPr>
            <w:noProof/>
            <w:sz w:val="16"/>
            <w:szCs w:val="16"/>
            <w:lang w:eastAsia="ru-RU"/>
          </w:rPr>
          <w:tab/>
        </w:r>
        <w:r w:rsidR="00377450" w:rsidRPr="00084D33">
          <w:rPr>
            <w:rStyle w:val="ab"/>
            <w:noProof/>
            <w:sz w:val="16"/>
            <w:szCs w:val="16"/>
          </w:rPr>
          <w:t>Сроки, предусмотренные настоящим соглашением</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_Toc484718506 \h </w:instrText>
        </w:r>
        <w:r w:rsidRPr="00084D33">
          <w:rPr>
            <w:noProof/>
            <w:webHidden/>
            <w:sz w:val="16"/>
            <w:szCs w:val="16"/>
          </w:rPr>
        </w:r>
        <w:r w:rsidRPr="00084D33">
          <w:rPr>
            <w:noProof/>
            <w:webHidden/>
            <w:sz w:val="16"/>
            <w:szCs w:val="16"/>
          </w:rPr>
          <w:fldChar w:fldCharType="separate"/>
        </w:r>
        <w:r w:rsidR="00377450">
          <w:rPr>
            <w:noProof/>
            <w:webHidden/>
            <w:sz w:val="16"/>
            <w:szCs w:val="16"/>
          </w:rPr>
          <w:t>24</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07" w:history="1">
        <w:r w:rsidR="00377450" w:rsidRPr="00084D33">
          <w:rPr>
            <w:rStyle w:val="ab"/>
            <w:noProof/>
            <w:sz w:val="16"/>
            <w:szCs w:val="16"/>
          </w:rPr>
          <w:t>11.</w:t>
        </w:r>
        <w:r w:rsidR="00377450" w:rsidRPr="00084D33">
          <w:rPr>
            <w:noProof/>
            <w:sz w:val="16"/>
            <w:szCs w:val="16"/>
            <w:lang w:eastAsia="ru-RU"/>
          </w:rPr>
          <w:tab/>
        </w:r>
        <w:r w:rsidR="00377450" w:rsidRPr="00084D33">
          <w:rPr>
            <w:rStyle w:val="ab"/>
            <w:noProof/>
            <w:sz w:val="16"/>
            <w:szCs w:val="16"/>
          </w:rPr>
          <w:t>Плата по соглашению</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_Toc484718507 \h </w:instrText>
        </w:r>
        <w:r w:rsidRPr="00084D33">
          <w:rPr>
            <w:noProof/>
            <w:webHidden/>
            <w:sz w:val="16"/>
            <w:szCs w:val="16"/>
          </w:rPr>
        </w:r>
        <w:r w:rsidRPr="00084D33">
          <w:rPr>
            <w:noProof/>
            <w:webHidden/>
            <w:sz w:val="16"/>
            <w:szCs w:val="16"/>
          </w:rPr>
          <w:fldChar w:fldCharType="separate"/>
        </w:r>
        <w:r w:rsidR="00377450">
          <w:rPr>
            <w:noProof/>
            <w:webHidden/>
            <w:sz w:val="16"/>
            <w:szCs w:val="16"/>
          </w:rPr>
          <w:t>24</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08" w:history="1">
        <w:r w:rsidR="00377450" w:rsidRPr="00084D33">
          <w:rPr>
            <w:rStyle w:val="ab"/>
            <w:noProof/>
            <w:sz w:val="16"/>
            <w:szCs w:val="16"/>
          </w:rPr>
          <w:t>12.</w:t>
        </w:r>
        <w:r w:rsidR="00377450" w:rsidRPr="00084D33">
          <w:rPr>
            <w:noProof/>
            <w:sz w:val="16"/>
            <w:szCs w:val="16"/>
            <w:lang w:eastAsia="ru-RU"/>
          </w:rPr>
          <w:tab/>
        </w:r>
        <w:r w:rsidR="00377450" w:rsidRPr="00084D33">
          <w:rPr>
            <w:rStyle w:val="ab"/>
            <w:noProof/>
            <w:sz w:val="16"/>
            <w:szCs w:val="16"/>
          </w:rPr>
          <w:t>Исключительные права на результаты интеллектуальной деятельности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_Toc484718508 \h </w:instrText>
        </w:r>
        <w:r w:rsidRPr="00084D33">
          <w:rPr>
            <w:noProof/>
            <w:webHidden/>
            <w:sz w:val="16"/>
            <w:szCs w:val="16"/>
          </w:rPr>
        </w:r>
        <w:r w:rsidRPr="00084D33">
          <w:rPr>
            <w:noProof/>
            <w:webHidden/>
            <w:sz w:val="16"/>
            <w:szCs w:val="16"/>
          </w:rPr>
          <w:fldChar w:fldCharType="separate"/>
        </w:r>
        <w:r w:rsidR="00377450">
          <w:rPr>
            <w:noProof/>
            <w:webHidden/>
            <w:sz w:val="16"/>
            <w:szCs w:val="16"/>
          </w:rPr>
          <w:t>25</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09" w:history="1">
        <w:r w:rsidR="00377450" w:rsidRPr="00084D33">
          <w:rPr>
            <w:rStyle w:val="ab"/>
            <w:noProof/>
            <w:sz w:val="16"/>
            <w:szCs w:val="16"/>
          </w:rPr>
          <w:t>13.</w:t>
        </w:r>
        <w:r w:rsidR="00377450" w:rsidRPr="00084D33">
          <w:rPr>
            <w:noProof/>
            <w:sz w:val="16"/>
            <w:szCs w:val="16"/>
            <w:lang w:eastAsia="ru-RU"/>
          </w:rPr>
          <w:tab/>
        </w:r>
        <w:r w:rsidR="00377450" w:rsidRPr="00084D33">
          <w:rPr>
            <w:rStyle w:val="ab"/>
            <w:noProof/>
            <w:sz w:val="16"/>
            <w:szCs w:val="16"/>
          </w:rPr>
          <w:t>Порядок осуществления концедентом контроля за соблюдением концессионером условий настоящего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_Toc484718509 \h </w:instrText>
        </w:r>
        <w:r w:rsidRPr="00084D33">
          <w:rPr>
            <w:noProof/>
            <w:webHidden/>
            <w:sz w:val="16"/>
            <w:szCs w:val="16"/>
          </w:rPr>
        </w:r>
        <w:r w:rsidRPr="00084D33">
          <w:rPr>
            <w:noProof/>
            <w:webHidden/>
            <w:sz w:val="16"/>
            <w:szCs w:val="16"/>
          </w:rPr>
          <w:fldChar w:fldCharType="separate"/>
        </w:r>
        <w:r w:rsidR="00377450">
          <w:rPr>
            <w:noProof/>
            <w:webHidden/>
            <w:sz w:val="16"/>
            <w:szCs w:val="16"/>
          </w:rPr>
          <w:t>25</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0" w:history="1">
        <w:r w:rsidR="00377450" w:rsidRPr="00084D33">
          <w:rPr>
            <w:rStyle w:val="ab"/>
            <w:noProof/>
            <w:sz w:val="16"/>
            <w:szCs w:val="16"/>
          </w:rPr>
          <w:t>14.</w:t>
        </w:r>
        <w:r w:rsidR="00377450" w:rsidRPr="00084D33">
          <w:rPr>
            <w:noProof/>
            <w:sz w:val="16"/>
            <w:szCs w:val="16"/>
            <w:lang w:eastAsia="ru-RU"/>
          </w:rPr>
          <w:tab/>
        </w:r>
        <w:r w:rsidR="00377450" w:rsidRPr="00084D33">
          <w:rPr>
            <w:rStyle w:val="ab"/>
            <w:noProof/>
            <w:sz w:val="16"/>
            <w:szCs w:val="16"/>
          </w:rPr>
          <w:t>Ответственность сторон</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_Toc484718510 \h </w:instrText>
        </w:r>
        <w:r w:rsidRPr="00084D33">
          <w:rPr>
            <w:noProof/>
            <w:webHidden/>
            <w:sz w:val="16"/>
            <w:szCs w:val="16"/>
          </w:rPr>
        </w:r>
        <w:r w:rsidRPr="00084D33">
          <w:rPr>
            <w:noProof/>
            <w:webHidden/>
            <w:sz w:val="16"/>
            <w:szCs w:val="16"/>
          </w:rPr>
          <w:fldChar w:fldCharType="separate"/>
        </w:r>
        <w:r w:rsidR="00377450">
          <w:rPr>
            <w:noProof/>
            <w:webHidden/>
            <w:sz w:val="16"/>
            <w:szCs w:val="16"/>
          </w:rPr>
          <w:t>25</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1" w:history="1">
        <w:r w:rsidR="00377450" w:rsidRPr="00084D33">
          <w:rPr>
            <w:rStyle w:val="ab"/>
            <w:noProof/>
            <w:sz w:val="16"/>
            <w:szCs w:val="16"/>
          </w:rPr>
          <w:t>15.</w:t>
        </w:r>
        <w:r w:rsidR="00377450" w:rsidRPr="00084D33">
          <w:rPr>
            <w:noProof/>
            <w:sz w:val="16"/>
            <w:szCs w:val="16"/>
            <w:lang w:eastAsia="ru-RU"/>
          </w:rPr>
          <w:tab/>
        </w:r>
        <w:r w:rsidR="00377450" w:rsidRPr="00084D33">
          <w:rPr>
            <w:rStyle w:val="ab"/>
            <w:noProof/>
            <w:sz w:val="16"/>
            <w:szCs w:val="16"/>
          </w:rPr>
          <w:t>Порядок взаимодействия сторон при наступлении обстоятельств непреодолимой силы</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_Toc484718511 \h </w:instrText>
        </w:r>
        <w:r w:rsidRPr="00084D33">
          <w:rPr>
            <w:noProof/>
            <w:webHidden/>
            <w:sz w:val="16"/>
            <w:szCs w:val="16"/>
          </w:rPr>
        </w:r>
        <w:r w:rsidRPr="00084D33">
          <w:rPr>
            <w:noProof/>
            <w:webHidden/>
            <w:sz w:val="16"/>
            <w:szCs w:val="16"/>
          </w:rPr>
          <w:fldChar w:fldCharType="separate"/>
        </w:r>
        <w:r w:rsidR="00377450">
          <w:rPr>
            <w:noProof/>
            <w:webHidden/>
            <w:sz w:val="16"/>
            <w:szCs w:val="16"/>
          </w:rPr>
          <w:t>26</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2" w:history="1">
        <w:r w:rsidR="00377450" w:rsidRPr="00084D33">
          <w:rPr>
            <w:rStyle w:val="ab"/>
            <w:noProof/>
            <w:sz w:val="16"/>
            <w:szCs w:val="16"/>
          </w:rPr>
          <w:t>16.</w:t>
        </w:r>
        <w:r w:rsidR="00377450" w:rsidRPr="00084D33">
          <w:rPr>
            <w:noProof/>
            <w:sz w:val="16"/>
            <w:szCs w:val="16"/>
            <w:lang w:eastAsia="ru-RU"/>
          </w:rPr>
          <w:tab/>
        </w:r>
        <w:r w:rsidR="00377450" w:rsidRPr="00084D33">
          <w:rPr>
            <w:rStyle w:val="ab"/>
            <w:noProof/>
            <w:sz w:val="16"/>
            <w:szCs w:val="16"/>
          </w:rPr>
          <w:t>Изменение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_Toc484718512 \h </w:instrText>
        </w:r>
        <w:r w:rsidRPr="00084D33">
          <w:rPr>
            <w:noProof/>
            <w:webHidden/>
            <w:sz w:val="16"/>
            <w:szCs w:val="16"/>
          </w:rPr>
        </w:r>
        <w:r w:rsidRPr="00084D33">
          <w:rPr>
            <w:noProof/>
            <w:webHidden/>
            <w:sz w:val="16"/>
            <w:szCs w:val="16"/>
          </w:rPr>
          <w:fldChar w:fldCharType="separate"/>
        </w:r>
        <w:r w:rsidR="00377450">
          <w:rPr>
            <w:noProof/>
            <w:webHidden/>
            <w:sz w:val="16"/>
            <w:szCs w:val="16"/>
          </w:rPr>
          <w:t>26</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3" w:history="1">
        <w:r w:rsidR="00377450" w:rsidRPr="00084D33">
          <w:rPr>
            <w:rStyle w:val="ab"/>
            <w:noProof/>
            <w:sz w:val="16"/>
            <w:szCs w:val="16"/>
          </w:rPr>
          <w:t>17.</w:t>
        </w:r>
        <w:r w:rsidR="00377450" w:rsidRPr="00084D33">
          <w:rPr>
            <w:noProof/>
            <w:sz w:val="16"/>
            <w:szCs w:val="16"/>
            <w:lang w:eastAsia="ru-RU"/>
          </w:rPr>
          <w:tab/>
        </w:r>
        <w:r w:rsidR="00377450" w:rsidRPr="00084D33">
          <w:rPr>
            <w:rStyle w:val="ab"/>
            <w:noProof/>
            <w:sz w:val="16"/>
            <w:szCs w:val="16"/>
          </w:rPr>
          <w:t>Прекращение соглашения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_Toc484718513 \h </w:instrText>
        </w:r>
        <w:r w:rsidRPr="00084D33">
          <w:rPr>
            <w:noProof/>
            <w:webHidden/>
            <w:sz w:val="16"/>
            <w:szCs w:val="16"/>
          </w:rPr>
        </w:r>
        <w:r w:rsidRPr="00084D33">
          <w:rPr>
            <w:noProof/>
            <w:webHidden/>
            <w:sz w:val="16"/>
            <w:szCs w:val="16"/>
          </w:rPr>
          <w:fldChar w:fldCharType="separate"/>
        </w:r>
        <w:r w:rsidR="00377450">
          <w:rPr>
            <w:noProof/>
            <w:webHidden/>
            <w:sz w:val="16"/>
            <w:szCs w:val="16"/>
          </w:rPr>
          <w:t>26</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4" w:history="1">
        <w:r w:rsidR="00377450" w:rsidRPr="00084D33">
          <w:rPr>
            <w:rStyle w:val="ab"/>
            <w:noProof/>
            <w:sz w:val="16"/>
            <w:szCs w:val="16"/>
          </w:rPr>
          <w:t>18.</w:t>
        </w:r>
        <w:r w:rsidR="00377450" w:rsidRPr="00084D33">
          <w:rPr>
            <w:noProof/>
            <w:sz w:val="16"/>
            <w:szCs w:val="16"/>
            <w:lang w:eastAsia="ru-RU"/>
          </w:rPr>
          <w:tab/>
        </w:r>
        <w:r w:rsidR="00377450" w:rsidRPr="00084D33">
          <w:rPr>
            <w:rStyle w:val="ab"/>
            <w:noProof/>
            <w:sz w:val="16"/>
            <w:szCs w:val="16"/>
          </w:rPr>
          <w:t>Гарантии осуществления концессионером деятельности, предусмотренной соглашением</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_Toc484718514 \h </w:instrText>
        </w:r>
        <w:r w:rsidRPr="00084D33">
          <w:rPr>
            <w:noProof/>
            <w:webHidden/>
            <w:sz w:val="16"/>
            <w:szCs w:val="16"/>
          </w:rPr>
        </w:r>
        <w:r w:rsidRPr="00084D33">
          <w:rPr>
            <w:noProof/>
            <w:webHidden/>
            <w:sz w:val="16"/>
            <w:szCs w:val="16"/>
          </w:rPr>
          <w:fldChar w:fldCharType="separate"/>
        </w:r>
        <w:r w:rsidR="00377450">
          <w:rPr>
            <w:noProof/>
            <w:webHidden/>
            <w:sz w:val="16"/>
            <w:szCs w:val="16"/>
          </w:rPr>
          <w:t>27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5" w:history="1">
        <w:r w:rsidR="00377450" w:rsidRPr="00084D33">
          <w:rPr>
            <w:rStyle w:val="ab"/>
            <w:noProof/>
            <w:sz w:val="16"/>
            <w:szCs w:val="16"/>
          </w:rPr>
          <w:t>19.</w:t>
        </w:r>
        <w:r w:rsidR="00377450" w:rsidRPr="00084D33">
          <w:rPr>
            <w:noProof/>
            <w:sz w:val="16"/>
            <w:szCs w:val="16"/>
            <w:lang w:eastAsia="ru-RU"/>
          </w:rPr>
          <w:tab/>
        </w:r>
        <w:r w:rsidR="00377450" w:rsidRPr="00084D33">
          <w:rPr>
            <w:rStyle w:val="ab"/>
            <w:noProof/>
            <w:sz w:val="16"/>
            <w:szCs w:val="16"/>
          </w:rPr>
          <w:t>Разрешение споров</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_Toc484718515 \h </w:instrText>
        </w:r>
        <w:r w:rsidRPr="00084D33">
          <w:rPr>
            <w:noProof/>
            <w:webHidden/>
            <w:sz w:val="16"/>
            <w:szCs w:val="16"/>
          </w:rPr>
        </w:r>
        <w:r w:rsidRPr="00084D33">
          <w:rPr>
            <w:noProof/>
            <w:webHidden/>
            <w:sz w:val="16"/>
            <w:szCs w:val="16"/>
          </w:rPr>
          <w:fldChar w:fldCharType="separate"/>
        </w:r>
        <w:r w:rsidR="00377450">
          <w:rPr>
            <w:noProof/>
            <w:webHidden/>
            <w:sz w:val="16"/>
            <w:szCs w:val="16"/>
          </w:rPr>
          <w:t>27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6" w:history="1">
        <w:r w:rsidR="00377450" w:rsidRPr="00084D33">
          <w:rPr>
            <w:rStyle w:val="ab"/>
            <w:noProof/>
            <w:sz w:val="16"/>
            <w:szCs w:val="16"/>
          </w:rPr>
          <w:t>20.</w:t>
        </w:r>
        <w:r w:rsidR="00377450" w:rsidRPr="00084D33">
          <w:rPr>
            <w:noProof/>
            <w:sz w:val="16"/>
            <w:szCs w:val="16"/>
            <w:lang w:eastAsia="ru-RU"/>
          </w:rPr>
          <w:tab/>
        </w:r>
        <w:r w:rsidR="00377450" w:rsidRPr="00084D33">
          <w:rPr>
            <w:rStyle w:val="ab"/>
            <w:noProof/>
            <w:sz w:val="16"/>
            <w:szCs w:val="16"/>
          </w:rPr>
          <w:t>Размещение информации</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_Toc484718516 \h </w:instrText>
        </w:r>
        <w:r w:rsidRPr="00084D33">
          <w:rPr>
            <w:noProof/>
            <w:webHidden/>
            <w:sz w:val="16"/>
            <w:szCs w:val="16"/>
          </w:rPr>
        </w:r>
        <w:r w:rsidRPr="00084D33">
          <w:rPr>
            <w:noProof/>
            <w:webHidden/>
            <w:sz w:val="16"/>
            <w:szCs w:val="16"/>
          </w:rPr>
          <w:fldChar w:fldCharType="separate"/>
        </w:r>
        <w:r w:rsidR="00377450">
          <w:rPr>
            <w:noProof/>
            <w:webHidden/>
            <w:sz w:val="16"/>
            <w:szCs w:val="16"/>
          </w:rPr>
          <w:t>27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7" w:history="1">
        <w:r w:rsidR="00377450" w:rsidRPr="00084D33">
          <w:rPr>
            <w:rStyle w:val="ab"/>
            <w:noProof/>
            <w:sz w:val="16"/>
            <w:szCs w:val="16"/>
          </w:rPr>
          <w:t>21.</w:t>
        </w:r>
        <w:r w:rsidR="00377450" w:rsidRPr="00084D33">
          <w:rPr>
            <w:noProof/>
            <w:sz w:val="16"/>
            <w:szCs w:val="16"/>
            <w:lang w:eastAsia="ru-RU"/>
          </w:rPr>
          <w:tab/>
        </w:r>
        <w:r w:rsidR="00377450" w:rsidRPr="00084D33">
          <w:rPr>
            <w:rStyle w:val="ab"/>
            <w:noProof/>
            <w:sz w:val="16"/>
            <w:szCs w:val="16"/>
          </w:rPr>
          <w:t>Заключительные положения</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_Toc484718517 \h </w:instrText>
        </w:r>
        <w:r w:rsidRPr="00084D33">
          <w:rPr>
            <w:noProof/>
            <w:webHidden/>
            <w:sz w:val="16"/>
            <w:szCs w:val="16"/>
          </w:rPr>
        </w:r>
        <w:r w:rsidRPr="00084D33">
          <w:rPr>
            <w:noProof/>
            <w:webHidden/>
            <w:sz w:val="16"/>
            <w:szCs w:val="16"/>
          </w:rPr>
          <w:fldChar w:fldCharType="separate"/>
        </w:r>
        <w:r w:rsidR="00377450">
          <w:rPr>
            <w:noProof/>
            <w:webHidden/>
            <w:sz w:val="16"/>
            <w:szCs w:val="16"/>
          </w:rPr>
          <w:t>27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8" w:history="1">
        <w:r w:rsidR="00377450" w:rsidRPr="00084D33">
          <w:rPr>
            <w:rStyle w:val="ab"/>
            <w:noProof/>
            <w:sz w:val="16"/>
            <w:szCs w:val="16"/>
          </w:rPr>
          <w:t>22.</w:t>
        </w:r>
        <w:r w:rsidR="00377450" w:rsidRPr="00084D33">
          <w:rPr>
            <w:noProof/>
            <w:sz w:val="16"/>
            <w:szCs w:val="16"/>
            <w:lang w:eastAsia="ru-RU"/>
          </w:rPr>
          <w:tab/>
        </w:r>
        <w:r w:rsidR="00377450" w:rsidRPr="00084D33">
          <w:rPr>
            <w:rStyle w:val="ab"/>
            <w:noProof/>
            <w:sz w:val="16"/>
            <w:szCs w:val="16"/>
          </w:rPr>
          <w:t>Перечень приложений к Соглашению</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_Toc484718518 \h </w:instrText>
        </w:r>
        <w:r w:rsidRPr="00084D33">
          <w:rPr>
            <w:noProof/>
            <w:webHidden/>
            <w:sz w:val="16"/>
            <w:szCs w:val="16"/>
          </w:rPr>
        </w:r>
        <w:r w:rsidRPr="00084D33">
          <w:rPr>
            <w:noProof/>
            <w:webHidden/>
            <w:sz w:val="16"/>
            <w:szCs w:val="16"/>
          </w:rPr>
          <w:fldChar w:fldCharType="separate"/>
        </w:r>
        <w:r w:rsidR="00377450">
          <w:rPr>
            <w:noProof/>
            <w:webHidden/>
            <w:sz w:val="16"/>
            <w:szCs w:val="16"/>
          </w:rPr>
          <w:t>27</w:t>
        </w:r>
        <w:r w:rsidRPr="00084D33">
          <w:rPr>
            <w:noProof/>
            <w:webHidden/>
            <w:sz w:val="16"/>
            <w:szCs w:val="16"/>
          </w:rPr>
          <w:fldChar w:fldCharType="end"/>
        </w:r>
      </w:hyperlink>
    </w:p>
    <w:p w:rsidR="00377450" w:rsidRPr="00084D33" w:rsidRDefault="00DE2E9D" w:rsidP="00377450">
      <w:pPr>
        <w:pStyle w:val="11"/>
        <w:tabs>
          <w:tab w:val="left" w:pos="502"/>
          <w:tab w:val="right" w:leader="dot" w:pos="9345"/>
        </w:tabs>
        <w:spacing w:after="0"/>
        <w:rPr>
          <w:bCs/>
          <w:caps/>
          <w:noProof/>
          <w:sz w:val="16"/>
          <w:szCs w:val="16"/>
          <w:lang w:eastAsia="ru-RU"/>
        </w:rPr>
      </w:pPr>
      <w:hyperlink w:anchor="_Toc484718519" w:history="1">
        <w:r w:rsidR="00377450" w:rsidRPr="00084D33">
          <w:rPr>
            <w:rStyle w:val="ab"/>
            <w:noProof/>
            <w:sz w:val="16"/>
            <w:szCs w:val="16"/>
          </w:rPr>
          <w:t>23.</w:t>
        </w:r>
        <w:r w:rsidR="00377450" w:rsidRPr="00084D33">
          <w:rPr>
            <w:noProof/>
            <w:sz w:val="16"/>
            <w:szCs w:val="16"/>
            <w:lang w:eastAsia="ru-RU"/>
          </w:rPr>
          <w:tab/>
        </w:r>
        <w:r w:rsidR="00377450" w:rsidRPr="00084D33">
          <w:rPr>
            <w:rStyle w:val="ab"/>
            <w:noProof/>
            <w:sz w:val="16"/>
            <w:szCs w:val="16"/>
          </w:rPr>
          <w:t>Адреса и реквизиты сторон</w:t>
        </w:r>
        <w:r w:rsidR="00377450" w:rsidRPr="00084D33">
          <w:rPr>
            <w:noProof/>
            <w:webHidden/>
            <w:sz w:val="16"/>
            <w:szCs w:val="16"/>
          </w:rPr>
          <w:tab/>
        </w:r>
        <w:r w:rsidRPr="00084D33">
          <w:rPr>
            <w:noProof/>
            <w:webHidden/>
            <w:sz w:val="16"/>
            <w:szCs w:val="16"/>
          </w:rPr>
          <w:fldChar w:fldCharType="begin"/>
        </w:r>
        <w:r w:rsidR="00377450" w:rsidRPr="00084D33">
          <w:rPr>
            <w:noProof/>
            <w:webHidden/>
            <w:sz w:val="16"/>
            <w:szCs w:val="16"/>
          </w:rPr>
          <w:instrText xml:space="preserve"> PAGEREF _Toc484718519 \h </w:instrText>
        </w:r>
        <w:r w:rsidRPr="00084D33">
          <w:rPr>
            <w:noProof/>
            <w:webHidden/>
            <w:sz w:val="16"/>
            <w:szCs w:val="16"/>
          </w:rPr>
        </w:r>
        <w:r w:rsidRPr="00084D33">
          <w:rPr>
            <w:noProof/>
            <w:webHidden/>
            <w:sz w:val="16"/>
            <w:szCs w:val="16"/>
          </w:rPr>
          <w:fldChar w:fldCharType="separate"/>
        </w:r>
        <w:r w:rsidR="00377450">
          <w:rPr>
            <w:noProof/>
            <w:webHidden/>
            <w:sz w:val="16"/>
            <w:szCs w:val="16"/>
          </w:rPr>
          <w:t>28</w:t>
        </w:r>
        <w:r w:rsidRPr="00084D33">
          <w:rPr>
            <w:noProof/>
            <w:webHidden/>
            <w:sz w:val="16"/>
            <w:szCs w:val="16"/>
          </w:rPr>
          <w:fldChar w:fldCharType="end"/>
        </w:r>
      </w:hyperlink>
    </w:p>
    <w:p w:rsidR="00377450" w:rsidRPr="00084D33" w:rsidRDefault="00DE2E9D" w:rsidP="00377450">
      <w:pPr>
        <w:spacing w:after="0" w:line="240" w:lineRule="auto"/>
        <w:rPr>
          <w:rFonts w:ascii="Times New Roman" w:hAnsi="Times New Roman" w:cs="Times New Roman"/>
          <w:sz w:val="16"/>
          <w:szCs w:val="16"/>
        </w:rPr>
      </w:pPr>
      <w:r w:rsidRPr="00084D33">
        <w:rPr>
          <w:rFonts w:ascii="Times New Roman" w:hAnsi="Times New Roman" w:cs="Times New Roman"/>
          <w:b/>
          <w:bCs/>
          <w:sz w:val="16"/>
          <w:szCs w:val="16"/>
        </w:rPr>
        <w:fldChar w:fldCharType="end"/>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sz w:val="16"/>
          <w:szCs w:val="16"/>
        </w:rPr>
        <w:br w:type="page"/>
      </w:r>
      <w:r w:rsidRPr="00084D33">
        <w:rPr>
          <w:rFonts w:ascii="Times New Roman" w:hAnsi="Times New Roman" w:cs="Times New Roman"/>
          <w:b/>
          <w:sz w:val="16"/>
          <w:szCs w:val="16"/>
        </w:rPr>
        <w:lastRenderedPageBreak/>
        <w:t>Термины и определения</w:t>
      </w:r>
    </w:p>
    <w:p w:rsidR="00377450" w:rsidRPr="00084D33" w:rsidRDefault="00377450" w:rsidP="00377450">
      <w:pPr>
        <w:pStyle w:val="Standard"/>
        <w:autoSpaceDE w:val="0"/>
        <w:ind w:firstLine="709"/>
        <w:jc w:val="both"/>
        <w:rPr>
          <w:rFonts w:cs="Times New Roman"/>
          <w:color w:val="000000"/>
          <w:sz w:val="16"/>
          <w:szCs w:val="16"/>
        </w:rPr>
      </w:pPr>
      <w:r w:rsidRPr="00084D33">
        <w:rPr>
          <w:rFonts w:eastAsia="Times New Roman CYR" w:cs="Times New Roman"/>
          <w:b/>
          <w:bCs/>
          <w:color w:val="000000"/>
          <w:sz w:val="16"/>
          <w:szCs w:val="16"/>
          <w:lang w:val="ru-RU"/>
        </w:rPr>
        <w:t>Задаток</w:t>
      </w:r>
      <w:r w:rsidRPr="00084D33">
        <w:rPr>
          <w:rFonts w:eastAsia="Times New Roman CYR" w:cs="Times New Roman"/>
          <w:bCs/>
          <w:color w:val="000000"/>
          <w:sz w:val="16"/>
          <w:szCs w:val="16"/>
          <w:lang w:val="ru-RU"/>
        </w:rPr>
        <w:t xml:space="preserve"> – денежные средства, вносимые заявителем в срок, размере и порядке, установленном конкурсной документацией, в качестве </w:t>
      </w:r>
      <w:r w:rsidRPr="00084D33">
        <w:rPr>
          <w:rFonts w:eastAsia="Times New Roman CYR" w:cs="Times New Roman"/>
          <w:color w:val="000000"/>
          <w:sz w:val="16"/>
          <w:szCs w:val="16"/>
          <w:lang w:val="ru-RU"/>
        </w:rPr>
        <w:t>обеспечения исполнения обязательства заявителя по заключению концессионного соглашения.</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Закон о концессионных соглашениях</w:t>
      </w:r>
      <w:r w:rsidRPr="00084D33">
        <w:rPr>
          <w:rFonts w:eastAsia="Times New Roman CYR" w:cs="Times New Roman"/>
          <w:bCs/>
          <w:color w:val="000000"/>
          <w:sz w:val="16"/>
          <w:szCs w:val="16"/>
          <w:lang w:val="ru-RU"/>
        </w:rPr>
        <w:t xml:space="preserve"> – Федеральный закон от 21 июля 2005 года № 115-ФЗ «О концессионных соглашениях».</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Заявитель</w:t>
      </w:r>
      <w:r w:rsidRPr="00084D33">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Заявка</w:t>
      </w:r>
      <w:r w:rsidRPr="00084D33">
        <w:rPr>
          <w:rFonts w:eastAsia="Times New Roman CYR" w:cs="Times New Roman"/>
          <w:bCs/>
          <w:color w:val="000000"/>
          <w:sz w:val="16"/>
          <w:szCs w:val="16"/>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Иное лицо, заключающее концессионное соглашение</w:t>
      </w:r>
      <w:r w:rsidRPr="00084D33">
        <w:rPr>
          <w:rFonts w:eastAsia="Times New Roman CYR" w:cs="Times New Roman"/>
          <w:bCs/>
          <w:color w:val="000000"/>
          <w:sz w:val="16"/>
          <w:szCs w:val="16"/>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w:t>
      </w:r>
      <w:r w:rsidRPr="00084D33">
        <w:rPr>
          <w:rFonts w:eastAsia="Times New Roman CYR" w:cs="Times New Roman"/>
          <w:bCs/>
          <w:color w:val="000000"/>
          <w:sz w:val="16"/>
          <w:szCs w:val="16"/>
          <w:lang w:val="ru-RU"/>
        </w:rPr>
        <w:t xml:space="preserve"> – открытый конкурс на право заключения концессионного соглашения в отношении объектов водоснабжения, находящихся в муниципальной собственности.</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Конкурсная документация</w:t>
      </w:r>
      <w:r w:rsidRPr="00084D33">
        <w:rPr>
          <w:rFonts w:eastAsia="Times New Roman CYR" w:cs="Times New Roman"/>
          <w:bCs/>
          <w:color w:val="000000"/>
          <w:sz w:val="16"/>
          <w:szCs w:val="16"/>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Конкурсная комиссия</w:t>
      </w:r>
      <w:r w:rsidRPr="00084D33">
        <w:rPr>
          <w:rFonts w:eastAsia="Times New Roman CYR" w:cs="Times New Roman"/>
          <w:bCs/>
          <w:color w:val="000000"/>
          <w:sz w:val="16"/>
          <w:szCs w:val="16"/>
          <w:lang w:val="ru-RU"/>
        </w:rPr>
        <w:t xml:space="preserve"> – конкурсная комиссия по проведению конкурса.  </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Конкурсное предложение</w:t>
      </w:r>
      <w:r w:rsidRPr="00084D33">
        <w:rPr>
          <w:rFonts w:eastAsia="Times New Roman CYR" w:cs="Times New Roman"/>
          <w:bCs/>
          <w:color w:val="000000"/>
          <w:sz w:val="16"/>
          <w:szCs w:val="16"/>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Концедент</w:t>
      </w:r>
      <w:r w:rsidRPr="00084D33">
        <w:rPr>
          <w:rFonts w:eastAsia="Times New Roman CYR" w:cs="Times New Roman"/>
          <w:bCs/>
          <w:color w:val="000000"/>
          <w:sz w:val="16"/>
          <w:szCs w:val="16"/>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Концессионер</w:t>
      </w:r>
      <w:r w:rsidRPr="00084D33">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Концессионное соглашение</w:t>
      </w:r>
      <w:r w:rsidRPr="00084D33">
        <w:rPr>
          <w:rFonts w:eastAsia="Times New Roman CYR" w:cs="Times New Roman"/>
          <w:bCs/>
          <w:color w:val="000000"/>
          <w:sz w:val="16"/>
          <w:szCs w:val="16"/>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Критерии конкурса</w:t>
      </w:r>
      <w:r w:rsidRPr="00084D33">
        <w:rPr>
          <w:rFonts w:eastAsia="Times New Roman CYR" w:cs="Times New Roman"/>
          <w:bCs/>
          <w:color w:val="000000"/>
          <w:sz w:val="16"/>
          <w:szCs w:val="16"/>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Объект концессионного соглашения</w:t>
      </w:r>
      <w:r w:rsidRPr="00084D33">
        <w:rPr>
          <w:rFonts w:eastAsia="Times New Roman CYR" w:cs="Times New Roman"/>
          <w:bCs/>
          <w:color w:val="000000"/>
          <w:sz w:val="16"/>
          <w:szCs w:val="16"/>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Официальное издание</w:t>
      </w:r>
      <w:r w:rsidRPr="00084D33">
        <w:rPr>
          <w:rFonts w:eastAsia="Times New Roman CYR" w:cs="Times New Roman"/>
          <w:bCs/>
          <w:color w:val="000000"/>
          <w:sz w:val="16"/>
          <w:szCs w:val="16"/>
          <w:lang w:val="ru-RU"/>
        </w:rPr>
        <w:t xml:space="preserve"> – официальное печатное издание муниципального образования.</w:t>
      </w:r>
    </w:p>
    <w:p w:rsidR="00377450" w:rsidRPr="00084D33" w:rsidRDefault="00377450" w:rsidP="00377450">
      <w:pPr>
        <w:pStyle w:val="Standard"/>
        <w:autoSpaceDE w:val="0"/>
        <w:ind w:firstLine="709"/>
        <w:jc w:val="both"/>
        <w:rPr>
          <w:rFonts w:eastAsia="Times New Roman CYR" w:cs="Times New Roman"/>
          <w:b/>
          <w:bCs/>
          <w:color w:val="000000"/>
          <w:sz w:val="16"/>
          <w:szCs w:val="16"/>
          <w:lang w:val="ru-RU"/>
        </w:rPr>
      </w:pPr>
      <w:r w:rsidRPr="00084D33">
        <w:rPr>
          <w:rFonts w:eastAsia="Times New Roman CYR" w:cs="Times New Roman"/>
          <w:b/>
          <w:bCs/>
          <w:color w:val="000000"/>
          <w:sz w:val="16"/>
          <w:szCs w:val="16"/>
          <w:lang w:val="ru-RU"/>
        </w:rPr>
        <w:t xml:space="preserve">Официальные сайты </w:t>
      </w:r>
      <w:r w:rsidRPr="00084D33">
        <w:rPr>
          <w:rFonts w:eastAsia="Times New Roman CYR" w:cs="Times New Roman"/>
          <w:bCs/>
          <w:color w:val="000000"/>
          <w:sz w:val="16"/>
          <w:szCs w:val="16"/>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1" w:history="1">
        <w:r w:rsidRPr="00084D33">
          <w:rPr>
            <w:rStyle w:val="ab"/>
            <w:rFonts w:eastAsia="Times New Roman CYR" w:cs="Times New Roman"/>
            <w:bCs/>
            <w:sz w:val="16"/>
            <w:szCs w:val="16"/>
            <w:lang w:val="ru-RU"/>
          </w:rPr>
          <w:t>https://torgi.gov.ru</w:t>
        </w:r>
      </w:hyperlink>
      <w:r w:rsidRPr="00084D33">
        <w:rPr>
          <w:rFonts w:eastAsia="Times New Roman CYR" w:cs="Times New Roman"/>
          <w:bCs/>
          <w:color w:val="000000"/>
          <w:sz w:val="16"/>
          <w:szCs w:val="16"/>
          <w:lang w:val="ru-RU"/>
        </w:rPr>
        <w:t xml:space="preserve">, определенный Правительством Российской Федерации, и официальный сайт концедента – </w:t>
      </w:r>
      <w:r w:rsidRPr="00084D33">
        <w:rPr>
          <w:rFonts w:cs="Times New Roman"/>
          <w:sz w:val="16"/>
          <w:szCs w:val="16"/>
          <w:lang w:val="en-US"/>
        </w:rPr>
        <w:t>http</w:t>
      </w:r>
      <w:r w:rsidRPr="00084D33">
        <w:rPr>
          <w:rFonts w:cs="Times New Roman"/>
          <w:sz w:val="16"/>
          <w:szCs w:val="16"/>
          <w:lang w:val="ru-RU"/>
        </w:rPr>
        <w:t>://</w:t>
      </w:r>
      <w:r w:rsidRPr="00084D33">
        <w:rPr>
          <w:rFonts w:cs="Times New Roman"/>
          <w:sz w:val="16"/>
          <w:szCs w:val="16"/>
          <w:lang w:val="en-US"/>
        </w:rPr>
        <w:t>gov</w:t>
      </w:r>
      <w:r w:rsidRPr="00084D33">
        <w:rPr>
          <w:rFonts w:cs="Times New Roman"/>
          <w:sz w:val="16"/>
          <w:szCs w:val="16"/>
          <w:lang w:val="ru-RU"/>
        </w:rPr>
        <w:t>.</w:t>
      </w:r>
      <w:r w:rsidRPr="00084D33">
        <w:rPr>
          <w:rFonts w:cs="Times New Roman"/>
          <w:sz w:val="16"/>
          <w:szCs w:val="16"/>
          <w:lang w:val="en-US"/>
        </w:rPr>
        <w:t>cap</w:t>
      </w:r>
      <w:r w:rsidRPr="00084D33">
        <w:rPr>
          <w:rFonts w:cs="Times New Roman"/>
          <w:sz w:val="16"/>
          <w:szCs w:val="16"/>
          <w:lang w:val="ru-RU"/>
        </w:rPr>
        <w:t>.</w:t>
      </w:r>
      <w:r w:rsidRPr="00084D33">
        <w:rPr>
          <w:rFonts w:cs="Times New Roman"/>
          <w:sz w:val="16"/>
          <w:szCs w:val="16"/>
          <w:lang w:val="en-US"/>
        </w:rPr>
        <w:t>ru</w:t>
      </w:r>
      <w:r w:rsidRPr="00084D33">
        <w:rPr>
          <w:rFonts w:cs="Times New Roman"/>
          <w:sz w:val="16"/>
          <w:szCs w:val="16"/>
          <w:lang w:val="ru-RU"/>
        </w:rPr>
        <w:t>/</w:t>
      </w:r>
      <w:r w:rsidRPr="00084D33">
        <w:rPr>
          <w:rFonts w:cs="Times New Roman"/>
          <w:sz w:val="16"/>
          <w:szCs w:val="16"/>
          <w:lang w:val="en-US"/>
        </w:rPr>
        <w:t>main</w:t>
      </w:r>
      <w:r w:rsidRPr="00084D33">
        <w:rPr>
          <w:rFonts w:cs="Times New Roman"/>
          <w:sz w:val="16"/>
          <w:szCs w:val="16"/>
          <w:lang w:val="ru-RU"/>
        </w:rPr>
        <w:t>.</w:t>
      </w:r>
      <w:r w:rsidRPr="00084D33">
        <w:rPr>
          <w:rFonts w:cs="Times New Roman"/>
          <w:sz w:val="16"/>
          <w:szCs w:val="16"/>
          <w:lang w:val="en-US"/>
        </w:rPr>
        <w:t>asp</w:t>
      </w:r>
      <w:r w:rsidRPr="00084D33">
        <w:rPr>
          <w:rFonts w:cs="Times New Roman"/>
          <w:sz w:val="16"/>
          <w:szCs w:val="16"/>
          <w:lang w:val="ru-RU"/>
        </w:rPr>
        <w:t>?</w:t>
      </w:r>
      <w:r w:rsidRPr="00084D33">
        <w:rPr>
          <w:rFonts w:cs="Times New Roman"/>
          <w:sz w:val="16"/>
          <w:szCs w:val="16"/>
          <w:lang w:val="en-US"/>
        </w:rPr>
        <w:t>govid</w:t>
      </w:r>
      <w:r w:rsidRPr="00084D33">
        <w:rPr>
          <w:rFonts w:cs="Times New Roman"/>
          <w:sz w:val="16"/>
          <w:szCs w:val="16"/>
          <w:lang w:val="ru-RU"/>
        </w:rPr>
        <w:t>=469/</w:t>
      </w:r>
      <w:hyperlink r:id="rId12" w:history="1"/>
      <w:r w:rsidRPr="00084D33">
        <w:rPr>
          <w:rFonts w:eastAsia="Times New Roman CYR" w:cs="Times New Roman"/>
          <w:bCs/>
          <w:color w:val="000000"/>
          <w:sz w:val="16"/>
          <w:szCs w:val="16"/>
          <w:lang w:val="ru-RU"/>
        </w:rPr>
        <w:t>.</w:t>
      </w:r>
      <w:r w:rsidRPr="00084D33">
        <w:rPr>
          <w:rFonts w:eastAsia="Times New Roman CYR" w:cs="Times New Roman"/>
          <w:b/>
          <w:bCs/>
          <w:color w:val="000000"/>
          <w:sz w:val="16"/>
          <w:szCs w:val="16"/>
          <w:lang w:val="ru-RU"/>
        </w:rPr>
        <w:t xml:space="preserve"> </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Победитель конкурса</w:t>
      </w:r>
      <w:r w:rsidRPr="00084D33">
        <w:rPr>
          <w:rFonts w:eastAsia="Times New Roman CYR" w:cs="Times New Roman"/>
          <w:bCs/>
          <w:color w:val="000000"/>
          <w:sz w:val="16"/>
          <w:szCs w:val="16"/>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377450" w:rsidRPr="00084D33" w:rsidRDefault="00377450" w:rsidP="00377450">
      <w:pPr>
        <w:pStyle w:val="af6"/>
        <w:ind w:left="0" w:firstLine="709"/>
        <w:rPr>
          <w:sz w:val="16"/>
          <w:szCs w:val="16"/>
        </w:rPr>
      </w:pPr>
      <w:r w:rsidRPr="00084D33">
        <w:rPr>
          <w:b/>
          <w:sz w:val="16"/>
          <w:szCs w:val="16"/>
        </w:rPr>
        <w:t>Реконструкция</w:t>
      </w:r>
      <w:r w:rsidRPr="00084D33">
        <w:rPr>
          <w:sz w:val="16"/>
          <w:szCs w:val="16"/>
        </w:rPr>
        <w:t xml:space="preserve"> </w:t>
      </w:r>
      <w:r w:rsidRPr="00084D33">
        <w:rPr>
          <w:b/>
          <w:sz w:val="16"/>
          <w:szCs w:val="16"/>
        </w:rPr>
        <w:t>-</w:t>
      </w:r>
      <w:r w:rsidRPr="00084D33">
        <w:rPr>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Участник конкурса</w:t>
      </w:r>
      <w:r w:rsidRPr="00084D33">
        <w:rPr>
          <w:rFonts w:eastAsia="Times New Roman CYR" w:cs="Times New Roman"/>
          <w:bCs/>
          <w:color w:val="000000"/>
          <w:sz w:val="16"/>
          <w:szCs w:val="16"/>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377450" w:rsidRPr="00084D33" w:rsidRDefault="00377450" w:rsidP="00377450">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Cs/>
          <w:color w:val="000000"/>
          <w:sz w:val="16"/>
          <w:szCs w:val="16"/>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377450" w:rsidRPr="00084D33" w:rsidRDefault="00377450" w:rsidP="00D37A4E">
      <w:pPr>
        <w:pStyle w:val="1"/>
        <w:keepNext/>
        <w:keepLines/>
        <w:widowControl/>
        <w:numPr>
          <w:ilvl w:val="0"/>
          <w:numId w:val="1"/>
        </w:numPr>
        <w:autoSpaceDE/>
        <w:autoSpaceDN/>
        <w:adjustRightInd/>
        <w:spacing w:before="0" w:after="0"/>
        <w:rPr>
          <w:rFonts w:ascii="Times New Roman" w:hAnsi="Times New Roman"/>
          <w:sz w:val="16"/>
          <w:szCs w:val="16"/>
        </w:rPr>
      </w:pPr>
      <w:bookmarkStart w:id="2" w:name="_Toc484718139"/>
      <w:bookmarkStart w:id="3" w:name="_Toc484718467"/>
      <w:r w:rsidRPr="00084D33">
        <w:rPr>
          <w:rFonts w:ascii="Times New Roman" w:hAnsi="Times New Roman"/>
          <w:sz w:val="16"/>
          <w:szCs w:val="16"/>
        </w:rPr>
        <w:t>Условия конкурса</w:t>
      </w:r>
      <w:bookmarkEnd w:id="2"/>
      <w:bookmarkEnd w:id="3"/>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(далее – Объект концессионного соглашения). </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Концедентом является  администрация Медикасинского сельского поселения Цивильского района Чувашской Республики (далее – Концедент).</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В качестве третьей стороны участвует Чувашская Республика, от имени которой выступает Председатель Кабинета Министров Чувашской Республики Моторин Иван Борисович, действующий на основании Закона Чувашской Республики «О Кабинете Министров Чувашской Республики» и распоряжения Главы Чувашской Республики от 05.05.2017 г. №175-рг, именуемая в дальнейшем Чувашская Республика.</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Чувашская Республика несет следующие обязанности по концессионному соглашению:</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377450" w:rsidRPr="00084D33" w:rsidRDefault="00377450" w:rsidP="00377450">
      <w:pPr>
        <w:pStyle w:val="af6"/>
        <w:autoSpaceDE w:val="0"/>
        <w:autoSpaceDN w:val="0"/>
        <w:adjustRightInd w:val="0"/>
        <w:ind w:left="0" w:firstLine="709"/>
        <w:rPr>
          <w:sz w:val="16"/>
          <w:szCs w:val="16"/>
        </w:rPr>
      </w:pPr>
      <w:r w:rsidRPr="00084D33">
        <w:rPr>
          <w:sz w:val="16"/>
          <w:szCs w:val="16"/>
        </w:rPr>
        <w:t xml:space="preserve">1.4.3.возмещение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 июля 2005 года № 115-ФЗ «О концессионных соглашениях»; </w:t>
      </w:r>
    </w:p>
    <w:p w:rsidR="00377450" w:rsidRPr="00084D33" w:rsidRDefault="00377450" w:rsidP="00377450">
      <w:pPr>
        <w:pStyle w:val="af6"/>
        <w:ind w:left="0" w:firstLine="709"/>
        <w:rPr>
          <w:sz w:val="16"/>
          <w:szCs w:val="16"/>
        </w:rPr>
      </w:pPr>
      <w:r w:rsidRPr="00084D33">
        <w:rPr>
          <w:sz w:val="16"/>
          <w:szCs w:val="16"/>
        </w:rPr>
        <w:t>1.4.4. иные обязанности, устанавливаемые нормативными правовыми актами Чувашской Республики.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Чувашская Республика имеет следующие права по концессионному соглашению:</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предоставление концессионеру государственных гарантий Чувашской Республики;</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lastRenderedPageBreak/>
        <w:t>иные права, устанавливаемые нормативными правовыми актами Чувашской Республики.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Организатором конкурса является администрация Медикасинского сельского поселения Цивильского района Чувашской Республики.</w:t>
      </w:r>
    </w:p>
    <w:p w:rsidR="00377450" w:rsidRPr="00084D33" w:rsidRDefault="00377450" w:rsidP="00D37A4E">
      <w:pPr>
        <w:pStyle w:val="af6"/>
        <w:numPr>
          <w:ilvl w:val="1"/>
          <w:numId w:val="2"/>
        </w:numPr>
        <w:spacing w:after="0" w:line="240" w:lineRule="auto"/>
        <w:ind w:left="0" w:firstLine="720"/>
        <w:jc w:val="both"/>
        <w:rPr>
          <w:sz w:val="16"/>
          <w:szCs w:val="16"/>
        </w:rPr>
      </w:pPr>
      <w:r w:rsidRPr="00084D33">
        <w:rPr>
          <w:sz w:val="16"/>
          <w:szCs w:val="16"/>
        </w:rPr>
        <w:t>Обязательства концессионера: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 xml:space="preserve">использовать (эксплуатировать) Объект концессионного соглашения для оказания услуг по </w:t>
      </w:r>
      <w:r w:rsidRPr="00084D33">
        <w:rPr>
          <w:rFonts w:eastAsia="Times New Roman CYR"/>
          <w:bCs/>
          <w:color w:val="000000"/>
          <w:sz w:val="16"/>
          <w:szCs w:val="16"/>
        </w:rPr>
        <w:t>водоснабжению</w:t>
      </w:r>
      <w:r w:rsidRPr="00084D33">
        <w:rPr>
          <w:sz w:val="16"/>
          <w:szCs w:val="16"/>
        </w:rPr>
        <w:t>;</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Срок действия концессионного соглашения – 10(десять) лет;</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rsidR="00377450" w:rsidRPr="00084D33" w:rsidRDefault="00377450" w:rsidP="00D37A4E">
      <w:pPr>
        <w:pStyle w:val="af6"/>
        <w:numPr>
          <w:ilvl w:val="1"/>
          <w:numId w:val="2"/>
        </w:numPr>
        <w:autoSpaceDE w:val="0"/>
        <w:autoSpaceDN w:val="0"/>
        <w:adjustRightInd w:val="0"/>
        <w:spacing w:after="0" w:line="240" w:lineRule="auto"/>
        <w:ind w:left="0"/>
        <w:jc w:val="both"/>
        <w:rPr>
          <w:sz w:val="16"/>
          <w:szCs w:val="16"/>
        </w:rPr>
      </w:pPr>
      <w:r w:rsidRPr="00084D33">
        <w:rPr>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Цели и срок использования (эксплуатации) Объекта концессионного соглашения – осуществление деятельности по</w:t>
      </w:r>
      <w:r w:rsidRPr="00084D33">
        <w:rPr>
          <w:rFonts w:eastAsia="Times New Roman CYR"/>
          <w:bCs/>
          <w:color w:val="000000"/>
          <w:sz w:val="16"/>
          <w:szCs w:val="16"/>
        </w:rPr>
        <w:t xml:space="preserve"> водоснабжению </w:t>
      </w:r>
      <w:r w:rsidRPr="00084D33">
        <w:rPr>
          <w:color w:val="000000"/>
          <w:sz w:val="16"/>
          <w:szCs w:val="16"/>
        </w:rPr>
        <w:t xml:space="preserve"> с использованием (эксплуатацией) Объекта Соглашения</w:t>
      </w:r>
      <w:r w:rsidRPr="00084D33">
        <w:rPr>
          <w:sz w:val="16"/>
          <w:szCs w:val="16"/>
        </w:rPr>
        <w:t xml:space="preserve"> в течение всего срока действия концессионного соглашения.</w:t>
      </w:r>
    </w:p>
    <w:p w:rsidR="00377450" w:rsidRPr="00084D33" w:rsidRDefault="00377450" w:rsidP="00D37A4E">
      <w:pPr>
        <w:pStyle w:val="af6"/>
        <w:numPr>
          <w:ilvl w:val="1"/>
          <w:numId w:val="2"/>
        </w:numPr>
        <w:spacing w:after="0" w:line="240" w:lineRule="auto"/>
        <w:ind w:left="0"/>
        <w:contextualSpacing w:val="0"/>
        <w:jc w:val="both"/>
        <w:rPr>
          <w:sz w:val="16"/>
          <w:szCs w:val="16"/>
        </w:rPr>
      </w:pPr>
      <w:r w:rsidRPr="00084D33">
        <w:rPr>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Место нахождения конкурсной комиссии: Чувашская Республика, Цивильский район, д. Медикасы, ул. Просвещения, д.3.</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Адрес для письменных обращений в конкурсную комиссию: 429917 Чувашская Республика, Цивильский район, д. Медикасы, ул. Просвещения, д.3.</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4" w:name="_Toc484718140"/>
      <w:bookmarkStart w:id="5" w:name="_Toc484718468"/>
      <w:r w:rsidRPr="00084D33">
        <w:rPr>
          <w:rFonts w:ascii="Times New Roman" w:hAnsi="Times New Roman"/>
          <w:sz w:val="16"/>
          <w:szCs w:val="16"/>
        </w:rPr>
        <w:t>Состав и описание Объекта концессионного соглашения и иного имущества</w:t>
      </w:r>
      <w:bookmarkEnd w:id="4"/>
      <w:bookmarkEnd w:id="5"/>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6" w:name="_Toc484718141"/>
      <w:bookmarkStart w:id="7" w:name="_Toc484718469"/>
      <w:r w:rsidRPr="00084D33">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6"/>
      <w:bookmarkEnd w:id="7"/>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Отсутствует решение о признании заявителя банкротом или об открытии в отношении него конкурсного производства;</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084D33">
        <w:rPr>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084D33">
        <w:rPr>
          <w:sz w:val="16"/>
          <w:szCs w:val="16"/>
        </w:rPr>
        <w:t>).</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lastRenderedPageBreak/>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8" w:name="_Toc484718142"/>
      <w:bookmarkStart w:id="9" w:name="_Toc484718470"/>
      <w:r w:rsidRPr="00084D33">
        <w:rPr>
          <w:rFonts w:ascii="Times New Roman" w:hAnsi="Times New Roman"/>
          <w:sz w:val="16"/>
          <w:szCs w:val="16"/>
        </w:rPr>
        <w:t>Критерии конкурса и параметры критериев конкурса</w:t>
      </w:r>
      <w:bookmarkEnd w:id="8"/>
      <w:bookmarkEnd w:id="9"/>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10" w:name="_Toc484718143"/>
      <w:bookmarkStart w:id="11" w:name="_Toc484718471"/>
      <w:r w:rsidRPr="00084D33">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10"/>
      <w:bookmarkEnd w:id="11"/>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 xml:space="preserve">Заявка, составленная в соответствии с требованиями, указанными в разделе 7 Конкурсной документации; </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084D33">
        <w:rPr>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084D33">
        <w:rPr>
          <w:sz w:val="16"/>
          <w:szCs w:val="16"/>
        </w:rPr>
        <w:t>);</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Участник конкурса представляет в конкурсную комиссию:</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Конкурсное предложение в двух экземплярах (оригинал и копия) по форме согласно Приложению № 6 к Конкурсной документации;</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b) календарные графики проведения соответствующих мероприятий;</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Письменное подтверждение участником конкурса того, что:</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377450" w:rsidRPr="00084D33" w:rsidRDefault="00377450" w:rsidP="00D37A4E">
      <w:pPr>
        <w:pStyle w:val="af6"/>
        <w:numPr>
          <w:ilvl w:val="2"/>
          <w:numId w:val="2"/>
        </w:numPr>
        <w:spacing w:after="0" w:line="240" w:lineRule="auto"/>
        <w:jc w:val="both"/>
        <w:rPr>
          <w:sz w:val="16"/>
          <w:szCs w:val="16"/>
        </w:rPr>
      </w:pPr>
      <w:r w:rsidRPr="00084D33">
        <w:rPr>
          <w:sz w:val="16"/>
          <w:szCs w:val="16"/>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Заявка должна содержать сведения о лицах:</w:t>
      </w:r>
    </w:p>
    <w:p w:rsidR="00377450" w:rsidRPr="00084D33" w:rsidRDefault="00377450" w:rsidP="00D37A4E">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377450" w:rsidRPr="00084D33" w:rsidRDefault="00377450" w:rsidP="00D37A4E">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377450" w:rsidRPr="00084D33" w:rsidRDefault="00377450" w:rsidP="00D37A4E">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377450" w:rsidRPr="00084D33" w:rsidRDefault="00377450" w:rsidP="00D37A4E">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осуществляют полномочия управляющей компании заявителя;</w:t>
      </w:r>
    </w:p>
    <w:p w:rsidR="00377450" w:rsidRPr="00084D33" w:rsidRDefault="00377450" w:rsidP="00D37A4E">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377450" w:rsidRPr="00084D33" w:rsidRDefault="00377450" w:rsidP="00377450">
      <w:pPr>
        <w:pStyle w:val="af6"/>
        <w:ind w:left="0" w:firstLine="709"/>
        <w:rPr>
          <w:sz w:val="16"/>
          <w:szCs w:val="16"/>
        </w:rPr>
      </w:pPr>
      <w:r w:rsidRPr="00084D33">
        <w:rPr>
          <w:sz w:val="16"/>
          <w:szCs w:val="16"/>
        </w:rPr>
        <w:t>5.5. Сведения о лицах, указанных в пункте 5.4., предоставляются в форме согласно Приложению 20 к Конкурсной документации.</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12" w:name="_Toc484718144"/>
      <w:bookmarkStart w:id="13" w:name="_Toc484718472"/>
      <w:r w:rsidRPr="00084D33">
        <w:rPr>
          <w:rFonts w:ascii="Times New Roman" w:hAnsi="Times New Roman"/>
          <w:sz w:val="16"/>
          <w:szCs w:val="16"/>
        </w:rPr>
        <w:t>Сообщение о проведении конкурса</w:t>
      </w:r>
      <w:bookmarkEnd w:id="12"/>
      <w:bookmarkEnd w:id="13"/>
    </w:p>
    <w:p w:rsidR="00377450" w:rsidRPr="00084D33" w:rsidRDefault="00377450" w:rsidP="00D37A4E">
      <w:pPr>
        <w:pStyle w:val="af6"/>
        <w:numPr>
          <w:ilvl w:val="1"/>
          <w:numId w:val="2"/>
        </w:numPr>
        <w:spacing w:after="0" w:line="240" w:lineRule="auto"/>
        <w:ind w:left="0"/>
        <w:jc w:val="both"/>
        <w:rPr>
          <w:b/>
          <w:sz w:val="16"/>
          <w:szCs w:val="16"/>
        </w:rPr>
      </w:pPr>
      <w:r w:rsidRPr="00084D33">
        <w:rPr>
          <w:sz w:val="16"/>
          <w:szCs w:val="16"/>
        </w:rPr>
        <w:t xml:space="preserve">В соответствии с постановлением  администрации Медикасинского сельского поселения Цивильского района от </w:t>
      </w:r>
      <w:r>
        <w:rPr>
          <w:sz w:val="16"/>
          <w:szCs w:val="16"/>
        </w:rPr>
        <w:t>01</w:t>
      </w:r>
      <w:r w:rsidRPr="00084D33">
        <w:rPr>
          <w:sz w:val="16"/>
          <w:szCs w:val="16"/>
        </w:rPr>
        <w:t xml:space="preserve"> </w:t>
      </w:r>
      <w:r>
        <w:rPr>
          <w:sz w:val="16"/>
          <w:szCs w:val="16"/>
        </w:rPr>
        <w:t>ноября</w:t>
      </w:r>
      <w:r w:rsidRPr="00084D33">
        <w:rPr>
          <w:sz w:val="16"/>
          <w:szCs w:val="16"/>
        </w:rPr>
        <w:t xml:space="preserve"> 201</w:t>
      </w:r>
      <w:r>
        <w:rPr>
          <w:sz w:val="16"/>
          <w:szCs w:val="16"/>
        </w:rPr>
        <w:t>9</w:t>
      </w:r>
      <w:r w:rsidRPr="00084D33">
        <w:rPr>
          <w:sz w:val="16"/>
          <w:szCs w:val="16"/>
        </w:rPr>
        <w:t xml:space="preserve"> года № </w:t>
      </w:r>
      <w:r>
        <w:rPr>
          <w:sz w:val="16"/>
          <w:szCs w:val="16"/>
        </w:rPr>
        <w:t>55</w:t>
      </w:r>
      <w:r w:rsidRPr="00084D33">
        <w:rPr>
          <w:sz w:val="16"/>
          <w:szCs w:val="16"/>
        </w:rPr>
        <w:t xml:space="preserve">, сообщение о проведении конкурса подлежит размещению на официальных сайтах, а также опубликованию в газете «Официальный вестник Медикасинского сельского поселения», не позднее </w:t>
      </w:r>
      <w:r w:rsidRPr="00084D33">
        <w:rPr>
          <w:b/>
          <w:sz w:val="16"/>
          <w:szCs w:val="16"/>
        </w:rPr>
        <w:t>«</w:t>
      </w:r>
      <w:r>
        <w:rPr>
          <w:b/>
          <w:sz w:val="16"/>
          <w:szCs w:val="16"/>
        </w:rPr>
        <w:t>16</w:t>
      </w:r>
      <w:r w:rsidRPr="00084D33">
        <w:rPr>
          <w:b/>
          <w:sz w:val="16"/>
          <w:szCs w:val="16"/>
        </w:rPr>
        <w:t xml:space="preserve">» </w:t>
      </w:r>
      <w:r>
        <w:rPr>
          <w:b/>
          <w:sz w:val="16"/>
          <w:szCs w:val="16"/>
        </w:rPr>
        <w:t xml:space="preserve">января </w:t>
      </w:r>
      <w:r w:rsidRPr="00084D33">
        <w:rPr>
          <w:b/>
          <w:sz w:val="16"/>
          <w:szCs w:val="16"/>
        </w:rPr>
        <w:t>20</w:t>
      </w:r>
      <w:r>
        <w:rPr>
          <w:b/>
          <w:sz w:val="16"/>
          <w:szCs w:val="16"/>
        </w:rPr>
        <w:t>20</w:t>
      </w:r>
      <w:r w:rsidRPr="00084D33">
        <w:rPr>
          <w:b/>
          <w:sz w:val="16"/>
          <w:szCs w:val="16"/>
        </w:rPr>
        <w:t xml:space="preserve"> года. </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14" w:name="_Toc414487459"/>
      <w:bookmarkStart w:id="15" w:name="_Toc484718145"/>
      <w:bookmarkStart w:id="16" w:name="_Toc484718473"/>
      <w:r w:rsidRPr="00084D33">
        <w:rPr>
          <w:rFonts w:ascii="Times New Roman" w:hAnsi="Times New Roman"/>
          <w:sz w:val="16"/>
          <w:szCs w:val="16"/>
        </w:rPr>
        <w:lastRenderedPageBreak/>
        <w:t>Порядок представления заявок и предъявляемые к ним требования</w:t>
      </w:r>
      <w:bookmarkEnd w:id="14"/>
      <w:bookmarkEnd w:id="15"/>
      <w:bookmarkEnd w:id="16"/>
    </w:p>
    <w:p w:rsidR="00377450" w:rsidRPr="00084D33" w:rsidRDefault="00377450" w:rsidP="00D37A4E">
      <w:pPr>
        <w:pStyle w:val="af6"/>
        <w:numPr>
          <w:ilvl w:val="1"/>
          <w:numId w:val="2"/>
        </w:numPr>
        <w:spacing w:after="0" w:line="240" w:lineRule="auto"/>
        <w:ind w:left="0" w:firstLine="708"/>
        <w:jc w:val="both"/>
        <w:rPr>
          <w:sz w:val="16"/>
          <w:szCs w:val="16"/>
        </w:rPr>
      </w:pPr>
      <w:r w:rsidRPr="00084D33">
        <w:rPr>
          <w:sz w:val="16"/>
          <w:szCs w:val="16"/>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084D33">
        <w:rPr>
          <w:caps/>
          <w:sz w:val="16"/>
          <w:szCs w:val="16"/>
        </w:rPr>
        <w:t xml:space="preserve">объектов системы </w:t>
      </w:r>
      <w:r w:rsidRPr="00084D33">
        <w:rPr>
          <w:sz w:val="16"/>
          <w:szCs w:val="16"/>
        </w:rPr>
        <w:t>ВОДОСНАБЖЕНИЯ</w:t>
      </w:r>
      <w:r w:rsidRPr="00084D33">
        <w:rPr>
          <w:caps/>
          <w:sz w:val="16"/>
          <w:szCs w:val="16"/>
        </w:rPr>
        <w:t>, находящихся в муниципальной собственности Медикасинского сельского поселения Цивильского района Чувашской республики</w:t>
      </w:r>
      <w:r w:rsidRPr="00084D33">
        <w:rPr>
          <w:sz w:val="16"/>
          <w:szCs w:val="16"/>
        </w:rPr>
        <w:t>». На конверте с заявкой также указывается наименование и адрес заявителя.</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Конверт на местах склейки должен быть подписан уполномоченным лицом заявителя и пропечатан печатью заявителя (при ее наличии).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17" w:name="_Toc414487460"/>
      <w:bookmarkStart w:id="18" w:name="_Toc484718146"/>
      <w:bookmarkStart w:id="19" w:name="_Toc484718474"/>
      <w:r w:rsidRPr="00084D33">
        <w:rPr>
          <w:rFonts w:ascii="Times New Roman" w:hAnsi="Times New Roman"/>
          <w:sz w:val="16"/>
          <w:szCs w:val="16"/>
        </w:rPr>
        <w:t>Место и срок представления заявок</w:t>
      </w:r>
      <w:bookmarkEnd w:id="17"/>
      <w:r w:rsidRPr="00084D33">
        <w:rPr>
          <w:rFonts w:ascii="Times New Roman" w:hAnsi="Times New Roman"/>
          <w:sz w:val="16"/>
          <w:szCs w:val="16"/>
        </w:rPr>
        <w:t xml:space="preserve"> на участие в конкурсе</w:t>
      </w:r>
      <w:bookmarkEnd w:id="18"/>
      <w:bookmarkEnd w:id="19"/>
    </w:p>
    <w:p w:rsidR="00377450" w:rsidRPr="00084D33" w:rsidRDefault="00377450" w:rsidP="00D37A4E">
      <w:pPr>
        <w:pStyle w:val="af6"/>
        <w:numPr>
          <w:ilvl w:val="1"/>
          <w:numId w:val="2"/>
        </w:numPr>
        <w:spacing w:after="0" w:line="240" w:lineRule="auto"/>
        <w:ind w:left="0"/>
        <w:jc w:val="both"/>
        <w:rPr>
          <w:b/>
          <w:sz w:val="16"/>
          <w:szCs w:val="16"/>
        </w:rPr>
      </w:pPr>
      <w:r w:rsidRPr="00084D33">
        <w:rPr>
          <w:sz w:val="16"/>
          <w:szCs w:val="16"/>
        </w:rPr>
        <w:t xml:space="preserve">Заявка должна быть представлена в конкурсную комиссию по адресу: Чувашская Республика, Цивильский район, д. Медикасы, ул. Просвещения, д. 3, в рабочие дни с 08 час. 00 мин. до 17 час. 00 мин., кроме перерыва на обед с 12 час. 00 мин. по 13 час. 00 мин., по местному времени </w:t>
      </w:r>
      <w:r>
        <w:rPr>
          <w:sz w:val="16"/>
          <w:szCs w:val="16"/>
        </w:rPr>
        <w:t xml:space="preserve">   </w:t>
      </w:r>
      <w:r w:rsidRPr="00084D33">
        <w:rPr>
          <w:sz w:val="16"/>
          <w:szCs w:val="16"/>
        </w:rPr>
        <w:t xml:space="preserve">с </w:t>
      </w:r>
      <w:r>
        <w:rPr>
          <w:sz w:val="16"/>
          <w:szCs w:val="16"/>
        </w:rPr>
        <w:t xml:space="preserve">    </w:t>
      </w:r>
      <w:r w:rsidRPr="00084D33">
        <w:rPr>
          <w:b/>
          <w:sz w:val="16"/>
          <w:szCs w:val="16"/>
        </w:rPr>
        <w:t>«</w:t>
      </w:r>
      <w:r>
        <w:rPr>
          <w:b/>
          <w:sz w:val="16"/>
          <w:szCs w:val="16"/>
        </w:rPr>
        <w:t>17</w:t>
      </w:r>
      <w:r w:rsidRPr="00084D33">
        <w:rPr>
          <w:b/>
          <w:sz w:val="16"/>
          <w:szCs w:val="16"/>
        </w:rPr>
        <w:t xml:space="preserve">» </w:t>
      </w:r>
      <w:r>
        <w:rPr>
          <w:b/>
          <w:sz w:val="16"/>
          <w:szCs w:val="16"/>
        </w:rPr>
        <w:t>января 2020</w:t>
      </w:r>
      <w:r w:rsidRPr="00084D33">
        <w:rPr>
          <w:b/>
          <w:sz w:val="16"/>
          <w:szCs w:val="16"/>
        </w:rPr>
        <w:t xml:space="preserve"> г. до «</w:t>
      </w:r>
      <w:r>
        <w:rPr>
          <w:b/>
          <w:sz w:val="16"/>
          <w:szCs w:val="16"/>
        </w:rPr>
        <w:t>02</w:t>
      </w:r>
      <w:r w:rsidRPr="00084D33">
        <w:rPr>
          <w:b/>
          <w:sz w:val="16"/>
          <w:szCs w:val="16"/>
        </w:rPr>
        <w:t xml:space="preserve">» </w:t>
      </w:r>
      <w:r>
        <w:rPr>
          <w:b/>
          <w:sz w:val="16"/>
          <w:szCs w:val="16"/>
        </w:rPr>
        <w:t>марта</w:t>
      </w:r>
      <w:r w:rsidRPr="00084D33">
        <w:rPr>
          <w:b/>
          <w:sz w:val="16"/>
          <w:szCs w:val="16"/>
        </w:rPr>
        <w:t xml:space="preserve"> 20</w:t>
      </w:r>
      <w:r>
        <w:rPr>
          <w:b/>
          <w:sz w:val="16"/>
          <w:szCs w:val="16"/>
        </w:rPr>
        <w:t>20</w:t>
      </w:r>
      <w:r w:rsidRPr="00084D33">
        <w:rPr>
          <w:b/>
          <w:sz w:val="16"/>
          <w:szCs w:val="16"/>
        </w:rPr>
        <w:t xml:space="preserve"> года.</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20" w:name="_Toc414487461"/>
      <w:bookmarkStart w:id="21" w:name="_Toc484718147"/>
      <w:bookmarkStart w:id="22" w:name="_Toc484718475"/>
      <w:r w:rsidRPr="00084D33">
        <w:rPr>
          <w:rFonts w:ascii="Times New Roman" w:hAnsi="Times New Roman"/>
          <w:sz w:val="16"/>
          <w:szCs w:val="16"/>
        </w:rPr>
        <w:t>Порядок, место и срок предоставления Конкурсной документации</w:t>
      </w:r>
      <w:bookmarkEnd w:id="20"/>
      <w:bookmarkEnd w:id="21"/>
      <w:bookmarkEnd w:id="22"/>
    </w:p>
    <w:p w:rsidR="00377450" w:rsidRPr="00084D33" w:rsidRDefault="00377450" w:rsidP="00D37A4E">
      <w:pPr>
        <w:pStyle w:val="af6"/>
        <w:numPr>
          <w:ilvl w:val="1"/>
          <w:numId w:val="2"/>
        </w:numPr>
        <w:spacing w:after="0" w:line="240" w:lineRule="auto"/>
        <w:ind w:left="0"/>
        <w:jc w:val="both"/>
        <w:rPr>
          <w:b/>
          <w:sz w:val="16"/>
          <w:szCs w:val="16"/>
        </w:rPr>
      </w:pPr>
      <w:r w:rsidRPr="00084D33">
        <w:rPr>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Чувашская Республика, Цивильский район, д. Медикасы, ул. Просвещения, д.3,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Pr="00084D33">
        <w:rPr>
          <w:b/>
          <w:sz w:val="16"/>
          <w:szCs w:val="16"/>
        </w:rPr>
        <w:t>«</w:t>
      </w:r>
      <w:r>
        <w:rPr>
          <w:b/>
          <w:sz w:val="16"/>
          <w:szCs w:val="16"/>
        </w:rPr>
        <w:t>02</w:t>
      </w:r>
      <w:r w:rsidRPr="00084D33">
        <w:rPr>
          <w:b/>
          <w:sz w:val="16"/>
          <w:szCs w:val="16"/>
        </w:rPr>
        <w:t xml:space="preserve">» </w:t>
      </w:r>
      <w:r>
        <w:rPr>
          <w:b/>
          <w:sz w:val="16"/>
          <w:szCs w:val="16"/>
        </w:rPr>
        <w:t>марта</w:t>
      </w:r>
      <w:r w:rsidRPr="00084D33">
        <w:rPr>
          <w:b/>
          <w:sz w:val="16"/>
          <w:szCs w:val="16"/>
        </w:rPr>
        <w:t xml:space="preserve"> 20</w:t>
      </w:r>
      <w:r>
        <w:rPr>
          <w:b/>
          <w:sz w:val="16"/>
          <w:szCs w:val="16"/>
        </w:rPr>
        <w:t>20</w:t>
      </w:r>
      <w:r w:rsidRPr="00084D33">
        <w:rPr>
          <w:b/>
          <w:sz w:val="16"/>
          <w:szCs w:val="16"/>
        </w:rPr>
        <w:t xml:space="preserve"> г.</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Конкурсная документация размещается на официальных сайтах одновременно с размещением сообщения о проведении конкурса.</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Плата за предоставление Конкурсной документации не взимается.</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23" w:name="_Toc414487462"/>
      <w:bookmarkStart w:id="24" w:name="_Toc484718148"/>
      <w:bookmarkStart w:id="25" w:name="_Toc484718476"/>
      <w:r w:rsidRPr="00084D33">
        <w:rPr>
          <w:rFonts w:ascii="Times New Roman" w:hAnsi="Times New Roman"/>
          <w:sz w:val="16"/>
          <w:szCs w:val="16"/>
        </w:rPr>
        <w:t>Порядок предоставления разъяснений положений Конкурсной документации</w:t>
      </w:r>
      <w:bookmarkEnd w:id="23"/>
      <w:bookmarkEnd w:id="24"/>
      <w:bookmarkEnd w:id="25"/>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26" w:name="_Toc414487463"/>
      <w:bookmarkStart w:id="27" w:name="_Toc484718149"/>
      <w:bookmarkStart w:id="28" w:name="_Toc484718477"/>
      <w:r w:rsidRPr="00084D33">
        <w:rPr>
          <w:rFonts w:ascii="Times New Roman" w:hAnsi="Times New Roman"/>
          <w:sz w:val="16"/>
          <w:szCs w:val="16"/>
        </w:rPr>
        <w:t>Способ обеспечения исполнения концессионером обязательств по концессионному соглашению</w:t>
      </w:r>
      <w:bookmarkEnd w:id="26"/>
      <w:bookmarkEnd w:id="27"/>
      <w:bookmarkEnd w:id="28"/>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rsidR="00377450" w:rsidRPr="00084D33" w:rsidRDefault="00377450" w:rsidP="00D37A4E">
      <w:pPr>
        <w:pStyle w:val="af6"/>
        <w:numPr>
          <w:ilvl w:val="1"/>
          <w:numId w:val="2"/>
        </w:numPr>
        <w:spacing w:after="0" w:line="240" w:lineRule="auto"/>
        <w:ind w:left="0"/>
        <w:jc w:val="both"/>
        <w:rPr>
          <w:sz w:val="16"/>
          <w:szCs w:val="16"/>
        </w:rPr>
      </w:pPr>
      <w:r w:rsidRPr="00084D33">
        <w:rPr>
          <w:sz w:val="16"/>
          <w:szCs w:val="16"/>
        </w:rPr>
        <w:t xml:space="preserve"> 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377450" w:rsidRPr="00084D33" w:rsidRDefault="00377450" w:rsidP="00377450">
      <w:pPr>
        <w:pStyle w:val="af6"/>
        <w:ind w:left="709"/>
        <w:rPr>
          <w:sz w:val="16"/>
          <w:szCs w:val="16"/>
        </w:rPr>
      </w:pP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color w:val="auto"/>
          <w:sz w:val="16"/>
          <w:szCs w:val="16"/>
        </w:rPr>
      </w:pPr>
      <w:bookmarkStart w:id="29" w:name="_Toc414487464"/>
      <w:bookmarkStart w:id="30" w:name="_Toc484718150"/>
      <w:bookmarkStart w:id="31" w:name="_Toc484718478"/>
      <w:r w:rsidRPr="00084D33">
        <w:rPr>
          <w:rFonts w:ascii="Times New Roman" w:hAnsi="Times New Roman"/>
          <w:color w:val="auto"/>
          <w:sz w:val="16"/>
          <w:szCs w:val="16"/>
        </w:rPr>
        <w:t>Размер, порядок, срок внесения задатка</w:t>
      </w:r>
      <w:bookmarkEnd w:id="29"/>
      <w:bookmarkEnd w:id="30"/>
      <w:bookmarkEnd w:id="31"/>
    </w:p>
    <w:p w:rsidR="00377450" w:rsidRPr="00084D33" w:rsidRDefault="00377450" w:rsidP="00D37A4E">
      <w:pPr>
        <w:pStyle w:val="af6"/>
        <w:numPr>
          <w:ilvl w:val="1"/>
          <w:numId w:val="2"/>
        </w:numPr>
        <w:spacing w:after="0" w:line="240" w:lineRule="auto"/>
        <w:jc w:val="both"/>
        <w:rPr>
          <w:sz w:val="16"/>
          <w:szCs w:val="16"/>
        </w:rPr>
      </w:pPr>
      <w:r w:rsidRPr="00084D33">
        <w:rPr>
          <w:sz w:val="16"/>
          <w:szCs w:val="16"/>
        </w:rPr>
        <w:t>Внесение задатка не предусмотрено.</w:t>
      </w:r>
    </w:p>
    <w:p w:rsidR="00377450" w:rsidRPr="00084D33" w:rsidRDefault="00377450" w:rsidP="00377450">
      <w:pPr>
        <w:pStyle w:val="af6"/>
        <w:ind w:left="710"/>
        <w:rPr>
          <w:sz w:val="16"/>
          <w:szCs w:val="16"/>
        </w:rPr>
      </w:pP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32" w:name="_Toc414487465"/>
      <w:bookmarkStart w:id="33" w:name="_Toc484718151"/>
      <w:bookmarkStart w:id="34" w:name="_Toc484718479"/>
      <w:r w:rsidRPr="00084D33">
        <w:rPr>
          <w:rFonts w:ascii="Times New Roman" w:hAnsi="Times New Roman"/>
          <w:sz w:val="16"/>
          <w:szCs w:val="16"/>
        </w:rPr>
        <w:lastRenderedPageBreak/>
        <w:t>Концессионная плата</w:t>
      </w:r>
      <w:bookmarkEnd w:id="32"/>
      <w:bookmarkEnd w:id="33"/>
      <w:bookmarkEnd w:id="34"/>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Концессионная плата по концессионному соглашению не предусматривается.</w:t>
      </w:r>
    </w:p>
    <w:p w:rsidR="00377450" w:rsidRPr="00084D33" w:rsidRDefault="00377450" w:rsidP="00377450">
      <w:pPr>
        <w:widowControl w:val="0"/>
        <w:spacing w:after="0" w:line="240" w:lineRule="auto"/>
        <w:ind w:left="709"/>
        <w:rPr>
          <w:rFonts w:ascii="Times New Roman" w:hAnsi="Times New Roman" w:cs="Times New Roman"/>
          <w:color w:val="000000"/>
          <w:sz w:val="16"/>
          <w:szCs w:val="16"/>
        </w:rPr>
      </w:pP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35" w:name="_Toc414487466"/>
      <w:bookmarkStart w:id="36" w:name="_Toc484718152"/>
      <w:bookmarkStart w:id="37" w:name="_Toc484718480"/>
      <w:r w:rsidRPr="00084D33">
        <w:rPr>
          <w:rFonts w:ascii="Times New Roman" w:hAnsi="Times New Roman"/>
          <w:sz w:val="16"/>
          <w:szCs w:val="16"/>
        </w:rPr>
        <w:t>Порядок, место и срок представления конкурсных предложений</w:t>
      </w:r>
      <w:bookmarkEnd w:id="35"/>
      <w:bookmarkEnd w:id="36"/>
      <w:bookmarkEnd w:id="37"/>
    </w:p>
    <w:p w:rsidR="00377450" w:rsidRPr="00F73EEC"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F73EEC">
        <w:rPr>
          <w:rFonts w:ascii="Times New Roman" w:hAnsi="Times New Roman" w:cs="Times New Roman"/>
          <w:color w:val="000000"/>
          <w:sz w:val="16"/>
          <w:szCs w:val="16"/>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Чувашская Республика, Цивильский район, д. Медикасы, ул. Просвещения, д.3, в рабочие дни с 08 час. 00 мин. до 17 час. 00 мин., кроме перерыва на обед с 12 час.00 мин. По13 час. 00 мин., по местному времени </w:t>
      </w:r>
      <w:r w:rsidRPr="00CE6F3B">
        <w:rPr>
          <w:rFonts w:ascii="Times New Roman" w:hAnsi="Times New Roman" w:cs="Times New Roman"/>
          <w:color w:val="000000"/>
          <w:sz w:val="16"/>
          <w:szCs w:val="16"/>
        </w:rPr>
        <w:t xml:space="preserve">с </w:t>
      </w:r>
      <w:r w:rsidRPr="00CE6F3B">
        <w:rPr>
          <w:rFonts w:ascii="Times New Roman" w:hAnsi="Times New Roman" w:cs="Times New Roman"/>
          <w:sz w:val="16"/>
          <w:szCs w:val="16"/>
        </w:rPr>
        <w:t xml:space="preserve"> </w:t>
      </w:r>
      <w:r w:rsidRPr="00CE6F3B">
        <w:rPr>
          <w:rFonts w:ascii="Times New Roman" w:hAnsi="Times New Roman" w:cs="Times New Roman"/>
          <w:b/>
          <w:sz w:val="16"/>
          <w:szCs w:val="16"/>
        </w:rPr>
        <w:t>«0</w:t>
      </w:r>
      <w:r>
        <w:rPr>
          <w:rFonts w:ascii="Times New Roman" w:hAnsi="Times New Roman" w:cs="Times New Roman"/>
          <w:b/>
          <w:sz w:val="16"/>
          <w:szCs w:val="16"/>
        </w:rPr>
        <w:t>5</w:t>
      </w:r>
      <w:r w:rsidRPr="00CE6F3B">
        <w:rPr>
          <w:rFonts w:ascii="Times New Roman" w:hAnsi="Times New Roman" w:cs="Times New Roman"/>
          <w:b/>
          <w:sz w:val="16"/>
          <w:szCs w:val="16"/>
        </w:rPr>
        <w:t>» марта 20</w:t>
      </w:r>
      <w:r>
        <w:rPr>
          <w:rFonts w:ascii="Times New Roman" w:hAnsi="Times New Roman" w:cs="Times New Roman"/>
          <w:b/>
          <w:sz w:val="16"/>
          <w:szCs w:val="16"/>
        </w:rPr>
        <w:t>20</w:t>
      </w:r>
      <w:r w:rsidRPr="00CE6F3B">
        <w:rPr>
          <w:rFonts w:ascii="Times New Roman" w:hAnsi="Times New Roman" w:cs="Times New Roman"/>
          <w:b/>
          <w:sz w:val="16"/>
          <w:szCs w:val="16"/>
        </w:rPr>
        <w:t xml:space="preserve"> г. до «</w:t>
      </w:r>
      <w:r>
        <w:rPr>
          <w:rFonts w:ascii="Times New Roman" w:hAnsi="Times New Roman" w:cs="Times New Roman"/>
          <w:b/>
          <w:sz w:val="16"/>
          <w:szCs w:val="16"/>
        </w:rPr>
        <w:t>04</w:t>
      </w:r>
      <w:r w:rsidRPr="00CE6F3B">
        <w:rPr>
          <w:rFonts w:ascii="Times New Roman" w:hAnsi="Times New Roman" w:cs="Times New Roman"/>
          <w:b/>
          <w:sz w:val="16"/>
          <w:szCs w:val="16"/>
        </w:rPr>
        <w:t xml:space="preserve">» </w:t>
      </w:r>
      <w:r>
        <w:rPr>
          <w:rFonts w:ascii="Times New Roman" w:hAnsi="Times New Roman" w:cs="Times New Roman"/>
          <w:b/>
          <w:sz w:val="16"/>
          <w:szCs w:val="16"/>
        </w:rPr>
        <w:t>июня</w:t>
      </w:r>
      <w:r w:rsidRPr="00CE6F3B">
        <w:rPr>
          <w:rFonts w:ascii="Times New Roman" w:hAnsi="Times New Roman" w:cs="Times New Roman"/>
          <w:b/>
          <w:sz w:val="16"/>
          <w:szCs w:val="16"/>
        </w:rPr>
        <w:t xml:space="preserve"> 2020 года.</w:t>
      </w:r>
      <w:r>
        <w:rPr>
          <w:b/>
          <w:sz w:val="16"/>
          <w:szCs w:val="16"/>
        </w:rPr>
        <w:t xml:space="preserve"> </w:t>
      </w:r>
      <w:r w:rsidRPr="00F73EEC">
        <w:rPr>
          <w:rFonts w:ascii="Times New Roman" w:hAnsi="Times New Roman" w:cs="Times New Roman"/>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084D33">
        <w:rPr>
          <w:rFonts w:ascii="Times New Roman" w:hAnsi="Times New Roman" w:cs="Times New Roman"/>
          <w:caps/>
          <w:color w:val="000000"/>
          <w:sz w:val="16"/>
          <w:szCs w:val="16"/>
        </w:rPr>
        <w:t xml:space="preserve">объектов </w:t>
      </w:r>
      <w:r w:rsidRPr="00084D33">
        <w:rPr>
          <w:rFonts w:ascii="Times New Roman" w:hAnsi="Times New Roman" w:cs="Times New Roman"/>
          <w:sz w:val="16"/>
          <w:szCs w:val="16"/>
        </w:rPr>
        <w:t>ВОДОСНАБЖЕНИЯ</w:t>
      </w:r>
      <w:r w:rsidRPr="00084D33">
        <w:rPr>
          <w:rFonts w:ascii="Times New Roman" w:hAnsi="Times New Roman" w:cs="Times New Roman"/>
          <w:caps/>
          <w:color w:val="000000"/>
          <w:sz w:val="16"/>
          <w:szCs w:val="16"/>
        </w:rPr>
        <w:t>, находящихся в муниципальной собственности Медикасинского сельского поселения цивильского района чувашской республики</w:t>
      </w:r>
      <w:r w:rsidRPr="00084D33">
        <w:rPr>
          <w:rFonts w:ascii="Times New Roman" w:hAnsi="Times New Roman" w:cs="Times New Roman"/>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38" w:name="_Toc414487467"/>
      <w:bookmarkStart w:id="39" w:name="_Toc484718153"/>
      <w:bookmarkStart w:id="40" w:name="_Toc484718481"/>
      <w:r w:rsidRPr="00084D33">
        <w:rPr>
          <w:rFonts w:ascii="Times New Roman" w:hAnsi="Times New Roman"/>
          <w:sz w:val="16"/>
          <w:szCs w:val="16"/>
        </w:rPr>
        <w:t>Порядок и срок изменения и (или) отзыва заявок и конкурсных предложений</w:t>
      </w:r>
      <w:bookmarkEnd w:id="38"/>
      <w:bookmarkEnd w:id="39"/>
      <w:bookmarkEnd w:id="40"/>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084D33">
        <w:rPr>
          <w:rFonts w:ascii="Times New Roman" w:hAnsi="Times New Roman" w:cs="Times New Roman"/>
          <w:caps/>
          <w:color w:val="000000"/>
          <w:sz w:val="16"/>
          <w:szCs w:val="16"/>
        </w:rPr>
        <w:t>объектов</w:t>
      </w:r>
      <w:r w:rsidRPr="00084D33">
        <w:rPr>
          <w:rFonts w:ascii="Times New Roman" w:hAnsi="Times New Roman" w:cs="Times New Roman"/>
          <w:sz w:val="16"/>
          <w:szCs w:val="16"/>
        </w:rPr>
        <w:t xml:space="preserve"> ВОДОСНАБЖЕНИЯ</w:t>
      </w:r>
      <w:r w:rsidRPr="00084D33">
        <w:rPr>
          <w:rFonts w:ascii="Times New Roman" w:hAnsi="Times New Roman" w:cs="Times New Roman"/>
          <w:color w:val="000000"/>
          <w:sz w:val="16"/>
          <w:szCs w:val="16"/>
        </w:rPr>
        <w:t>,</w:t>
      </w:r>
      <w:r w:rsidRPr="00084D33">
        <w:rPr>
          <w:rFonts w:ascii="Times New Roman" w:hAnsi="Times New Roman" w:cs="Times New Roman"/>
          <w:caps/>
          <w:color w:val="000000"/>
          <w:sz w:val="16"/>
          <w:szCs w:val="16"/>
        </w:rPr>
        <w:t xml:space="preserve"> находящихся в муниципальной собственности</w:t>
      </w:r>
      <w:r w:rsidRPr="00084D33">
        <w:rPr>
          <w:rFonts w:ascii="Times New Roman" w:hAnsi="Times New Roman" w:cs="Times New Roman"/>
          <w:color w:val="000000"/>
          <w:sz w:val="16"/>
          <w:szCs w:val="16"/>
        </w:rPr>
        <w:t xml:space="preserve"> МЕДИКАСИНСКОГО СЕЛЬСКОГО ПОСЕЛЕНИЯ ЦИВИЛЬСКОГО РАЙОНА ЧУВАШСКОЙ РЕСПУБЛИКИ».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084D33">
        <w:rPr>
          <w:rFonts w:ascii="Times New Roman" w:hAnsi="Times New Roman" w:cs="Times New Roman"/>
          <w:caps/>
          <w:color w:val="000000"/>
          <w:sz w:val="16"/>
          <w:szCs w:val="16"/>
        </w:rPr>
        <w:t>объектов</w:t>
      </w:r>
      <w:r w:rsidRPr="00084D33">
        <w:rPr>
          <w:rFonts w:ascii="Times New Roman" w:hAnsi="Times New Roman" w:cs="Times New Roman"/>
          <w:sz w:val="16"/>
          <w:szCs w:val="16"/>
        </w:rPr>
        <w:t xml:space="preserve"> ВОДОСНАБЖЕНИЯ</w:t>
      </w:r>
      <w:r w:rsidRPr="00084D33">
        <w:rPr>
          <w:rFonts w:ascii="Times New Roman" w:hAnsi="Times New Roman" w:cs="Times New Roman"/>
          <w:caps/>
          <w:color w:val="000000"/>
          <w:sz w:val="16"/>
          <w:szCs w:val="16"/>
        </w:rPr>
        <w:t>, находящихся в муниципальной собственности</w:t>
      </w:r>
      <w:r w:rsidRPr="00084D33">
        <w:rPr>
          <w:rFonts w:ascii="Times New Roman" w:hAnsi="Times New Roman" w:cs="Times New Roman"/>
          <w:color w:val="000000"/>
          <w:sz w:val="16"/>
          <w:szCs w:val="16"/>
        </w:rPr>
        <w:t xml:space="preserve"> МЕДИКАСИНСКОГО СЕЛЬСКОГО ПОСЕЛЕНИЯ ЦИВИЛЬСКОГО РАЙОНА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41" w:name="_Toc414487468"/>
      <w:bookmarkStart w:id="42" w:name="_Toc484718154"/>
      <w:bookmarkStart w:id="43" w:name="_Toc484718482"/>
      <w:r w:rsidRPr="00084D33">
        <w:rPr>
          <w:rFonts w:ascii="Times New Roman" w:hAnsi="Times New Roman"/>
          <w:sz w:val="16"/>
          <w:szCs w:val="16"/>
        </w:rPr>
        <w:lastRenderedPageBreak/>
        <w:t>Порядок, место, дата и время вскрытия конвертов с заявками</w:t>
      </w:r>
      <w:bookmarkEnd w:id="41"/>
      <w:bookmarkEnd w:id="42"/>
      <w:bookmarkEnd w:id="43"/>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b/>
          <w:sz w:val="16"/>
          <w:szCs w:val="16"/>
        </w:rPr>
      </w:pPr>
      <w:r w:rsidRPr="00084D33">
        <w:rPr>
          <w:rFonts w:ascii="Times New Roman" w:hAnsi="Times New Roman" w:cs="Times New Roman"/>
          <w:color w:val="000000"/>
          <w:sz w:val="16"/>
          <w:szCs w:val="16"/>
        </w:rPr>
        <w:t xml:space="preserve">Конверты с заявками вскрываются на заседании конкурсной комиссии по адресу: Чувашская Республика, Цивильский район, д. Медикасы, ул.Просвещения, д.3, в 14 час. 00 мин. по местному времени </w:t>
      </w:r>
      <w:r w:rsidRPr="00084D33">
        <w:rPr>
          <w:rFonts w:ascii="Times New Roman" w:hAnsi="Times New Roman" w:cs="Times New Roman"/>
          <w:b/>
          <w:sz w:val="16"/>
          <w:szCs w:val="16"/>
        </w:rPr>
        <w:t>«</w:t>
      </w:r>
      <w:r>
        <w:rPr>
          <w:rFonts w:ascii="Times New Roman" w:hAnsi="Times New Roman" w:cs="Times New Roman"/>
          <w:b/>
          <w:sz w:val="16"/>
          <w:szCs w:val="16"/>
        </w:rPr>
        <w:t>03</w:t>
      </w:r>
      <w:r w:rsidRPr="00084D33">
        <w:rPr>
          <w:rFonts w:ascii="Times New Roman" w:hAnsi="Times New Roman" w:cs="Times New Roman"/>
          <w:b/>
          <w:sz w:val="16"/>
          <w:szCs w:val="16"/>
        </w:rPr>
        <w:t xml:space="preserve">» </w:t>
      </w:r>
      <w:r>
        <w:rPr>
          <w:rFonts w:ascii="Times New Roman" w:hAnsi="Times New Roman" w:cs="Times New Roman"/>
          <w:b/>
          <w:sz w:val="16"/>
          <w:szCs w:val="16"/>
        </w:rPr>
        <w:t>марта</w:t>
      </w:r>
      <w:r w:rsidRPr="00084D33">
        <w:rPr>
          <w:rFonts w:ascii="Times New Roman" w:hAnsi="Times New Roman" w:cs="Times New Roman"/>
          <w:b/>
          <w:sz w:val="16"/>
          <w:szCs w:val="16"/>
        </w:rPr>
        <w:t xml:space="preserve"> 20</w:t>
      </w:r>
      <w:r>
        <w:rPr>
          <w:rFonts w:ascii="Times New Roman" w:hAnsi="Times New Roman" w:cs="Times New Roman"/>
          <w:b/>
          <w:sz w:val="16"/>
          <w:szCs w:val="16"/>
        </w:rPr>
        <w:t>20</w:t>
      </w:r>
      <w:r w:rsidRPr="00084D33">
        <w:rPr>
          <w:rFonts w:ascii="Times New Roman" w:hAnsi="Times New Roman" w:cs="Times New Roman"/>
          <w:b/>
          <w:sz w:val="16"/>
          <w:szCs w:val="16"/>
        </w:rPr>
        <w:t xml:space="preserve"> года.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bookmarkStart w:id="44" w:name="_Toc414487469"/>
      <w:bookmarkStart w:id="45" w:name="_Toc484718155"/>
      <w:bookmarkStart w:id="46" w:name="_Toc484718483"/>
      <w:r w:rsidRPr="00084D33">
        <w:rPr>
          <w:rFonts w:ascii="Times New Roman" w:hAnsi="Times New Roman" w:cs="Times New Roman"/>
          <w:color w:val="000000"/>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r w:rsidRPr="00084D33">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4"/>
      <w:r w:rsidRPr="00084D33">
        <w:rPr>
          <w:rFonts w:ascii="Times New Roman" w:hAnsi="Times New Roman"/>
          <w:sz w:val="16"/>
          <w:szCs w:val="16"/>
        </w:rPr>
        <w:t xml:space="preserve"> участников конкурса</w:t>
      </w:r>
      <w:bookmarkEnd w:id="45"/>
      <w:bookmarkEnd w:id="46"/>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Конкурсная комиссия по адресу: Чувашская Республика, Цивильский район, д. Медикасы, ул. Просвещения, д.3, с 08 час. 00 мин до 17 час. 00 мин., кроме перерыва на обед с 12 час. 00 мин. По 13 час. 00 мин., по местному времени </w:t>
      </w:r>
      <w:r w:rsidRPr="00084D33">
        <w:rPr>
          <w:rFonts w:ascii="Times New Roman" w:hAnsi="Times New Roman" w:cs="Times New Roman"/>
          <w:b/>
          <w:sz w:val="16"/>
          <w:szCs w:val="16"/>
        </w:rPr>
        <w:t>«</w:t>
      </w:r>
      <w:r>
        <w:rPr>
          <w:rFonts w:ascii="Times New Roman" w:hAnsi="Times New Roman" w:cs="Times New Roman"/>
          <w:b/>
          <w:sz w:val="16"/>
          <w:szCs w:val="16"/>
        </w:rPr>
        <w:t>04</w:t>
      </w:r>
      <w:r w:rsidRPr="00084D33">
        <w:rPr>
          <w:rFonts w:ascii="Times New Roman" w:hAnsi="Times New Roman" w:cs="Times New Roman"/>
          <w:b/>
          <w:sz w:val="16"/>
          <w:szCs w:val="16"/>
        </w:rPr>
        <w:t xml:space="preserve">» </w:t>
      </w:r>
      <w:r>
        <w:rPr>
          <w:rFonts w:ascii="Times New Roman" w:hAnsi="Times New Roman" w:cs="Times New Roman"/>
          <w:b/>
          <w:sz w:val="16"/>
          <w:szCs w:val="16"/>
        </w:rPr>
        <w:t>марта</w:t>
      </w:r>
      <w:r w:rsidRPr="00084D33">
        <w:rPr>
          <w:rFonts w:ascii="Times New Roman" w:hAnsi="Times New Roman" w:cs="Times New Roman"/>
          <w:b/>
          <w:sz w:val="16"/>
          <w:szCs w:val="16"/>
        </w:rPr>
        <w:t xml:space="preserve"> 20</w:t>
      </w:r>
      <w:r>
        <w:rPr>
          <w:rFonts w:ascii="Times New Roman" w:hAnsi="Times New Roman" w:cs="Times New Roman"/>
          <w:b/>
          <w:sz w:val="16"/>
          <w:szCs w:val="16"/>
        </w:rPr>
        <w:t>20</w:t>
      </w:r>
      <w:r w:rsidRPr="00084D33">
        <w:rPr>
          <w:rFonts w:ascii="Times New Roman" w:hAnsi="Times New Roman" w:cs="Times New Roman"/>
          <w:b/>
          <w:sz w:val="16"/>
          <w:szCs w:val="16"/>
        </w:rPr>
        <w:t xml:space="preserve"> года</w:t>
      </w:r>
      <w:r w:rsidRPr="00084D33">
        <w:rPr>
          <w:rFonts w:ascii="Times New Roman" w:hAnsi="Times New Roman" w:cs="Times New Roman"/>
          <w:color w:val="FF0000"/>
          <w:sz w:val="16"/>
          <w:szCs w:val="16"/>
        </w:rPr>
        <w:t xml:space="preserve"> </w:t>
      </w:r>
      <w:r w:rsidRPr="00084D33">
        <w:rPr>
          <w:rFonts w:ascii="Times New Roman" w:hAnsi="Times New Roman" w:cs="Times New Roman"/>
          <w:sz w:val="16"/>
          <w:szCs w:val="16"/>
        </w:rPr>
        <w:t>определяет:</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отсутствие решения о признании заявителя банкротом и об открытии конкурсного производства в отношении него.</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Решение об отказе в допуске заявителя к участию в конкурсе принимается конкурсной комиссией в случае, если: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заявка не соответствует требованиям, предъявляемым к заявкам и установленным Конкурсной документацией;</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представленные заявителем документы и материалы неполны и (или) недостоверны;</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задаток, вносимый заявителем, не поступил на счет в срок и в размере, установленные Конкурсной документацией.</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377450" w:rsidRPr="00084D33" w:rsidRDefault="00377450" w:rsidP="00377450">
      <w:pPr>
        <w:widowControl w:val="0"/>
        <w:spacing w:after="0" w:line="240" w:lineRule="auto"/>
        <w:rPr>
          <w:rFonts w:ascii="Times New Roman" w:hAnsi="Times New Roman" w:cs="Times New Roman"/>
          <w:color w:val="000000"/>
          <w:sz w:val="16"/>
          <w:szCs w:val="16"/>
        </w:rPr>
      </w:pPr>
      <w:r w:rsidRPr="00084D33">
        <w:rPr>
          <w:rFonts w:ascii="Times New Roman" w:hAnsi="Times New Roman" w:cs="Times New Roman"/>
          <w:color w:val="000000"/>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Pr="00084D33" w:rsidDel="005023E7">
        <w:rPr>
          <w:rFonts w:ascii="Times New Roman" w:hAnsi="Times New Roman" w:cs="Times New Roman"/>
          <w:color w:val="000000"/>
          <w:sz w:val="16"/>
          <w:szCs w:val="16"/>
        </w:rPr>
        <w:t xml:space="preserve"> </w:t>
      </w:r>
      <w:r w:rsidRPr="00084D33">
        <w:rPr>
          <w:rFonts w:ascii="Times New Roman" w:hAnsi="Times New Roman" w:cs="Times New Roman"/>
          <w:color w:val="000000"/>
          <w:sz w:val="16"/>
          <w:szCs w:val="16"/>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377450" w:rsidRPr="00084D33" w:rsidRDefault="00377450" w:rsidP="00377450">
      <w:pPr>
        <w:widowControl w:val="0"/>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47" w:name="_Toc414487470"/>
      <w:bookmarkStart w:id="48" w:name="_Toc484718156"/>
      <w:bookmarkStart w:id="49" w:name="_Toc484718484"/>
      <w:r w:rsidRPr="00084D33">
        <w:rPr>
          <w:rFonts w:ascii="Times New Roman" w:hAnsi="Times New Roman"/>
          <w:sz w:val="16"/>
          <w:szCs w:val="16"/>
        </w:rPr>
        <w:t>Порядок, место, дата и время вскрытия конвертов с конкурсными предложениями</w:t>
      </w:r>
      <w:bookmarkEnd w:id="47"/>
      <w:bookmarkEnd w:id="48"/>
      <w:bookmarkEnd w:id="49"/>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b/>
          <w:sz w:val="16"/>
          <w:szCs w:val="16"/>
        </w:rPr>
      </w:pPr>
      <w:r w:rsidRPr="00084D33">
        <w:rPr>
          <w:rFonts w:ascii="Times New Roman" w:hAnsi="Times New Roman" w:cs="Times New Roman"/>
          <w:color w:val="000000"/>
          <w:sz w:val="16"/>
          <w:szCs w:val="16"/>
        </w:rPr>
        <w:t xml:space="preserve">Конверты с конкурсными предложениями вскрываются на заседании конкурсной комиссии по адресу: Чувашская Республика, Цивильский район, д. Медикасы, ул. Просвещения, д.3, в 14 час. 00 мин. по местному времени </w:t>
      </w:r>
      <w:r w:rsidRPr="00084D33">
        <w:rPr>
          <w:rFonts w:ascii="Times New Roman" w:hAnsi="Times New Roman" w:cs="Times New Roman"/>
          <w:b/>
          <w:sz w:val="16"/>
          <w:szCs w:val="16"/>
        </w:rPr>
        <w:t>«</w:t>
      </w:r>
      <w:r>
        <w:rPr>
          <w:rFonts w:ascii="Times New Roman" w:hAnsi="Times New Roman" w:cs="Times New Roman"/>
          <w:b/>
          <w:sz w:val="16"/>
          <w:szCs w:val="16"/>
        </w:rPr>
        <w:t>24</w:t>
      </w:r>
      <w:r w:rsidRPr="00084D33">
        <w:rPr>
          <w:rFonts w:ascii="Times New Roman" w:hAnsi="Times New Roman" w:cs="Times New Roman"/>
          <w:b/>
          <w:sz w:val="16"/>
          <w:szCs w:val="16"/>
        </w:rPr>
        <w:t xml:space="preserve">» </w:t>
      </w:r>
      <w:r>
        <w:rPr>
          <w:rFonts w:ascii="Times New Roman" w:hAnsi="Times New Roman" w:cs="Times New Roman"/>
          <w:b/>
          <w:sz w:val="16"/>
          <w:szCs w:val="16"/>
        </w:rPr>
        <w:t>марта 2020</w:t>
      </w:r>
      <w:r w:rsidRPr="00084D33">
        <w:rPr>
          <w:rFonts w:ascii="Times New Roman" w:hAnsi="Times New Roman" w:cs="Times New Roman"/>
          <w:b/>
          <w:sz w:val="16"/>
          <w:szCs w:val="16"/>
        </w:rPr>
        <w:t xml:space="preserve"> года.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bookmarkStart w:id="50" w:name="sub_3103"/>
      <w:r w:rsidRPr="00084D33">
        <w:rPr>
          <w:rFonts w:ascii="Times New Roman" w:hAnsi="Times New Roman" w:cs="Times New Roman"/>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0"/>
      <w:r w:rsidRPr="00084D33">
        <w:rPr>
          <w:rFonts w:ascii="Times New Roman" w:hAnsi="Times New Roman" w:cs="Times New Roman"/>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51" w:name="_Toc414487471"/>
      <w:bookmarkStart w:id="52" w:name="_Toc484718157"/>
      <w:bookmarkStart w:id="53" w:name="_Toc484718485"/>
      <w:r w:rsidRPr="00084D33">
        <w:rPr>
          <w:rFonts w:ascii="Times New Roman" w:hAnsi="Times New Roman"/>
          <w:sz w:val="16"/>
          <w:szCs w:val="16"/>
        </w:rPr>
        <w:lastRenderedPageBreak/>
        <w:t>Порядок рассмотрения и оценки конкурсных предложений</w:t>
      </w:r>
      <w:bookmarkEnd w:id="51"/>
      <w:bookmarkEnd w:id="52"/>
      <w:bookmarkEnd w:id="53"/>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Рассмотрение и оценка конкурсных предложений осуществляются конкурсной комиссией путем:</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определения соответствия конкурсного предложения требованиям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Конкурсная комиссия на основании результатов рассмотрения конкурсных предложений принимает решение о:</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соответствии конкурсного предложения требованиям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несоответствии конкурсного предложения требованиям Конкурсной документации.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условие, содержащееся в конкурсном предложении, не соответствует установленным предельным значениям критериев конкурса;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представленные участником конкурса документы и материалы недостоверны.</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 Наилучшие содержащиеся в конкурсных предложениях условия соответствуют:</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13" w:history="1">
        <w:r w:rsidRPr="00084D33">
          <w:rPr>
            <w:rStyle w:val="ab"/>
            <w:rFonts w:ascii="Times New Roman" w:hAnsi="Times New Roman" w:cs="Times New Roman"/>
            <w:sz w:val="16"/>
            <w:szCs w:val="16"/>
          </w:rPr>
          <w:t>https://torgi.gov.ru/bidOrgInstruction.html</w:t>
        </w:r>
      </w:hyperlink>
      <w:r w:rsidRPr="00084D33">
        <w:rPr>
          <w:rFonts w:ascii="Times New Roman" w:hAnsi="Times New Roman" w:cs="Times New Roman"/>
          <w:color w:val="000000"/>
          <w:sz w:val="16"/>
          <w:szCs w:val="16"/>
        </w:rPr>
        <w:t>).</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sidRPr="00084D33">
        <w:rPr>
          <w:rFonts w:ascii="Times New Roman" w:hAnsi="Times New Roman" w:cs="Times New Roman"/>
          <w:sz w:val="16"/>
          <w:szCs w:val="16"/>
        </w:rPr>
        <w:t>Российской Федерации в сфере водоснабжения и водоотведения, участник</w:t>
      </w:r>
      <w:r w:rsidRPr="00084D33">
        <w:rPr>
          <w:rFonts w:ascii="Times New Roman" w:hAnsi="Times New Roman" w:cs="Times New Roman"/>
          <w:color w:val="FF0000"/>
          <w:sz w:val="16"/>
          <w:szCs w:val="16"/>
        </w:rPr>
        <w:t xml:space="preserve"> </w:t>
      </w:r>
      <w:r w:rsidRPr="00084D33">
        <w:rPr>
          <w:rFonts w:ascii="Times New Roman" w:hAnsi="Times New Roman" w:cs="Times New Roman"/>
          <w:color w:val="000000"/>
          <w:sz w:val="16"/>
          <w:szCs w:val="16"/>
        </w:rPr>
        <w:t>конкурса отстраняется от участия в конкурсе.</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377450" w:rsidRPr="00084D33" w:rsidRDefault="00377450" w:rsidP="00377450">
      <w:pPr>
        <w:widowControl w:val="0"/>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54" w:name="_Toc414487472"/>
      <w:bookmarkStart w:id="55" w:name="_Toc484718158"/>
      <w:bookmarkStart w:id="56" w:name="_Toc484718486"/>
      <w:r w:rsidRPr="00084D33">
        <w:rPr>
          <w:rFonts w:ascii="Times New Roman" w:hAnsi="Times New Roman"/>
          <w:sz w:val="16"/>
          <w:szCs w:val="16"/>
        </w:rPr>
        <w:t>Порядок определения победителя конкурса</w:t>
      </w:r>
      <w:bookmarkEnd w:id="54"/>
      <w:bookmarkEnd w:id="55"/>
      <w:bookmarkEnd w:id="56"/>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bookmarkStart w:id="57" w:name="sub_332"/>
      <w:r w:rsidRPr="00084D33">
        <w:rPr>
          <w:rFonts w:ascii="Times New Roman" w:hAnsi="Times New Roman" w:cs="Times New Roman"/>
          <w:color w:val="000000"/>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bookmarkStart w:id="58" w:name="sub_333"/>
      <w:bookmarkEnd w:id="57"/>
      <w:r w:rsidRPr="00084D33">
        <w:rPr>
          <w:rFonts w:ascii="Times New Roman" w:hAnsi="Times New Roman" w:cs="Times New Roman"/>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377450" w:rsidRPr="00084D33" w:rsidRDefault="00377450" w:rsidP="00D37A4E">
      <w:pPr>
        <w:pStyle w:val="af6"/>
        <w:numPr>
          <w:ilvl w:val="1"/>
          <w:numId w:val="3"/>
        </w:numPr>
        <w:spacing w:after="0" w:line="240" w:lineRule="auto"/>
        <w:jc w:val="both"/>
        <w:rPr>
          <w:sz w:val="16"/>
          <w:szCs w:val="16"/>
        </w:rPr>
      </w:pPr>
      <w:bookmarkStart w:id="59" w:name="sub_3331"/>
      <w:bookmarkEnd w:id="58"/>
      <w:r w:rsidRPr="00084D33">
        <w:rPr>
          <w:sz w:val="16"/>
          <w:szCs w:val="16"/>
        </w:rPr>
        <w:t>критерии конкурса;</w:t>
      </w:r>
    </w:p>
    <w:p w:rsidR="00377450" w:rsidRPr="00084D33" w:rsidRDefault="00377450" w:rsidP="00D37A4E">
      <w:pPr>
        <w:pStyle w:val="af6"/>
        <w:numPr>
          <w:ilvl w:val="1"/>
          <w:numId w:val="3"/>
        </w:numPr>
        <w:spacing w:after="0" w:line="240" w:lineRule="auto"/>
        <w:jc w:val="both"/>
        <w:rPr>
          <w:sz w:val="16"/>
          <w:szCs w:val="16"/>
        </w:rPr>
      </w:pPr>
      <w:bookmarkStart w:id="60" w:name="sub_3332"/>
      <w:bookmarkEnd w:id="59"/>
      <w:r w:rsidRPr="00084D33">
        <w:rPr>
          <w:sz w:val="16"/>
          <w:szCs w:val="16"/>
        </w:rPr>
        <w:t>условия, содержащиеся в конкурсных предложениях;</w:t>
      </w:r>
    </w:p>
    <w:p w:rsidR="00377450" w:rsidRPr="00084D33" w:rsidRDefault="00377450" w:rsidP="00D37A4E">
      <w:pPr>
        <w:pStyle w:val="af6"/>
        <w:numPr>
          <w:ilvl w:val="1"/>
          <w:numId w:val="3"/>
        </w:numPr>
        <w:spacing w:after="0" w:line="240" w:lineRule="auto"/>
        <w:jc w:val="both"/>
        <w:rPr>
          <w:sz w:val="16"/>
          <w:szCs w:val="16"/>
        </w:rPr>
      </w:pPr>
      <w:bookmarkStart w:id="61" w:name="sub_3333"/>
      <w:bookmarkEnd w:id="60"/>
      <w:r w:rsidRPr="00084D33">
        <w:rPr>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bookmarkStart w:id="62" w:name="sub_3334"/>
      <w:bookmarkEnd w:id="61"/>
      <w:r w:rsidRPr="00084D33">
        <w:rPr>
          <w:sz w:val="16"/>
          <w:szCs w:val="16"/>
        </w:rPr>
        <w:t>результаты оценки конкурсных предложений в соответствии с Конкурсной документацией;</w:t>
      </w:r>
    </w:p>
    <w:p w:rsidR="00377450" w:rsidRPr="00084D33" w:rsidRDefault="00377450" w:rsidP="00D37A4E">
      <w:pPr>
        <w:pStyle w:val="af6"/>
        <w:numPr>
          <w:ilvl w:val="1"/>
          <w:numId w:val="3"/>
        </w:numPr>
        <w:spacing w:after="0" w:line="240" w:lineRule="auto"/>
        <w:jc w:val="both"/>
        <w:rPr>
          <w:sz w:val="16"/>
          <w:szCs w:val="16"/>
        </w:rPr>
      </w:pPr>
      <w:bookmarkStart w:id="63" w:name="sub_3335"/>
      <w:bookmarkEnd w:id="62"/>
      <w:r w:rsidRPr="00084D33">
        <w:rPr>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bookmarkStart w:id="64" w:name="sub_334"/>
      <w:bookmarkEnd w:id="63"/>
      <w:r w:rsidRPr="00084D33">
        <w:rPr>
          <w:rFonts w:ascii="Times New Roman" w:hAnsi="Times New Roman" w:cs="Times New Roman"/>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color w:val="auto"/>
          <w:sz w:val="16"/>
          <w:szCs w:val="16"/>
        </w:rPr>
      </w:pPr>
      <w:bookmarkStart w:id="65" w:name="_Toc414487473"/>
      <w:bookmarkStart w:id="66" w:name="_Toc484718159"/>
      <w:bookmarkStart w:id="67" w:name="_Toc484718487"/>
      <w:bookmarkEnd w:id="64"/>
      <w:r w:rsidRPr="00084D33">
        <w:rPr>
          <w:rFonts w:ascii="Times New Roman" w:hAnsi="Times New Roman"/>
          <w:color w:val="auto"/>
          <w:sz w:val="16"/>
          <w:szCs w:val="16"/>
        </w:rPr>
        <w:lastRenderedPageBreak/>
        <w:t>Срок подписания протокола о результатах проведения конкурса</w:t>
      </w:r>
      <w:bookmarkEnd w:id="65"/>
      <w:bookmarkEnd w:id="66"/>
      <w:bookmarkEnd w:id="67"/>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Конкурсной комиссией в срок до </w:t>
      </w:r>
      <w:r w:rsidRPr="00084D33">
        <w:rPr>
          <w:rFonts w:ascii="Times New Roman" w:hAnsi="Times New Roman" w:cs="Times New Roman"/>
          <w:b/>
          <w:sz w:val="16"/>
          <w:szCs w:val="16"/>
        </w:rPr>
        <w:t>«</w:t>
      </w:r>
      <w:r>
        <w:rPr>
          <w:rFonts w:ascii="Times New Roman" w:hAnsi="Times New Roman" w:cs="Times New Roman"/>
          <w:b/>
          <w:sz w:val="16"/>
          <w:szCs w:val="16"/>
        </w:rPr>
        <w:t>05</w:t>
      </w:r>
      <w:r w:rsidRPr="00084D33">
        <w:rPr>
          <w:rFonts w:ascii="Times New Roman" w:hAnsi="Times New Roman" w:cs="Times New Roman"/>
          <w:b/>
          <w:sz w:val="16"/>
          <w:szCs w:val="16"/>
        </w:rPr>
        <w:t xml:space="preserve">» </w:t>
      </w:r>
      <w:r>
        <w:rPr>
          <w:rFonts w:ascii="Times New Roman" w:hAnsi="Times New Roman" w:cs="Times New Roman"/>
          <w:b/>
          <w:sz w:val="16"/>
          <w:szCs w:val="16"/>
        </w:rPr>
        <w:t>июня</w:t>
      </w:r>
      <w:r w:rsidRPr="00084D33">
        <w:rPr>
          <w:rFonts w:ascii="Times New Roman" w:hAnsi="Times New Roman" w:cs="Times New Roman"/>
          <w:b/>
          <w:sz w:val="16"/>
          <w:szCs w:val="16"/>
        </w:rPr>
        <w:t xml:space="preserve"> 20</w:t>
      </w:r>
      <w:r>
        <w:rPr>
          <w:rFonts w:ascii="Times New Roman" w:hAnsi="Times New Roman" w:cs="Times New Roman"/>
          <w:b/>
          <w:sz w:val="16"/>
          <w:szCs w:val="16"/>
        </w:rPr>
        <w:t>20</w:t>
      </w:r>
      <w:r w:rsidRPr="00084D33">
        <w:rPr>
          <w:rFonts w:ascii="Times New Roman" w:hAnsi="Times New Roman" w:cs="Times New Roman"/>
          <w:b/>
          <w:sz w:val="16"/>
          <w:szCs w:val="16"/>
        </w:rPr>
        <w:t xml:space="preserve"> года</w:t>
      </w:r>
      <w:r w:rsidRPr="00084D33">
        <w:rPr>
          <w:rFonts w:ascii="Times New Roman" w:hAnsi="Times New Roman" w:cs="Times New Roman"/>
          <w:sz w:val="16"/>
          <w:szCs w:val="16"/>
        </w:rPr>
        <w:t xml:space="preserve"> подписывается</w:t>
      </w:r>
      <w:r w:rsidRPr="00084D33">
        <w:rPr>
          <w:rFonts w:ascii="Times New Roman" w:hAnsi="Times New Roman" w:cs="Times New Roman"/>
          <w:color w:val="000000"/>
          <w:sz w:val="16"/>
          <w:szCs w:val="16"/>
        </w:rPr>
        <w:t xml:space="preserve"> протокол о результатах проведения конкурса, в который включаются:</w:t>
      </w:r>
    </w:p>
    <w:p w:rsidR="00377450" w:rsidRPr="00084D33" w:rsidRDefault="00377450" w:rsidP="00D37A4E">
      <w:pPr>
        <w:pStyle w:val="af6"/>
        <w:numPr>
          <w:ilvl w:val="1"/>
          <w:numId w:val="3"/>
        </w:numPr>
        <w:spacing w:after="0" w:line="240" w:lineRule="auto"/>
        <w:jc w:val="both"/>
        <w:rPr>
          <w:sz w:val="16"/>
          <w:szCs w:val="16"/>
        </w:rPr>
      </w:pPr>
      <w:bookmarkStart w:id="68" w:name="sub_34101"/>
      <w:r w:rsidRPr="00084D33">
        <w:rPr>
          <w:sz w:val="16"/>
          <w:szCs w:val="16"/>
        </w:rPr>
        <w:t>решение о заключении концессионного соглашения с указанием вида конкурса;</w:t>
      </w:r>
    </w:p>
    <w:p w:rsidR="00377450" w:rsidRPr="00084D33" w:rsidRDefault="00377450" w:rsidP="00D37A4E">
      <w:pPr>
        <w:pStyle w:val="af6"/>
        <w:numPr>
          <w:ilvl w:val="1"/>
          <w:numId w:val="3"/>
        </w:numPr>
        <w:spacing w:after="0" w:line="240" w:lineRule="auto"/>
        <w:jc w:val="both"/>
        <w:rPr>
          <w:sz w:val="16"/>
          <w:szCs w:val="16"/>
        </w:rPr>
      </w:pPr>
      <w:bookmarkStart w:id="69" w:name="sub_34102"/>
      <w:bookmarkEnd w:id="68"/>
      <w:r w:rsidRPr="00084D33">
        <w:rPr>
          <w:sz w:val="16"/>
          <w:szCs w:val="16"/>
        </w:rPr>
        <w:t>сообщение о проведении конкурса;</w:t>
      </w:r>
    </w:p>
    <w:p w:rsidR="00377450" w:rsidRPr="00084D33" w:rsidRDefault="00377450" w:rsidP="00D37A4E">
      <w:pPr>
        <w:pStyle w:val="af6"/>
        <w:numPr>
          <w:ilvl w:val="1"/>
          <w:numId w:val="3"/>
        </w:numPr>
        <w:spacing w:after="0" w:line="240" w:lineRule="auto"/>
        <w:jc w:val="both"/>
        <w:rPr>
          <w:sz w:val="16"/>
          <w:szCs w:val="16"/>
        </w:rPr>
      </w:pPr>
      <w:bookmarkStart w:id="70" w:name="sub_34104"/>
      <w:bookmarkEnd w:id="69"/>
      <w:r w:rsidRPr="00084D33">
        <w:rPr>
          <w:sz w:val="16"/>
          <w:szCs w:val="16"/>
        </w:rPr>
        <w:t>Конкурсная документация и внесенные в нее изменения;</w:t>
      </w:r>
    </w:p>
    <w:p w:rsidR="00377450" w:rsidRPr="00084D33" w:rsidRDefault="00377450" w:rsidP="00D37A4E">
      <w:pPr>
        <w:pStyle w:val="af6"/>
        <w:numPr>
          <w:ilvl w:val="1"/>
          <w:numId w:val="3"/>
        </w:numPr>
        <w:spacing w:after="0" w:line="240" w:lineRule="auto"/>
        <w:jc w:val="both"/>
        <w:rPr>
          <w:sz w:val="16"/>
          <w:szCs w:val="16"/>
        </w:rPr>
      </w:pPr>
      <w:bookmarkStart w:id="71" w:name="sub_34105"/>
      <w:bookmarkEnd w:id="70"/>
      <w:r w:rsidRPr="00084D33">
        <w:rPr>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377450" w:rsidRPr="00084D33" w:rsidRDefault="00377450" w:rsidP="00D37A4E">
      <w:pPr>
        <w:pStyle w:val="af6"/>
        <w:numPr>
          <w:ilvl w:val="1"/>
          <w:numId w:val="3"/>
        </w:numPr>
        <w:spacing w:after="0" w:line="240" w:lineRule="auto"/>
        <w:jc w:val="both"/>
        <w:rPr>
          <w:sz w:val="16"/>
          <w:szCs w:val="16"/>
        </w:rPr>
      </w:pPr>
      <w:bookmarkStart w:id="72" w:name="sub_34106"/>
      <w:bookmarkEnd w:id="71"/>
      <w:r w:rsidRPr="00084D33">
        <w:rPr>
          <w:sz w:val="16"/>
          <w:szCs w:val="16"/>
        </w:rPr>
        <w:t>протокол вскрытия конвертов с заявками;</w:t>
      </w:r>
    </w:p>
    <w:p w:rsidR="00377450" w:rsidRPr="00084D33" w:rsidRDefault="00377450" w:rsidP="00D37A4E">
      <w:pPr>
        <w:pStyle w:val="af6"/>
        <w:numPr>
          <w:ilvl w:val="1"/>
          <w:numId w:val="3"/>
        </w:numPr>
        <w:spacing w:after="0" w:line="240" w:lineRule="auto"/>
        <w:jc w:val="both"/>
        <w:rPr>
          <w:sz w:val="16"/>
          <w:szCs w:val="16"/>
        </w:rPr>
      </w:pPr>
      <w:bookmarkStart w:id="73" w:name="sub_34107"/>
      <w:bookmarkEnd w:id="72"/>
      <w:r w:rsidRPr="00084D33">
        <w:rPr>
          <w:sz w:val="16"/>
          <w:szCs w:val="16"/>
        </w:rPr>
        <w:t>оригиналы заявок, представленные в конкурсную комиссию;</w:t>
      </w:r>
    </w:p>
    <w:p w:rsidR="00377450" w:rsidRPr="00084D33" w:rsidRDefault="00377450" w:rsidP="00D37A4E">
      <w:pPr>
        <w:pStyle w:val="af6"/>
        <w:numPr>
          <w:ilvl w:val="1"/>
          <w:numId w:val="3"/>
        </w:numPr>
        <w:spacing w:after="0" w:line="240" w:lineRule="auto"/>
        <w:jc w:val="both"/>
        <w:rPr>
          <w:sz w:val="16"/>
          <w:szCs w:val="16"/>
        </w:rPr>
      </w:pPr>
      <w:bookmarkStart w:id="74" w:name="sub_34108"/>
      <w:bookmarkEnd w:id="73"/>
      <w:r w:rsidRPr="00084D33">
        <w:rPr>
          <w:sz w:val="16"/>
          <w:szCs w:val="16"/>
        </w:rPr>
        <w:t>протокол проведения предварительного отбора участников конкурса;</w:t>
      </w:r>
    </w:p>
    <w:p w:rsidR="00377450" w:rsidRPr="00084D33" w:rsidRDefault="00377450" w:rsidP="00D37A4E">
      <w:pPr>
        <w:pStyle w:val="af6"/>
        <w:numPr>
          <w:ilvl w:val="1"/>
          <w:numId w:val="3"/>
        </w:numPr>
        <w:spacing w:after="0" w:line="240" w:lineRule="auto"/>
        <w:jc w:val="both"/>
        <w:rPr>
          <w:sz w:val="16"/>
          <w:szCs w:val="16"/>
        </w:rPr>
      </w:pPr>
      <w:bookmarkStart w:id="75" w:name="sub_34109"/>
      <w:bookmarkEnd w:id="74"/>
      <w:r w:rsidRPr="00084D33">
        <w:rPr>
          <w:sz w:val="16"/>
          <w:szCs w:val="16"/>
        </w:rPr>
        <w:t>перечень участников конкурса, которым были направлены уведомления с предложением представить конкурсные предложения;</w:t>
      </w:r>
    </w:p>
    <w:p w:rsidR="00377450" w:rsidRPr="00084D33" w:rsidRDefault="00377450" w:rsidP="00D37A4E">
      <w:pPr>
        <w:pStyle w:val="af6"/>
        <w:numPr>
          <w:ilvl w:val="1"/>
          <w:numId w:val="3"/>
        </w:numPr>
        <w:spacing w:after="0" w:line="240" w:lineRule="auto"/>
        <w:jc w:val="both"/>
        <w:rPr>
          <w:sz w:val="16"/>
          <w:szCs w:val="16"/>
        </w:rPr>
      </w:pPr>
      <w:bookmarkStart w:id="76" w:name="sub_34110"/>
      <w:bookmarkEnd w:id="75"/>
      <w:r w:rsidRPr="00084D33">
        <w:rPr>
          <w:sz w:val="16"/>
          <w:szCs w:val="16"/>
        </w:rPr>
        <w:t>протокол вскрытия конвертов с конкурсными предложениями;</w:t>
      </w:r>
    </w:p>
    <w:p w:rsidR="00377450" w:rsidRPr="00084D33" w:rsidRDefault="00377450" w:rsidP="00D37A4E">
      <w:pPr>
        <w:pStyle w:val="af6"/>
        <w:numPr>
          <w:ilvl w:val="1"/>
          <w:numId w:val="3"/>
        </w:numPr>
        <w:spacing w:after="0" w:line="240" w:lineRule="auto"/>
        <w:jc w:val="both"/>
        <w:rPr>
          <w:sz w:val="16"/>
          <w:szCs w:val="16"/>
        </w:rPr>
      </w:pPr>
      <w:bookmarkStart w:id="77" w:name="sub_34111"/>
      <w:bookmarkEnd w:id="76"/>
      <w:r w:rsidRPr="00084D33">
        <w:rPr>
          <w:sz w:val="16"/>
          <w:szCs w:val="16"/>
        </w:rPr>
        <w:t>протокол рассмотрения и оценки конкурсных предложений.</w:t>
      </w:r>
    </w:p>
    <w:bookmarkEnd w:id="77"/>
    <w:p w:rsidR="00377450" w:rsidRPr="00084D33" w:rsidRDefault="00377450" w:rsidP="00377450">
      <w:pPr>
        <w:widowControl w:val="0"/>
        <w:spacing w:after="0" w:line="240" w:lineRule="auto"/>
        <w:rPr>
          <w:rFonts w:ascii="Times New Roman" w:hAnsi="Times New Roman" w:cs="Times New Roman"/>
          <w:color w:val="000000"/>
          <w:sz w:val="16"/>
          <w:szCs w:val="16"/>
        </w:rPr>
      </w:pPr>
      <w:r w:rsidRPr="00084D33">
        <w:rPr>
          <w:rFonts w:ascii="Times New Roman" w:hAnsi="Times New Roman" w:cs="Times New Roman"/>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78" w:name="_Toc414487474"/>
      <w:bookmarkStart w:id="79" w:name="_Toc484718160"/>
      <w:bookmarkStart w:id="80" w:name="_Toc484718488"/>
      <w:r w:rsidRPr="00084D33">
        <w:rPr>
          <w:rFonts w:ascii="Times New Roman" w:hAnsi="Times New Roman"/>
          <w:sz w:val="16"/>
          <w:szCs w:val="16"/>
        </w:rPr>
        <w:t>Срок подписания концессионного соглашения</w:t>
      </w:r>
      <w:bookmarkEnd w:id="78"/>
      <w:bookmarkEnd w:id="79"/>
      <w:bookmarkEnd w:id="80"/>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sz w:val="16"/>
          <w:szCs w:val="16"/>
        </w:rPr>
      </w:pPr>
      <w:bookmarkStart w:id="81" w:name="_Toc414487475"/>
      <w:r w:rsidRPr="00084D33">
        <w:rPr>
          <w:rFonts w:ascii="Times New Roman" w:hAnsi="Times New Roman" w:cs="Times New Roman"/>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Pr="00084D33">
        <w:rPr>
          <w:rFonts w:ascii="Times New Roman" w:hAnsi="Times New Roman" w:cs="Times New Roman"/>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В случае, если в срок 5(пять) рабочих дней победитель</w:t>
      </w:r>
      <w:r w:rsidRPr="00084D33">
        <w:rPr>
          <w:rFonts w:ascii="Times New Roman" w:hAnsi="Times New Roman" w:cs="Times New Roman"/>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084D33">
        <w:rPr>
          <w:rFonts w:ascii="Times New Roman" w:hAnsi="Times New Roman" w:cs="Times New Roman"/>
          <w:sz w:val="16"/>
          <w:szCs w:val="16"/>
        </w:rPr>
        <w:t xml:space="preserve">подписано в срок 5(пять) рабочих дней со дня направления такому участнику конкурса проекта концессионного соглашения.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В случае, если до установленного Конкурсной документацией дня</w:t>
      </w:r>
      <w:r w:rsidRPr="00084D33">
        <w:rPr>
          <w:rFonts w:ascii="Times New Roman" w:hAnsi="Times New Roman" w:cs="Times New Roman"/>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084D33">
        <w:rPr>
          <w:rFonts w:ascii="Times New Roman" w:hAnsi="Times New Roman" w:cs="Times New Roman"/>
          <w:sz w:val="16"/>
          <w:szCs w:val="16"/>
        </w:rPr>
        <w:t>подписано в срок 5(пять) рабочих дней со дня направления</w:t>
      </w:r>
      <w:r w:rsidRPr="00084D33">
        <w:rPr>
          <w:rFonts w:ascii="Times New Roman" w:hAnsi="Times New Roman" w:cs="Times New Roman"/>
          <w:color w:val="000000"/>
          <w:sz w:val="16"/>
          <w:szCs w:val="16"/>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82" w:name="_Toc484718161"/>
      <w:bookmarkStart w:id="83" w:name="_Toc484718489"/>
      <w:r w:rsidRPr="00084D33">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82"/>
      <w:bookmarkEnd w:id="83"/>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sidRPr="00084D33">
        <w:rPr>
          <w:rFonts w:ascii="Times New Roman" w:hAnsi="Times New Roman" w:cs="Times New Roman"/>
          <w:color w:val="FF0000"/>
          <w:sz w:val="16"/>
          <w:szCs w:val="16"/>
        </w:rPr>
        <w:t xml:space="preserve"> </w:t>
      </w:r>
      <w:r w:rsidRPr="00084D33">
        <w:rPr>
          <w:rFonts w:ascii="Times New Roman" w:hAnsi="Times New Roman" w:cs="Times New Roman"/>
          <w:color w:val="000000"/>
          <w:sz w:val="16"/>
          <w:szCs w:val="16"/>
        </w:rPr>
        <w:t>холодного водоснабжения.</w:t>
      </w:r>
    </w:p>
    <w:p w:rsidR="00377450" w:rsidRPr="00084D33" w:rsidRDefault="00377450" w:rsidP="00D37A4E">
      <w:pPr>
        <w:widowControl w:val="0"/>
        <w:numPr>
          <w:ilvl w:val="1"/>
          <w:numId w:val="2"/>
        </w:numPr>
        <w:spacing w:after="0" w:line="240" w:lineRule="auto"/>
        <w:ind w:left="0" w:firstLine="710"/>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Размер банковской гарантии устанавливается в размере </w:t>
      </w:r>
      <w:r w:rsidRPr="00A73A55">
        <w:rPr>
          <w:rFonts w:ascii="Times New Roman" w:hAnsi="Times New Roman" w:cs="Times New Roman"/>
          <w:b/>
          <w:sz w:val="16"/>
          <w:szCs w:val="16"/>
        </w:rPr>
        <w:t>10 %</w:t>
      </w:r>
      <w:r w:rsidRPr="00084D33">
        <w:rPr>
          <w:rFonts w:ascii="Times New Roman" w:hAnsi="Times New Roman" w:cs="Times New Roman"/>
          <w:sz w:val="16"/>
          <w:szCs w:val="16"/>
        </w:rPr>
        <w:t xml:space="preserve"> от суммы</w:t>
      </w:r>
      <w:r w:rsidRPr="00084D33">
        <w:rPr>
          <w:rFonts w:ascii="Times New Roman" w:hAnsi="Times New Roman" w:cs="Times New Roman"/>
          <w:color w:val="FF0000"/>
          <w:sz w:val="16"/>
          <w:szCs w:val="16"/>
        </w:rPr>
        <w:t xml:space="preserve"> </w:t>
      </w:r>
      <w:r w:rsidRPr="00084D33">
        <w:rPr>
          <w:rFonts w:ascii="Times New Roman" w:hAnsi="Times New Roman" w:cs="Times New Roman"/>
          <w:sz w:val="16"/>
          <w:szCs w:val="16"/>
        </w:rPr>
        <w:t xml:space="preserve">обязательств концессионера по его годовым </w:t>
      </w:r>
      <w:r w:rsidRPr="00084D33">
        <w:rPr>
          <w:rFonts w:ascii="Times New Roman" w:hAnsi="Times New Roman" w:cs="Times New Roman"/>
          <w:sz w:val="16"/>
          <w:szCs w:val="16"/>
        </w:rPr>
        <w:lastRenderedPageBreak/>
        <w:t>расходам на создание и (или) реконструкцию объекта концессионного соглашения на каждый год срока действия концессионного соглашения.</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84" w:name="_Toc484718162"/>
      <w:bookmarkStart w:id="85" w:name="_Toc484718490"/>
      <w:r w:rsidRPr="00084D33">
        <w:rPr>
          <w:rFonts w:ascii="Times New Roman" w:hAnsi="Times New Roman"/>
          <w:sz w:val="16"/>
          <w:szCs w:val="16"/>
        </w:rPr>
        <w:t>Отказ от проведения конкурса, внесение изменений в Конкурсную документацию</w:t>
      </w:r>
      <w:bookmarkEnd w:id="81"/>
      <w:bookmarkEnd w:id="84"/>
      <w:bookmarkEnd w:id="85"/>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Концедент вправе отказаться от проведения конкурса, но не позднее, чем за 2(два) рабочих  дней</w:t>
      </w:r>
      <w:r w:rsidRPr="00084D33">
        <w:rPr>
          <w:rFonts w:ascii="Times New Roman" w:hAnsi="Times New Roman" w:cs="Times New Roman"/>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86" w:name="_Toc484718163"/>
      <w:bookmarkStart w:id="87" w:name="_Toc484718491"/>
      <w:r w:rsidRPr="00084D33">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86"/>
      <w:bookmarkEnd w:id="87"/>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FF0000"/>
          <w:sz w:val="16"/>
          <w:szCs w:val="16"/>
        </w:rPr>
      </w:pPr>
      <w:r w:rsidRPr="00084D33">
        <w:rPr>
          <w:rFonts w:ascii="Times New Roman" w:hAnsi="Times New Roman" w:cs="Times New Roman"/>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sidRPr="00084D33">
        <w:rPr>
          <w:rFonts w:ascii="Times New Roman" w:hAnsi="Times New Roman" w:cs="Times New Roman"/>
          <w:color w:val="FF0000"/>
          <w:sz w:val="16"/>
          <w:szCs w:val="16"/>
        </w:rPr>
        <w:t>.</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88" w:name="_Toc414487454"/>
      <w:bookmarkStart w:id="89" w:name="_Toc484718164"/>
      <w:bookmarkStart w:id="90" w:name="_Toc484718492"/>
      <w:r w:rsidRPr="00084D33">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88"/>
      <w:bookmarkEnd w:id="89"/>
      <w:bookmarkEnd w:id="90"/>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Чувашская Республика, Цивильский район, д.Тюрары.</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377450" w:rsidRPr="00084D33" w:rsidRDefault="00377450" w:rsidP="00D37A4E">
      <w:pPr>
        <w:pStyle w:val="1"/>
        <w:keepNext/>
        <w:keepLines/>
        <w:widowControl/>
        <w:numPr>
          <w:ilvl w:val="0"/>
          <w:numId w:val="2"/>
        </w:numPr>
        <w:autoSpaceDE/>
        <w:autoSpaceDN/>
        <w:adjustRightInd/>
        <w:spacing w:before="0" w:after="0"/>
        <w:rPr>
          <w:rFonts w:ascii="Times New Roman" w:hAnsi="Times New Roman"/>
          <w:sz w:val="16"/>
          <w:szCs w:val="16"/>
        </w:rPr>
      </w:pPr>
      <w:bookmarkStart w:id="91" w:name="_Toc414487477"/>
      <w:bookmarkStart w:id="92" w:name="_Toc484718165"/>
      <w:bookmarkStart w:id="93" w:name="_Toc484718493"/>
      <w:r w:rsidRPr="00084D33">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91"/>
      <w:bookmarkEnd w:id="92"/>
      <w:bookmarkEnd w:id="93"/>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Метод регулирования тарифов концессионера – </w:t>
      </w:r>
      <w:r>
        <w:rPr>
          <w:rFonts w:ascii="Times New Roman" w:hAnsi="Times New Roman" w:cs="Times New Roman"/>
          <w:color w:val="000000"/>
          <w:sz w:val="16"/>
          <w:szCs w:val="16"/>
        </w:rPr>
        <w:t>метод  индексации</w:t>
      </w:r>
      <w:r w:rsidRPr="00084D33">
        <w:rPr>
          <w:rFonts w:ascii="Times New Roman" w:hAnsi="Times New Roman" w:cs="Times New Roman"/>
          <w:color w:val="000000"/>
          <w:sz w:val="16"/>
          <w:szCs w:val="16"/>
        </w:rPr>
        <w:t xml:space="preserve">. </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rsidR="00377450" w:rsidRPr="00084D33" w:rsidRDefault="00377450" w:rsidP="00D37A4E">
      <w:pPr>
        <w:pStyle w:val="af6"/>
        <w:numPr>
          <w:ilvl w:val="1"/>
          <w:numId w:val="2"/>
        </w:numPr>
        <w:spacing w:after="0" w:line="240" w:lineRule="auto"/>
        <w:ind w:left="0"/>
        <w:jc w:val="both"/>
        <w:rPr>
          <w:color w:val="000000"/>
          <w:sz w:val="16"/>
          <w:szCs w:val="16"/>
        </w:rPr>
      </w:pPr>
      <w:r w:rsidRPr="00084D33">
        <w:rPr>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 xml:space="preserve">потери и удельное потребление энергетических ресурсов на единицу объема отпуска воды </w:t>
      </w:r>
      <w:r w:rsidRPr="00084D33">
        <w:rPr>
          <w:color w:val="FF0000"/>
          <w:sz w:val="16"/>
          <w:szCs w:val="16"/>
        </w:rPr>
        <w:t xml:space="preserve"> </w:t>
      </w:r>
      <w:r w:rsidRPr="00084D33">
        <w:rPr>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_____процентов (Приложение № 15 к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размер инвестированного капитала и срок возврата инвестированного капитала;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предельные (минимальные и (или) максимальные) значения критериев конкурса указаны в Приложении № 3 к Конкурсной документации;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94" w:name="_Toc414487478"/>
      <w:bookmarkStart w:id="95" w:name="_Toc416767412"/>
      <w:bookmarkStart w:id="96" w:name="_Toc484718166"/>
      <w:bookmarkStart w:id="97" w:name="_Toc484718494"/>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Перечень приложений к Конкурсной документации</w:t>
      </w:r>
      <w:bookmarkEnd w:id="94"/>
      <w:bookmarkEnd w:id="95"/>
      <w:bookmarkEnd w:id="96"/>
      <w:bookmarkEnd w:id="97"/>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Конкурсная документация содержит следующие приложения: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 «Проект концессионного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lastRenderedPageBreak/>
        <w:t>Приложение № 2 «Состав и описание, в том числе технико-экономические показатели, Объекта концессионного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3 «Критерии конкурса»;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4 «Форма заявки на участие в конкурсе»;</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5 «Форма описи к заявке»;</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6 «Форма конкурсного предложения участника конкурса»;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7 «Форма описи к конкурсному предложению»;</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8 «Задание Концедента»;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9 «Соглашение о конфиденциальности»;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10 «Долгосрочные параметры регулирования деятельности концессионера, не являющиеся критериями конкурса»;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11 «Прогноз объема отпуска воды и (или) водоотведения»;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12 «Цены на энергетические ресурсы»;</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14 «Потери и удельное потребление энергетических ресурсов на единицу объема отпуска воды и (или) водоотведения»;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17 «Копия отчета о техническом обследовании Объекта концессионного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18 «Копии годовой бухгалтерской (финансовой) отчетности за три последних отчетных периода»;</w:t>
      </w:r>
    </w:p>
    <w:p w:rsidR="00377450" w:rsidRPr="00084D33" w:rsidRDefault="00377450" w:rsidP="00D37A4E">
      <w:pPr>
        <w:pStyle w:val="af6"/>
        <w:numPr>
          <w:ilvl w:val="1"/>
          <w:numId w:val="3"/>
        </w:numPr>
        <w:spacing w:after="0" w:line="240" w:lineRule="auto"/>
        <w:jc w:val="both"/>
        <w:rPr>
          <w:color w:val="FF0000"/>
          <w:sz w:val="16"/>
          <w:szCs w:val="16"/>
        </w:rPr>
      </w:pPr>
      <w:r w:rsidRPr="00084D33">
        <w:rPr>
          <w:sz w:val="16"/>
          <w:szCs w:val="16"/>
        </w:rPr>
        <w:t>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w:t>
      </w:r>
      <w:r w:rsidRPr="00084D33">
        <w:rPr>
          <w:color w:val="FF0000"/>
          <w:sz w:val="16"/>
          <w:szCs w:val="16"/>
        </w:rPr>
        <w:t xml:space="preserve"> ___________________________________</w:t>
      </w:r>
      <w:r w:rsidRPr="00084D33">
        <w:rPr>
          <w:sz w:val="16"/>
          <w:szCs w:val="16"/>
        </w:rPr>
        <w:t>__»;</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20 «Сведения о лицах, указанных в п. 5.4. Конкурсной документации»</w:t>
      </w:r>
    </w:p>
    <w:p w:rsidR="00377450" w:rsidRPr="00084D33" w:rsidRDefault="00377450" w:rsidP="00377450">
      <w:pPr>
        <w:pStyle w:val="af6"/>
        <w:ind w:left="709"/>
        <w:rPr>
          <w:sz w:val="16"/>
          <w:szCs w:val="16"/>
        </w:rPr>
      </w:pP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sectPr w:rsidR="00377450" w:rsidRPr="00084D33" w:rsidSect="00AC5145">
          <w:footerReference w:type="default" r:id="rId14"/>
          <w:pgSz w:w="11906" w:h="16838"/>
          <w:pgMar w:top="709" w:right="707" w:bottom="1134" w:left="1701" w:header="708" w:footer="708" w:gutter="0"/>
          <w:cols w:space="708"/>
          <w:titlePg/>
          <w:docGrid w:linePitch="381"/>
        </w:sectPr>
      </w:pPr>
    </w:p>
    <w:p w:rsidR="00377450" w:rsidRPr="00084D33" w:rsidRDefault="00377450" w:rsidP="00377450">
      <w:pPr>
        <w:pStyle w:val="1"/>
        <w:spacing w:before="0" w:after="0"/>
        <w:jc w:val="right"/>
        <w:rPr>
          <w:rFonts w:ascii="Times New Roman" w:hAnsi="Times New Roman"/>
          <w:b w:val="0"/>
          <w:sz w:val="16"/>
          <w:szCs w:val="16"/>
        </w:rPr>
      </w:pPr>
      <w:bookmarkStart w:id="98" w:name="_Toc484718167"/>
      <w:bookmarkStart w:id="99" w:name="_Toc484718495"/>
      <w:r w:rsidRPr="00084D33">
        <w:rPr>
          <w:rFonts w:ascii="Times New Roman" w:hAnsi="Times New Roman"/>
          <w:b w:val="0"/>
          <w:sz w:val="16"/>
          <w:szCs w:val="16"/>
        </w:rPr>
        <w:lastRenderedPageBreak/>
        <w:t>Приложение № 1 к Конкурсной документации</w:t>
      </w:r>
      <w:bookmarkEnd w:id="98"/>
      <w:bookmarkEnd w:id="99"/>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pStyle w:val="1"/>
        <w:spacing w:before="0" w:after="0"/>
        <w:rPr>
          <w:rFonts w:ascii="Times New Roman" w:hAnsi="Times New Roman"/>
          <w:sz w:val="16"/>
          <w:szCs w:val="16"/>
        </w:rPr>
      </w:pPr>
      <w:bookmarkStart w:id="100" w:name="_Toc484718168"/>
      <w:bookmarkStart w:id="101" w:name="_Toc484718496"/>
      <w:r w:rsidRPr="00084D33">
        <w:rPr>
          <w:rFonts w:ascii="Times New Roman" w:hAnsi="Times New Roman"/>
          <w:sz w:val="16"/>
          <w:szCs w:val="16"/>
        </w:rPr>
        <w:t xml:space="preserve">Проект </w:t>
      </w:r>
      <w:bookmarkEnd w:id="100"/>
      <w:bookmarkEnd w:id="101"/>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КОНЦЕССИОННОЕ СОГЛАШЕНИЕ</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 отношении объектов водоснабжения , находящихся в муниципальной собственности________________________</w:t>
      </w: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г.______________                                                                  «__»________201__г. </w:t>
      </w: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sz w:val="16"/>
          <w:szCs w:val="16"/>
        </w:rPr>
        <w:t>Чувашская Республика, в лице Председателя Кабинета Министров Чувашской Республики Моторина Ивана Борисовича, действующего на основании Закона Чувашской Республики «О Кабинете Министров Чувашской Республики» и распоряжения Главы Чувашской Республики от 05.05.2017 г. №175-рг, именуемая в дальнейшем Чувашская Республика, и  Муниципальное образование администрация Медикасинского сельского поселения Цивильского района Чувашской Республики, в лице главы Чугунова Эдуарда Петровича действующего на основании Устава, решения Собрания депутатов Медикасинского сельского поселения Цивильского района Чувашской Республики от 05 июня 2012           № 11-1, именуемое в дальнейшем Концедент</w:t>
      </w:r>
      <w:r w:rsidRPr="00084D33">
        <w:rPr>
          <w:rFonts w:ascii="Times New Roman" w:hAnsi="Times New Roman" w:cs="Times New Roman"/>
          <w:color w:val="000000"/>
          <w:sz w:val="16"/>
          <w:szCs w:val="16"/>
        </w:rPr>
        <w:t>, с одной стороны,</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color w:val="000000"/>
          <w:sz w:val="16"/>
          <w:szCs w:val="16"/>
        </w:rPr>
        <w:t>и  ___________________________________________________________________</w:t>
      </w:r>
      <w:r w:rsidRPr="00084D33">
        <w:rPr>
          <w:rFonts w:ascii="Times New Roman" w:hAnsi="Times New Roman" w:cs="Times New Roman"/>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именуемые также </w:t>
      </w:r>
      <w:r w:rsidRPr="00084D33">
        <w:rPr>
          <w:rFonts w:ascii="Times New Roman" w:hAnsi="Times New Roman" w:cs="Times New Roman"/>
          <w:color w:val="000000"/>
          <w:sz w:val="16"/>
          <w:szCs w:val="16"/>
        </w:rPr>
        <w:t xml:space="preserve">Сторонами, в соответствии с Протоколом конкурсной комиссии о результатах проведения </w:t>
      </w:r>
      <w:r w:rsidRPr="00084D33">
        <w:rPr>
          <w:rFonts w:ascii="Times New Roman" w:hAnsi="Times New Roman" w:cs="Times New Roman"/>
          <w:sz w:val="16"/>
          <w:szCs w:val="16"/>
        </w:rPr>
        <w:t>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от «__» ________ 201_ г. № _____</w:t>
      </w:r>
      <w:r w:rsidRPr="00084D33">
        <w:rPr>
          <w:rFonts w:ascii="Times New Roman" w:hAnsi="Times New Roman" w:cs="Times New Roman"/>
          <w:color w:val="000000"/>
          <w:sz w:val="16"/>
          <w:szCs w:val="16"/>
        </w:rPr>
        <w:t xml:space="preserve"> заключили настоящее Соглашение о нижеследующем.</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02" w:name="_Toc484718169"/>
      <w:bookmarkStart w:id="103" w:name="_Toc484718497"/>
      <w:r w:rsidRPr="00084D33">
        <w:rPr>
          <w:rFonts w:ascii="Times New Roman" w:hAnsi="Times New Roman"/>
          <w:sz w:val="16"/>
          <w:szCs w:val="16"/>
        </w:rPr>
        <w:t>Предмет Соглашения</w:t>
      </w:r>
      <w:bookmarkEnd w:id="102"/>
      <w:bookmarkEnd w:id="103"/>
    </w:p>
    <w:p w:rsidR="00377450" w:rsidRPr="00084D33" w:rsidRDefault="00377450" w:rsidP="00377450">
      <w:pPr>
        <w:spacing w:after="0" w:line="240" w:lineRule="auto"/>
        <w:ind w:firstLine="567"/>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084D33">
        <w:rPr>
          <w:rFonts w:ascii="Times New Roman" w:hAnsi="Times New Roman" w:cs="Times New Roman"/>
          <w:sz w:val="16"/>
          <w:szCs w:val="16"/>
        </w:rPr>
        <w:t xml:space="preserve">водоснабжения </w:t>
      </w:r>
      <w:r w:rsidRPr="00084D33">
        <w:rPr>
          <w:rFonts w:ascii="Times New Roman" w:hAnsi="Times New Roman" w:cs="Times New Roman"/>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084D33">
        <w:rPr>
          <w:rFonts w:ascii="Times New Roman" w:hAnsi="Times New Roman" w:cs="Times New Roman"/>
          <w:sz w:val="16"/>
          <w:szCs w:val="16"/>
        </w:rPr>
        <w:t xml:space="preserve">по </w:t>
      </w:r>
      <w:r w:rsidRPr="00084D33">
        <w:rPr>
          <w:rFonts w:ascii="Times New Roman" w:eastAsia="Times New Roman CYR" w:hAnsi="Times New Roman" w:cs="Times New Roman"/>
          <w:bCs/>
          <w:color w:val="000000"/>
          <w:sz w:val="16"/>
          <w:szCs w:val="16"/>
        </w:rPr>
        <w:t xml:space="preserve">водоснабжению </w:t>
      </w:r>
      <w:r w:rsidRPr="00084D33">
        <w:rPr>
          <w:rFonts w:ascii="Times New Roman" w:hAnsi="Times New Roman" w:cs="Times New Roman"/>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04" w:name="_Toc484718170"/>
      <w:bookmarkStart w:id="105" w:name="_Toc484718498"/>
      <w:r w:rsidRPr="00084D33">
        <w:rPr>
          <w:rFonts w:ascii="Times New Roman" w:hAnsi="Times New Roman"/>
          <w:sz w:val="16"/>
          <w:szCs w:val="16"/>
        </w:rPr>
        <w:t>Объект Соглашения</w:t>
      </w:r>
      <w:bookmarkEnd w:id="104"/>
      <w:bookmarkEnd w:id="105"/>
    </w:p>
    <w:p w:rsidR="00377450" w:rsidRPr="00084D33" w:rsidRDefault="00377450" w:rsidP="00D37A4E">
      <w:pPr>
        <w:pStyle w:val="af6"/>
        <w:numPr>
          <w:ilvl w:val="1"/>
          <w:numId w:val="5"/>
        </w:numPr>
        <w:shd w:val="clear" w:color="auto" w:fill="FFFFFF"/>
        <w:tabs>
          <w:tab w:val="left" w:pos="1050"/>
        </w:tabs>
        <w:spacing w:after="0" w:line="240" w:lineRule="auto"/>
        <w:jc w:val="both"/>
        <w:rPr>
          <w:color w:val="000000"/>
          <w:sz w:val="16"/>
          <w:szCs w:val="16"/>
        </w:rPr>
      </w:pPr>
      <w:r w:rsidRPr="00084D33">
        <w:rPr>
          <w:color w:val="000000"/>
          <w:sz w:val="16"/>
          <w:szCs w:val="16"/>
        </w:rPr>
        <w:t xml:space="preserve">Объектом Соглашения являются объекты </w:t>
      </w:r>
      <w:r w:rsidRPr="00084D33">
        <w:rPr>
          <w:sz w:val="16"/>
          <w:szCs w:val="16"/>
        </w:rPr>
        <w:t xml:space="preserve">водоснабжения </w:t>
      </w:r>
      <w:r w:rsidRPr="00084D33">
        <w:rPr>
          <w:color w:val="000000"/>
          <w:sz w:val="16"/>
          <w:szCs w:val="16"/>
        </w:rPr>
        <w:t>,</w:t>
      </w:r>
      <w:r w:rsidRPr="00084D33">
        <w:rPr>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084D33">
        <w:rPr>
          <w:color w:val="000000"/>
          <w:sz w:val="16"/>
          <w:szCs w:val="16"/>
        </w:rPr>
        <w:t xml:space="preserve"> и (или) реконструкции.</w:t>
      </w:r>
    </w:p>
    <w:p w:rsidR="00377450" w:rsidRPr="00084D33" w:rsidRDefault="00377450" w:rsidP="00D37A4E">
      <w:pPr>
        <w:pStyle w:val="af6"/>
        <w:numPr>
          <w:ilvl w:val="1"/>
          <w:numId w:val="5"/>
        </w:numPr>
        <w:shd w:val="clear" w:color="auto" w:fill="FFFFFF"/>
        <w:tabs>
          <w:tab w:val="left" w:pos="1050"/>
        </w:tabs>
        <w:spacing w:after="0" w:line="240" w:lineRule="auto"/>
        <w:jc w:val="both"/>
        <w:rPr>
          <w:sz w:val="16"/>
          <w:szCs w:val="16"/>
        </w:rPr>
      </w:pPr>
      <w:r w:rsidRPr="00084D33">
        <w:rPr>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377450" w:rsidRPr="00084D33" w:rsidRDefault="00377450" w:rsidP="00D37A4E">
      <w:pPr>
        <w:pStyle w:val="af6"/>
        <w:numPr>
          <w:ilvl w:val="1"/>
          <w:numId w:val="5"/>
        </w:numPr>
        <w:shd w:val="clear" w:color="auto" w:fill="FFFFFF"/>
        <w:tabs>
          <w:tab w:val="left" w:pos="1050"/>
        </w:tabs>
        <w:spacing w:after="0" w:line="240" w:lineRule="auto"/>
        <w:jc w:val="both"/>
        <w:rPr>
          <w:sz w:val="16"/>
          <w:szCs w:val="16"/>
        </w:rPr>
      </w:pPr>
      <w:r w:rsidRPr="00084D33">
        <w:rPr>
          <w:color w:val="000000"/>
          <w:sz w:val="16"/>
          <w:szCs w:val="16"/>
        </w:rPr>
        <w:t xml:space="preserve">Концедент гарантирует, что </w:t>
      </w:r>
      <w:r w:rsidRPr="00084D33">
        <w:rPr>
          <w:sz w:val="16"/>
          <w:szCs w:val="16"/>
        </w:rPr>
        <w:t xml:space="preserve">на момент </w:t>
      </w:r>
      <w:r w:rsidRPr="00084D33">
        <w:rPr>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084D33">
        <w:rPr>
          <w:sz w:val="16"/>
          <w:szCs w:val="16"/>
        </w:rPr>
        <w:t xml:space="preserve">на указанный объект. </w:t>
      </w:r>
    </w:p>
    <w:p w:rsidR="00377450" w:rsidRPr="00084D33" w:rsidRDefault="00377450" w:rsidP="00D37A4E">
      <w:pPr>
        <w:pStyle w:val="af6"/>
        <w:numPr>
          <w:ilvl w:val="1"/>
          <w:numId w:val="5"/>
        </w:numPr>
        <w:shd w:val="clear" w:color="auto" w:fill="FFFFFF"/>
        <w:tabs>
          <w:tab w:val="left" w:pos="1050"/>
        </w:tabs>
        <w:spacing w:after="0" w:line="240" w:lineRule="auto"/>
        <w:jc w:val="both"/>
        <w:rPr>
          <w:sz w:val="16"/>
          <w:szCs w:val="16"/>
        </w:rPr>
      </w:pPr>
      <w:r w:rsidRPr="00084D33">
        <w:rPr>
          <w:sz w:val="16"/>
          <w:szCs w:val="16"/>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084D33">
        <w:rPr>
          <w:sz w:val="16"/>
          <w:szCs w:val="16"/>
        </w:rPr>
        <w:t xml:space="preserve"> </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06" w:name="_Toc484718171"/>
      <w:bookmarkStart w:id="107" w:name="_Toc484718499"/>
      <w:r w:rsidRPr="00084D33">
        <w:rPr>
          <w:rFonts w:ascii="Times New Roman" w:hAnsi="Times New Roman"/>
          <w:sz w:val="16"/>
          <w:szCs w:val="16"/>
        </w:rPr>
        <w:t>Порядок передачи Концедентом Концессионеру объектов имущества</w:t>
      </w:r>
      <w:bookmarkEnd w:id="106"/>
      <w:bookmarkEnd w:id="107"/>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377450" w:rsidRPr="00084D33" w:rsidRDefault="00377450" w:rsidP="00377450">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правоустанавливающие документы;</w:t>
      </w:r>
    </w:p>
    <w:p w:rsidR="00377450" w:rsidRPr="00084D33" w:rsidRDefault="00377450" w:rsidP="00377450">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нормативно-техническую документацию;</w:t>
      </w:r>
    </w:p>
    <w:p w:rsidR="00377450" w:rsidRPr="00084D33" w:rsidRDefault="00377450" w:rsidP="00377450">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корпоративные документы в связи с приобретением/передачей прав на имущество;</w:t>
      </w:r>
    </w:p>
    <w:p w:rsidR="00377450" w:rsidRPr="00084D33" w:rsidRDefault="00377450" w:rsidP="00377450">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377450" w:rsidRPr="00084D33" w:rsidRDefault="00377450" w:rsidP="00377450">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Обязанность Концедента по передаче Концессионеру прав владения и пользования </w:t>
      </w:r>
      <w:r w:rsidRPr="00084D33">
        <w:rPr>
          <w:rFonts w:ascii="Times New Roman" w:hAnsi="Times New Roman" w:cs="Times New Roman"/>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Концедент обязуется </w:t>
      </w:r>
      <w:r w:rsidRPr="00084D33">
        <w:rPr>
          <w:rFonts w:ascii="Times New Roman" w:hAnsi="Times New Roman" w:cs="Times New Roman"/>
          <w:sz w:val="16"/>
          <w:szCs w:val="16"/>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08" w:name="_Toc484718172"/>
      <w:bookmarkStart w:id="109" w:name="_Toc484718500"/>
      <w:r w:rsidRPr="00084D33">
        <w:rPr>
          <w:rFonts w:ascii="Times New Roman" w:hAnsi="Times New Roman"/>
          <w:sz w:val="16"/>
          <w:szCs w:val="16"/>
        </w:rPr>
        <w:lastRenderedPageBreak/>
        <w:t>Создание и (или) реконструкция Объекта Соглашения</w:t>
      </w:r>
      <w:bookmarkEnd w:id="108"/>
      <w:bookmarkEnd w:id="109"/>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377450" w:rsidRPr="00084D33" w:rsidRDefault="00377450" w:rsidP="00377450">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б) при создании и (или) реконструкции  - выполняет создание и (или) реконструкцию объектов имущества в составе Объекта Соглашения;</w:t>
      </w:r>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10" w:name="_Ref369873458"/>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377450" w:rsidRPr="00084D33" w:rsidRDefault="00377450" w:rsidP="00D37A4E">
      <w:pPr>
        <w:pStyle w:val="a"/>
        <w:widowControl w:val="0"/>
        <w:numPr>
          <w:ilvl w:val="0"/>
          <w:numId w:val="8"/>
        </w:numPr>
        <w:tabs>
          <w:tab w:val="left" w:pos="1320"/>
        </w:tabs>
        <w:spacing w:after="0" w:line="240" w:lineRule="auto"/>
        <w:ind w:left="0" w:firstLine="880"/>
        <w:contextualSpacing w:val="0"/>
        <w:jc w:val="both"/>
        <w:rPr>
          <w:rFonts w:ascii="Times New Roman" w:hAnsi="Times New Roman"/>
          <w:sz w:val="16"/>
          <w:szCs w:val="16"/>
        </w:rPr>
      </w:pPr>
      <w:r w:rsidRPr="00084D33">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rsidR="00377450" w:rsidRPr="00084D33" w:rsidRDefault="00377450" w:rsidP="00D37A4E">
      <w:pPr>
        <w:pStyle w:val="a"/>
        <w:widowControl w:val="0"/>
        <w:numPr>
          <w:ilvl w:val="0"/>
          <w:numId w:val="8"/>
        </w:numPr>
        <w:tabs>
          <w:tab w:val="left" w:pos="1320"/>
        </w:tabs>
        <w:spacing w:after="0" w:line="240" w:lineRule="auto"/>
        <w:ind w:left="0" w:firstLine="880"/>
        <w:contextualSpacing w:val="0"/>
        <w:jc w:val="both"/>
        <w:rPr>
          <w:rFonts w:ascii="Times New Roman" w:hAnsi="Times New Roman"/>
          <w:sz w:val="16"/>
          <w:szCs w:val="16"/>
        </w:rPr>
      </w:pPr>
      <w:r w:rsidRPr="00084D33">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11" w:name="_Toc383881281"/>
      <w:bookmarkStart w:id="112" w:name="_Toc384049333"/>
      <w:bookmarkStart w:id="113" w:name="_Toc384108185"/>
      <w:bookmarkStart w:id="114" w:name="_Toc383881282"/>
      <w:bookmarkStart w:id="115" w:name="_Toc384049334"/>
      <w:bookmarkStart w:id="116" w:name="_Toc384108186"/>
      <w:bookmarkEnd w:id="111"/>
      <w:bookmarkEnd w:id="112"/>
      <w:bookmarkEnd w:id="113"/>
      <w:bookmarkEnd w:id="114"/>
      <w:bookmarkEnd w:id="115"/>
      <w:bookmarkEnd w:id="116"/>
    </w:p>
    <w:bookmarkEnd w:id="110"/>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bookmarkStart w:id="117" w:name="_Toc401704951"/>
      <w:bookmarkStart w:id="118" w:name="_Toc401745048"/>
      <w:bookmarkStart w:id="119" w:name="_Toc401704952"/>
      <w:bookmarkStart w:id="120" w:name="_Toc401745049"/>
      <w:bookmarkStart w:id="121" w:name="_Toc383691436"/>
      <w:bookmarkStart w:id="122" w:name="_Toc383794323"/>
      <w:bookmarkStart w:id="123" w:name="_Toc383881229"/>
      <w:bookmarkStart w:id="124" w:name="_Toc384049297"/>
      <w:bookmarkStart w:id="125" w:name="_Toc384108149"/>
      <w:bookmarkStart w:id="126" w:name="_Toc401704955"/>
      <w:bookmarkStart w:id="127" w:name="_Toc401745052"/>
      <w:bookmarkStart w:id="128" w:name="_Toc401094608"/>
      <w:bookmarkStart w:id="129" w:name="_Toc401094707"/>
      <w:bookmarkStart w:id="130" w:name="_Toc401094804"/>
      <w:bookmarkStart w:id="131" w:name="_Toc401094901"/>
      <w:bookmarkStart w:id="132" w:name="_Toc401704956"/>
      <w:bookmarkStart w:id="133" w:name="_Toc401745053"/>
      <w:bookmarkStart w:id="134" w:name="_Toc401704957"/>
      <w:bookmarkStart w:id="135" w:name="_Toc40174505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084D33">
        <w:rPr>
          <w:rFonts w:ascii="Times New Roman" w:hAnsi="Times New Roman" w:cs="Times New Roman"/>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136" w:name="_Toc401704958"/>
      <w:bookmarkStart w:id="137" w:name="_Toc401745055"/>
      <w:bookmarkEnd w:id="134"/>
      <w:bookmarkEnd w:id="135"/>
      <w:bookmarkEnd w:id="136"/>
      <w:bookmarkEnd w:id="137"/>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Основные мероприятия с описанием основных характеристик таких мероприятий приведены в Приложении № 3 к настоящему Соглашению.</w:t>
      </w:r>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5" w:history="1">
        <w:r w:rsidRPr="00084D33">
          <w:rPr>
            <w:rFonts w:ascii="Times New Roman" w:hAnsi="Times New Roman" w:cs="Times New Roman"/>
            <w:sz w:val="16"/>
            <w:szCs w:val="16"/>
          </w:rPr>
          <w:t>порядке</w:t>
        </w:r>
      </w:hyperlink>
      <w:r w:rsidRPr="00084D33">
        <w:rPr>
          <w:rFonts w:ascii="Times New Roman" w:hAnsi="Times New Roman" w:cs="Times New Roman"/>
          <w:sz w:val="16"/>
          <w:szCs w:val="16"/>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Медикасинского сельского поселения Цивильского района Чувашской Республики с учётом её актуализации и задания Концедента.</w:t>
      </w:r>
    </w:p>
    <w:p w:rsidR="00377450" w:rsidRPr="00084D33" w:rsidRDefault="00377450" w:rsidP="00377450">
      <w:pPr>
        <w:widowControl w:val="0"/>
        <w:autoSpaceDE w:val="0"/>
        <w:autoSpaceDN w:val="0"/>
        <w:adjustRightInd w:val="0"/>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 обнаружении несоответствия проектной документации услови</w:t>
      </w:r>
      <w:r w:rsidRPr="00084D33">
        <w:rPr>
          <w:rFonts w:ascii="Times New Roman" w:hAnsi="Times New Roman" w:cs="Times New Roman"/>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377450" w:rsidRPr="00084D33" w:rsidRDefault="00377450" w:rsidP="00377450">
      <w:pPr>
        <w:spacing w:after="0" w:line="240" w:lineRule="auto"/>
        <w:ind w:firstLine="567"/>
        <w:rPr>
          <w:rFonts w:ascii="Times New Roman" w:hAnsi="Times New Roman" w:cs="Times New Roman"/>
          <w:sz w:val="16"/>
          <w:szCs w:val="16"/>
        </w:rPr>
      </w:pPr>
      <w:r w:rsidRPr="00084D33">
        <w:rPr>
          <w:rFonts w:ascii="Times New Roman" w:hAnsi="Times New Roman" w:cs="Times New Roman"/>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084D33">
        <w:rPr>
          <w:rFonts w:ascii="Times New Roman" w:hAnsi="Times New Roman" w:cs="Times New Roman"/>
          <w:sz w:val="16"/>
          <w:szCs w:val="16"/>
        </w:rPr>
        <w:t xml:space="preserve"> с действующим законодательством.</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377450" w:rsidRPr="00084D33" w:rsidRDefault="00377450" w:rsidP="00D37A4E">
      <w:pPr>
        <w:pStyle w:val="a"/>
        <w:widowControl w:val="0"/>
        <w:numPr>
          <w:ilvl w:val="1"/>
          <w:numId w:val="5"/>
        </w:numPr>
        <w:tabs>
          <w:tab w:val="left" w:pos="1320"/>
        </w:tabs>
        <w:spacing w:after="0" w:line="240" w:lineRule="auto"/>
        <w:contextualSpacing w:val="0"/>
        <w:jc w:val="both"/>
        <w:rPr>
          <w:rFonts w:ascii="Times New Roman" w:hAnsi="Times New Roman"/>
          <w:sz w:val="16"/>
          <w:szCs w:val="16"/>
        </w:rPr>
      </w:pPr>
      <w:bookmarkStart w:id="138" w:name="_Ref230848641"/>
      <w:bookmarkStart w:id="139" w:name="_Toc231034286"/>
      <w:bookmarkStart w:id="140" w:name="_Toc233621615"/>
      <w:bookmarkStart w:id="141" w:name="_Toc233621897"/>
      <w:bookmarkStart w:id="142" w:name="_Toc233622361"/>
      <w:bookmarkStart w:id="143" w:name="_Toc233630310"/>
      <w:r w:rsidRPr="00084D33">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377450" w:rsidRPr="00084D33" w:rsidRDefault="00377450" w:rsidP="00377450">
      <w:pPr>
        <w:pStyle w:val="a"/>
        <w:widowControl w:val="0"/>
        <w:numPr>
          <w:ilvl w:val="0"/>
          <w:numId w:val="0"/>
        </w:numPr>
        <w:tabs>
          <w:tab w:val="left" w:pos="1320"/>
        </w:tabs>
        <w:spacing w:after="0" w:line="240" w:lineRule="auto"/>
        <w:ind w:firstLine="567"/>
        <w:contextualSpacing w:val="0"/>
        <w:jc w:val="both"/>
        <w:rPr>
          <w:rFonts w:ascii="Times New Roman" w:hAnsi="Times New Roman"/>
          <w:sz w:val="16"/>
          <w:szCs w:val="16"/>
        </w:rPr>
      </w:pPr>
      <w:r w:rsidRPr="00084D33">
        <w:rPr>
          <w:rFonts w:ascii="Times New Roman" w:hAnsi="Times New Roman"/>
          <w:sz w:val="16"/>
          <w:szCs w:val="16"/>
        </w:rPr>
        <w:t>- предоставить имеющуюся техническую документацию на Объект Соглашения;</w:t>
      </w:r>
    </w:p>
    <w:p w:rsidR="00377450" w:rsidRPr="00084D33" w:rsidRDefault="00377450" w:rsidP="00377450">
      <w:pPr>
        <w:tabs>
          <w:tab w:val="left" w:pos="0"/>
          <w:tab w:val="left" w:pos="567"/>
        </w:tabs>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ab/>
        <w:t>- обеспечить согласование границ предоставляемых земельных участков;</w:t>
      </w:r>
    </w:p>
    <w:p w:rsidR="00377450" w:rsidRPr="00084D33" w:rsidRDefault="00377450" w:rsidP="00377450">
      <w:pPr>
        <w:tabs>
          <w:tab w:val="left" w:pos="0"/>
          <w:tab w:val="left" w:pos="567"/>
        </w:tabs>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ab/>
        <w:t xml:space="preserve">- оказывать иную помощь, связанную с созданием и (или) реконструкцией, и эксплуатацией объекта Соглашения. </w:t>
      </w:r>
    </w:p>
    <w:p w:rsidR="00377450" w:rsidRPr="00084D33" w:rsidDel="00397E20"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rsidR="00377450" w:rsidRPr="00084D33" w:rsidRDefault="00377450" w:rsidP="00D37A4E">
      <w:pPr>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377450" w:rsidRPr="00084D33" w:rsidRDefault="00377450" w:rsidP="00D37A4E">
      <w:pPr>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эксплуатировать Объект Соглашения на условиях настоящего Соглашения. </w:t>
      </w:r>
    </w:p>
    <w:bookmarkEnd w:id="138"/>
    <w:bookmarkEnd w:id="139"/>
    <w:bookmarkEnd w:id="140"/>
    <w:bookmarkEnd w:id="141"/>
    <w:bookmarkEnd w:id="142"/>
    <w:bookmarkEnd w:id="143"/>
    <w:p w:rsidR="00377450" w:rsidRPr="00084D33" w:rsidRDefault="00377450" w:rsidP="00D37A4E">
      <w:pPr>
        <w:pStyle w:val="af9"/>
        <w:widowControl w:val="0"/>
        <w:numPr>
          <w:ilvl w:val="1"/>
          <w:numId w:val="5"/>
        </w:numPr>
        <w:tabs>
          <w:tab w:val="left" w:pos="0"/>
        </w:tabs>
        <w:rPr>
          <w:rFonts w:ascii="Times New Roman" w:hAnsi="Times New Roman" w:cs="Times New Roman"/>
          <w:sz w:val="16"/>
          <w:szCs w:val="16"/>
          <w:lang w:eastAsia="en-US"/>
        </w:rPr>
      </w:pPr>
      <w:r w:rsidRPr="00084D33">
        <w:rPr>
          <w:rFonts w:ascii="Times New Roman" w:hAnsi="Times New Roman" w:cs="Times New Roman"/>
          <w:sz w:val="16"/>
          <w:szCs w:val="16"/>
          <w:lang w:eastAsia="en-US"/>
        </w:rPr>
        <w:t xml:space="preserve">Концедент обязуется осуществить действия по подготовке территории, необходимой для создания и (или) реконструкции </w:t>
      </w:r>
      <w:r w:rsidRPr="00084D33">
        <w:rPr>
          <w:rFonts w:ascii="Times New Roman" w:hAnsi="Times New Roman" w:cs="Times New Roman"/>
          <w:sz w:val="16"/>
          <w:szCs w:val="16"/>
          <w:lang w:eastAsia="en-US"/>
        </w:rPr>
        <w:lastRenderedPageBreak/>
        <w:t>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rsidR="00377450" w:rsidRPr="00084D33" w:rsidRDefault="00377450" w:rsidP="00377450">
      <w:pPr>
        <w:widowControl w:val="0"/>
        <w:tabs>
          <w:tab w:val="left" w:pos="1100"/>
        </w:tabs>
        <w:autoSpaceDE w:val="0"/>
        <w:autoSpaceDN w:val="0"/>
        <w:adjustRightInd w:val="0"/>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rsidR="00377450" w:rsidRPr="00084D33" w:rsidRDefault="00377450" w:rsidP="00377450">
      <w:pPr>
        <w:widowControl w:val="0"/>
        <w:tabs>
          <w:tab w:val="left" w:pos="1100"/>
        </w:tabs>
        <w:autoSpaceDE w:val="0"/>
        <w:autoSpaceDN w:val="0"/>
        <w:adjustRightInd w:val="0"/>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rsidR="00377450" w:rsidRPr="00084D33" w:rsidRDefault="00377450" w:rsidP="00377450">
      <w:pPr>
        <w:widowControl w:val="0"/>
        <w:tabs>
          <w:tab w:val="left" w:pos="1100"/>
        </w:tabs>
        <w:autoSpaceDE w:val="0"/>
        <w:autoSpaceDN w:val="0"/>
        <w:adjustRightInd w:val="0"/>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44" w:name="_Toc484718173"/>
      <w:bookmarkStart w:id="145" w:name="_Toc484718501"/>
      <w:r w:rsidRPr="00084D33">
        <w:rPr>
          <w:rFonts w:ascii="Times New Roman" w:hAnsi="Times New Roman"/>
          <w:sz w:val="16"/>
          <w:szCs w:val="16"/>
        </w:rPr>
        <w:t>Порядок предоставления Концессионеру земельных участков</w:t>
      </w:r>
      <w:bookmarkEnd w:id="144"/>
      <w:bookmarkEnd w:id="145"/>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rsidR="00377450" w:rsidRPr="00084D33" w:rsidRDefault="00377450" w:rsidP="00377450">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084D33">
        <w:rPr>
          <w:rFonts w:ascii="Times New Roman" w:hAnsi="Times New Roman" w:cs="Times New Roman"/>
          <w:sz w:val="16"/>
          <w:szCs w:val="16"/>
        </w:rPr>
        <w:t xml:space="preserve"> настоящему Соглашению.</w:t>
      </w:r>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Земельные участки, указанные в Приложении № 4 к настоящему соглашению, принадлежат Концеденту на праве собственности.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Договоры аренды земельных участков заключается на срок действия настоящего Соглашения.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shd w:val="clear" w:color="auto" w:fill="FFFFFF"/>
        </w:rPr>
      </w:pPr>
      <w:r w:rsidRPr="00084D33">
        <w:rPr>
          <w:rFonts w:ascii="Times New Roman" w:hAnsi="Times New Roman" w:cs="Times New Roman"/>
          <w:sz w:val="16"/>
          <w:szCs w:val="16"/>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46" w:name="_Toc484718174"/>
      <w:bookmarkStart w:id="147" w:name="_Toc484718502"/>
      <w:r w:rsidRPr="00084D33">
        <w:rPr>
          <w:rFonts w:ascii="Times New Roman" w:hAnsi="Times New Roman"/>
          <w:sz w:val="16"/>
          <w:szCs w:val="16"/>
        </w:rPr>
        <w:lastRenderedPageBreak/>
        <w:t>Владение, пользование объектами имущества, предоставляемыми Концессионеру</w:t>
      </w:r>
      <w:bookmarkEnd w:id="146"/>
      <w:bookmarkEnd w:id="147"/>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Концессионер обязан использовать (эксплуатировать) Объект Соглашения, </w:t>
      </w:r>
      <w:r w:rsidRPr="00084D33">
        <w:rPr>
          <w:rFonts w:ascii="Times New Roman" w:hAnsi="Times New Roman" w:cs="Times New Roman"/>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377450" w:rsidRPr="00084D33" w:rsidRDefault="00377450" w:rsidP="00D37A4E">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377450" w:rsidRPr="00084D33" w:rsidRDefault="00377450" w:rsidP="00D37A4E">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377450" w:rsidRPr="00084D33" w:rsidRDefault="00377450" w:rsidP="00D37A4E">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 xml:space="preserve">Передача Концессионером в залог или отчуждение Объекта Соглашения, </w:t>
      </w:r>
      <w:r w:rsidRPr="00084D33">
        <w:rPr>
          <w:rFonts w:ascii="Times New Roman" w:hAnsi="Times New Roman" w:cs="Times New Roman"/>
          <w:color w:val="000000"/>
          <w:sz w:val="16"/>
          <w:szCs w:val="16"/>
        </w:rPr>
        <w:t xml:space="preserve">сведения о котором приведены в Приложении № 2 к </w:t>
      </w:r>
      <w:r w:rsidRPr="00084D33">
        <w:rPr>
          <w:rFonts w:ascii="Times New Roman" w:hAnsi="Times New Roman" w:cs="Times New Roman"/>
          <w:sz w:val="16"/>
          <w:szCs w:val="16"/>
        </w:rPr>
        <w:t>настоящему Соглашению, не допускается.</w:t>
      </w:r>
    </w:p>
    <w:p w:rsidR="00377450" w:rsidRPr="00084D33" w:rsidRDefault="00377450" w:rsidP="00D37A4E">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377450" w:rsidRPr="00084D33" w:rsidRDefault="00377450" w:rsidP="00D37A4E">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377450" w:rsidRPr="00084D33" w:rsidRDefault="00377450" w:rsidP="00D37A4E">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377450" w:rsidRPr="00084D33" w:rsidRDefault="00377450" w:rsidP="00D37A4E">
      <w:pPr>
        <w:numPr>
          <w:ilvl w:val="1"/>
          <w:numId w:val="5"/>
        </w:num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377450" w:rsidRPr="00084D33" w:rsidRDefault="00377450" w:rsidP="00D37A4E">
      <w:pPr>
        <w:numPr>
          <w:ilvl w:val="1"/>
          <w:numId w:val="5"/>
        </w:num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084D33">
        <w:rPr>
          <w:rFonts w:ascii="Times New Roman" w:hAnsi="Times New Roman" w:cs="Times New Roman"/>
          <w:sz w:val="16"/>
          <w:szCs w:val="16"/>
        </w:rPr>
        <w:t>и не входит в состав иного имущества, является собственностью Концессионера.</w:t>
      </w:r>
    </w:p>
    <w:p w:rsidR="00377450" w:rsidRPr="00084D33" w:rsidRDefault="00377450" w:rsidP="00D37A4E">
      <w:pPr>
        <w:numPr>
          <w:ilvl w:val="1"/>
          <w:numId w:val="5"/>
        </w:num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учитывать Объект Соглашения на своем балансе отдельно от своего имущества.</w:t>
      </w:r>
    </w:p>
    <w:p w:rsidR="00377450" w:rsidRPr="00084D33" w:rsidRDefault="00377450" w:rsidP="00D37A4E">
      <w:pPr>
        <w:numPr>
          <w:ilvl w:val="1"/>
          <w:numId w:val="5"/>
        </w:numPr>
        <w:shd w:val="clear" w:color="auto" w:fill="FFFFFF"/>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осуществлять начисление амортизации на </w:t>
      </w:r>
      <w:r w:rsidRPr="00084D33">
        <w:rPr>
          <w:rFonts w:ascii="Times New Roman" w:hAnsi="Times New Roman" w:cs="Times New Roman"/>
          <w:color w:val="000000"/>
          <w:sz w:val="16"/>
          <w:szCs w:val="16"/>
        </w:rPr>
        <w:t>Объекты, входящие в состав Объекта Соглашения</w:t>
      </w:r>
      <w:r w:rsidRPr="00084D33">
        <w:rPr>
          <w:rFonts w:ascii="Times New Roman" w:hAnsi="Times New Roman" w:cs="Times New Roman"/>
          <w:sz w:val="16"/>
          <w:szCs w:val="16"/>
        </w:rPr>
        <w:t>.</w:t>
      </w:r>
    </w:p>
    <w:p w:rsidR="00377450" w:rsidRPr="00084D33" w:rsidRDefault="00377450" w:rsidP="00D37A4E">
      <w:pPr>
        <w:numPr>
          <w:ilvl w:val="1"/>
          <w:numId w:val="5"/>
        </w:numPr>
        <w:shd w:val="clear" w:color="auto" w:fill="FFFFFF"/>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48" w:name="_Toc484718175"/>
      <w:bookmarkStart w:id="149" w:name="_Toc484718503"/>
      <w:r w:rsidRPr="00084D33">
        <w:rPr>
          <w:rFonts w:ascii="Times New Roman" w:hAnsi="Times New Roman"/>
          <w:sz w:val="16"/>
          <w:szCs w:val="16"/>
        </w:rPr>
        <w:t>Порядок передачи Концессионером Концеденту объектов имущества</w:t>
      </w:r>
      <w:bookmarkEnd w:id="148"/>
      <w:bookmarkEnd w:id="149"/>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shd w:val="clear" w:color="auto" w:fill="FFFFFF"/>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084D33">
        <w:rPr>
          <w:rFonts w:ascii="Times New Roman" w:hAnsi="Times New Roman" w:cs="Times New Roman"/>
          <w:color w:val="000000"/>
          <w:sz w:val="16"/>
          <w:szCs w:val="16"/>
        </w:rPr>
        <w:t xml:space="preserve"> быть обременен правами третьих лиц.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Передача Концессионером Концеденту Объекта Соглашения, осуществляется по акту приема-передачи, подписываемому Сторонами.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50" w:name="_Toc484718176"/>
      <w:bookmarkStart w:id="151" w:name="_Toc484718504"/>
      <w:r w:rsidRPr="00084D33">
        <w:rPr>
          <w:rFonts w:ascii="Times New Roman" w:hAnsi="Times New Roman"/>
          <w:sz w:val="16"/>
          <w:szCs w:val="16"/>
        </w:rPr>
        <w:t>Порядок осуществления Концессионером деятельности, предусмотренной Соглашением</w:t>
      </w:r>
      <w:bookmarkEnd w:id="150"/>
      <w:bookmarkEnd w:id="151"/>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В соответствии с настоящим Соглашением Концессионер обязан на условиях, </w:t>
      </w:r>
      <w:r w:rsidRPr="00084D33">
        <w:rPr>
          <w:rFonts w:ascii="Times New Roman" w:hAnsi="Times New Roman" w:cs="Times New Roman"/>
          <w:color w:val="000000"/>
          <w:sz w:val="16"/>
          <w:szCs w:val="16"/>
        </w:rPr>
        <w:t>предусмотренных настоящим Соглашением, осуществлять деятельность, указанную в пункте 1.1 настоящего</w:t>
      </w:r>
      <w:r w:rsidRPr="00084D33">
        <w:rPr>
          <w:rFonts w:ascii="Times New Roman" w:hAnsi="Times New Roman" w:cs="Times New Roman"/>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имеет право исполнять настоящее Соглашение, включая осуществление </w:t>
      </w:r>
      <w:r w:rsidRPr="00084D33">
        <w:rPr>
          <w:rFonts w:ascii="Times New Roman" w:hAnsi="Times New Roman" w:cs="Times New Roman"/>
          <w:color w:val="000000"/>
          <w:sz w:val="16"/>
          <w:szCs w:val="16"/>
        </w:rPr>
        <w:t>деятельности, указанной в пункте 1.1 настоящего</w:t>
      </w:r>
      <w:r w:rsidRPr="00084D33">
        <w:rPr>
          <w:rFonts w:ascii="Times New Roman" w:hAnsi="Times New Roman" w:cs="Times New Roman"/>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при </w:t>
      </w:r>
      <w:r w:rsidRPr="00084D33">
        <w:rPr>
          <w:rFonts w:ascii="Times New Roman" w:hAnsi="Times New Roman" w:cs="Times New Roman"/>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sidRPr="00084D33">
        <w:rPr>
          <w:rFonts w:ascii="Times New Roman" w:hAnsi="Times New Roman" w:cs="Times New Roman"/>
          <w:sz w:val="16"/>
          <w:szCs w:val="16"/>
        </w:rPr>
        <w:t>и оказываемых услуг по регулируемым ценам (тарифам).</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lastRenderedPageBreak/>
        <w:t xml:space="preserve">При установлении тарифов на водоснабжение  применяется метод индексации установленных тарифов. </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377450" w:rsidRPr="00084D33" w:rsidRDefault="00377450" w:rsidP="00D37A4E">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377450" w:rsidRPr="00084D33" w:rsidRDefault="00377450" w:rsidP="00D37A4E">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52" w:name="_Toc484718177"/>
      <w:bookmarkStart w:id="153" w:name="_Toc484718505"/>
      <w:r w:rsidRPr="00084D33">
        <w:rPr>
          <w:rFonts w:ascii="Times New Roman" w:hAnsi="Times New Roman"/>
          <w:sz w:val="16"/>
          <w:szCs w:val="16"/>
        </w:rPr>
        <w:t>Обеспечение Концессионером исполнения обязательств по Концессионному соглашению</w:t>
      </w:r>
      <w:bookmarkEnd w:id="152"/>
      <w:bookmarkEnd w:id="153"/>
      <w:r w:rsidRPr="00084D33">
        <w:rPr>
          <w:rFonts w:ascii="Times New Roman" w:hAnsi="Times New Roman"/>
          <w:sz w:val="16"/>
          <w:szCs w:val="16"/>
        </w:rPr>
        <w:t xml:space="preserve"> </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Размер банковской гарантии устанавливается в размере</w:t>
      </w:r>
      <w:r>
        <w:rPr>
          <w:rFonts w:ascii="Times New Roman" w:hAnsi="Times New Roman" w:cs="Times New Roman"/>
          <w:color w:val="000000"/>
          <w:sz w:val="16"/>
          <w:szCs w:val="16"/>
        </w:rPr>
        <w:t xml:space="preserve"> </w:t>
      </w:r>
      <w:r w:rsidRPr="00A73A55">
        <w:rPr>
          <w:rFonts w:ascii="Times New Roman" w:hAnsi="Times New Roman" w:cs="Times New Roman"/>
          <w:b/>
          <w:color w:val="000000"/>
          <w:sz w:val="16"/>
          <w:szCs w:val="16"/>
        </w:rPr>
        <w:t>10 %</w:t>
      </w:r>
      <w:r w:rsidRPr="00084D33">
        <w:rPr>
          <w:rFonts w:ascii="Times New Roman" w:hAnsi="Times New Roman" w:cs="Times New Roman"/>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Банковская гарантия на последующие годы </w:t>
      </w:r>
      <w:r w:rsidRPr="00084D33">
        <w:rPr>
          <w:rFonts w:ascii="Times New Roman" w:hAnsi="Times New Roman" w:cs="Times New Roman"/>
          <w:sz w:val="16"/>
          <w:szCs w:val="16"/>
        </w:rPr>
        <w:t>действия концессионного соглашения</w:t>
      </w:r>
      <w:r w:rsidRPr="00084D33">
        <w:rPr>
          <w:rFonts w:ascii="Times New Roman" w:hAnsi="Times New Roman" w:cs="Times New Roman"/>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377450" w:rsidRPr="00084D33" w:rsidRDefault="00377450" w:rsidP="00D37A4E">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Срока действия безотзывной банковской гарантии. </w:t>
      </w:r>
    </w:p>
    <w:p w:rsidR="00377450" w:rsidRPr="00084D33" w:rsidRDefault="00377450" w:rsidP="00D37A4E">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Указания на сумму, в пределах которой банк гарантирует исполнение обязательств по Соглашению.</w:t>
      </w:r>
    </w:p>
    <w:p w:rsidR="00377450" w:rsidRPr="00084D33" w:rsidRDefault="00377450" w:rsidP="00D37A4E">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rsidR="00377450" w:rsidRPr="00084D33" w:rsidRDefault="00377450" w:rsidP="00D37A4E">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54" w:name="_Toc455732395"/>
      <w:bookmarkStart w:id="155" w:name="_Toc484718178"/>
      <w:bookmarkStart w:id="156" w:name="_Toc484718506"/>
      <w:r w:rsidRPr="00084D33">
        <w:rPr>
          <w:rFonts w:ascii="Times New Roman" w:hAnsi="Times New Roman"/>
          <w:sz w:val="16"/>
          <w:szCs w:val="16"/>
        </w:rPr>
        <w:t>Сроки, предусмотренные настоящим Соглашением</w:t>
      </w:r>
      <w:bookmarkEnd w:id="154"/>
      <w:bookmarkEnd w:id="155"/>
      <w:bookmarkEnd w:id="156"/>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Настоящее Соглашение вступает в силу со дня его подписания и действует 10 лет, соответств</w:t>
      </w:r>
      <w:r>
        <w:rPr>
          <w:rFonts w:ascii="Times New Roman" w:hAnsi="Times New Roman" w:cs="Times New Roman"/>
          <w:sz w:val="16"/>
          <w:szCs w:val="16"/>
        </w:rPr>
        <w:t>енно до «____» _________20___</w:t>
      </w:r>
      <w:r w:rsidRPr="00084D33">
        <w:rPr>
          <w:rFonts w:ascii="Times New Roman" w:hAnsi="Times New Roman" w:cs="Times New Roman"/>
          <w:sz w:val="16"/>
          <w:szCs w:val="16"/>
        </w:rPr>
        <w:t xml:space="preserve"> года.</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Срок </w:t>
      </w:r>
      <w:r w:rsidRPr="00084D33">
        <w:rPr>
          <w:rFonts w:ascii="Times New Roman" w:hAnsi="Times New Roman" w:cs="Times New Roman"/>
          <w:sz w:val="16"/>
          <w:szCs w:val="16"/>
        </w:rPr>
        <w:t xml:space="preserve">создания и (или) </w:t>
      </w:r>
      <w:r w:rsidRPr="00084D33">
        <w:rPr>
          <w:rFonts w:ascii="Times New Roman" w:hAnsi="Times New Roman" w:cs="Times New Roman"/>
          <w:color w:val="000000"/>
          <w:sz w:val="16"/>
          <w:szCs w:val="16"/>
        </w:rPr>
        <w:t>реконструкции Концессионером Объекта Соглашения установлен согласно Приложению № 3 к настоящему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Срок ввода в эксплуатацию Объекта Соглашения - после срока </w:t>
      </w:r>
      <w:r w:rsidRPr="00084D33">
        <w:rPr>
          <w:rFonts w:ascii="Times New Roman" w:hAnsi="Times New Roman" w:cs="Times New Roman"/>
          <w:sz w:val="16"/>
          <w:szCs w:val="16"/>
        </w:rPr>
        <w:t xml:space="preserve">создания и (или) </w:t>
      </w:r>
      <w:r w:rsidRPr="00084D33">
        <w:rPr>
          <w:rFonts w:ascii="Times New Roman" w:hAnsi="Times New Roman" w:cs="Times New Roman"/>
          <w:color w:val="000000"/>
          <w:sz w:val="16"/>
          <w:szCs w:val="16"/>
        </w:rPr>
        <w:t>реконструкции Концессионером Объекта Соглашения, указанного в пункте 10.2 настоящего Соглашения,</w:t>
      </w:r>
      <w:r w:rsidRPr="00084D33">
        <w:rPr>
          <w:rFonts w:ascii="Times New Roman" w:hAnsi="Times New Roman" w:cs="Times New Roman"/>
          <w:sz w:val="16"/>
          <w:szCs w:val="16"/>
        </w:rPr>
        <w:t xml:space="preserve"> установлен </w:t>
      </w:r>
      <w:r w:rsidRPr="00084D33">
        <w:rPr>
          <w:rFonts w:ascii="Times New Roman" w:hAnsi="Times New Roman" w:cs="Times New Roman"/>
          <w:color w:val="000000"/>
          <w:sz w:val="16"/>
          <w:szCs w:val="16"/>
        </w:rPr>
        <w:t>согласно Приложению № 3 к настоящему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Срок </w:t>
      </w:r>
      <w:r w:rsidRPr="00084D33">
        <w:rPr>
          <w:rFonts w:ascii="Times New Roman" w:hAnsi="Times New Roman" w:cs="Times New Roman"/>
          <w:color w:val="000000"/>
          <w:sz w:val="16"/>
          <w:szCs w:val="16"/>
        </w:rPr>
        <w:t xml:space="preserve">использования (эксплуатации) Концессионером Объекта Соглашения в соответствии с его целевым назначением и </w:t>
      </w:r>
      <w:r w:rsidRPr="00084D33">
        <w:rPr>
          <w:rFonts w:ascii="Times New Roman" w:hAnsi="Times New Roman" w:cs="Times New Roman"/>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sidRPr="00084D33">
        <w:rPr>
          <w:rFonts w:ascii="Times New Roman" w:hAnsi="Times New Roman" w:cs="Times New Roman"/>
          <w:sz w:val="16"/>
          <w:szCs w:val="16"/>
        </w:rPr>
        <w:t xml:space="preserve">.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57" w:name="_Toc484718179"/>
      <w:bookmarkStart w:id="158" w:name="_Toc484718507"/>
      <w:r w:rsidRPr="00084D33">
        <w:rPr>
          <w:rFonts w:ascii="Times New Roman" w:hAnsi="Times New Roman"/>
          <w:sz w:val="16"/>
          <w:szCs w:val="16"/>
        </w:rPr>
        <w:t>Плата по Соглашению</w:t>
      </w:r>
      <w:bookmarkEnd w:id="157"/>
      <w:bookmarkEnd w:id="158"/>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Концессионная плата по Соглашению не предусматривается.</w:t>
      </w:r>
    </w:p>
    <w:p w:rsidR="00377450" w:rsidRPr="00084D33" w:rsidRDefault="00377450" w:rsidP="00377450">
      <w:pPr>
        <w:spacing w:after="0" w:line="240" w:lineRule="auto"/>
        <w:ind w:left="709"/>
        <w:jc w:val="both"/>
        <w:rPr>
          <w:rFonts w:ascii="Times New Roman" w:hAnsi="Times New Roman" w:cs="Times New Roman"/>
          <w:sz w:val="16"/>
          <w:szCs w:val="16"/>
        </w:rPr>
      </w:pP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59" w:name="_Toc484718180"/>
      <w:bookmarkStart w:id="160" w:name="_Toc484718508"/>
      <w:r w:rsidRPr="00084D33">
        <w:rPr>
          <w:rFonts w:ascii="Times New Roman" w:hAnsi="Times New Roman"/>
          <w:sz w:val="16"/>
          <w:szCs w:val="16"/>
        </w:rPr>
        <w:lastRenderedPageBreak/>
        <w:t>Исключительные права на результаты интеллектуальной деятельности</w:t>
      </w:r>
      <w:bookmarkEnd w:id="159"/>
      <w:bookmarkEnd w:id="160"/>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61" w:name="_Toc484718181"/>
      <w:bookmarkStart w:id="162" w:name="_Toc484718509"/>
      <w:r w:rsidRPr="00084D33">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bookmarkEnd w:id="161"/>
      <w:bookmarkEnd w:id="162"/>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084D33">
        <w:rPr>
          <w:rFonts w:ascii="Times New Roman" w:hAnsi="Times New Roman" w:cs="Times New Roman"/>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084D33">
        <w:rPr>
          <w:rFonts w:ascii="Times New Roman" w:hAnsi="Times New Roman" w:cs="Times New Roman"/>
          <w:color w:val="000000"/>
          <w:sz w:val="16"/>
          <w:szCs w:val="16"/>
        </w:rPr>
        <w:t>разделе 10 настоящего</w:t>
      </w:r>
      <w:r w:rsidRPr="00084D33">
        <w:rPr>
          <w:rFonts w:ascii="Times New Roman" w:hAnsi="Times New Roman" w:cs="Times New Roman"/>
          <w:sz w:val="16"/>
          <w:szCs w:val="16"/>
        </w:rPr>
        <w:t xml:space="preserve">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084D33">
        <w:rPr>
          <w:rFonts w:ascii="Times New Roman" w:hAnsi="Times New Roman" w:cs="Times New Roman"/>
          <w:color w:val="000000"/>
          <w:sz w:val="16"/>
          <w:szCs w:val="16"/>
        </w:rPr>
        <w:t>указанной в пункте 1.1 настоящего Соглашения</w:t>
      </w:r>
      <w:r w:rsidRPr="00084D33">
        <w:rPr>
          <w:rFonts w:ascii="Times New Roman" w:hAnsi="Times New Roman" w:cs="Times New Roman"/>
          <w:sz w:val="16"/>
          <w:szCs w:val="16"/>
        </w:rPr>
        <w:t>.</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084D33">
        <w:rPr>
          <w:rFonts w:ascii="Times New Roman" w:hAnsi="Times New Roman" w:cs="Times New Roman"/>
          <w:color w:val="FF0000"/>
          <w:sz w:val="16"/>
          <w:szCs w:val="16"/>
        </w:rPr>
        <w:t xml:space="preserve">.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не вправе вмешиваться в осуществление хозяйственной деятельности Концессионера.</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377450" w:rsidRPr="00084D33" w:rsidRDefault="00377450" w:rsidP="00D37A4E">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При обнаружении Концедентом в ходе осуществления контроля за</w:t>
      </w:r>
      <w:r w:rsidRPr="00084D33">
        <w:rPr>
          <w:rFonts w:ascii="Times New Roman" w:hAnsi="Times New Roman" w:cs="Times New Roman"/>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377450" w:rsidRPr="00084D33" w:rsidRDefault="00377450" w:rsidP="00377450">
      <w:pPr>
        <w:spacing w:after="0" w:line="240" w:lineRule="auto"/>
        <w:ind w:firstLine="567"/>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sidRPr="00084D33">
        <w:rPr>
          <w:rFonts w:ascii="Times New Roman" w:hAnsi="Times New Roman" w:cs="Times New Roman"/>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084D33">
        <w:rPr>
          <w:rFonts w:ascii="Times New Roman" w:hAnsi="Times New Roman" w:cs="Times New Roman"/>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63" w:name="_Toc484718182"/>
      <w:bookmarkStart w:id="164" w:name="_Toc484718510"/>
      <w:r w:rsidRPr="00084D33">
        <w:rPr>
          <w:rFonts w:ascii="Times New Roman" w:hAnsi="Times New Roman"/>
          <w:sz w:val="16"/>
          <w:szCs w:val="16"/>
        </w:rPr>
        <w:t>Ответственность Сторон</w:t>
      </w:r>
      <w:bookmarkEnd w:id="163"/>
      <w:bookmarkEnd w:id="164"/>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В случае нарушения требований, указанных </w:t>
      </w:r>
      <w:r w:rsidRPr="00084D33">
        <w:rPr>
          <w:rFonts w:ascii="Times New Roman" w:hAnsi="Times New Roman" w:cs="Times New Roman"/>
          <w:color w:val="000000"/>
          <w:sz w:val="16"/>
          <w:szCs w:val="16"/>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084D33">
        <w:rPr>
          <w:rFonts w:ascii="Times New Roman" w:hAnsi="Times New Roman" w:cs="Times New Roman"/>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084D33">
        <w:rPr>
          <w:rFonts w:ascii="Times New Roman" w:hAnsi="Times New Roman" w:cs="Times New Roman"/>
          <w:color w:val="000000"/>
          <w:sz w:val="16"/>
          <w:szCs w:val="16"/>
        </w:rPr>
        <w:t>срок для устранения нарушения указывается в требовании.</w:t>
      </w:r>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color w:val="000000"/>
          <w:sz w:val="16"/>
          <w:szCs w:val="16"/>
          <w:shd w:val="clear" w:color="auto" w:fill="FFFFFF"/>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084D33">
        <w:rPr>
          <w:rFonts w:ascii="Times New Roman" w:hAnsi="Times New Roman" w:cs="Times New Roman"/>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rsidR="00377450" w:rsidRPr="00084D33" w:rsidRDefault="00377450" w:rsidP="00D37A4E">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нарушение срока</w:t>
      </w:r>
      <w:r w:rsidRPr="00084D33">
        <w:rPr>
          <w:rFonts w:ascii="Times New Roman" w:hAnsi="Times New Roman" w:cs="Times New Roman"/>
          <w:iCs/>
          <w:sz w:val="16"/>
          <w:szCs w:val="16"/>
        </w:rPr>
        <w:t xml:space="preserve"> </w:t>
      </w:r>
      <w:r w:rsidRPr="00084D33">
        <w:rPr>
          <w:rFonts w:ascii="Times New Roman" w:hAnsi="Times New Roman" w:cs="Times New Roman"/>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377450" w:rsidRPr="00084D33" w:rsidRDefault="00377450" w:rsidP="00D37A4E">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нарушение сроков и порядка передачи Концессионеру объектов имущества в составе Объекта Соглашения;</w:t>
      </w:r>
    </w:p>
    <w:p w:rsidR="00377450" w:rsidRPr="00084D33" w:rsidRDefault="00377450" w:rsidP="00D37A4E">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377450" w:rsidRPr="00084D33" w:rsidRDefault="00377450" w:rsidP="00D37A4E">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377450" w:rsidRPr="00084D33" w:rsidRDefault="00377450" w:rsidP="00D37A4E">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377450" w:rsidRPr="00084D33" w:rsidRDefault="00377450" w:rsidP="00377450">
      <w:pPr>
        <w:widowControl w:val="0"/>
        <w:tabs>
          <w:tab w:val="left" w:pos="-1985"/>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w:t>
      </w:r>
      <w:r w:rsidRPr="00084D33">
        <w:rPr>
          <w:rFonts w:ascii="Times New Roman" w:hAnsi="Times New Roman" w:cs="Times New Roman"/>
          <w:sz w:val="16"/>
          <w:szCs w:val="16"/>
        </w:rPr>
        <w:lastRenderedPageBreak/>
        <w:t>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084D33">
        <w:rPr>
          <w:rFonts w:ascii="Times New Roman" w:eastAsia="Times New Roman CYR" w:hAnsi="Times New Roman" w:cs="Times New Roman"/>
          <w:bCs/>
          <w:color w:val="000000"/>
          <w:sz w:val="16"/>
          <w:szCs w:val="16"/>
        </w:rPr>
        <w:t xml:space="preserve"> июля 2005 года № 115-ФЗ</w:t>
      </w:r>
      <w:r w:rsidRPr="00084D33">
        <w:rPr>
          <w:rFonts w:ascii="Times New Roman" w:hAnsi="Times New Roman" w:cs="Times New Roman"/>
          <w:sz w:val="16"/>
          <w:szCs w:val="16"/>
        </w:rPr>
        <w:t xml:space="preserve"> «О концессионных соглашениях». </w:t>
      </w:r>
    </w:p>
    <w:p w:rsidR="00377450" w:rsidRPr="00084D33" w:rsidRDefault="00377450" w:rsidP="00377450">
      <w:pPr>
        <w:widowControl w:val="0"/>
        <w:tabs>
          <w:tab w:val="left" w:pos="851"/>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14.7. Концессионер обязан уплатить Концеденту неустойку в случае неисполнения или </w:t>
      </w:r>
      <w:r w:rsidRPr="00084D33">
        <w:rPr>
          <w:rFonts w:ascii="Times New Roman" w:hAnsi="Times New Roman" w:cs="Times New Roman"/>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377450" w:rsidRPr="00084D33" w:rsidRDefault="00377450" w:rsidP="00377450">
      <w:pPr>
        <w:tabs>
          <w:tab w:val="left" w:pos="851"/>
        </w:tabs>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14.8. 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
    <w:p w:rsidR="00377450" w:rsidRPr="00084D33" w:rsidRDefault="00377450" w:rsidP="00377450">
      <w:pPr>
        <w:tabs>
          <w:tab w:val="left" w:pos="851"/>
        </w:tabs>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084D33">
        <w:rPr>
          <w:rFonts w:ascii="Times New Roman" w:hAnsi="Times New Roman" w:cs="Times New Roman"/>
          <w:sz w:val="16"/>
          <w:szCs w:val="16"/>
        </w:rPr>
        <w:t xml:space="preserve"> настоящим Соглашением, не освобождает соответствующую Сторону от исполнения этого обязательства в натуре.</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14.10.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377450" w:rsidRPr="00084D33" w:rsidRDefault="00377450" w:rsidP="00377450">
      <w:pPr>
        <w:pStyle w:val="af6"/>
        <w:ind w:left="0" w:firstLine="709"/>
        <w:rPr>
          <w:sz w:val="16"/>
          <w:szCs w:val="16"/>
        </w:rPr>
      </w:pPr>
      <w:r w:rsidRPr="00084D33">
        <w:rPr>
          <w:sz w:val="16"/>
          <w:szCs w:val="16"/>
        </w:rPr>
        <w:t>14.11. Чувашская Республика несет следующие обязанности по концессионному соглашению:</w:t>
      </w:r>
    </w:p>
    <w:p w:rsidR="00377450" w:rsidRPr="00084D33" w:rsidRDefault="00377450" w:rsidP="00377450">
      <w:pPr>
        <w:pStyle w:val="af6"/>
        <w:ind w:left="0" w:firstLine="709"/>
        <w:rPr>
          <w:sz w:val="16"/>
          <w:szCs w:val="16"/>
        </w:rPr>
      </w:pPr>
      <w:r w:rsidRPr="00084D33">
        <w:rPr>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377450" w:rsidRPr="00084D33" w:rsidRDefault="00377450" w:rsidP="00377450">
      <w:pPr>
        <w:pStyle w:val="af6"/>
        <w:ind w:left="0" w:firstLine="709"/>
        <w:rPr>
          <w:sz w:val="16"/>
          <w:szCs w:val="16"/>
        </w:rPr>
      </w:pPr>
      <w:r w:rsidRPr="00084D33">
        <w:rPr>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377450" w:rsidRPr="00084D33" w:rsidRDefault="00377450" w:rsidP="00377450">
      <w:pPr>
        <w:pStyle w:val="af6"/>
        <w:ind w:left="0" w:firstLine="709"/>
        <w:rPr>
          <w:sz w:val="16"/>
          <w:szCs w:val="16"/>
        </w:rPr>
      </w:pPr>
      <w:r w:rsidRPr="00084D33">
        <w:rPr>
          <w:sz w:val="16"/>
          <w:szCs w:val="16"/>
        </w:rPr>
        <w:t>14.11.3.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084D33">
        <w:rPr>
          <w:rFonts w:eastAsia="Times New Roman CYR"/>
          <w:bCs/>
          <w:color w:val="000000"/>
          <w:sz w:val="16"/>
          <w:szCs w:val="16"/>
        </w:rPr>
        <w:t xml:space="preserve"> июля 2005 года № 115-ФЗ</w:t>
      </w:r>
      <w:r w:rsidRPr="00084D33">
        <w:rPr>
          <w:sz w:val="16"/>
          <w:szCs w:val="16"/>
        </w:rPr>
        <w:t xml:space="preserve"> «О концессионных соглашениях»;</w:t>
      </w:r>
    </w:p>
    <w:p w:rsidR="00377450" w:rsidRPr="00084D33" w:rsidRDefault="00377450" w:rsidP="00377450">
      <w:pPr>
        <w:pStyle w:val="af6"/>
        <w:ind w:left="0" w:firstLine="709"/>
        <w:rPr>
          <w:sz w:val="16"/>
          <w:szCs w:val="16"/>
        </w:rPr>
      </w:pPr>
      <w:r w:rsidRPr="00084D33">
        <w:rPr>
          <w:sz w:val="16"/>
          <w:szCs w:val="16"/>
        </w:rPr>
        <w:t>14.11.4. иные обязанности, устанавливаемые нормативными правовыми актами Чувашской Республики.</w:t>
      </w:r>
    </w:p>
    <w:p w:rsidR="00377450" w:rsidRPr="00084D33" w:rsidRDefault="00377450" w:rsidP="00377450">
      <w:pPr>
        <w:pStyle w:val="af6"/>
        <w:ind w:left="0" w:firstLine="709"/>
        <w:rPr>
          <w:sz w:val="16"/>
          <w:szCs w:val="16"/>
        </w:rPr>
      </w:pPr>
      <w:r w:rsidRPr="00084D33">
        <w:rPr>
          <w:sz w:val="16"/>
          <w:szCs w:val="16"/>
        </w:rPr>
        <w:t>14.12. Чувашская Республика имеет следующие права по концессионному соглашению:</w:t>
      </w:r>
    </w:p>
    <w:p w:rsidR="00377450" w:rsidRPr="00084D33" w:rsidRDefault="00377450" w:rsidP="00377450">
      <w:pPr>
        <w:pStyle w:val="af6"/>
        <w:ind w:left="0" w:firstLine="709"/>
        <w:rPr>
          <w:sz w:val="16"/>
          <w:szCs w:val="16"/>
        </w:rPr>
      </w:pPr>
      <w:r w:rsidRPr="00084D33">
        <w:rPr>
          <w:sz w:val="16"/>
          <w:szCs w:val="16"/>
        </w:rPr>
        <w:t>14.12.1.предоставление концессионеру государственных гарантий Чувашской Республики;</w:t>
      </w:r>
    </w:p>
    <w:p w:rsidR="00377450" w:rsidRPr="00084D33" w:rsidRDefault="00377450" w:rsidP="00377450">
      <w:pPr>
        <w:pStyle w:val="af6"/>
        <w:ind w:left="0" w:firstLine="709"/>
        <w:rPr>
          <w:sz w:val="16"/>
          <w:szCs w:val="16"/>
        </w:rPr>
      </w:pPr>
      <w:r w:rsidRPr="00084D33">
        <w:rPr>
          <w:sz w:val="16"/>
          <w:szCs w:val="16"/>
        </w:rPr>
        <w:t>14.12.2. на возмещение убытков со стороны Концедента при выполнении Чувашской Республикой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rsidR="00377450" w:rsidRPr="00084D33" w:rsidRDefault="00377450" w:rsidP="00377450">
      <w:pPr>
        <w:pStyle w:val="af6"/>
        <w:ind w:left="0" w:firstLine="709"/>
        <w:rPr>
          <w:sz w:val="16"/>
          <w:szCs w:val="16"/>
        </w:rPr>
      </w:pPr>
      <w:r w:rsidRPr="00084D33">
        <w:rPr>
          <w:sz w:val="16"/>
          <w:szCs w:val="16"/>
        </w:rPr>
        <w:t>14.12.3.иные права, устанавливаемые нормативными правовыми актами Чувашской Республики.</w:t>
      </w:r>
    </w:p>
    <w:p w:rsidR="00377450" w:rsidRPr="00084D33" w:rsidRDefault="00377450" w:rsidP="00377450">
      <w:pPr>
        <w:pStyle w:val="af6"/>
        <w:ind w:left="0" w:firstLine="709"/>
        <w:rPr>
          <w:sz w:val="16"/>
          <w:szCs w:val="16"/>
        </w:rPr>
      </w:pP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65" w:name="_Toc484718183"/>
      <w:bookmarkStart w:id="166" w:name="_Toc484718511"/>
      <w:r w:rsidRPr="00084D33">
        <w:rPr>
          <w:rFonts w:ascii="Times New Roman" w:hAnsi="Times New Roman"/>
          <w:sz w:val="16"/>
          <w:szCs w:val="16"/>
        </w:rPr>
        <w:t>Порядок взаимодействия Сторон при наступлении обстоятельств непреодолимой силы</w:t>
      </w:r>
      <w:bookmarkEnd w:id="165"/>
      <w:bookmarkEnd w:id="166"/>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Сторона, нарушившая условия настоящего Соглашения в результате наступления обстоятельств непреодолимой силы, обязана:</w:t>
      </w:r>
    </w:p>
    <w:p w:rsidR="00377450" w:rsidRPr="00084D33" w:rsidRDefault="00377450" w:rsidP="00377450">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 xml:space="preserve">а) в письменной форме уведомить другую Сторону о наступлении указанных обстоятельств не </w:t>
      </w:r>
      <w:r w:rsidRPr="00084D33">
        <w:rPr>
          <w:rFonts w:ascii="Times New Roman" w:hAnsi="Times New Roman" w:cs="Times New Roman"/>
          <w:color w:val="000000"/>
          <w:sz w:val="16"/>
          <w:szCs w:val="16"/>
        </w:rPr>
        <w:t>позднее 5 (пяти) календарных</w:t>
      </w:r>
      <w:r w:rsidRPr="00084D33">
        <w:rPr>
          <w:rFonts w:ascii="Times New Roman" w:hAnsi="Times New Roman" w:cs="Times New Roman"/>
          <w:sz w:val="16"/>
          <w:szCs w:val="16"/>
        </w:rPr>
        <w:t xml:space="preserve"> дней со дня их наступления и представить необходимые документальные подтверждения;</w:t>
      </w:r>
    </w:p>
    <w:p w:rsidR="00377450" w:rsidRPr="00084D33" w:rsidRDefault="00377450" w:rsidP="00377450">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084D33">
        <w:rPr>
          <w:rFonts w:ascii="Times New Roman" w:hAnsi="Times New Roman" w:cs="Times New Roman"/>
          <w:color w:val="000000"/>
          <w:sz w:val="16"/>
          <w:szCs w:val="16"/>
        </w:rPr>
        <w:t>течение 10 (десяти)</w:t>
      </w:r>
      <w:r w:rsidRPr="00084D33">
        <w:rPr>
          <w:rFonts w:ascii="Times New Roman" w:hAnsi="Times New Roman" w:cs="Times New Roman"/>
          <w:color w:val="FF0000"/>
          <w:sz w:val="16"/>
          <w:szCs w:val="16"/>
        </w:rPr>
        <w:t xml:space="preserve"> </w:t>
      </w:r>
      <w:r w:rsidRPr="00084D33">
        <w:rPr>
          <w:rFonts w:ascii="Times New Roman" w:hAnsi="Times New Roman" w:cs="Times New Roman"/>
          <w:color w:val="000000"/>
          <w:sz w:val="16"/>
          <w:szCs w:val="16"/>
        </w:rPr>
        <w:t>календарных дней</w:t>
      </w:r>
      <w:r w:rsidRPr="00084D33">
        <w:rPr>
          <w:rFonts w:ascii="Times New Roman" w:hAnsi="Times New Roman" w:cs="Times New Roman"/>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67" w:name="_Toc484718184"/>
      <w:bookmarkStart w:id="168" w:name="_Toc484718512"/>
      <w:r w:rsidRPr="00084D33">
        <w:rPr>
          <w:rFonts w:ascii="Times New Roman" w:hAnsi="Times New Roman"/>
          <w:sz w:val="16"/>
          <w:szCs w:val="16"/>
        </w:rPr>
        <w:t>Изменение Соглашения</w:t>
      </w:r>
      <w:bookmarkEnd w:id="167"/>
      <w:bookmarkEnd w:id="168"/>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6" w:history="1">
        <w:r w:rsidRPr="00084D33">
          <w:rPr>
            <w:rFonts w:ascii="Times New Roman" w:hAnsi="Times New Roman" w:cs="Times New Roman"/>
            <w:color w:val="000000"/>
            <w:sz w:val="16"/>
            <w:szCs w:val="16"/>
          </w:rPr>
          <w:t>кодексом</w:t>
        </w:r>
      </w:hyperlink>
      <w:r w:rsidRPr="00084D33">
        <w:rPr>
          <w:rFonts w:ascii="Times New Roman" w:hAnsi="Times New Roman" w:cs="Times New Roman"/>
          <w:color w:val="000000"/>
          <w:sz w:val="16"/>
          <w:szCs w:val="16"/>
        </w:rPr>
        <w:t xml:space="preserve"> Российской Федерации.</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69" w:name="_Toc484718185"/>
      <w:bookmarkStart w:id="170" w:name="_Toc484718513"/>
      <w:r w:rsidRPr="00084D33">
        <w:rPr>
          <w:rFonts w:ascii="Times New Roman" w:hAnsi="Times New Roman"/>
          <w:sz w:val="16"/>
          <w:szCs w:val="16"/>
        </w:rPr>
        <w:t>Прекращение Соглашения</w:t>
      </w:r>
      <w:bookmarkEnd w:id="169"/>
      <w:bookmarkEnd w:id="170"/>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Настоящее Соглашение прекращается:</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а) по истечении срока действия;</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б) по соглашению Сторон;</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в) на основании судебного решения о его досрочном расторжении.</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084D33">
        <w:rPr>
          <w:rFonts w:ascii="Times New Roman" w:hAnsi="Times New Roman" w:cs="Times New Roman"/>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 существенным нарушениям Концессионером условий настоящего Соглашения относятся:</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а) нарушение установленных пунктом 10.2 настоящего Соглашения сроков создания и (или) реконструкции Объекта Соглашения;</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б) использование (эксплуатация) Объекта Соглашения</w:t>
      </w:r>
      <w:r w:rsidRPr="00084D33">
        <w:rPr>
          <w:rFonts w:ascii="Times New Roman" w:hAnsi="Times New Roman" w:cs="Times New Roman"/>
          <w:sz w:val="16"/>
          <w:szCs w:val="16"/>
        </w:rPr>
        <w:t xml:space="preserve"> в целях, не установленных настоящим Соглашением;</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в) неисполнение или ненадлежащее исполнение Концессионером обязательств, установленных настоящим Соглашением;</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084D33">
        <w:rPr>
          <w:rFonts w:ascii="Times New Roman" w:eastAsia="Times New Roman CYR" w:hAnsi="Times New Roman" w:cs="Times New Roman"/>
          <w:bCs/>
          <w:color w:val="000000"/>
          <w:sz w:val="16"/>
          <w:szCs w:val="16"/>
        </w:rPr>
        <w:t xml:space="preserve">водоснабжению </w:t>
      </w:r>
      <w:r w:rsidRPr="00084D33">
        <w:rPr>
          <w:rFonts w:ascii="Times New Roman" w:hAnsi="Times New Roman" w:cs="Times New Roman"/>
          <w:sz w:val="16"/>
          <w:szCs w:val="16"/>
        </w:rPr>
        <w:t>;</w:t>
      </w:r>
    </w:p>
    <w:p w:rsidR="00377450" w:rsidRPr="00084D33" w:rsidRDefault="00377450" w:rsidP="00377450">
      <w:pPr>
        <w:spacing w:after="0" w:line="240" w:lineRule="auto"/>
        <w:jc w:val="both"/>
        <w:rPr>
          <w:rFonts w:ascii="Times New Roman" w:hAnsi="Times New Roman" w:cs="Times New Roman"/>
          <w:color w:val="FF0000"/>
          <w:sz w:val="16"/>
          <w:szCs w:val="16"/>
        </w:rPr>
      </w:pPr>
      <w:r w:rsidRPr="00084D33">
        <w:rPr>
          <w:rFonts w:ascii="Times New Roman" w:hAnsi="Times New Roman" w:cs="Times New Roman"/>
          <w:sz w:val="16"/>
          <w:szCs w:val="16"/>
        </w:rPr>
        <w:t>е) нарушение установленного настоящим Соглашением порядка использования (эксплуатации) объекта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 существенным нарушениям Концедентом условий настоящего Соглашения относятся:</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а) нарушение установленных пунктами 3.1 и 10.5 настоящего Соглашения,</w:t>
      </w:r>
      <w:r w:rsidRPr="00084D33">
        <w:rPr>
          <w:rFonts w:ascii="Times New Roman" w:hAnsi="Times New Roman" w:cs="Times New Roman"/>
          <w:sz w:val="16"/>
          <w:szCs w:val="16"/>
        </w:rPr>
        <w:t xml:space="preserve"> сроков передачи Концессионеру Объекта Соглашения;</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084D33">
        <w:rPr>
          <w:rFonts w:ascii="Times New Roman" w:hAnsi="Times New Roman" w:cs="Times New Roman"/>
          <w:sz w:val="16"/>
          <w:szCs w:val="16"/>
        </w:rPr>
        <w:t xml:space="preserve">водоснабжения </w:t>
      </w:r>
      <w:r w:rsidRPr="00084D33">
        <w:rPr>
          <w:rFonts w:ascii="Times New Roman" w:hAnsi="Times New Roman" w:cs="Times New Roman"/>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084D33">
          <w:rPr>
            <w:rFonts w:ascii="Times New Roman" w:hAnsi="Times New Roman" w:cs="Times New Roman"/>
            <w:color w:val="000000"/>
            <w:sz w:val="16"/>
            <w:szCs w:val="16"/>
          </w:rPr>
          <w:t>постановлением</w:t>
        </w:r>
      </w:hyperlink>
      <w:r w:rsidRPr="00084D33">
        <w:rPr>
          <w:rFonts w:ascii="Times New Roman" w:hAnsi="Times New Roman" w:cs="Times New Roman"/>
          <w:color w:val="000000"/>
          <w:sz w:val="16"/>
          <w:szCs w:val="16"/>
        </w:rPr>
        <w:t xml:space="preserve"> Правительства РФ от 1 июля </w:t>
      </w:r>
      <w:smartTag w:uri="urn:schemas-microsoft-com:office:smarttags" w:element="metricconverter">
        <w:smartTagPr>
          <w:attr w:name="ProductID" w:val="2014 г"/>
        </w:smartTagPr>
        <w:r w:rsidRPr="00084D33">
          <w:rPr>
            <w:rFonts w:ascii="Times New Roman" w:hAnsi="Times New Roman" w:cs="Times New Roman"/>
            <w:color w:val="000000"/>
            <w:sz w:val="16"/>
            <w:szCs w:val="16"/>
          </w:rPr>
          <w:t>2014 г</w:t>
        </w:r>
      </w:smartTag>
      <w:r w:rsidRPr="00084D33">
        <w:rPr>
          <w:rFonts w:ascii="Times New Roman" w:hAnsi="Times New Roman" w:cs="Times New Roman"/>
          <w:color w:val="000000"/>
          <w:sz w:val="16"/>
          <w:szCs w:val="16"/>
        </w:rPr>
        <w:t>. N 603. Возмещение расходов осуществляется в течение 2 (двух) лет с даты окончания срока действия соглашения.</w:t>
      </w:r>
    </w:p>
    <w:p w:rsidR="00377450" w:rsidRPr="00084D33" w:rsidRDefault="00377450" w:rsidP="00377450">
      <w:pPr>
        <w:spacing w:after="0" w:line="240" w:lineRule="auto"/>
        <w:ind w:left="709"/>
        <w:jc w:val="both"/>
        <w:rPr>
          <w:rFonts w:ascii="Times New Roman" w:hAnsi="Times New Roman" w:cs="Times New Roman"/>
          <w:sz w:val="16"/>
          <w:szCs w:val="16"/>
        </w:rPr>
      </w:pP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71" w:name="_Toc484718186"/>
      <w:bookmarkStart w:id="172" w:name="_Toc484718514"/>
      <w:r w:rsidRPr="00084D33">
        <w:rPr>
          <w:rFonts w:ascii="Times New Roman" w:hAnsi="Times New Roman"/>
          <w:sz w:val="16"/>
          <w:szCs w:val="16"/>
        </w:rPr>
        <w:t>Гарантии осуществления Концессионером деятельности, предусмотренной Соглашением</w:t>
      </w:r>
      <w:bookmarkEnd w:id="171"/>
      <w:bookmarkEnd w:id="172"/>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 соответствии с законодательством о концессионных соглашениях Госслужба устанавливает тарифы на </w:t>
      </w:r>
      <w:r w:rsidRPr="00084D33">
        <w:rPr>
          <w:rFonts w:ascii="Times New Roman" w:eastAsia="Times New Roman CYR" w:hAnsi="Times New Roman" w:cs="Times New Roman"/>
          <w:bCs/>
          <w:color w:val="000000"/>
          <w:sz w:val="16"/>
          <w:szCs w:val="16"/>
        </w:rPr>
        <w:t xml:space="preserve">водоснабжение </w:t>
      </w:r>
      <w:r w:rsidRPr="00084D33">
        <w:rPr>
          <w:rFonts w:ascii="Times New Roman" w:hAnsi="Times New Roman" w:cs="Times New Roman"/>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084D33">
        <w:rPr>
          <w:rFonts w:ascii="Times New Roman" w:hAnsi="Times New Roman" w:cs="Times New Roman"/>
          <w:sz w:val="16"/>
          <w:szCs w:val="16"/>
        </w:rPr>
        <w:t xml:space="preserve"> </w:t>
      </w:r>
      <w:r w:rsidRPr="00084D33">
        <w:rPr>
          <w:rFonts w:ascii="Times New Roman" w:hAnsi="Times New Roman" w:cs="Times New Roman"/>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377450" w:rsidRPr="00084D33" w:rsidRDefault="00377450" w:rsidP="00D37A4E">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084D33">
        <w:rPr>
          <w:rFonts w:ascii="Times New Roman" w:hAnsi="Times New Roman" w:cs="Times New Roman"/>
          <w:sz w:val="16"/>
          <w:szCs w:val="16"/>
        </w:rPr>
        <w:t xml:space="preserve">водоснабжения </w:t>
      </w:r>
      <w:r w:rsidRPr="00084D33">
        <w:rPr>
          <w:rFonts w:ascii="Times New Roman" w:hAnsi="Times New Roman" w:cs="Times New Roman"/>
          <w:color w:val="000000"/>
          <w:sz w:val="16"/>
          <w:szCs w:val="16"/>
        </w:rPr>
        <w:t>.</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73" w:name="_Toc484718187"/>
      <w:bookmarkStart w:id="174" w:name="_Toc484718515"/>
      <w:r w:rsidRPr="00084D33">
        <w:rPr>
          <w:rFonts w:ascii="Times New Roman" w:hAnsi="Times New Roman"/>
          <w:sz w:val="16"/>
          <w:szCs w:val="16"/>
        </w:rPr>
        <w:t>Разрешение споров</w:t>
      </w:r>
      <w:bookmarkEnd w:id="173"/>
      <w:bookmarkEnd w:id="174"/>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Споры и разногласия между Сторонами по настоящему Соглашению или в связи с ним разрешаются путем переговоров.</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377450" w:rsidRPr="00084D33" w:rsidRDefault="00377450" w:rsidP="00377450">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377450" w:rsidRPr="00084D33" w:rsidRDefault="00377450" w:rsidP="00D37A4E">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75" w:name="_Toc484718188"/>
      <w:bookmarkStart w:id="176" w:name="_Toc484718516"/>
      <w:r w:rsidRPr="00084D33">
        <w:rPr>
          <w:rFonts w:ascii="Times New Roman" w:hAnsi="Times New Roman"/>
          <w:sz w:val="16"/>
          <w:szCs w:val="16"/>
        </w:rPr>
        <w:t>Размещение информации</w:t>
      </w:r>
      <w:bookmarkEnd w:id="175"/>
      <w:bookmarkEnd w:id="176"/>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20.1.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77" w:name="_Toc484718189"/>
      <w:bookmarkStart w:id="178" w:name="_Toc484718517"/>
      <w:r w:rsidRPr="00084D33">
        <w:rPr>
          <w:rFonts w:ascii="Times New Roman" w:hAnsi="Times New Roman"/>
          <w:sz w:val="16"/>
          <w:szCs w:val="16"/>
        </w:rPr>
        <w:t>Заключительные положения</w:t>
      </w:r>
      <w:bookmarkEnd w:id="177"/>
      <w:bookmarkEnd w:id="178"/>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377450" w:rsidRPr="00084D33" w:rsidRDefault="00377450" w:rsidP="00377450">
      <w:pPr>
        <w:shd w:val="clear" w:color="auto" w:fill="FFFFFF"/>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377450" w:rsidRPr="00084D33" w:rsidRDefault="00377450" w:rsidP="00377450">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377450" w:rsidRPr="00084D33"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79" w:name="_Toc484718190"/>
      <w:bookmarkStart w:id="180" w:name="_Toc484718518"/>
      <w:r w:rsidRPr="00084D33">
        <w:rPr>
          <w:rFonts w:ascii="Times New Roman" w:hAnsi="Times New Roman"/>
          <w:sz w:val="16"/>
          <w:szCs w:val="16"/>
        </w:rPr>
        <w:t xml:space="preserve">Перечень приложений к </w:t>
      </w:r>
      <w:bookmarkEnd w:id="179"/>
      <w:bookmarkEnd w:id="180"/>
      <w:r w:rsidRPr="00084D33">
        <w:rPr>
          <w:rFonts w:ascii="Times New Roman" w:hAnsi="Times New Roman"/>
          <w:sz w:val="16"/>
          <w:szCs w:val="16"/>
        </w:rPr>
        <w:t>Соглашению</w:t>
      </w:r>
    </w:p>
    <w:p w:rsidR="00377450" w:rsidRPr="00084D33" w:rsidRDefault="00377450" w:rsidP="00D37A4E">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Соглашение содержит следующие приложения: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2 «Состав и описание, в том числе технико-экономические показатели, Объекта концессионного соглашения»;</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3 «Задание Концедента»;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4 «Описание земельных участков, необходимых для осуществления Концессионером деятельности»;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6 «Расходы, финансируемые за счет средств Концедента»;</w:t>
      </w:r>
    </w:p>
    <w:p w:rsidR="00377450" w:rsidRPr="00084D33" w:rsidRDefault="00377450" w:rsidP="00D37A4E">
      <w:pPr>
        <w:pStyle w:val="af6"/>
        <w:numPr>
          <w:ilvl w:val="1"/>
          <w:numId w:val="3"/>
        </w:numPr>
        <w:spacing w:after="0" w:line="240" w:lineRule="auto"/>
        <w:jc w:val="both"/>
        <w:rPr>
          <w:sz w:val="16"/>
          <w:szCs w:val="16"/>
        </w:rPr>
      </w:pPr>
      <w:r w:rsidRPr="00084D33">
        <w:rPr>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377450" w:rsidRDefault="00377450" w:rsidP="00D37A4E">
      <w:pPr>
        <w:pStyle w:val="af6"/>
        <w:numPr>
          <w:ilvl w:val="1"/>
          <w:numId w:val="3"/>
        </w:numPr>
        <w:spacing w:after="0" w:line="240" w:lineRule="auto"/>
        <w:jc w:val="both"/>
        <w:rPr>
          <w:sz w:val="16"/>
          <w:szCs w:val="16"/>
        </w:rPr>
      </w:pPr>
      <w:r w:rsidRPr="00084D33">
        <w:rPr>
          <w:sz w:val="16"/>
          <w:szCs w:val="16"/>
        </w:rPr>
        <w:t>Приложение № 8 «Плановые значения показателей деятельности концессионера»;</w:t>
      </w:r>
    </w:p>
    <w:p w:rsidR="00377450" w:rsidRPr="00084D33" w:rsidRDefault="00377450" w:rsidP="00377450">
      <w:pPr>
        <w:pStyle w:val="af6"/>
        <w:ind w:left="360"/>
        <w:rPr>
          <w:sz w:val="16"/>
          <w:szCs w:val="16"/>
        </w:rPr>
      </w:pPr>
    </w:p>
    <w:p w:rsidR="00377450" w:rsidRPr="006A16BB" w:rsidRDefault="00377450" w:rsidP="00D37A4E">
      <w:pPr>
        <w:pStyle w:val="1"/>
        <w:keepNext/>
        <w:keepLines/>
        <w:widowControl/>
        <w:numPr>
          <w:ilvl w:val="0"/>
          <w:numId w:val="5"/>
        </w:numPr>
        <w:autoSpaceDE/>
        <w:autoSpaceDN/>
        <w:adjustRightInd/>
        <w:spacing w:before="0" w:after="0"/>
        <w:rPr>
          <w:rFonts w:ascii="Times New Roman" w:hAnsi="Times New Roman"/>
          <w:sz w:val="16"/>
          <w:szCs w:val="16"/>
        </w:rPr>
      </w:pPr>
      <w:bookmarkStart w:id="181" w:name="_Toc484718191"/>
      <w:bookmarkStart w:id="182" w:name="_Toc484718519"/>
      <w:r w:rsidRPr="006A16BB">
        <w:rPr>
          <w:rFonts w:ascii="Times New Roman" w:hAnsi="Times New Roman"/>
          <w:sz w:val="16"/>
          <w:szCs w:val="16"/>
        </w:rPr>
        <w:t>Адреса и реквизиты Сторон</w:t>
      </w:r>
      <w:bookmarkEnd w:id="181"/>
      <w:bookmarkEnd w:id="182"/>
    </w:p>
    <w:tbl>
      <w:tblPr>
        <w:tblW w:w="11339" w:type="dxa"/>
        <w:tblInd w:w="-176" w:type="dxa"/>
        <w:tblLook w:val="04A0"/>
      </w:tblPr>
      <w:tblGrid>
        <w:gridCol w:w="8931"/>
        <w:gridCol w:w="2408"/>
      </w:tblGrid>
      <w:tr w:rsidR="00377450" w:rsidRPr="00084D33" w:rsidTr="00C721D1">
        <w:trPr>
          <w:gridAfter w:val="1"/>
          <w:wAfter w:w="2408" w:type="dxa"/>
        </w:trPr>
        <w:tc>
          <w:tcPr>
            <w:tcW w:w="8931" w:type="dxa"/>
          </w:tcPr>
          <w:p w:rsidR="00377450" w:rsidRDefault="00377450" w:rsidP="00C721D1">
            <w:pPr>
              <w:pStyle w:val="Standard"/>
              <w:suppressAutoHyphens w:val="0"/>
              <w:autoSpaceDE w:val="0"/>
              <w:jc w:val="both"/>
              <w:rPr>
                <w:rFonts w:eastAsia="Times New Roman" w:cs="Times New Roman"/>
                <w:b/>
                <w:color w:val="000000"/>
                <w:sz w:val="16"/>
                <w:szCs w:val="16"/>
                <w:lang w:val="ru-RU"/>
              </w:rPr>
            </w:pPr>
            <w:r w:rsidRPr="00084D33">
              <w:rPr>
                <w:rFonts w:eastAsia="Times New Roman" w:cs="Times New Roman"/>
                <w:b/>
                <w:color w:val="000000"/>
                <w:sz w:val="16"/>
                <w:szCs w:val="16"/>
                <w:lang w:val="ru-RU"/>
              </w:rPr>
              <w:t xml:space="preserve">Чувашская Республика </w:t>
            </w:r>
          </w:p>
          <w:p w:rsidR="00377450" w:rsidRDefault="00377450" w:rsidP="00C721D1">
            <w:pPr>
              <w:pStyle w:val="Standard"/>
              <w:suppressAutoHyphens w:val="0"/>
              <w:autoSpaceDE w:val="0"/>
              <w:jc w:val="both"/>
              <w:rPr>
                <w:rFonts w:eastAsia="Times New Roman" w:cs="Times New Roman"/>
                <w:b/>
                <w:color w:val="000000"/>
                <w:sz w:val="16"/>
                <w:szCs w:val="16"/>
                <w:lang w:val="ru-RU"/>
              </w:rPr>
            </w:pPr>
          </w:p>
          <w:p w:rsidR="00377450" w:rsidRPr="00084D33" w:rsidRDefault="00377450" w:rsidP="00C721D1">
            <w:pPr>
              <w:pStyle w:val="Standard"/>
              <w:suppressAutoHyphens w:val="0"/>
              <w:autoSpaceDE w:val="0"/>
              <w:jc w:val="both"/>
              <w:rPr>
                <w:rFonts w:cs="Times New Roman"/>
                <w:b/>
                <w:color w:val="000000"/>
                <w:sz w:val="16"/>
                <w:szCs w:val="16"/>
              </w:rPr>
            </w:pPr>
          </w:p>
        </w:tc>
      </w:tr>
      <w:tr w:rsidR="00377450" w:rsidRPr="00084D33" w:rsidTr="00C721D1">
        <w:tc>
          <w:tcPr>
            <w:tcW w:w="11339" w:type="dxa"/>
            <w:gridSpan w:val="2"/>
          </w:tcPr>
          <w:p w:rsidR="00377450" w:rsidRPr="00084D33" w:rsidRDefault="00377450" w:rsidP="00C721D1">
            <w:pPr>
              <w:spacing w:after="0" w:line="240" w:lineRule="auto"/>
              <w:rPr>
                <w:rFonts w:ascii="Times New Roman" w:eastAsia="Times New Roman" w:hAnsi="Times New Roman" w:cs="Times New Roman"/>
                <w:color w:val="000000"/>
                <w:sz w:val="16"/>
                <w:szCs w:val="16"/>
              </w:rPr>
            </w:pPr>
            <w:smartTag w:uri="urn:schemas-microsoft-com:office:smarttags" w:element="metricconverter">
              <w:smartTagPr>
                <w:attr w:name="ProductID" w:val="428004, г"/>
              </w:smartTagPr>
              <w:r w:rsidRPr="00084D33">
                <w:rPr>
                  <w:rFonts w:ascii="Times New Roman" w:eastAsia="Times New Roman" w:hAnsi="Times New Roman" w:cs="Times New Roman"/>
                  <w:color w:val="000000"/>
                  <w:sz w:val="16"/>
                  <w:szCs w:val="16"/>
                </w:rPr>
                <w:t>428004, г</w:t>
              </w:r>
            </w:smartTag>
            <w:r w:rsidRPr="00084D33">
              <w:rPr>
                <w:rFonts w:ascii="Times New Roman" w:eastAsia="Times New Roman" w:hAnsi="Times New Roman" w:cs="Times New Roman"/>
                <w:color w:val="000000"/>
                <w:sz w:val="16"/>
                <w:szCs w:val="16"/>
              </w:rPr>
              <w:t>. Чебоксары, Президентский бульвар, д. 10, телефон: (8352) 62-01-71</w:t>
            </w:r>
          </w:p>
          <w:p w:rsidR="00377450" w:rsidRPr="00084D33" w:rsidRDefault="00377450" w:rsidP="00C721D1">
            <w:pPr>
              <w:spacing w:after="0" w:line="240" w:lineRule="auto"/>
              <w:ind w:left="34"/>
              <w:rPr>
                <w:rFonts w:ascii="Times New Roman" w:hAnsi="Times New Roman" w:cs="Times New Roman"/>
                <w:sz w:val="16"/>
                <w:szCs w:val="16"/>
              </w:rPr>
            </w:pPr>
            <w:r w:rsidRPr="00084D33">
              <w:rPr>
                <w:rFonts w:ascii="Times New Roman" w:hAnsi="Times New Roman" w:cs="Times New Roman"/>
                <w:sz w:val="16"/>
                <w:szCs w:val="16"/>
              </w:rPr>
              <w:t>Председатель Кабинета Министров Чувашской Республики</w:t>
            </w:r>
          </w:p>
          <w:p w:rsidR="00377450" w:rsidRPr="00084D33" w:rsidRDefault="00377450" w:rsidP="00C721D1">
            <w:pPr>
              <w:spacing w:after="0" w:line="240" w:lineRule="auto"/>
              <w:ind w:left="34"/>
              <w:rPr>
                <w:rFonts w:ascii="Times New Roman" w:hAnsi="Times New Roman" w:cs="Times New Roman"/>
                <w:sz w:val="16"/>
                <w:szCs w:val="16"/>
              </w:rPr>
            </w:pPr>
            <w:r w:rsidRPr="00084D33">
              <w:rPr>
                <w:rFonts w:ascii="Times New Roman" w:hAnsi="Times New Roman" w:cs="Times New Roman"/>
                <w:sz w:val="16"/>
                <w:szCs w:val="16"/>
              </w:rPr>
              <w:t xml:space="preserve"> </w:t>
            </w:r>
            <w:r w:rsidRPr="00084D33">
              <w:rPr>
                <w:rFonts w:ascii="Times New Roman" w:eastAsia="Times New Roman" w:hAnsi="Times New Roman" w:cs="Times New Roman"/>
                <w:color w:val="000000"/>
                <w:sz w:val="16"/>
                <w:szCs w:val="16"/>
              </w:rPr>
              <w:t>_________________________</w:t>
            </w:r>
            <w:r w:rsidRPr="00084D33">
              <w:rPr>
                <w:rFonts w:ascii="Times New Roman" w:hAnsi="Times New Roman" w:cs="Times New Roman"/>
                <w:sz w:val="16"/>
                <w:szCs w:val="16"/>
              </w:rPr>
              <w:t xml:space="preserve"> Моторин Иван Борисович</w:t>
            </w:r>
          </w:p>
          <w:p w:rsidR="00377450" w:rsidRPr="00084D33" w:rsidRDefault="00377450" w:rsidP="00C721D1">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М.П.           (подпись)</w:t>
            </w:r>
          </w:p>
        </w:tc>
      </w:tr>
      <w:tr w:rsidR="00377450" w:rsidRPr="00084D33" w:rsidTr="00C721D1">
        <w:trPr>
          <w:gridAfter w:val="1"/>
          <w:wAfter w:w="2408" w:type="dxa"/>
        </w:trPr>
        <w:tc>
          <w:tcPr>
            <w:tcW w:w="8931" w:type="dxa"/>
          </w:tcPr>
          <w:p w:rsidR="00377450" w:rsidRPr="00084D33" w:rsidRDefault="00377450" w:rsidP="00C721D1">
            <w:pPr>
              <w:pStyle w:val="ac"/>
              <w:spacing w:before="0" w:beforeAutospacing="0" w:after="0" w:afterAutospacing="0"/>
              <w:contextualSpacing/>
              <w:rPr>
                <w:b/>
                <w:color w:val="000000"/>
                <w:sz w:val="16"/>
                <w:szCs w:val="16"/>
              </w:rPr>
            </w:pPr>
            <w:r w:rsidRPr="00084D33">
              <w:rPr>
                <w:b/>
                <w:color w:val="000000"/>
                <w:kern w:val="3"/>
                <w:sz w:val="16"/>
                <w:szCs w:val="16"/>
                <w:lang w:eastAsia="ja-JP" w:bidi="fa-IR"/>
              </w:rPr>
              <w:t>Концендент</w:t>
            </w:r>
          </w:p>
        </w:tc>
      </w:tr>
      <w:tr w:rsidR="00377450" w:rsidRPr="00084D33" w:rsidTr="00C721D1">
        <w:trPr>
          <w:gridAfter w:val="1"/>
          <w:wAfter w:w="2408" w:type="dxa"/>
        </w:trPr>
        <w:tc>
          <w:tcPr>
            <w:tcW w:w="8931" w:type="dxa"/>
          </w:tcPr>
          <w:p w:rsidR="00377450" w:rsidRPr="00084D33" w:rsidRDefault="00377450" w:rsidP="00C721D1">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_________________________</w:t>
            </w:r>
          </w:p>
          <w:p w:rsidR="00377450" w:rsidRPr="00084D33" w:rsidRDefault="00377450" w:rsidP="00C721D1">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М.П.           (подпись)</w:t>
            </w:r>
          </w:p>
        </w:tc>
      </w:tr>
      <w:tr w:rsidR="00377450" w:rsidRPr="00084D33" w:rsidTr="00C721D1">
        <w:trPr>
          <w:gridAfter w:val="1"/>
          <w:wAfter w:w="2408" w:type="dxa"/>
        </w:trPr>
        <w:tc>
          <w:tcPr>
            <w:tcW w:w="8931" w:type="dxa"/>
          </w:tcPr>
          <w:p w:rsidR="00377450" w:rsidRPr="00084D33" w:rsidRDefault="00377450" w:rsidP="00C721D1">
            <w:pPr>
              <w:pStyle w:val="Standard"/>
              <w:suppressAutoHyphens w:val="0"/>
              <w:autoSpaceDE w:val="0"/>
              <w:jc w:val="both"/>
              <w:rPr>
                <w:rFonts w:eastAsia="Times New Roman" w:cs="Times New Roman"/>
                <w:b/>
                <w:color w:val="000000"/>
                <w:sz w:val="16"/>
                <w:szCs w:val="16"/>
                <w:lang w:val="ru-RU"/>
              </w:rPr>
            </w:pPr>
            <w:r w:rsidRPr="00084D33">
              <w:rPr>
                <w:rFonts w:eastAsia="Times New Roman" w:cs="Times New Roman"/>
                <w:b/>
                <w:color w:val="000000"/>
                <w:sz w:val="16"/>
                <w:szCs w:val="16"/>
                <w:lang w:val="ru-RU"/>
              </w:rPr>
              <w:t>Концессионер</w:t>
            </w:r>
          </w:p>
        </w:tc>
      </w:tr>
      <w:tr w:rsidR="00377450" w:rsidRPr="00084D33" w:rsidTr="00C721D1">
        <w:trPr>
          <w:gridAfter w:val="1"/>
          <w:wAfter w:w="2408" w:type="dxa"/>
        </w:trPr>
        <w:tc>
          <w:tcPr>
            <w:tcW w:w="8931" w:type="dxa"/>
          </w:tcPr>
          <w:p w:rsidR="00377450" w:rsidRPr="00084D33" w:rsidRDefault="00377450" w:rsidP="00C721D1">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_________________________</w:t>
            </w:r>
          </w:p>
          <w:p w:rsidR="00377450" w:rsidRPr="00084D33" w:rsidRDefault="00377450" w:rsidP="00C721D1">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М.П.            (подпись)</w:t>
            </w:r>
          </w:p>
        </w:tc>
      </w:tr>
    </w:tbl>
    <w:p w:rsidR="00377450" w:rsidRPr="00084D33" w:rsidRDefault="00377450" w:rsidP="00377450">
      <w:pPr>
        <w:spacing w:after="0" w:line="240" w:lineRule="auto"/>
        <w:jc w:val="right"/>
        <w:rPr>
          <w:rFonts w:ascii="Times New Roman" w:hAnsi="Times New Roman" w:cs="Times New Roman"/>
          <w:sz w:val="16"/>
          <w:szCs w:val="16"/>
        </w:rPr>
        <w:sectPr w:rsidR="00377450" w:rsidRPr="00084D33" w:rsidSect="00AC5145">
          <w:pgSz w:w="11906" w:h="16838"/>
          <w:pgMar w:top="852" w:right="850" w:bottom="1134" w:left="1701" w:header="567" w:footer="708" w:gutter="0"/>
          <w:cols w:space="708"/>
          <w:docGrid w:linePitch="360"/>
        </w:sect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 к Соглашению</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tbl>
      <w:tblPr>
        <w:tblW w:w="15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5"/>
        <w:gridCol w:w="1701"/>
        <w:gridCol w:w="3070"/>
        <w:gridCol w:w="1400"/>
        <w:gridCol w:w="2036"/>
        <w:gridCol w:w="2036"/>
        <w:gridCol w:w="2164"/>
        <w:gridCol w:w="1295"/>
      </w:tblGrid>
      <w:tr w:rsidR="00377450" w:rsidRPr="00084D33" w:rsidTr="00C721D1">
        <w:trPr>
          <w:trHeight w:val="283"/>
          <w:tblHeader/>
        </w:trPr>
        <w:tc>
          <w:tcPr>
            <w:tcW w:w="560"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п/п</w:t>
            </w:r>
          </w:p>
        </w:tc>
        <w:tc>
          <w:tcPr>
            <w:tcW w:w="1425"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Инвентарный номер</w:t>
            </w:r>
          </w:p>
        </w:tc>
        <w:tc>
          <w:tcPr>
            <w:tcW w:w="1701"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Наименование</w:t>
            </w:r>
          </w:p>
        </w:tc>
        <w:tc>
          <w:tcPr>
            <w:tcW w:w="3070"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Местонахождение, кадастровый номер</w:t>
            </w:r>
          </w:p>
        </w:tc>
        <w:tc>
          <w:tcPr>
            <w:tcW w:w="1400"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Вид права</w:t>
            </w:r>
          </w:p>
        </w:tc>
        <w:tc>
          <w:tcPr>
            <w:tcW w:w="2036"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Сведения о государственной регистрации права</w:t>
            </w:r>
          </w:p>
        </w:tc>
        <w:tc>
          <w:tcPr>
            <w:tcW w:w="2036"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bCs/>
                <w:sz w:val="16"/>
                <w:szCs w:val="16"/>
              </w:rPr>
              <w:t>Правоустанавливающий документ, номер, дата</w:t>
            </w:r>
          </w:p>
        </w:tc>
        <w:tc>
          <w:tcPr>
            <w:tcW w:w="2164"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xml:space="preserve">Наличие сведений об имуществе </w:t>
            </w:r>
            <w:r w:rsidRPr="00084D33">
              <w:rPr>
                <w:rFonts w:ascii="Times New Roman" w:hAnsi="Times New Roman" w:cs="Times New Roman"/>
                <w:b/>
                <w:bCs/>
                <w:sz w:val="16"/>
                <w:szCs w:val="16"/>
              </w:rPr>
              <w:br/>
              <w:t>в Едином федеральном реестре юридически значимых сведений</w:t>
            </w:r>
            <w:r w:rsidRPr="00084D33">
              <w:rPr>
                <w:rStyle w:val="afff3"/>
                <w:rFonts w:ascii="Times New Roman" w:hAnsi="Times New Roman"/>
                <w:b/>
                <w:bCs/>
                <w:sz w:val="16"/>
                <w:szCs w:val="16"/>
              </w:rPr>
              <w:footnoteReference w:id="1"/>
            </w:r>
          </w:p>
        </w:tc>
        <w:tc>
          <w:tcPr>
            <w:tcW w:w="1295"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bCs/>
                <w:sz w:val="16"/>
                <w:szCs w:val="16"/>
              </w:rPr>
              <w:t>Наличии ограничений (обременений)</w:t>
            </w:r>
          </w:p>
        </w:tc>
      </w:tr>
      <w:tr w:rsidR="00377450" w:rsidRPr="00084D33" w:rsidTr="00C721D1">
        <w:trPr>
          <w:trHeight w:val="283"/>
        </w:trPr>
        <w:tc>
          <w:tcPr>
            <w:tcW w:w="56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w:t>
            </w:r>
          </w:p>
        </w:tc>
        <w:tc>
          <w:tcPr>
            <w:tcW w:w="142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701"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307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 Республика. Цивильский район. д.Тюрары. примерно в 150м по направлению на юго-запад от д.68 по ул. Школьная, 21-21-10/012/2008-194</w:t>
            </w:r>
          </w:p>
        </w:tc>
        <w:tc>
          <w:tcPr>
            <w:tcW w:w="140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собственность</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21-21-10/012/2008-194</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№430632 от 17.06.2008</w:t>
            </w:r>
          </w:p>
        </w:tc>
        <w:tc>
          <w:tcPr>
            <w:tcW w:w="2164" w:type="dxa"/>
            <w:vAlign w:val="center"/>
          </w:tcPr>
          <w:p w:rsidR="00377450" w:rsidRPr="00084D33" w:rsidRDefault="00377450" w:rsidP="00C721D1">
            <w:pPr>
              <w:spacing w:after="0" w:line="240" w:lineRule="auto"/>
              <w:rPr>
                <w:rFonts w:ascii="Times New Roman" w:hAnsi="Times New Roman" w:cs="Times New Roman"/>
                <w:sz w:val="16"/>
                <w:szCs w:val="16"/>
              </w:rPr>
            </w:pPr>
          </w:p>
        </w:tc>
        <w:tc>
          <w:tcPr>
            <w:tcW w:w="129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r w:rsidR="00377450" w:rsidRPr="00084D33" w:rsidTr="00C721D1">
        <w:trPr>
          <w:trHeight w:val="283"/>
        </w:trPr>
        <w:tc>
          <w:tcPr>
            <w:tcW w:w="56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w:t>
            </w:r>
          </w:p>
        </w:tc>
        <w:tc>
          <w:tcPr>
            <w:tcW w:w="142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701"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307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 Республика. Цивильский район. д.Тюрары. примерно в 850м по направлению на восток от ориентира, расположенного за пределами участка,адрес ориентира: д. Тюрары, ул. Школьная,д.68 21-21-10/012/2008-197</w:t>
            </w:r>
          </w:p>
        </w:tc>
        <w:tc>
          <w:tcPr>
            <w:tcW w:w="140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собственность</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21-21-10/012/2008-197</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№430638 от 17.06.2008</w:t>
            </w:r>
          </w:p>
        </w:tc>
        <w:tc>
          <w:tcPr>
            <w:tcW w:w="2164" w:type="dxa"/>
            <w:vAlign w:val="center"/>
          </w:tcPr>
          <w:p w:rsidR="00377450" w:rsidRPr="00084D33" w:rsidRDefault="00377450" w:rsidP="00C721D1">
            <w:pPr>
              <w:spacing w:after="0" w:line="240" w:lineRule="auto"/>
              <w:rPr>
                <w:rFonts w:ascii="Times New Roman" w:hAnsi="Times New Roman" w:cs="Times New Roman"/>
                <w:sz w:val="16"/>
                <w:szCs w:val="16"/>
              </w:rPr>
            </w:pPr>
          </w:p>
        </w:tc>
        <w:tc>
          <w:tcPr>
            <w:tcW w:w="129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2 к Соглашению</w:t>
      </w: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Состав и описание, в том числе о технико-экономические показатели</w:t>
      </w:r>
    </w:p>
    <w:p w:rsidR="00377450"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передаваемых объектов в составе Объекта Соглашения</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rPr>
          <w:rFonts w:ascii="Times New Roman" w:hAnsi="Times New Roman" w:cs="Times New Roman"/>
          <w:sz w:val="16"/>
          <w:szCs w:val="16"/>
        </w:rPr>
      </w:pP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814"/>
        <w:gridCol w:w="1814"/>
        <w:gridCol w:w="2416"/>
        <w:gridCol w:w="1814"/>
        <w:gridCol w:w="1985"/>
        <w:gridCol w:w="1210"/>
        <w:gridCol w:w="1314"/>
        <w:gridCol w:w="1314"/>
        <w:gridCol w:w="1207"/>
      </w:tblGrid>
      <w:tr w:rsidR="00377450" w:rsidRPr="00084D33" w:rsidTr="00C721D1">
        <w:trPr>
          <w:trHeight w:val="340"/>
          <w:tblHeader/>
          <w:jc w:val="center"/>
        </w:trPr>
        <w:tc>
          <w:tcPr>
            <w:tcW w:w="560"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 п/п</w:t>
            </w:r>
          </w:p>
        </w:tc>
        <w:tc>
          <w:tcPr>
            <w:tcW w:w="1814"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Инвентарный номер</w:t>
            </w:r>
          </w:p>
        </w:tc>
        <w:tc>
          <w:tcPr>
            <w:tcW w:w="1814"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Наименование</w:t>
            </w:r>
          </w:p>
        </w:tc>
        <w:tc>
          <w:tcPr>
            <w:tcW w:w="2416"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Местонахождение,      кадастровый номер</w:t>
            </w:r>
          </w:p>
        </w:tc>
        <w:tc>
          <w:tcPr>
            <w:tcW w:w="1814"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Срок эксплуатации, лет</w:t>
            </w:r>
          </w:p>
        </w:tc>
        <w:tc>
          <w:tcPr>
            <w:tcW w:w="1985"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Технические показатели (общая площадь объекта, кв. м; протяжённость сетей, м; мощность и т.д.)</w:t>
            </w:r>
          </w:p>
        </w:tc>
        <w:tc>
          <w:tcPr>
            <w:tcW w:w="1210"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b/>
                <w:sz w:val="16"/>
                <w:szCs w:val="16"/>
              </w:rPr>
              <w:t>Износ, %</w:t>
            </w:r>
          </w:p>
        </w:tc>
        <w:tc>
          <w:tcPr>
            <w:tcW w:w="1314"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Сведения о проведенных мероприятиях по ремонты</w:t>
            </w:r>
          </w:p>
        </w:tc>
        <w:tc>
          <w:tcPr>
            <w:tcW w:w="1314"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Балансовая стоимость на _______, тыс. руб.</w:t>
            </w:r>
          </w:p>
        </w:tc>
        <w:tc>
          <w:tcPr>
            <w:tcW w:w="1207"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Остаточная стоимость на _______, тыс. руб.</w:t>
            </w:r>
          </w:p>
        </w:tc>
      </w:tr>
      <w:tr w:rsidR="00377450" w:rsidRPr="00084D33" w:rsidTr="00C721D1">
        <w:trPr>
          <w:trHeight w:val="340"/>
          <w:jc w:val="center"/>
        </w:trPr>
        <w:tc>
          <w:tcPr>
            <w:tcW w:w="560"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w:t>
            </w:r>
          </w:p>
        </w:tc>
        <w:tc>
          <w:tcPr>
            <w:tcW w:w="18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8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241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Чувашская Республика. Цивильский район. Д.Тюрары. примерно в 150м по направлению на юго-запад от д.68 по ул. Школьная, 21-21-10/012/2008-194</w:t>
            </w:r>
          </w:p>
        </w:tc>
        <w:tc>
          <w:tcPr>
            <w:tcW w:w="18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1990</w:t>
            </w:r>
          </w:p>
        </w:tc>
        <w:tc>
          <w:tcPr>
            <w:tcW w:w="198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Площадь- 5,0 кв.м; установленная мощность-13,2 куб.м. в час;</w:t>
            </w: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Диаметр-</w:t>
            </w:r>
            <w:smartTag w:uri="urn:schemas-microsoft-com:office:smarttags" w:element="metricconverter">
              <w:smartTagPr>
                <w:attr w:name="ProductID" w:val="110 мм"/>
              </w:smartTagPr>
              <w:r w:rsidRPr="00084D33">
                <w:rPr>
                  <w:rFonts w:ascii="Times New Roman" w:hAnsi="Times New Roman" w:cs="Times New Roman"/>
                  <w:sz w:val="16"/>
                  <w:szCs w:val="16"/>
                </w:rPr>
                <w:t>110 мм</w:t>
              </w:r>
            </w:smartTag>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Глубина скважины-</w:t>
            </w:r>
            <w:smartTag w:uri="urn:schemas-microsoft-com:office:smarttags" w:element="metricconverter">
              <w:smartTagPr>
                <w:attr w:name="ProductID" w:val="80 м"/>
              </w:smartTagPr>
              <w:r w:rsidRPr="00084D33">
                <w:rPr>
                  <w:rFonts w:ascii="Times New Roman" w:hAnsi="Times New Roman" w:cs="Times New Roman"/>
                  <w:sz w:val="16"/>
                  <w:szCs w:val="16"/>
                </w:rPr>
                <w:t>80 м</w:t>
              </w:r>
            </w:smartTag>
          </w:p>
        </w:tc>
        <w:tc>
          <w:tcPr>
            <w:tcW w:w="1210"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71</w:t>
            </w:r>
          </w:p>
        </w:tc>
        <w:tc>
          <w:tcPr>
            <w:tcW w:w="13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13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122</w:t>
            </w:r>
            <w:r>
              <w:rPr>
                <w:rFonts w:ascii="Times New Roman" w:hAnsi="Times New Roman" w:cs="Times New Roman"/>
                <w:sz w:val="16"/>
                <w:szCs w:val="16"/>
              </w:rPr>
              <w:t>,</w:t>
            </w:r>
            <w:r w:rsidRPr="00084D33">
              <w:rPr>
                <w:rFonts w:ascii="Times New Roman" w:hAnsi="Times New Roman" w:cs="Times New Roman"/>
                <w:sz w:val="16"/>
                <w:szCs w:val="16"/>
              </w:rPr>
              <w:t>007</w:t>
            </w:r>
          </w:p>
        </w:tc>
        <w:tc>
          <w:tcPr>
            <w:tcW w:w="1207"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,540</w:t>
            </w:r>
          </w:p>
        </w:tc>
      </w:tr>
      <w:tr w:rsidR="00377450" w:rsidRPr="00084D33" w:rsidTr="00C721D1">
        <w:trPr>
          <w:trHeight w:val="340"/>
          <w:jc w:val="center"/>
        </w:trPr>
        <w:tc>
          <w:tcPr>
            <w:tcW w:w="560"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w:t>
            </w:r>
          </w:p>
        </w:tc>
        <w:tc>
          <w:tcPr>
            <w:tcW w:w="18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8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241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Чувашская Республика. Цивильский район. Д.Тюрары. примерно в 850м по направлению на восток от ориентира, расположенного за пределами участка,адрес ориентира: д. Тюрары, ул. Школьная,д.68 21-21-10/012/2008-197</w:t>
            </w:r>
          </w:p>
        </w:tc>
        <w:tc>
          <w:tcPr>
            <w:tcW w:w="18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1975</w:t>
            </w:r>
          </w:p>
        </w:tc>
        <w:tc>
          <w:tcPr>
            <w:tcW w:w="198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Площадь- 11,0 кв.м; установленная мощность-6,5 куб.м. в час;</w:t>
            </w: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Диаметр-</w:t>
            </w:r>
            <w:smartTag w:uri="urn:schemas-microsoft-com:office:smarttags" w:element="metricconverter">
              <w:smartTagPr>
                <w:attr w:name="ProductID" w:val="110 мм"/>
              </w:smartTagPr>
              <w:r w:rsidRPr="00084D33">
                <w:rPr>
                  <w:rFonts w:ascii="Times New Roman" w:hAnsi="Times New Roman" w:cs="Times New Roman"/>
                  <w:sz w:val="16"/>
                  <w:szCs w:val="16"/>
                </w:rPr>
                <w:t>110 мм</w:t>
              </w:r>
            </w:smartTag>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Глубина скважины-</w:t>
            </w:r>
            <w:smartTag w:uri="urn:schemas-microsoft-com:office:smarttags" w:element="metricconverter">
              <w:smartTagPr>
                <w:attr w:name="ProductID" w:val="82 м"/>
              </w:smartTagPr>
              <w:r w:rsidRPr="00084D33">
                <w:rPr>
                  <w:rFonts w:ascii="Times New Roman" w:hAnsi="Times New Roman" w:cs="Times New Roman"/>
                  <w:sz w:val="16"/>
                  <w:szCs w:val="16"/>
                </w:rPr>
                <w:t>82 м</w:t>
              </w:r>
            </w:smartTag>
          </w:p>
        </w:tc>
        <w:tc>
          <w:tcPr>
            <w:tcW w:w="1210"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84</w:t>
            </w:r>
          </w:p>
        </w:tc>
        <w:tc>
          <w:tcPr>
            <w:tcW w:w="13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131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138</w:t>
            </w:r>
            <w:r>
              <w:rPr>
                <w:rFonts w:ascii="Times New Roman" w:hAnsi="Times New Roman" w:cs="Times New Roman"/>
                <w:sz w:val="16"/>
                <w:szCs w:val="16"/>
              </w:rPr>
              <w:t>,819</w:t>
            </w:r>
          </w:p>
        </w:tc>
        <w:tc>
          <w:tcPr>
            <w:tcW w:w="1207"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43</w:t>
            </w:r>
            <w:r>
              <w:rPr>
                <w:rFonts w:ascii="Times New Roman" w:hAnsi="Times New Roman" w:cs="Times New Roman"/>
                <w:sz w:val="16"/>
                <w:szCs w:val="16"/>
              </w:rPr>
              <w:t>,354</w:t>
            </w:r>
          </w:p>
        </w:tc>
      </w:tr>
    </w:tbl>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sectPr w:rsidR="00377450" w:rsidRPr="00084D33" w:rsidSect="00AC5145">
          <w:type w:val="continuous"/>
          <w:pgSz w:w="16838" w:h="11906" w:orient="landscape"/>
          <w:pgMar w:top="850" w:right="1134" w:bottom="1701" w:left="1134" w:header="708" w:footer="708" w:gutter="0"/>
          <w:cols w:space="708"/>
          <w:docGrid w:linePitch="360"/>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3 к Соглашению</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Задание Концедента</w:t>
      </w: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 xml:space="preserve">1. Основание для разработки задания.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Настоящее задание концедента разработано на основании: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Федерального закона от 7 декабря 2011г. № 416-ФЗ «О водоснабжении и водоотведении»;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084D33">
          <w:rPr>
            <w:rFonts w:ascii="Times New Roman" w:hAnsi="Times New Roman" w:cs="Times New Roman"/>
            <w:sz w:val="16"/>
            <w:szCs w:val="16"/>
          </w:rPr>
          <w:t>2020 г</w:t>
        </w:r>
      </w:smartTag>
      <w:r w:rsidRPr="00084D33">
        <w:rPr>
          <w:rFonts w:ascii="Times New Roman" w:hAnsi="Times New Roman" w:cs="Times New Roman"/>
          <w:sz w:val="16"/>
          <w:szCs w:val="16"/>
        </w:rPr>
        <w:t>.».</w:t>
      </w: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2. Цели задания.</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Медикасинского сельского поселения Цивильского района Чувашской Республики </w:t>
      </w:r>
      <w:r w:rsidRPr="00084D33">
        <w:rPr>
          <w:rFonts w:ascii="Times New Roman" w:hAnsi="Times New Roman" w:cs="Times New Roman"/>
          <w:color w:val="FF0000"/>
          <w:sz w:val="16"/>
          <w:szCs w:val="16"/>
        </w:rPr>
        <w:t xml:space="preserve"> </w:t>
      </w:r>
      <w:r w:rsidRPr="00084D33">
        <w:rPr>
          <w:rFonts w:ascii="Times New Roman" w:hAnsi="Times New Roman" w:cs="Times New Roman"/>
          <w:sz w:val="16"/>
          <w:szCs w:val="16"/>
        </w:rPr>
        <w:t xml:space="preserve"> за период реализации концессионного соглашения, в т.ч.:</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2.3. Снижение риска загрязнения природных водных объектов сточными водами и улучшение экологической ситуации на территории Медикасинского сельского поселения Цивильского района Чувашской Республики;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2.4. Возможность подключения создаваемых и (или) реконструируемых объектов к системам водоснабжении в соответствии с реализацией социально-экономической программы.</w:t>
      </w: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3. Задачи.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Для достижения стратегических целей необходимо комплексное решение следующих приоритетных задач: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3.1. Повышение качества питьевой воды, доведение качества воды до требований действующих нормативных документов;</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3.3. Повышение надежности работы очистных сооружений;</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3.4. Энергосбережение и повышение энергетической эффективности очистных сооружений;</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3.6. Снижение удельных расходов энергетических ресурсов;</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3.7. Подключение к централизованным системам водоснабжения  создаваемых и (или) реконструируемых объектов;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Показатели надежности, качества, энергетической эффективности установить в соответствии со Схемой водоснабжения, утвержденной постановлением администрации Медикасинского сельского поселения Цивильского района Чувашской Республики от 11.06.2014г. № 55  «Об утверждении схемы водоснабжения и водоотведения Медикасинского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Медикасинского сельского поселения Цивильского района Чувашской Республики».</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4.1. Показатели качества питьевой воды</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4.1.1. Плановые показатели качества питьевой воды:</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rFonts w:ascii="Times New Roman" w:hAnsi="Times New Roman" w:cs="Times New Roman"/>
          <w:sz w:val="16"/>
          <w:szCs w:val="16"/>
        </w:rPr>
        <w:t>0</w:t>
      </w:r>
      <w:r w:rsidRPr="00C334A5">
        <w:rPr>
          <w:rFonts w:ascii="Times New Roman" w:hAnsi="Times New Roman" w:cs="Times New Roman"/>
          <w:sz w:val="16"/>
          <w:szCs w:val="16"/>
        </w:rPr>
        <w:t>%;</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rFonts w:ascii="Times New Roman" w:hAnsi="Times New Roman" w:cs="Times New Roman"/>
          <w:sz w:val="16"/>
          <w:szCs w:val="16"/>
        </w:rPr>
        <w:t>0</w:t>
      </w:r>
      <w:r w:rsidRPr="00C334A5">
        <w:rPr>
          <w:rFonts w:ascii="Times New Roman" w:hAnsi="Times New Roman" w:cs="Times New Roman"/>
          <w:sz w:val="16"/>
          <w:szCs w:val="16"/>
        </w:rPr>
        <w:t>%.</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4.1.2. Плановые показатели энергетической эффективности:</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4.1.2.1. Доля потерь воды в централизованных системах водоснабжения при транспортировке в общем объеме воды, поданной в водопроводную сеть - </w:t>
      </w:r>
      <w:r>
        <w:rPr>
          <w:rFonts w:ascii="Times New Roman" w:hAnsi="Times New Roman" w:cs="Times New Roman"/>
          <w:sz w:val="16"/>
          <w:szCs w:val="16"/>
        </w:rPr>
        <w:t>0</w:t>
      </w:r>
      <w:r w:rsidRPr="00C334A5">
        <w:rPr>
          <w:rFonts w:ascii="Times New Roman" w:hAnsi="Times New Roman" w:cs="Times New Roman"/>
          <w:sz w:val="16"/>
          <w:szCs w:val="16"/>
        </w:rPr>
        <w:t>%;</w:t>
      </w:r>
    </w:p>
    <w:p w:rsidR="00377450" w:rsidRPr="00E32810" w:rsidRDefault="00377450" w:rsidP="00377450">
      <w:pPr>
        <w:pStyle w:val="ad"/>
        <w:ind w:firstLine="567"/>
        <w:jc w:val="both"/>
        <w:rPr>
          <w:rFonts w:ascii="Times New Roman" w:hAnsi="Times New Roman" w:cs="Times New Roman"/>
          <w:sz w:val="16"/>
          <w:szCs w:val="16"/>
        </w:rPr>
      </w:pPr>
      <w:r w:rsidRPr="00E32810">
        <w:rPr>
          <w:rFonts w:ascii="Times New Roman" w:hAnsi="Times New Roman" w:cs="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377450" w:rsidRPr="00E32810" w:rsidRDefault="00377450" w:rsidP="00377450">
      <w:pPr>
        <w:pStyle w:val="ad"/>
        <w:ind w:firstLine="567"/>
        <w:jc w:val="both"/>
        <w:rPr>
          <w:rFonts w:ascii="Times New Roman" w:hAnsi="Times New Roman" w:cs="Times New Roman"/>
          <w:sz w:val="16"/>
          <w:szCs w:val="16"/>
        </w:rPr>
      </w:pPr>
      <w:r w:rsidRPr="00E32810">
        <w:rPr>
          <w:rFonts w:ascii="Times New Roman" w:hAnsi="Times New Roman" w:cs="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377450" w:rsidRPr="00C334A5" w:rsidRDefault="00377450" w:rsidP="00377450">
      <w:pPr>
        <w:pStyle w:val="ad"/>
        <w:ind w:firstLine="567"/>
        <w:jc w:val="both"/>
        <w:rPr>
          <w:rFonts w:ascii="Times New Roman" w:hAnsi="Times New Roman" w:cs="Times New Roman"/>
          <w:sz w:val="16"/>
          <w:szCs w:val="16"/>
          <w:u w:val="single"/>
        </w:rPr>
      </w:pPr>
      <w:r w:rsidRPr="00C334A5">
        <w:rPr>
          <w:rFonts w:ascii="Times New Roman" w:hAnsi="Times New Roman" w:cs="Times New Roman"/>
          <w:sz w:val="16"/>
          <w:szCs w:val="16"/>
          <w:u w:val="single"/>
        </w:rPr>
        <w:t>4.2. Показатели качества очистки сточных вод:</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4.2.1. Плановые показатели качества очистки сточных вод:</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_</w:t>
      </w:r>
      <w:r w:rsidRPr="008462C8">
        <w:rPr>
          <w:rFonts w:ascii="Times New Roman" w:hAnsi="Times New Roman" w:cs="Times New Roman"/>
          <w:sz w:val="16"/>
          <w:szCs w:val="16"/>
          <w:u w:val="single"/>
        </w:rPr>
        <w:t>-</w:t>
      </w:r>
      <w:r w:rsidRPr="00C334A5">
        <w:rPr>
          <w:rFonts w:ascii="Times New Roman" w:hAnsi="Times New Roman" w:cs="Times New Roman"/>
          <w:sz w:val="16"/>
          <w:szCs w:val="16"/>
        </w:rPr>
        <w:t>__%;</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_</w:t>
      </w:r>
      <w:r w:rsidRPr="008462C8">
        <w:rPr>
          <w:rFonts w:ascii="Times New Roman" w:hAnsi="Times New Roman" w:cs="Times New Roman"/>
          <w:sz w:val="16"/>
          <w:szCs w:val="16"/>
          <w:u w:val="single"/>
        </w:rPr>
        <w:t>-</w:t>
      </w:r>
      <w:r w:rsidRPr="00C334A5">
        <w:rPr>
          <w:rFonts w:ascii="Times New Roman" w:hAnsi="Times New Roman" w:cs="Times New Roman"/>
          <w:sz w:val="16"/>
          <w:szCs w:val="16"/>
        </w:rPr>
        <w:t>__%;</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4.2.1.3. 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_</w:t>
      </w:r>
      <w:r w:rsidRPr="00C3561A">
        <w:rPr>
          <w:rFonts w:ascii="Times New Roman" w:hAnsi="Times New Roman" w:cs="Times New Roman"/>
          <w:sz w:val="16"/>
          <w:szCs w:val="16"/>
          <w:u w:val="single"/>
        </w:rPr>
        <w:t>-</w:t>
      </w:r>
      <w:r w:rsidRPr="00C334A5">
        <w:rPr>
          <w:rFonts w:ascii="Times New Roman" w:hAnsi="Times New Roman" w:cs="Times New Roman"/>
          <w:sz w:val="16"/>
          <w:szCs w:val="16"/>
        </w:rPr>
        <w:t>__%.</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4.2.2. Плановые показатели энергетической эффективности:</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4.3.4. Удельный расход электрической энергии, потребляемой в технологическом процессе очистки сточных вод, на единицу объема очищаемых сточных вод - _</w:t>
      </w:r>
      <w:r w:rsidRPr="00C3561A">
        <w:rPr>
          <w:rFonts w:ascii="Times New Roman" w:hAnsi="Times New Roman" w:cs="Times New Roman"/>
          <w:sz w:val="16"/>
          <w:szCs w:val="16"/>
          <w:u w:val="single"/>
        </w:rPr>
        <w:t>-_</w:t>
      </w:r>
      <w:r w:rsidRPr="00C334A5">
        <w:rPr>
          <w:rFonts w:ascii="Times New Roman" w:hAnsi="Times New Roman" w:cs="Times New Roman"/>
          <w:sz w:val="16"/>
          <w:szCs w:val="16"/>
        </w:rPr>
        <w:t>_ кВт*ч/куб. м;</w:t>
      </w:r>
    </w:p>
    <w:p w:rsidR="00377450" w:rsidRPr="00C334A5" w:rsidRDefault="00377450" w:rsidP="00377450">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_</w:t>
      </w:r>
      <w:r w:rsidRPr="00C3561A">
        <w:rPr>
          <w:rFonts w:ascii="Times New Roman" w:hAnsi="Times New Roman" w:cs="Times New Roman"/>
          <w:sz w:val="16"/>
          <w:szCs w:val="16"/>
          <w:u w:val="single"/>
        </w:rPr>
        <w:t>-</w:t>
      </w:r>
      <w:r w:rsidRPr="00C334A5">
        <w:rPr>
          <w:rFonts w:ascii="Times New Roman" w:hAnsi="Times New Roman" w:cs="Times New Roman"/>
          <w:sz w:val="16"/>
          <w:szCs w:val="16"/>
        </w:rPr>
        <w:t>_ кВт*ч/куб. м.</w:t>
      </w: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5. Прогноз потребления питьевой воды, количества сточных вод к 20__г.</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5.1. Прогнозная производительность очистных сооружений водопровода </w:t>
      </w:r>
      <w:r w:rsidRPr="00E32810">
        <w:rPr>
          <w:rFonts w:ascii="Times New Roman" w:hAnsi="Times New Roman" w:cs="Times New Roman"/>
          <w:sz w:val="16"/>
          <w:szCs w:val="16"/>
          <w:u w:val="single"/>
        </w:rPr>
        <w:t>– _</w:t>
      </w:r>
      <w:r w:rsidRPr="00084D33">
        <w:rPr>
          <w:rFonts w:ascii="Times New Roman" w:hAnsi="Times New Roman" w:cs="Times New Roman"/>
          <w:sz w:val="16"/>
          <w:szCs w:val="16"/>
        </w:rPr>
        <w:t>тыс. м</w:t>
      </w:r>
      <w:r w:rsidRPr="00084D33">
        <w:rPr>
          <w:rFonts w:ascii="Times New Roman" w:hAnsi="Times New Roman" w:cs="Times New Roman"/>
          <w:sz w:val="16"/>
          <w:szCs w:val="16"/>
          <w:vertAlign w:val="superscript"/>
        </w:rPr>
        <w:t>3</w:t>
      </w:r>
      <w:r w:rsidRPr="00084D33">
        <w:rPr>
          <w:rFonts w:ascii="Times New Roman" w:hAnsi="Times New Roman" w:cs="Times New Roman"/>
          <w:sz w:val="16"/>
          <w:szCs w:val="16"/>
        </w:rPr>
        <w:t>/сут.</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5.2. Прогнозная производительность очистных сооруже</w:t>
      </w:r>
      <w:r>
        <w:rPr>
          <w:rFonts w:ascii="Times New Roman" w:hAnsi="Times New Roman" w:cs="Times New Roman"/>
          <w:sz w:val="16"/>
          <w:szCs w:val="16"/>
        </w:rPr>
        <w:t>ний канализации г</w:t>
      </w:r>
      <w:r w:rsidRPr="00E32810">
        <w:rPr>
          <w:rFonts w:ascii="Times New Roman" w:hAnsi="Times New Roman" w:cs="Times New Roman"/>
          <w:sz w:val="16"/>
          <w:szCs w:val="16"/>
          <w:u w:val="single"/>
        </w:rPr>
        <w:t>.__ – _</w:t>
      </w:r>
      <w:r w:rsidRPr="00084D33">
        <w:rPr>
          <w:rFonts w:ascii="Times New Roman" w:hAnsi="Times New Roman" w:cs="Times New Roman"/>
          <w:sz w:val="16"/>
          <w:szCs w:val="16"/>
        </w:rPr>
        <w:t>тыс. м</w:t>
      </w:r>
      <w:r w:rsidRPr="00084D33">
        <w:rPr>
          <w:rFonts w:ascii="Times New Roman" w:hAnsi="Times New Roman" w:cs="Times New Roman"/>
          <w:sz w:val="16"/>
          <w:szCs w:val="16"/>
          <w:vertAlign w:val="superscript"/>
        </w:rPr>
        <w:t>3</w:t>
      </w:r>
      <w:r w:rsidRPr="00084D33">
        <w:rPr>
          <w:rFonts w:ascii="Times New Roman" w:hAnsi="Times New Roman" w:cs="Times New Roman"/>
          <w:sz w:val="16"/>
          <w:szCs w:val="16"/>
        </w:rPr>
        <w:t>/сут.</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377450" w:rsidRPr="00084D33" w:rsidRDefault="00377450" w:rsidP="00377450">
      <w:pPr>
        <w:pStyle w:val="ad"/>
        <w:ind w:firstLine="567"/>
        <w:jc w:val="both"/>
        <w:rPr>
          <w:rFonts w:ascii="Times New Roman" w:hAnsi="Times New Roman" w:cs="Times New Roman"/>
          <w:b/>
          <w:sz w:val="16"/>
          <w:szCs w:val="16"/>
        </w:rPr>
      </w:pP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377450" w:rsidRPr="00084D33" w:rsidRDefault="00377450" w:rsidP="00377450">
      <w:pPr>
        <w:pStyle w:val="ad"/>
        <w:ind w:firstLine="567"/>
        <w:jc w:val="both"/>
        <w:rPr>
          <w:rFonts w:ascii="Times New Roman" w:hAnsi="Times New Roman" w:cs="Times New Roman"/>
          <w:sz w:val="16"/>
          <w:szCs w:val="16"/>
        </w:rPr>
      </w:pPr>
    </w:p>
    <w:tbl>
      <w:tblPr>
        <w:tblW w:w="9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12"/>
        <w:gridCol w:w="1864"/>
        <w:gridCol w:w="2835"/>
        <w:gridCol w:w="1540"/>
        <w:gridCol w:w="1516"/>
        <w:gridCol w:w="1358"/>
      </w:tblGrid>
      <w:tr w:rsidR="00377450" w:rsidRPr="00084D33" w:rsidTr="00C721D1">
        <w:trPr>
          <w:trHeight w:val="510"/>
        </w:trPr>
        <w:tc>
          <w:tcPr>
            <w:tcW w:w="512"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w:t>
            </w:r>
          </w:p>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п/п</w:t>
            </w:r>
          </w:p>
        </w:tc>
        <w:tc>
          <w:tcPr>
            <w:tcW w:w="1864"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Объект концессионного соглашения</w:t>
            </w:r>
          </w:p>
        </w:tc>
        <w:tc>
          <w:tcPr>
            <w:tcW w:w="2835"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Наименование мероприятия</w:t>
            </w:r>
          </w:p>
        </w:tc>
        <w:tc>
          <w:tcPr>
            <w:tcW w:w="1540"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Период реализации мероприятия, годы</w:t>
            </w:r>
          </w:p>
        </w:tc>
        <w:tc>
          <w:tcPr>
            <w:tcW w:w="1516"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Срок ввода в эксплуатацию</w:t>
            </w:r>
          </w:p>
        </w:tc>
        <w:tc>
          <w:tcPr>
            <w:tcW w:w="1358"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Инвестиции в создание и (или) реконструкцию объекта, тыс. руб. без НДС</w:t>
            </w:r>
          </w:p>
        </w:tc>
      </w:tr>
      <w:tr w:rsidR="00377450" w:rsidRPr="00084D33" w:rsidTr="00C721D1">
        <w:trPr>
          <w:trHeight w:val="510"/>
        </w:trPr>
        <w:tc>
          <w:tcPr>
            <w:tcW w:w="512"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1.</w:t>
            </w:r>
          </w:p>
        </w:tc>
        <w:tc>
          <w:tcPr>
            <w:tcW w:w="1864" w:type="dxa"/>
            <w:shd w:val="clear" w:color="auto" w:fill="auto"/>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w:t>
            </w: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водобашня-1шт.)</w:t>
            </w:r>
          </w:p>
        </w:tc>
        <w:tc>
          <w:tcPr>
            <w:tcW w:w="2835"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Заменить водопроводную сеть 0,5 км</w:t>
            </w:r>
            <w:r>
              <w:rPr>
                <w:rFonts w:ascii="Times New Roman" w:hAnsi="Times New Roman" w:cs="Times New Roman"/>
                <w:sz w:val="16"/>
                <w:szCs w:val="16"/>
              </w:rPr>
              <w:t xml:space="preserve">  от водобашни по ул. Животноводов  до дома №37  по ул. Животноводов</w:t>
            </w:r>
          </w:p>
        </w:tc>
        <w:tc>
          <w:tcPr>
            <w:tcW w:w="1540" w:type="dxa"/>
            <w:shd w:val="clear" w:color="auto" w:fill="auto"/>
          </w:tcPr>
          <w:p w:rsidR="00377450" w:rsidRPr="00084D33" w:rsidRDefault="00377450" w:rsidP="00C721D1">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516"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358" w:type="dxa"/>
            <w:shd w:val="clear" w:color="auto" w:fill="auto"/>
          </w:tcPr>
          <w:p w:rsidR="00377450" w:rsidRPr="00BF2602" w:rsidRDefault="00377450" w:rsidP="00C721D1">
            <w:pPr>
              <w:pStyle w:val="ad"/>
              <w:widowControl w:val="0"/>
              <w:rPr>
                <w:rFonts w:ascii="Times New Roman" w:hAnsi="Times New Roman" w:cs="Times New Roman"/>
                <w:sz w:val="16"/>
                <w:szCs w:val="16"/>
              </w:rPr>
            </w:pPr>
            <w:r w:rsidRPr="00BF2602">
              <w:rPr>
                <w:rFonts w:ascii="Times New Roman" w:hAnsi="Times New Roman" w:cs="Times New Roman"/>
                <w:sz w:val="16"/>
                <w:szCs w:val="16"/>
              </w:rPr>
              <w:t xml:space="preserve">30, 6                </w:t>
            </w:r>
          </w:p>
        </w:tc>
      </w:tr>
      <w:tr w:rsidR="00377450" w:rsidRPr="00084D33" w:rsidTr="00C721D1">
        <w:trPr>
          <w:trHeight w:val="510"/>
        </w:trPr>
        <w:tc>
          <w:tcPr>
            <w:tcW w:w="512"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2</w:t>
            </w:r>
          </w:p>
        </w:tc>
        <w:tc>
          <w:tcPr>
            <w:tcW w:w="1864" w:type="dxa"/>
            <w:shd w:val="clear" w:color="auto" w:fill="auto"/>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w:t>
            </w: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водобашня-1шт.)</w:t>
            </w:r>
          </w:p>
        </w:tc>
        <w:tc>
          <w:tcPr>
            <w:tcW w:w="2835" w:type="dxa"/>
            <w:shd w:val="clear" w:color="auto" w:fill="auto"/>
          </w:tcPr>
          <w:p w:rsidR="00377450"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 xml:space="preserve">Заменить водонапорную башню д. Тюрары,  по улице Животноводов </w:t>
            </w:r>
            <w:r>
              <w:rPr>
                <w:rFonts w:ascii="Times New Roman" w:hAnsi="Times New Roman" w:cs="Times New Roman"/>
                <w:sz w:val="16"/>
                <w:szCs w:val="16"/>
              </w:rPr>
              <w:t xml:space="preserve">  на не ухудшающую по   характеристике существующей  водобашни;</w:t>
            </w:r>
          </w:p>
          <w:p w:rsidR="00377450" w:rsidRPr="00084D33" w:rsidRDefault="00377450" w:rsidP="00C721D1">
            <w:pPr>
              <w:pStyle w:val="ad"/>
              <w:widowControl w:val="0"/>
              <w:rPr>
                <w:rFonts w:ascii="Times New Roman" w:hAnsi="Times New Roman" w:cs="Times New Roman"/>
                <w:sz w:val="16"/>
                <w:szCs w:val="16"/>
              </w:rPr>
            </w:pPr>
            <w:r>
              <w:rPr>
                <w:rFonts w:ascii="Times New Roman" w:hAnsi="Times New Roman" w:cs="Times New Roman"/>
                <w:sz w:val="16"/>
                <w:szCs w:val="16"/>
              </w:rPr>
              <w:t xml:space="preserve"> водоразборные колонки </w:t>
            </w:r>
            <w:r w:rsidRPr="00084D33">
              <w:rPr>
                <w:rFonts w:ascii="Times New Roman" w:hAnsi="Times New Roman" w:cs="Times New Roman"/>
                <w:sz w:val="16"/>
                <w:szCs w:val="16"/>
              </w:rPr>
              <w:t>в количестве 5(пять) штук</w:t>
            </w:r>
          </w:p>
        </w:tc>
        <w:tc>
          <w:tcPr>
            <w:tcW w:w="1540" w:type="dxa"/>
            <w:shd w:val="clear" w:color="auto" w:fill="auto"/>
          </w:tcPr>
          <w:p w:rsidR="00377450" w:rsidRPr="00084D33" w:rsidRDefault="00377450" w:rsidP="00C721D1">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-2023</w:t>
            </w:r>
          </w:p>
        </w:tc>
        <w:tc>
          <w:tcPr>
            <w:tcW w:w="1516"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2023</w:t>
            </w:r>
          </w:p>
        </w:tc>
        <w:tc>
          <w:tcPr>
            <w:tcW w:w="1358" w:type="dxa"/>
            <w:shd w:val="clear" w:color="auto" w:fill="auto"/>
          </w:tcPr>
          <w:p w:rsidR="00377450" w:rsidRPr="00BF2602" w:rsidRDefault="00377450" w:rsidP="00C721D1">
            <w:pPr>
              <w:pStyle w:val="ad"/>
              <w:widowControl w:val="0"/>
              <w:rPr>
                <w:rFonts w:ascii="Times New Roman" w:hAnsi="Times New Roman" w:cs="Times New Roman"/>
                <w:sz w:val="16"/>
                <w:szCs w:val="16"/>
              </w:rPr>
            </w:pPr>
            <w:r w:rsidRPr="00BF2602">
              <w:rPr>
                <w:rFonts w:ascii="Times New Roman" w:hAnsi="Times New Roman" w:cs="Times New Roman"/>
                <w:sz w:val="16"/>
                <w:szCs w:val="16"/>
              </w:rPr>
              <w:t xml:space="preserve">95, 0                 </w:t>
            </w:r>
          </w:p>
        </w:tc>
      </w:tr>
    </w:tbl>
    <w:p w:rsidR="00377450" w:rsidRPr="00084D33" w:rsidRDefault="00377450" w:rsidP="00377450">
      <w:pPr>
        <w:pStyle w:val="ad"/>
        <w:jc w:val="center"/>
        <w:rPr>
          <w:rFonts w:ascii="Times New Roman" w:hAnsi="Times New Roman" w:cs="Times New Roman"/>
          <w:b/>
          <w:sz w:val="16"/>
          <w:szCs w:val="16"/>
        </w:rPr>
      </w:pPr>
    </w:p>
    <w:p w:rsidR="00377450" w:rsidRPr="00084D33" w:rsidRDefault="00377450" w:rsidP="00377450">
      <w:pPr>
        <w:pStyle w:val="ad"/>
        <w:ind w:firstLine="567"/>
        <w:rPr>
          <w:rFonts w:ascii="Times New Roman" w:hAnsi="Times New Roman" w:cs="Times New Roman"/>
          <w:b/>
          <w:sz w:val="16"/>
          <w:szCs w:val="16"/>
        </w:rPr>
      </w:pPr>
    </w:p>
    <w:p w:rsidR="00377450" w:rsidRPr="00084D33" w:rsidRDefault="00377450" w:rsidP="00377450">
      <w:pPr>
        <w:pStyle w:val="ad"/>
        <w:ind w:firstLine="567"/>
        <w:jc w:val="both"/>
        <w:rPr>
          <w:rFonts w:ascii="Times New Roman" w:hAnsi="Times New Roman" w:cs="Times New Roman"/>
          <w:sz w:val="16"/>
          <w:szCs w:val="16"/>
        </w:rPr>
      </w:pPr>
    </w:p>
    <w:p w:rsidR="00377450" w:rsidRPr="00084D33" w:rsidRDefault="00377450" w:rsidP="00377450">
      <w:pPr>
        <w:tabs>
          <w:tab w:val="left" w:pos="851"/>
        </w:tabs>
        <w:spacing w:after="0" w:line="240" w:lineRule="auto"/>
        <w:rPr>
          <w:rFonts w:ascii="Times New Roman" w:eastAsia="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sectPr w:rsidR="00377450" w:rsidRPr="00084D33" w:rsidSect="00AC5145">
          <w:type w:val="continuous"/>
          <w:pgSz w:w="11906" w:h="16838"/>
          <w:pgMar w:top="709" w:right="850" w:bottom="1134" w:left="1701" w:header="708" w:footer="708" w:gutter="0"/>
          <w:cols w:space="708"/>
          <w:docGrid w:linePitch="360"/>
        </w:sectPr>
      </w:pPr>
    </w:p>
    <w:p w:rsidR="00377450" w:rsidRPr="00084D33" w:rsidRDefault="00377450" w:rsidP="00377450">
      <w:pPr>
        <w:spacing w:after="0" w:line="240" w:lineRule="auto"/>
        <w:jc w:val="right"/>
        <w:rPr>
          <w:rFonts w:ascii="Times New Roman" w:hAnsi="Times New Roman" w:cs="Times New Roman"/>
          <w:b/>
          <w:sz w:val="16"/>
          <w:szCs w:val="16"/>
        </w:rPr>
      </w:pPr>
      <w:r w:rsidRPr="00084D33">
        <w:rPr>
          <w:rFonts w:ascii="Times New Roman" w:hAnsi="Times New Roman" w:cs="Times New Roman"/>
          <w:sz w:val="16"/>
          <w:szCs w:val="16"/>
        </w:rPr>
        <w:t>Приложение № 4 к Соглашению</w:t>
      </w:r>
    </w:p>
    <w:p w:rsidR="00377450" w:rsidRPr="00084D33" w:rsidRDefault="00377450" w:rsidP="00377450">
      <w:pPr>
        <w:spacing w:after="0" w:line="240" w:lineRule="auto"/>
        <w:ind w:firstLine="567"/>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Описание земельных участков, необходимых для осуществления Концессионером деятельности</w:t>
      </w:r>
    </w:p>
    <w:p w:rsidR="00377450" w:rsidRPr="00084D33" w:rsidRDefault="00377450" w:rsidP="00377450">
      <w:pPr>
        <w:spacing w:after="0" w:line="240" w:lineRule="auto"/>
        <w:ind w:firstLine="567"/>
        <w:jc w:val="center"/>
        <w:rPr>
          <w:rFonts w:ascii="Times New Roman" w:hAnsi="Times New Roman" w:cs="Times New Roman"/>
          <w:sz w:val="16"/>
          <w:szCs w:val="16"/>
        </w:rPr>
      </w:pP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7"/>
        <w:gridCol w:w="3313"/>
        <w:gridCol w:w="1487"/>
        <w:gridCol w:w="1644"/>
        <w:gridCol w:w="1644"/>
        <w:gridCol w:w="1984"/>
        <w:gridCol w:w="1984"/>
        <w:gridCol w:w="1096"/>
      </w:tblGrid>
      <w:tr w:rsidR="00377450" w:rsidRPr="00084D33" w:rsidTr="00C721D1">
        <w:trPr>
          <w:trHeight w:val="20"/>
          <w:tblHeader/>
        </w:trPr>
        <w:tc>
          <w:tcPr>
            <w:tcW w:w="567"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п/п</w:t>
            </w:r>
          </w:p>
        </w:tc>
        <w:tc>
          <w:tcPr>
            <w:tcW w:w="1757"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Кадастровый номер</w:t>
            </w:r>
          </w:p>
        </w:tc>
        <w:tc>
          <w:tcPr>
            <w:tcW w:w="3313"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Местоположение</w:t>
            </w:r>
          </w:p>
        </w:tc>
        <w:tc>
          <w:tcPr>
            <w:tcW w:w="1487"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Общая площадь, кв. м</w:t>
            </w:r>
          </w:p>
        </w:tc>
        <w:tc>
          <w:tcPr>
            <w:tcW w:w="1644" w:type="dxa"/>
            <w:shd w:val="clear" w:color="auto" w:fill="FFFFFF"/>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Площадь застройки, кв. м.</w:t>
            </w:r>
          </w:p>
        </w:tc>
        <w:tc>
          <w:tcPr>
            <w:tcW w:w="1644"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Категория земель</w:t>
            </w:r>
          </w:p>
        </w:tc>
        <w:tc>
          <w:tcPr>
            <w:tcW w:w="1984"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Вид разрешённого использования</w:t>
            </w:r>
          </w:p>
        </w:tc>
        <w:tc>
          <w:tcPr>
            <w:tcW w:w="1984" w:type="dxa"/>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Кадастровая стоимость, тыс. руб.</w:t>
            </w:r>
          </w:p>
        </w:tc>
        <w:tc>
          <w:tcPr>
            <w:tcW w:w="1096" w:type="dxa"/>
            <w:shd w:val="clear" w:color="auto" w:fill="FFFFFF"/>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Величина годовой арендной платы, тыс. руб.</w:t>
            </w:r>
          </w:p>
        </w:tc>
      </w:tr>
      <w:tr w:rsidR="00377450" w:rsidRPr="00084D33" w:rsidTr="00C721D1">
        <w:trPr>
          <w:trHeight w:val="20"/>
        </w:trPr>
        <w:tc>
          <w:tcPr>
            <w:tcW w:w="567" w:type="dxa"/>
            <w:shd w:val="clear" w:color="000000" w:fill="FFFFFF"/>
            <w:noWrap/>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w:t>
            </w:r>
          </w:p>
        </w:tc>
        <w:tc>
          <w:tcPr>
            <w:tcW w:w="1757" w:type="dxa"/>
            <w:shd w:val="clear" w:color="000000"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21:20:250301:71</w:t>
            </w:r>
          </w:p>
        </w:tc>
        <w:tc>
          <w:tcPr>
            <w:tcW w:w="3313" w:type="dxa"/>
            <w:shd w:val="clear" w:color="000000"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Участок находится примерно </w:t>
            </w:r>
            <w:smartTag w:uri="urn:schemas-microsoft-com:office:smarttags" w:element="metricconverter">
              <w:smartTagPr>
                <w:attr w:name="ProductID" w:val="150 м"/>
              </w:smartTagPr>
              <w:r w:rsidRPr="00084D33">
                <w:rPr>
                  <w:rFonts w:ascii="Times New Roman" w:hAnsi="Times New Roman" w:cs="Times New Roman"/>
                  <w:sz w:val="16"/>
                  <w:szCs w:val="16"/>
                </w:rPr>
                <w:t>150 м</w:t>
              </w:r>
            </w:smartTag>
            <w:r w:rsidRPr="00084D33">
              <w:rPr>
                <w:rFonts w:ascii="Times New Roman" w:hAnsi="Times New Roman" w:cs="Times New Roman"/>
                <w:sz w:val="16"/>
                <w:szCs w:val="16"/>
              </w:rPr>
              <w:t xml:space="preserve"> по направлению на юго-запад от ориентира жилой дом. Расположенного за пределами участка, адрес ориентира: Чувашская Республика, Цивильский район, д.Тюрары, ул. Школьная, д.68</w:t>
            </w:r>
          </w:p>
        </w:tc>
        <w:tc>
          <w:tcPr>
            <w:tcW w:w="1487" w:type="dxa"/>
            <w:shd w:val="clear" w:color="000000" w:fill="FFFFFF"/>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1867</w:t>
            </w:r>
          </w:p>
        </w:tc>
        <w:tc>
          <w:tcPr>
            <w:tcW w:w="1644" w:type="dxa"/>
            <w:shd w:val="clear" w:color="000000" w:fill="FFFFFF"/>
          </w:tcPr>
          <w:p w:rsidR="00377450" w:rsidRPr="00084D33" w:rsidRDefault="00377450" w:rsidP="00C721D1">
            <w:pPr>
              <w:spacing w:after="0" w:line="240" w:lineRule="auto"/>
              <w:rPr>
                <w:rFonts w:ascii="Times New Roman" w:hAnsi="Times New Roman" w:cs="Times New Roman"/>
                <w:color w:val="FF0000"/>
                <w:sz w:val="16"/>
                <w:szCs w:val="16"/>
              </w:rPr>
            </w:pPr>
            <w:r w:rsidRPr="00084D33">
              <w:rPr>
                <w:rFonts w:ascii="Times New Roman" w:hAnsi="Times New Roman" w:cs="Times New Roman"/>
                <w:sz w:val="16"/>
                <w:szCs w:val="16"/>
              </w:rPr>
              <w:t xml:space="preserve"> </w:t>
            </w:r>
          </w:p>
          <w:p w:rsidR="00377450" w:rsidRPr="00084D33" w:rsidRDefault="00377450" w:rsidP="00C721D1">
            <w:pPr>
              <w:rPr>
                <w:rFonts w:ascii="Times New Roman" w:hAnsi="Times New Roman" w:cs="Times New Roman"/>
                <w:sz w:val="16"/>
                <w:szCs w:val="16"/>
              </w:rPr>
            </w:pPr>
          </w:p>
          <w:p w:rsidR="00377450" w:rsidRPr="00084D33" w:rsidRDefault="00377450" w:rsidP="00C721D1">
            <w:pPr>
              <w:jc w:val="center"/>
              <w:rPr>
                <w:rFonts w:ascii="Times New Roman" w:hAnsi="Times New Roman" w:cs="Times New Roman"/>
                <w:sz w:val="16"/>
                <w:szCs w:val="16"/>
              </w:rPr>
            </w:pPr>
            <w:r w:rsidRPr="00084D33">
              <w:rPr>
                <w:rFonts w:ascii="Times New Roman" w:hAnsi="Times New Roman" w:cs="Times New Roman"/>
                <w:sz w:val="16"/>
                <w:szCs w:val="16"/>
              </w:rPr>
              <w:t>600</w:t>
            </w:r>
          </w:p>
        </w:tc>
        <w:tc>
          <w:tcPr>
            <w:tcW w:w="1644" w:type="dxa"/>
            <w:shd w:val="clear" w:color="000000" w:fill="FFFFFF"/>
          </w:tcPr>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Земли населенных пунктов</w:t>
            </w:r>
          </w:p>
        </w:tc>
        <w:tc>
          <w:tcPr>
            <w:tcW w:w="1984" w:type="dxa"/>
            <w:shd w:val="clear" w:color="000000"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Для обслуживания системы водоснабжения</w:t>
            </w:r>
          </w:p>
        </w:tc>
        <w:tc>
          <w:tcPr>
            <w:tcW w:w="1984" w:type="dxa"/>
            <w:shd w:val="clear" w:color="000000" w:fill="FFFFFF"/>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158</w:t>
            </w:r>
            <w:r>
              <w:rPr>
                <w:rFonts w:ascii="Times New Roman" w:hAnsi="Times New Roman" w:cs="Times New Roman"/>
                <w:sz w:val="16"/>
                <w:szCs w:val="16"/>
              </w:rPr>
              <w:t>,415</w:t>
            </w:r>
          </w:p>
        </w:tc>
        <w:tc>
          <w:tcPr>
            <w:tcW w:w="1096" w:type="dxa"/>
            <w:shd w:val="clear" w:color="000000" w:fill="FFFFFF"/>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377450" w:rsidRPr="00084D33" w:rsidTr="00C721D1">
        <w:trPr>
          <w:trHeight w:val="212"/>
        </w:trPr>
        <w:tc>
          <w:tcPr>
            <w:tcW w:w="567" w:type="dxa"/>
            <w:shd w:val="clear" w:color="000000" w:fill="FFFFFF"/>
            <w:noWrap/>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w:t>
            </w:r>
          </w:p>
        </w:tc>
        <w:tc>
          <w:tcPr>
            <w:tcW w:w="1757" w:type="dxa"/>
            <w:shd w:val="clear" w:color="000000"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21:20:250301:74</w:t>
            </w:r>
          </w:p>
        </w:tc>
        <w:tc>
          <w:tcPr>
            <w:tcW w:w="3313" w:type="dxa"/>
            <w:shd w:val="clear" w:color="000000"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Участок находится примерно </w:t>
            </w:r>
            <w:smartTag w:uri="urn:schemas-microsoft-com:office:smarttags" w:element="metricconverter">
              <w:smartTagPr>
                <w:attr w:name="ProductID" w:val="850 м"/>
              </w:smartTagPr>
              <w:r w:rsidRPr="00084D33">
                <w:rPr>
                  <w:rFonts w:ascii="Times New Roman" w:hAnsi="Times New Roman" w:cs="Times New Roman"/>
                  <w:sz w:val="16"/>
                  <w:szCs w:val="16"/>
                </w:rPr>
                <w:t>850 м</w:t>
              </w:r>
            </w:smartTag>
            <w:r w:rsidRPr="00084D33">
              <w:rPr>
                <w:rFonts w:ascii="Times New Roman" w:hAnsi="Times New Roman" w:cs="Times New Roman"/>
                <w:sz w:val="16"/>
                <w:szCs w:val="16"/>
              </w:rPr>
              <w:t xml:space="preserve"> по направлению на восток от ориентира жилой дом, расположенного за пределами участка. Адрес ориентира: Чувашская Республика, Цивильский район, д.Тюрары, ул.Школьная, д.68</w:t>
            </w:r>
          </w:p>
        </w:tc>
        <w:tc>
          <w:tcPr>
            <w:tcW w:w="1487" w:type="dxa"/>
            <w:shd w:val="clear" w:color="000000" w:fill="FFFFFF"/>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2767</w:t>
            </w:r>
          </w:p>
        </w:tc>
        <w:tc>
          <w:tcPr>
            <w:tcW w:w="1644" w:type="dxa"/>
            <w:shd w:val="clear" w:color="000000" w:fill="FFFFFF"/>
          </w:tcPr>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600</w:t>
            </w:r>
          </w:p>
          <w:p w:rsidR="00377450" w:rsidRPr="00084D33" w:rsidRDefault="00377450" w:rsidP="00C721D1">
            <w:pPr>
              <w:spacing w:after="0" w:line="240" w:lineRule="auto"/>
              <w:rPr>
                <w:rFonts w:ascii="Times New Roman" w:hAnsi="Times New Roman" w:cs="Times New Roman"/>
                <w:color w:val="FF0000"/>
                <w:sz w:val="16"/>
                <w:szCs w:val="16"/>
              </w:rPr>
            </w:pPr>
            <w:r w:rsidRPr="00084D33">
              <w:rPr>
                <w:rFonts w:ascii="Times New Roman" w:hAnsi="Times New Roman" w:cs="Times New Roman"/>
                <w:color w:val="FF0000"/>
                <w:sz w:val="16"/>
                <w:szCs w:val="16"/>
              </w:rPr>
              <w:t xml:space="preserve"> </w:t>
            </w:r>
          </w:p>
        </w:tc>
        <w:tc>
          <w:tcPr>
            <w:tcW w:w="1644" w:type="dxa"/>
            <w:shd w:val="clear" w:color="000000" w:fill="FFFFFF"/>
          </w:tcPr>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p>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Земли населенных пунктов</w:t>
            </w:r>
          </w:p>
        </w:tc>
        <w:tc>
          <w:tcPr>
            <w:tcW w:w="1984" w:type="dxa"/>
            <w:shd w:val="clear" w:color="000000"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Для обслуживания системы водоснабжения</w:t>
            </w:r>
          </w:p>
        </w:tc>
        <w:tc>
          <w:tcPr>
            <w:tcW w:w="1984" w:type="dxa"/>
            <w:shd w:val="clear" w:color="000000" w:fill="FFFFFF"/>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52</w:t>
            </w:r>
            <w:r>
              <w:rPr>
                <w:rFonts w:ascii="Times New Roman" w:hAnsi="Times New Roman" w:cs="Times New Roman"/>
                <w:sz w:val="16"/>
                <w:szCs w:val="16"/>
              </w:rPr>
              <w:t>,100</w:t>
            </w:r>
          </w:p>
        </w:tc>
        <w:tc>
          <w:tcPr>
            <w:tcW w:w="1096" w:type="dxa"/>
            <w:shd w:val="clear" w:color="000000" w:fill="FFFFFF"/>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5 к Соглашению</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Показатели надежности и энергетической эффективности</w:t>
      </w:r>
    </w:p>
    <w:tbl>
      <w:tblPr>
        <w:tblW w:w="14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1"/>
        <w:gridCol w:w="931"/>
        <w:gridCol w:w="931"/>
        <w:gridCol w:w="931"/>
        <w:gridCol w:w="931"/>
        <w:gridCol w:w="931"/>
        <w:gridCol w:w="931"/>
        <w:gridCol w:w="931"/>
        <w:gridCol w:w="931"/>
      </w:tblGrid>
      <w:tr w:rsidR="00377450" w:rsidRPr="00084D33" w:rsidTr="00C721D1">
        <w:trPr>
          <w:gridAfter w:val="9"/>
          <w:wAfter w:w="8379" w:type="dxa"/>
          <w:trHeight w:val="227"/>
        </w:trPr>
        <w:tc>
          <w:tcPr>
            <w:tcW w:w="6379" w:type="dxa"/>
            <w:vMerge w:val="restart"/>
            <w:shd w:val="clear" w:color="auto" w:fill="FFFFFF"/>
            <w:vAlign w:val="center"/>
          </w:tcPr>
          <w:p w:rsidR="00377450" w:rsidRPr="00084D33" w:rsidRDefault="00377450" w:rsidP="00C721D1">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r>
      <w:tr w:rsidR="00377450" w:rsidRPr="00084D33" w:rsidTr="00C721D1">
        <w:trPr>
          <w:trHeight w:val="227"/>
        </w:trPr>
        <w:tc>
          <w:tcPr>
            <w:tcW w:w="6379" w:type="dxa"/>
            <w:vMerge/>
            <w:shd w:val="clear" w:color="auto" w:fill="auto"/>
            <w:vAlign w:val="center"/>
          </w:tcPr>
          <w:p w:rsidR="00377450" w:rsidRPr="00084D33" w:rsidRDefault="00377450" w:rsidP="00C721D1">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r>
      <w:tr w:rsidR="00377450" w:rsidRPr="00084D33" w:rsidTr="00C721D1">
        <w:trPr>
          <w:trHeight w:val="227"/>
        </w:trPr>
        <w:tc>
          <w:tcPr>
            <w:tcW w:w="6379"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227"/>
        </w:trPr>
        <w:tc>
          <w:tcPr>
            <w:tcW w:w="6379" w:type="dxa"/>
            <w:shd w:val="clear" w:color="auto" w:fill="auto"/>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227"/>
        </w:trPr>
        <w:tc>
          <w:tcPr>
            <w:tcW w:w="6379"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r>
      <w:tr w:rsidR="00377450" w:rsidRPr="00084D33" w:rsidTr="00C721D1">
        <w:trPr>
          <w:trHeight w:val="227"/>
        </w:trPr>
        <w:tc>
          <w:tcPr>
            <w:tcW w:w="6379"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r>
      <w:tr w:rsidR="00377450" w:rsidRPr="00084D33" w:rsidTr="00C721D1">
        <w:trPr>
          <w:trHeight w:val="227"/>
        </w:trPr>
        <w:tc>
          <w:tcPr>
            <w:tcW w:w="6379"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Удельное количество аварий и засоров в расчете на протяженность канализационной сети в год, ед./км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377450" w:rsidRPr="00084D33" w:rsidTr="00C721D1">
        <w:trPr>
          <w:trHeight w:val="227"/>
        </w:trPr>
        <w:tc>
          <w:tcPr>
            <w:tcW w:w="6379"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227"/>
        </w:trPr>
        <w:tc>
          <w:tcPr>
            <w:tcW w:w="6379"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Базовый уровень операционных расходов</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 первый год долгосрочного периода регулирования установить базовый уровень операционных расходов по видам деятельности:</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водоснабжение в размере</w:t>
      </w:r>
      <w:r w:rsidRPr="00084D33">
        <w:rPr>
          <w:rFonts w:ascii="Times New Roman" w:hAnsi="Times New Roman" w:cs="Times New Roman"/>
          <w:sz w:val="16"/>
          <w:szCs w:val="16"/>
          <w:u w:val="single"/>
        </w:rPr>
        <w:t xml:space="preserve">   </w:t>
      </w:r>
      <w:r>
        <w:rPr>
          <w:rFonts w:ascii="Times New Roman" w:hAnsi="Times New Roman" w:cs="Times New Roman"/>
          <w:sz w:val="16"/>
          <w:szCs w:val="16"/>
          <w:u w:val="single"/>
        </w:rPr>
        <w:t>812, 240</w:t>
      </w:r>
      <w:r w:rsidRPr="00084D33">
        <w:rPr>
          <w:rFonts w:ascii="Times New Roman" w:hAnsi="Times New Roman" w:cs="Times New Roman"/>
          <w:sz w:val="16"/>
          <w:szCs w:val="16"/>
        </w:rPr>
        <w:t>тыс. руб. без НДС,</w:t>
      </w: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Нормативный уровень прибыли</w:t>
      </w:r>
    </w:p>
    <w:p w:rsidR="00377450" w:rsidRPr="00084D33" w:rsidRDefault="00377450" w:rsidP="0037745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935"/>
        <w:gridCol w:w="936"/>
        <w:gridCol w:w="935"/>
        <w:gridCol w:w="936"/>
        <w:gridCol w:w="935"/>
        <w:gridCol w:w="936"/>
        <w:gridCol w:w="935"/>
        <w:gridCol w:w="936"/>
        <w:gridCol w:w="935"/>
        <w:gridCol w:w="86"/>
      </w:tblGrid>
      <w:tr w:rsidR="00377450" w:rsidRPr="00084D33" w:rsidTr="00C721D1">
        <w:trPr>
          <w:trHeight w:val="340"/>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gridAfter w:val="1"/>
          <w:wAfter w:w="86" w:type="dxa"/>
          <w:trHeight w:val="340"/>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r>
      <w:tr w:rsidR="00377450" w:rsidRPr="00084D33" w:rsidTr="00C721D1">
        <w:trPr>
          <w:gridAfter w:val="1"/>
          <w:wAfter w:w="86" w:type="dxa"/>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Нормативной уровень прибыли,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r>
      <w:tr w:rsidR="00377450" w:rsidRPr="00084D33" w:rsidTr="00C721D1">
        <w:trPr>
          <w:gridAfter w:val="1"/>
          <w:wAfter w:w="86" w:type="dxa"/>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F53302"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377450" w:rsidRPr="00F53302"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Индекс эффективности операционных расходов</w:t>
      </w:r>
    </w:p>
    <w:p w:rsidR="00377450" w:rsidRPr="00084D33" w:rsidRDefault="00377450" w:rsidP="00377450">
      <w:pPr>
        <w:spacing w:after="0" w:line="240" w:lineRule="auto"/>
        <w:jc w:val="center"/>
        <w:rPr>
          <w:rFonts w:ascii="Times New Roman" w:hAnsi="Times New Roman" w:cs="Times New Roman"/>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935"/>
        <w:gridCol w:w="936"/>
        <w:gridCol w:w="935"/>
        <w:gridCol w:w="936"/>
        <w:gridCol w:w="935"/>
        <w:gridCol w:w="936"/>
        <w:gridCol w:w="935"/>
        <w:gridCol w:w="936"/>
        <w:gridCol w:w="935"/>
        <w:gridCol w:w="86"/>
        <w:gridCol w:w="150"/>
      </w:tblGrid>
      <w:tr w:rsidR="00377450" w:rsidRPr="00084D33" w:rsidTr="00C721D1">
        <w:trPr>
          <w:gridAfter w:val="1"/>
          <w:wAfter w:w="150" w:type="dxa"/>
          <w:trHeight w:val="340"/>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w:t>
            </w:r>
            <w:r>
              <w:rPr>
                <w:rFonts w:ascii="Times New Roman" w:hAnsi="Times New Roman" w:cs="Times New Roman"/>
                <w:b/>
                <w:sz w:val="16"/>
                <w:szCs w:val="16"/>
              </w:rPr>
              <w:t>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w:t>
            </w:r>
            <w:r>
              <w:rPr>
                <w:rFonts w:ascii="Times New Roman" w:hAnsi="Times New Roman" w:cs="Times New Roman"/>
                <w:b/>
                <w:sz w:val="16"/>
                <w:szCs w:val="16"/>
              </w:rPr>
              <w:t>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w:t>
            </w:r>
            <w:r>
              <w:rPr>
                <w:rFonts w:ascii="Times New Roman" w:hAnsi="Times New Roman" w:cs="Times New Roman"/>
                <w:b/>
                <w:sz w:val="16"/>
                <w:szCs w:val="16"/>
              </w:rPr>
              <w:t>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Pr>
                <w:rFonts w:ascii="Times New Roman" w:hAnsi="Times New Roman" w:cs="Times New Roman"/>
                <w:b/>
                <w:sz w:val="16"/>
                <w:szCs w:val="16"/>
              </w:rPr>
              <w:t>2027</w:t>
            </w:r>
          </w:p>
        </w:tc>
        <w:tc>
          <w:tcPr>
            <w:tcW w:w="236" w:type="dxa"/>
            <w:gridSpan w:val="2"/>
            <w:vMerge w:val="restart"/>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Индекс эффективности операционных расходов,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c>
          <w:tcPr>
            <w:tcW w:w="236" w:type="dxa"/>
            <w:gridSpan w:val="2"/>
            <w:vMerge/>
            <w:vAlign w:val="center"/>
          </w:tcPr>
          <w:p w:rsidR="00377450" w:rsidRPr="00084D33" w:rsidRDefault="00377450" w:rsidP="00C721D1">
            <w:pPr>
              <w:spacing w:after="0" w:line="240" w:lineRule="auto"/>
              <w:jc w:val="center"/>
              <w:rPr>
                <w:rFonts w:ascii="Times New Roman" w:hAnsi="Times New Roman" w:cs="Times New Roman"/>
                <w:color w:val="92D050"/>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377450" w:rsidRPr="001A4ED6" w:rsidRDefault="00377450" w:rsidP="00C721D1">
            <w:pPr>
              <w:spacing w:after="0" w:line="240" w:lineRule="auto"/>
              <w:jc w:val="center"/>
              <w:rPr>
                <w:rFonts w:ascii="Times New Roman" w:hAnsi="Times New Roman" w:cs="Times New Roman"/>
                <w:color w:val="FF0000"/>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236" w:type="dxa"/>
            <w:gridSpan w:val="2"/>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right"/>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19"/>
        <w:gridCol w:w="919"/>
        <w:gridCol w:w="918"/>
        <w:gridCol w:w="919"/>
        <w:gridCol w:w="918"/>
        <w:gridCol w:w="919"/>
        <w:gridCol w:w="918"/>
        <w:gridCol w:w="919"/>
        <w:gridCol w:w="918"/>
        <w:gridCol w:w="238"/>
      </w:tblGrid>
      <w:tr w:rsidR="00377450" w:rsidRPr="00084D33" w:rsidTr="00C721D1">
        <w:trPr>
          <w:trHeight w:val="397"/>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97"/>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19"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19"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1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19"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1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19"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1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19"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1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97"/>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Предельный размер расходов, тыс. руб. без НДС, всего, в том числе</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8"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за счет собственных средств концессионера, тыс. руб. без НДС</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8"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нетарифные источники, тыс. руб. без НДС</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38"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тарифные источники (за счет инвестиционных программ), тыс. руб. без НДС</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8"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6 к Соглашению</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Расходы, финансируемые за счет средств Концедента</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084D33">
        <w:rPr>
          <w:rFonts w:ascii="Times New Roman" w:hAnsi="Times New Roman" w:cs="Times New Roman"/>
          <w:color w:val="000000"/>
          <w:sz w:val="16"/>
          <w:szCs w:val="16"/>
          <w:vertAlign w:val="superscript"/>
        </w:rPr>
        <w:footnoteReference w:id="2"/>
      </w:r>
    </w:p>
    <w:p w:rsidR="00377450" w:rsidRPr="00084D33" w:rsidRDefault="00377450" w:rsidP="00377450">
      <w:pPr>
        <w:spacing w:after="0" w:line="240" w:lineRule="auto"/>
        <w:jc w:val="center"/>
        <w:rPr>
          <w:rFonts w:ascii="Times New Roman" w:hAnsi="Times New Roman" w:cs="Times New Roman"/>
          <w:b/>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377450" w:rsidRPr="00084D33" w:rsidTr="00C721D1">
        <w:trPr>
          <w:trHeight w:val="454"/>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3"/>
      </w:r>
    </w:p>
    <w:p w:rsidR="00377450" w:rsidRPr="00084D33" w:rsidRDefault="00377450" w:rsidP="00377450">
      <w:pPr>
        <w:spacing w:after="0" w:line="240" w:lineRule="auto"/>
        <w:jc w:val="center"/>
        <w:rPr>
          <w:rFonts w:ascii="Times New Roman" w:hAnsi="Times New Roman" w:cs="Times New Roman"/>
          <w:b/>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8"/>
        <w:gridCol w:w="934"/>
        <w:gridCol w:w="935"/>
        <w:gridCol w:w="934"/>
        <w:gridCol w:w="934"/>
        <w:gridCol w:w="933"/>
        <w:gridCol w:w="934"/>
        <w:gridCol w:w="933"/>
        <w:gridCol w:w="934"/>
        <w:gridCol w:w="933"/>
        <w:gridCol w:w="261"/>
        <w:gridCol w:w="9"/>
      </w:tblGrid>
      <w:tr w:rsidR="00377450" w:rsidRPr="00084D33" w:rsidTr="00C721D1">
        <w:trPr>
          <w:gridAfter w:val="1"/>
          <w:wAfter w:w="8" w:type="dxa"/>
          <w:trHeight w:val="454"/>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gridSpan w:val="2"/>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gridSpan w:val="2"/>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gridSpan w:val="2"/>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Плата концедента</w:t>
      </w:r>
      <w:r w:rsidRPr="00084D33">
        <w:rPr>
          <w:rFonts w:ascii="Times New Roman" w:hAnsi="Times New Roman" w:cs="Times New Roman"/>
          <w:color w:val="000000"/>
          <w:sz w:val="16"/>
          <w:szCs w:val="16"/>
          <w:vertAlign w:val="superscript"/>
        </w:rPr>
        <w:footnoteReference w:id="4"/>
      </w: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377450" w:rsidRPr="00084D33" w:rsidTr="00C721D1">
        <w:trPr>
          <w:trHeight w:val="454"/>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Размер платы концедента, тыс. руб.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ind w:firstLine="567"/>
        <w:rPr>
          <w:rFonts w:ascii="Times New Roman" w:hAnsi="Times New Roman" w:cs="Times New Roman"/>
          <w:sz w:val="16"/>
          <w:szCs w:val="16"/>
        </w:rPr>
        <w:sectPr w:rsidR="00377450" w:rsidRPr="00084D33" w:rsidSect="00AC5145">
          <w:pgSz w:w="16838" w:h="11906" w:orient="landscape"/>
          <w:pgMar w:top="568" w:right="1134" w:bottom="1701" w:left="851" w:header="708" w:footer="708" w:gutter="0"/>
          <w:cols w:space="708"/>
          <w:docGrid w:linePitch="360"/>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7 к Соглашению</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377450" w:rsidRPr="00084D33" w:rsidRDefault="00377450" w:rsidP="00377450">
      <w:pPr>
        <w:spacing w:after="0" w:line="240" w:lineRule="auto"/>
        <w:rPr>
          <w:rFonts w:ascii="Times New Roman" w:hAnsi="Times New Roman" w:cs="Times New Roman"/>
          <w:sz w:val="16"/>
          <w:szCs w:val="16"/>
        </w:rPr>
      </w:pP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236"/>
      </w:tblGrid>
      <w:tr w:rsidR="00377450" w:rsidRPr="00084D33" w:rsidTr="00C721D1">
        <w:trPr>
          <w:trHeight w:val="454"/>
          <w:tblHeader/>
        </w:trPr>
        <w:tc>
          <w:tcPr>
            <w:tcW w:w="680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80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Объем валовой выручки,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454"/>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377450" w:rsidRPr="00C80497" w:rsidRDefault="00377450" w:rsidP="00C721D1">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b/>
          <w:sz w:val="16"/>
          <w:szCs w:val="16"/>
        </w:rPr>
      </w:pPr>
      <w:r w:rsidRPr="00084D33">
        <w:rPr>
          <w:rFonts w:ascii="Times New Roman" w:hAnsi="Times New Roman" w:cs="Times New Roman"/>
          <w:sz w:val="16"/>
          <w:szCs w:val="16"/>
        </w:rPr>
        <w:t>Приложение № 8 к Соглашению</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Плановые значения показателей деятельности концессионера </w:t>
      </w:r>
    </w:p>
    <w:p w:rsidR="00377450" w:rsidRPr="00084D33" w:rsidRDefault="00377450" w:rsidP="00377450">
      <w:pPr>
        <w:pStyle w:val="ad"/>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16"/>
          <w:szCs w:val="16"/>
        </w:rPr>
      </w:pPr>
      <w:r w:rsidRPr="00084D33">
        <w:rPr>
          <w:rFonts w:ascii="Times New Roman" w:hAnsi="Times New Roman" w:cs="Times New Roman"/>
          <w:sz w:val="16"/>
          <w:szCs w:val="16"/>
        </w:rPr>
        <w:tab/>
      </w:r>
      <w:r w:rsidRPr="00084D33">
        <w:rPr>
          <w:rFonts w:ascii="Times New Roman" w:hAnsi="Times New Roman" w:cs="Times New Roman"/>
          <w:sz w:val="16"/>
          <w:szCs w:val="16"/>
        </w:rPr>
        <w:tab/>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268"/>
      </w:tblGrid>
      <w:tr w:rsidR="00377450" w:rsidRPr="00084D33" w:rsidTr="00C721D1">
        <w:trPr>
          <w:trHeight w:val="20"/>
          <w:tblHeader/>
        </w:trPr>
        <w:tc>
          <w:tcPr>
            <w:tcW w:w="6804" w:type="dxa"/>
            <w:vMerge w:val="restart"/>
            <w:shd w:val="clear" w:color="auto" w:fill="FFFFFF"/>
            <w:vAlign w:val="center"/>
          </w:tcPr>
          <w:p w:rsidR="00377450" w:rsidRPr="00084D33" w:rsidRDefault="00377450" w:rsidP="00C721D1">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377450" w:rsidRPr="00084D33" w:rsidTr="00C721D1">
        <w:trPr>
          <w:trHeight w:val="20"/>
          <w:tblHeader/>
        </w:trPr>
        <w:tc>
          <w:tcPr>
            <w:tcW w:w="6804" w:type="dxa"/>
            <w:vMerge/>
            <w:shd w:val="clear" w:color="auto" w:fill="auto"/>
            <w:vAlign w:val="center"/>
          </w:tcPr>
          <w:p w:rsidR="00377450" w:rsidRPr="00084D33" w:rsidRDefault="00377450" w:rsidP="00C721D1">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20"/>
        </w:trPr>
        <w:tc>
          <w:tcPr>
            <w:tcW w:w="15451"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питьевой воды</w:t>
            </w:r>
          </w:p>
        </w:tc>
      </w:tr>
      <w:tr w:rsidR="00377450" w:rsidRPr="00084D33" w:rsidTr="00C721D1">
        <w:trPr>
          <w:trHeight w:val="20"/>
        </w:trPr>
        <w:tc>
          <w:tcPr>
            <w:tcW w:w="6804"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6804" w:type="dxa"/>
            <w:shd w:val="clear" w:color="auto" w:fill="auto"/>
            <w:vAlign w:val="center"/>
          </w:tcPr>
          <w:p w:rsidR="00377450" w:rsidRPr="00084D33" w:rsidRDefault="00377450" w:rsidP="00C721D1">
            <w:pPr>
              <w:pStyle w:val="ConsPlusNormal"/>
              <w:jc w:val="both"/>
              <w:rPr>
                <w:rFonts w:ascii="Times New Roman" w:eastAsia="Calibri" w:hAnsi="Times New Roman" w:cs="Times New Roman"/>
                <w:sz w:val="16"/>
                <w:szCs w:val="16"/>
                <w:lang w:eastAsia="en-US"/>
              </w:rPr>
            </w:pPr>
            <w:r w:rsidRPr="00084D33">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15451"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очистки сточных вод</w:t>
            </w:r>
          </w:p>
        </w:tc>
      </w:tr>
      <w:tr w:rsidR="00377450" w:rsidRPr="00084D33" w:rsidTr="00C721D1">
        <w:trPr>
          <w:trHeight w:val="20"/>
        </w:trPr>
        <w:tc>
          <w:tcPr>
            <w:tcW w:w="6804"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6804"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20"/>
        </w:trPr>
        <w:tc>
          <w:tcPr>
            <w:tcW w:w="6804"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pStyle w:val="ad"/>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16"/>
          <w:szCs w:val="16"/>
        </w:rPr>
      </w:pP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p>
    <w:p w:rsidR="00377450" w:rsidRPr="00084D33" w:rsidRDefault="00377450" w:rsidP="00377450">
      <w:pPr>
        <w:pStyle w:val="ad"/>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16"/>
          <w:szCs w:val="16"/>
        </w:rPr>
      </w:pPr>
      <w:r w:rsidRPr="00084D33">
        <w:rPr>
          <w:rFonts w:ascii="Times New Roman" w:hAnsi="Times New Roman" w:cs="Times New Roman"/>
          <w:sz w:val="16"/>
          <w:szCs w:val="16"/>
        </w:rPr>
        <w:br w:type="page"/>
      </w: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2 к Конкурсной документации</w:t>
      </w: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377450" w:rsidRPr="00084D33" w:rsidRDefault="00377450" w:rsidP="00377450">
      <w:pPr>
        <w:spacing w:after="0" w:line="240" w:lineRule="auto"/>
        <w:ind w:firstLine="567"/>
        <w:rPr>
          <w:rFonts w:ascii="Times New Roman" w:hAnsi="Times New Roman" w:cs="Times New Roman"/>
          <w:sz w:val="16"/>
          <w:szCs w:val="16"/>
        </w:rPr>
      </w:pPr>
    </w:p>
    <w:p w:rsidR="00377450" w:rsidRPr="00084D33" w:rsidRDefault="00377450" w:rsidP="00377450">
      <w:pPr>
        <w:spacing w:after="0" w:line="240" w:lineRule="auto"/>
        <w:ind w:firstLine="567"/>
        <w:rPr>
          <w:rFonts w:ascii="Times New Roman" w:hAnsi="Times New Roman" w:cs="Times New Roman"/>
          <w:sz w:val="16"/>
          <w:szCs w:val="16"/>
        </w:rPr>
      </w:pPr>
    </w:p>
    <w:tbl>
      <w:tblPr>
        <w:tblW w:w="156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5"/>
        <w:gridCol w:w="1418"/>
        <w:gridCol w:w="2268"/>
        <w:gridCol w:w="1533"/>
        <w:gridCol w:w="2036"/>
        <w:gridCol w:w="2036"/>
        <w:gridCol w:w="2617"/>
        <w:gridCol w:w="1795"/>
      </w:tblGrid>
      <w:tr w:rsidR="00377450" w:rsidRPr="00084D33" w:rsidTr="00C721D1">
        <w:trPr>
          <w:trHeight w:val="283"/>
          <w:tblHeader/>
        </w:trPr>
        <w:tc>
          <w:tcPr>
            <w:tcW w:w="560"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п/п</w:t>
            </w:r>
          </w:p>
        </w:tc>
        <w:tc>
          <w:tcPr>
            <w:tcW w:w="1425"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Инвентарный номер</w:t>
            </w:r>
          </w:p>
        </w:tc>
        <w:tc>
          <w:tcPr>
            <w:tcW w:w="1418"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Наименование</w:t>
            </w:r>
          </w:p>
        </w:tc>
        <w:tc>
          <w:tcPr>
            <w:tcW w:w="2268"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Местонахождение, кадастровый номер</w:t>
            </w:r>
          </w:p>
        </w:tc>
        <w:tc>
          <w:tcPr>
            <w:tcW w:w="1533"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Вид права</w:t>
            </w:r>
          </w:p>
        </w:tc>
        <w:tc>
          <w:tcPr>
            <w:tcW w:w="2036"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Сведения о государственной регистрации права</w:t>
            </w:r>
          </w:p>
        </w:tc>
        <w:tc>
          <w:tcPr>
            <w:tcW w:w="2036"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bCs/>
                <w:sz w:val="16"/>
                <w:szCs w:val="16"/>
              </w:rPr>
              <w:t>Правоустанавливающий документ, номер, дата</w:t>
            </w:r>
          </w:p>
        </w:tc>
        <w:tc>
          <w:tcPr>
            <w:tcW w:w="2617" w:type="dxa"/>
            <w:shd w:val="clear" w:color="auto" w:fill="FFFFFF"/>
            <w:vAlign w:val="center"/>
          </w:tcPr>
          <w:p w:rsidR="00377450" w:rsidRPr="00084D33" w:rsidRDefault="00377450" w:rsidP="00C721D1">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xml:space="preserve">Наличие сведений об имуществе </w:t>
            </w:r>
            <w:r w:rsidRPr="00084D33">
              <w:rPr>
                <w:rFonts w:ascii="Times New Roman" w:hAnsi="Times New Roman" w:cs="Times New Roman"/>
                <w:b/>
                <w:bCs/>
                <w:sz w:val="16"/>
                <w:szCs w:val="16"/>
              </w:rPr>
              <w:br/>
              <w:t>в Едином федеральном реестре юридически значимых сведений</w:t>
            </w:r>
            <w:r w:rsidRPr="00084D33">
              <w:rPr>
                <w:rStyle w:val="afff3"/>
                <w:rFonts w:ascii="Times New Roman" w:hAnsi="Times New Roman"/>
                <w:b/>
                <w:bCs/>
                <w:sz w:val="16"/>
                <w:szCs w:val="16"/>
              </w:rPr>
              <w:footnoteReference w:id="5"/>
            </w:r>
          </w:p>
        </w:tc>
        <w:tc>
          <w:tcPr>
            <w:tcW w:w="1795"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bCs/>
                <w:sz w:val="16"/>
                <w:szCs w:val="16"/>
              </w:rPr>
              <w:t>Наличии ограничений (обременений)</w:t>
            </w:r>
          </w:p>
        </w:tc>
      </w:tr>
      <w:tr w:rsidR="00377450" w:rsidRPr="00084D33" w:rsidTr="00C721D1">
        <w:trPr>
          <w:trHeight w:val="283"/>
        </w:trPr>
        <w:tc>
          <w:tcPr>
            <w:tcW w:w="56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w:t>
            </w:r>
          </w:p>
        </w:tc>
        <w:tc>
          <w:tcPr>
            <w:tcW w:w="142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418"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Сооружение(электрощитовая 1шт.,скважина 1шт.,водобашня-1шт.</w:t>
            </w:r>
          </w:p>
        </w:tc>
        <w:tc>
          <w:tcPr>
            <w:tcW w:w="2268"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w:t>
            </w:r>
            <w:r>
              <w:rPr>
                <w:rFonts w:ascii="Times New Roman" w:hAnsi="Times New Roman" w:cs="Times New Roman"/>
                <w:sz w:val="16"/>
                <w:szCs w:val="16"/>
              </w:rPr>
              <w:t xml:space="preserve"> Республика, Цивильский район. д</w:t>
            </w:r>
            <w:r w:rsidRPr="00084D33">
              <w:rPr>
                <w:rFonts w:ascii="Times New Roman" w:hAnsi="Times New Roman" w:cs="Times New Roman"/>
                <w:sz w:val="16"/>
                <w:szCs w:val="16"/>
              </w:rPr>
              <w:t>.Тюрары. примерно в 150м по направлению на юго-запад от дома №68 по ул.Школьная, 21-21-10/012/2008-194</w:t>
            </w:r>
          </w:p>
        </w:tc>
        <w:tc>
          <w:tcPr>
            <w:tcW w:w="1533"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1990</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21-21-10/012/2008-194</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№430632 от 17.06.2008</w:t>
            </w:r>
          </w:p>
        </w:tc>
        <w:tc>
          <w:tcPr>
            <w:tcW w:w="261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w:t>
            </w:r>
          </w:p>
        </w:tc>
        <w:tc>
          <w:tcPr>
            <w:tcW w:w="179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r w:rsidR="00377450" w:rsidRPr="00084D33" w:rsidTr="00C721D1">
        <w:trPr>
          <w:trHeight w:val="283"/>
        </w:trPr>
        <w:tc>
          <w:tcPr>
            <w:tcW w:w="560"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w:t>
            </w:r>
          </w:p>
        </w:tc>
        <w:tc>
          <w:tcPr>
            <w:tcW w:w="142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418"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2268"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Чувашская Республика, Цивильский район, примерно в </w:t>
            </w:r>
            <w:smartTag w:uri="urn:schemas-microsoft-com:office:smarttags" w:element="metricconverter">
              <w:smartTagPr>
                <w:attr w:name="ProductID" w:val="850 м"/>
              </w:smartTagPr>
              <w:r w:rsidRPr="00084D33">
                <w:rPr>
                  <w:rFonts w:ascii="Times New Roman" w:hAnsi="Times New Roman" w:cs="Times New Roman"/>
                  <w:sz w:val="16"/>
                  <w:szCs w:val="16"/>
                </w:rPr>
                <w:t>850 м</w:t>
              </w:r>
            </w:smartTag>
            <w:r w:rsidRPr="00084D33">
              <w:rPr>
                <w:rFonts w:ascii="Times New Roman" w:hAnsi="Times New Roman" w:cs="Times New Roman"/>
                <w:sz w:val="16"/>
                <w:szCs w:val="16"/>
              </w:rPr>
              <w:t xml:space="preserve"> по направлению на восток от ориентира расположенного за пределами участка,адрес ориентира: д.Тюрары, ул.Школьная, д.68 21-21-10/012/2008-197</w:t>
            </w:r>
          </w:p>
        </w:tc>
        <w:tc>
          <w:tcPr>
            <w:tcW w:w="1533"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1975</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21-21-10/012/2008-197</w:t>
            </w:r>
          </w:p>
        </w:tc>
        <w:tc>
          <w:tcPr>
            <w:tcW w:w="203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№430638 от 17.06.2008</w:t>
            </w:r>
          </w:p>
        </w:tc>
        <w:tc>
          <w:tcPr>
            <w:tcW w:w="261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w:t>
            </w:r>
          </w:p>
        </w:tc>
        <w:tc>
          <w:tcPr>
            <w:tcW w:w="1795"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bl>
    <w:p w:rsidR="00377450" w:rsidRDefault="00377450" w:rsidP="00377450">
      <w:pPr>
        <w:spacing w:after="0" w:line="240" w:lineRule="auto"/>
        <w:rPr>
          <w:rFonts w:ascii="Times New Roman" w:hAnsi="Times New Roman" w:cs="Times New Roman"/>
          <w:b/>
          <w:sz w:val="16"/>
          <w:szCs w:val="16"/>
        </w:rPr>
      </w:pPr>
    </w:p>
    <w:p w:rsidR="00377450" w:rsidRDefault="00377450" w:rsidP="00377450">
      <w:pPr>
        <w:spacing w:after="0" w:line="240" w:lineRule="auto"/>
        <w:rPr>
          <w:rFonts w:ascii="Times New Roman" w:hAnsi="Times New Roman" w:cs="Times New Roman"/>
          <w:b/>
          <w:sz w:val="16"/>
          <w:szCs w:val="16"/>
        </w:rPr>
      </w:pPr>
    </w:p>
    <w:p w:rsidR="00377450" w:rsidRDefault="00377450" w:rsidP="00377450">
      <w:pPr>
        <w:spacing w:after="0" w:line="240" w:lineRule="auto"/>
        <w:rPr>
          <w:rFonts w:ascii="Times New Roman" w:hAnsi="Times New Roman" w:cs="Times New Roman"/>
          <w:b/>
          <w:sz w:val="16"/>
          <w:szCs w:val="16"/>
        </w:rPr>
      </w:pPr>
    </w:p>
    <w:p w:rsidR="00377450" w:rsidRPr="00084D33" w:rsidRDefault="00377450" w:rsidP="00377450">
      <w:pPr>
        <w:spacing w:after="0" w:line="240" w:lineRule="auto"/>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Состав и описание, в том числе технико-экономические показатели, Объекта концессионного соглашения</w:t>
      </w:r>
    </w:p>
    <w:p w:rsidR="00377450"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rPr>
          <w:rFonts w:ascii="Times New Roman" w:hAnsi="Times New Roman" w:cs="Times New Roman"/>
          <w:sz w:val="16"/>
          <w:szCs w:val="16"/>
        </w:rPr>
      </w:pPr>
    </w:p>
    <w:tbl>
      <w:tblPr>
        <w:tblW w:w="16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721"/>
        <w:gridCol w:w="1726"/>
        <w:gridCol w:w="1954"/>
        <w:gridCol w:w="1679"/>
        <w:gridCol w:w="1985"/>
        <w:gridCol w:w="1439"/>
        <w:gridCol w:w="1821"/>
        <w:gridCol w:w="1559"/>
        <w:gridCol w:w="1559"/>
      </w:tblGrid>
      <w:tr w:rsidR="00377450" w:rsidRPr="00084D33" w:rsidTr="00C721D1">
        <w:trPr>
          <w:trHeight w:val="340"/>
          <w:tblHeader/>
          <w:jc w:val="center"/>
        </w:trPr>
        <w:tc>
          <w:tcPr>
            <w:tcW w:w="560"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 п/п</w:t>
            </w:r>
          </w:p>
        </w:tc>
        <w:tc>
          <w:tcPr>
            <w:tcW w:w="1721"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Инвентарный номер</w:t>
            </w:r>
          </w:p>
        </w:tc>
        <w:tc>
          <w:tcPr>
            <w:tcW w:w="1726"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Наименование</w:t>
            </w:r>
          </w:p>
        </w:tc>
        <w:tc>
          <w:tcPr>
            <w:tcW w:w="1954"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Местонахождение, кадастровый номер</w:t>
            </w:r>
          </w:p>
        </w:tc>
        <w:tc>
          <w:tcPr>
            <w:tcW w:w="1679"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Срок эксплуатации, лет</w:t>
            </w:r>
          </w:p>
        </w:tc>
        <w:tc>
          <w:tcPr>
            <w:tcW w:w="1985"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Технические показатели (общая площадь объекта, кв. м; протяжённость сетей, м; мощность и т.д.)</w:t>
            </w:r>
          </w:p>
        </w:tc>
        <w:tc>
          <w:tcPr>
            <w:tcW w:w="143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b/>
                <w:sz w:val="16"/>
                <w:szCs w:val="16"/>
              </w:rPr>
              <w:t>Износ, %</w:t>
            </w:r>
          </w:p>
        </w:tc>
        <w:tc>
          <w:tcPr>
            <w:tcW w:w="1821"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Сведения о проведенных мероприятиях по ремонты</w:t>
            </w:r>
          </w:p>
        </w:tc>
        <w:tc>
          <w:tcPr>
            <w:tcW w:w="1559"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Балансовая стоимость на ______, тыс. руб.</w:t>
            </w:r>
          </w:p>
        </w:tc>
        <w:tc>
          <w:tcPr>
            <w:tcW w:w="1559"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Остаточная стоимость на ______, тыс. руб.</w:t>
            </w:r>
          </w:p>
        </w:tc>
      </w:tr>
      <w:tr w:rsidR="00377450" w:rsidRPr="00084D33" w:rsidTr="00C721D1">
        <w:trPr>
          <w:trHeight w:val="340"/>
          <w:jc w:val="center"/>
        </w:trPr>
        <w:tc>
          <w:tcPr>
            <w:tcW w:w="560"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w:t>
            </w:r>
          </w:p>
        </w:tc>
        <w:tc>
          <w:tcPr>
            <w:tcW w:w="17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72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195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w:t>
            </w:r>
            <w:r>
              <w:rPr>
                <w:rFonts w:ascii="Times New Roman" w:hAnsi="Times New Roman" w:cs="Times New Roman"/>
                <w:sz w:val="16"/>
                <w:szCs w:val="16"/>
              </w:rPr>
              <w:t xml:space="preserve"> Республика, Цивильский район. д. Тюрары </w:t>
            </w:r>
            <w:r w:rsidRPr="00084D33">
              <w:rPr>
                <w:rFonts w:ascii="Times New Roman" w:hAnsi="Times New Roman" w:cs="Times New Roman"/>
                <w:sz w:val="16"/>
                <w:szCs w:val="16"/>
              </w:rPr>
              <w:t xml:space="preserve"> примерно в 150м по направлению на юго-запад от дома №68 по ул.Школьная, 21-21-10/012/2008-194</w:t>
            </w:r>
          </w:p>
        </w:tc>
        <w:tc>
          <w:tcPr>
            <w:tcW w:w="167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1990</w:t>
            </w:r>
          </w:p>
        </w:tc>
        <w:tc>
          <w:tcPr>
            <w:tcW w:w="198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Площадь-5,0 кв.м; установленная мощность-13,2 куб.м. в час; диаметр-</w:t>
            </w:r>
            <w:smartTag w:uri="urn:schemas-microsoft-com:office:smarttags" w:element="metricconverter">
              <w:smartTagPr>
                <w:attr w:name="ProductID" w:val="110 мм"/>
              </w:smartTagPr>
              <w:r w:rsidRPr="00084D33">
                <w:rPr>
                  <w:rFonts w:ascii="Times New Roman" w:hAnsi="Times New Roman" w:cs="Times New Roman"/>
                  <w:sz w:val="16"/>
                  <w:szCs w:val="16"/>
                </w:rPr>
                <w:t>110 мм</w:t>
              </w:r>
            </w:smartTag>
            <w:r w:rsidRPr="00084D33">
              <w:rPr>
                <w:rFonts w:ascii="Times New Roman" w:hAnsi="Times New Roman" w:cs="Times New Roman"/>
                <w:sz w:val="16"/>
                <w:szCs w:val="16"/>
              </w:rPr>
              <w:t xml:space="preserve"> глубина скважины-80м</w:t>
            </w:r>
          </w:p>
        </w:tc>
        <w:tc>
          <w:tcPr>
            <w:tcW w:w="143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71</w:t>
            </w:r>
          </w:p>
        </w:tc>
        <w:tc>
          <w:tcPr>
            <w:tcW w:w="18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155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122</w:t>
            </w:r>
            <w:r>
              <w:rPr>
                <w:rFonts w:ascii="Times New Roman" w:hAnsi="Times New Roman" w:cs="Times New Roman"/>
                <w:sz w:val="16"/>
                <w:szCs w:val="16"/>
              </w:rPr>
              <w:t>,007</w:t>
            </w:r>
          </w:p>
        </w:tc>
        <w:tc>
          <w:tcPr>
            <w:tcW w:w="155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,542</w:t>
            </w:r>
          </w:p>
        </w:tc>
      </w:tr>
      <w:tr w:rsidR="00377450" w:rsidRPr="00084D33" w:rsidTr="00C721D1">
        <w:trPr>
          <w:trHeight w:val="340"/>
          <w:jc w:val="center"/>
        </w:trPr>
        <w:tc>
          <w:tcPr>
            <w:tcW w:w="560"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w:t>
            </w:r>
          </w:p>
        </w:tc>
        <w:tc>
          <w:tcPr>
            <w:tcW w:w="17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72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(электрощитовая-1шт.,скважина-1шт.,Водобашня-1шт.</w:t>
            </w:r>
          </w:p>
        </w:tc>
        <w:tc>
          <w:tcPr>
            <w:tcW w:w="195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 Республика,</w:t>
            </w:r>
            <w:r>
              <w:rPr>
                <w:rFonts w:ascii="Times New Roman" w:hAnsi="Times New Roman" w:cs="Times New Roman"/>
                <w:sz w:val="16"/>
                <w:szCs w:val="16"/>
              </w:rPr>
              <w:t xml:space="preserve"> </w:t>
            </w:r>
            <w:r w:rsidRPr="00084D33">
              <w:rPr>
                <w:rFonts w:ascii="Times New Roman" w:hAnsi="Times New Roman" w:cs="Times New Roman"/>
                <w:sz w:val="16"/>
                <w:szCs w:val="16"/>
              </w:rPr>
              <w:t xml:space="preserve">Цивильский район, примерно в </w:t>
            </w:r>
            <w:smartTag w:uri="urn:schemas-microsoft-com:office:smarttags" w:element="metricconverter">
              <w:smartTagPr>
                <w:attr w:name="ProductID" w:val="850 м"/>
              </w:smartTagPr>
              <w:r w:rsidRPr="00084D33">
                <w:rPr>
                  <w:rFonts w:ascii="Times New Roman" w:hAnsi="Times New Roman" w:cs="Times New Roman"/>
                  <w:sz w:val="16"/>
                  <w:szCs w:val="16"/>
                </w:rPr>
                <w:t>850 м</w:t>
              </w:r>
            </w:smartTag>
            <w:r w:rsidRPr="00084D33">
              <w:rPr>
                <w:rFonts w:ascii="Times New Roman" w:hAnsi="Times New Roman" w:cs="Times New Roman"/>
                <w:sz w:val="16"/>
                <w:szCs w:val="16"/>
              </w:rPr>
              <w:t xml:space="preserve"> по направлению на восток от ориентира расположенного за пределами участка</w:t>
            </w:r>
            <w:r>
              <w:rPr>
                <w:rFonts w:ascii="Times New Roman" w:hAnsi="Times New Roman" w:cs="Times New Roman"/>
                <w:sz w:val="16"/>
                <w:szCs w:val="16"/>
              </w:rPr>
              <w:t xml:space="preserve"> </w:t>
            </w:r>
            <w:r w:rsidRPr="00084D33">
              <w:rPr>
                <w:rFonts w:ascii="Times New Roman" w:hAnsi="Times New Roman" w:cs="Times New Roman"/>
                <w:sz w:val="16"/>
                <w:szCs w:val="16"/>
              </w:rPr>
              <w:t>,адрес ориентира: д.Тюрары, ул.Школьная, д.68 21-21-10/012/2008-197</w:t>
            </w:r>
          </w:p>
        </w:tc>
        <w:tc>
          <w:tcPr>
            <w:tcW w:w="167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1975</w:t>
            </w:r>
          </w:p>
        </w:tc>
        <w:tc>
          <w:tcPr>
            <w:tcW w:w="198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Площадь-11,0 кв.м; установленная мощность-6,5 куб.м в час; глубина скважины </w:t>
            </w:r>
            <w:smartTag w:uri="urn:schemas-microsoft-com:office:smarttags" w:element="metricconverter">
              <w:smartTagPr>
                <w:attr w:name="ProductID" w:val="82 м"/>
              </w:smartTagPr>
              <w:r w:rsidRPr="00084D33">
                <w:rPr>
                  <w:rFonts w:ascii="Times New Roman" w:hAnsi="Times New Roman" w:cs="Times New Roman"/>
                  <w:sz w:val="16"/>
                  <w:szCs w:val="16"/>
                </w:rPr>
                <w:t>82 м</w:t>
              </w:r>
            </w:smartTag>
            <w:r w:rsidRPr="00084D33">
              <w:rPr>
                <w:rFonts w:ascii="Times New Roman" w:hAnsi="Times New Roman" w:cs="Times New Roman"/>
                <w:sz w:val="16"/>
                <w:szCs w:val="16"/>
              </w:rPr>
              <w:t xml:space="preserve"> диеметр башни-110м</w:t>
            </w:r>
          </w:p>
        </w:tc>
        <w:tc>
          <w:tcPr>
            <w:tcW w:w="143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84</w:t>
            </w:r>
          </w:p>
        </w:tc>
        <w:tc>
          <w:tcPr>
            <w:tcW w:w="18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155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138</w:t>
            </w:r>
            <w:r>
              <w:rPr>
                <w:rFonts w:ascii="Times New Roman" w:hAnsi="Times New Roman" w:cs="Times New Roman"/>
                <w:sz w:val="16"/>
                <w:szCs w:val="16"/>
              </w:rPr>
              <w:t>,819</w:t>
            </w:r>
          </w:p>
        </w:tc>
        <w:tc>
          <w:tcPr>
            <w:tcW w:w="1559"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43</w:t>
            </w:r>
            <w:r>
              <w:rPr>
                <w:rFonts w:ascii="Times New Roman" w:hAnsi="Times New Roman" w:cs="Times New Roman"/>
                <w:sz w:val="16"/>
                <w:szCs w:val="16"/>
              </w:rPr>
              <w:t>,354</w:t>
            </w: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ind w:right="-31"/>
        <w:rPr>
          <w:rFonts w:ascii="Times New Roman" w:hAnsi="Times New Roman" w:cs="Times New Roman"/>
          <w:sz w:val="16"/>
          <w:szCs w:val="16"/>
        </w:rPr>
        <w:sectPr w:rsidR="00377450" w:rsidRPr="00084D33" w:rsidSect="00AC5145">
          <w:pgSz w:w="16838" w:h="11906" w:orient="landscape"/>
          <w:pgMar w:top="720" w:right="720" w:bottom="720" w:left="720"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3 к Конкурсной документации</w:t>
      </w: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Критерии конкурса и параметры критериев конкурса</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1</w:t>
      </w:r>
      <w:r w:rsidRPr="00084D33">
        <w:rPr>
          <w:rFonts w:ascii="Times New Roman" w:hAnsi="Times New Roman" w:cs="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5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236"/>
      </w:tblGrid>
      <w:tr w:rsidR="00377450" w:rsidRPr="00084D33" w:rsidTr="00C721D1">
        <w:trPr>
          <w:trHeight w:val="397"/>
          <w:tblHeader/>
        </w:trPr>
        <w:tc>
          <w:tcPr>
            <w:tcW w:w="646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97"/>
          <w:tblHeader/>
        </w:trPr>
        <w:tc>
          <w:tcPr>
            <w:tcW w:w="646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97"/>
        </w:trPr>
        <w:tc>
          <w:tcPr>
            <w:tcW w:w="646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Максимальный размер расходов, тыс. руб. без НДС, всего, в том числе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46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за счет собственных средств концессионера,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46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нетарифные источники,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46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тарифные источники (за счет инвестиционных программ),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2</w:t>
      </w:r>
      <w:r w:rsidRPr="00084D33">
        <w:rPr>
          <w:rFonts w:ascii="Times New Roman" w:hAnsi="Times New Roman" w:cs="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6"/>
      </w:r>
    </w:p>
    <w:tbl>
      <w:tblPr>
        <w:tblW w:w="15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236"/>
      </w:tblGrid>
      <w:tr w:rsidR="00377450" w:rsidRPr="00084D33" w:rsidTr="00C721D1">
        <w:trPr>
          <w:trHeight w:val="454"/>
          <w:tblHeader/>
        </w:trPr>
        <w:tc>
          <w:tcPr>
            <w:tcW w:w="6521"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521"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521"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Максимальный размер расходов, тыс. руб.</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454"/>
        </w:trPr>
        <w:tc>
          <w:tcPr>
            <w:tcW w:w="6521"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3</w:t>
      </w:r>
      <w:r w:rsidRPr="00084D33">
        <w:rPr>
          <w:rFonts w:ascii="Times New Roman" w:hAnsi="Times New Roman" w:cs="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7"/>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285"/>
      </w:tblGrid>
      <w:tr w:rsidR="00377450" w:rsidRPr="00084D33" w:rsidTr="00C721D1">
        <w:trPr>
          <w:trHeight w:val="454"/>
          <w:tblHeader/>
        </w:trPr>
        <w:tc>
          <w:tcPr>
            <w:tcW w:w="646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704"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46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8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46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Максимальный размер расходов, тыс. руб.</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8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454"/>
        </w:trPr>
        <w:tc>
          <w:tcPr>
            <w:tcW w:w="646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8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Критерий № 4</w:t>
      </w:r>
      <w:r w:rsidRPr="00084D33">
        <w:rPr>
          <w:rFonts w:ascii="Times New Roman" w:hAnsi="Times New Roman" w:cs="Times New Roman"/>
          <w:sz w:val="16"/>
          <w:szCs w:val="16"/>
        </w:rPr>
        <w:t>. Плата концедента</w:t>
      </w:r>
      <w:r w:rsidRPr="00084D33">
        <w:rPr>
          <w:rFonts w:ascii="Times New Roman" w:hAnsi="Times New Roman" w:cs="Times New Roman"/>
          <w:color w:val="000000"/>
          <w:sz w:val="16"/>
          <w:szCs w:val="16"/>
          <w:vertAlign w:val="superscript"/>
        </w:rPr>
        <w:footnoteReference w:id="8"/>
      </w: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377450" w:rsidRPr="00084D33" w:rsidTr="00C721D1">
        <w:trPr>
          <w:trHeight w:val="454"/>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454"/>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Максимальный размер платы концедента, тыс. руб.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454"/>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5</w:t>
      </w:r>
      <w:r w:rsidRPr="00084D33">
        <w:rPr>
          <w:rFonts w:ascii="Times New Roman" w:hAnsi="Times New Roman" w:cs="Times New Roman"/>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5.1. Показатели надежности и энергетической эффективности</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Устанавливаются следующие максимальные значения показателей надежности энергетической эффективности</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1"/>
        <w:gridCol w:w="931"/>
        <w:gridCol w:w="931"/>
        <w:gridCol w:w="931"/>
        <w:gridCol w:w="931"/>
        <w:gridCol w:w="931"/>
        <w:gridCol w:w="931"/>
        <w:gridCol w:w="931"/>
        <w:gridCol w:w="931"/>
        <w:gridCol w:w="268"/>
      </w:tblGrid>
      <w:tr w:rsidR="00377450" w:rsidRPr="00084D33" w:rsidTr="00C721D1">
        <w:trPr>
          <w:trHeight w:val="227"/>
        </w:trPr>
        <w:tc>
          <w:tcPr>
            <w:tcW w:w="6805" w:type="dxa"/>
            <w:vMerge w:val="restart"/>
            <w:shd w:val="clear" w:color="auto" w:fill="FFFFFF"/>
            <w:vAlign w:val="center"/>
          </w:tcPr>
          <w:p w:rsidR="00377450" w:rsidRPr="00084D33" w:rsidRDefault="00377450" w:rsidP="00C721D1">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377450" w:rsidRPr="00084D33" w:rsidTr="00C721D1">
        <w:trPr>
          <w:trHeight w:val="227"/>
        </w:trPr>
        <w:tc>
          <w:tcPr>
            <w:tcW w:w="6805" w:type="dxa"/>
            <w:vMerge/>
            <w:shd w:val="clear" w:color="auto" w:fill="auto"/>
            <w:vAlign w:val="center"/>
          </w:tcPr>
          <w:p w:rsidR="00377450" w:rsidRPr="00084D33" w:rsidRDefault="00377450" w:rsidP="00C721D1">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227"/>
        </w:trPr>
        <w:tc>
          <w:tcPr>
            <w:tcW w:w="15452"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питьевой воды</w:t>
            </w:r>
          </w:p>
        </w:tc>
      </w:tr>
      <w:tr w:rsidR="00377450" w:rsidRPr="00084D33" w:rsidTr="00C721D1">
        <w:trPr>
          <w:trHeight w:val="227"/>
        </w:trPr>
        <w:tc>
          <w:tcPr>
            <w:tcW w:w="15452"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Показатели надежности и бесперебойности водоснабжения</w:t>
            </w:r>
          </w:p>
        </w:tc>
      </w:tr>
      <w:tr w:rsidR="00377450" w:rsidRPr="00084D33" w:rsidTr="00C721D1">
        <w:trPr>
          <w:trHeight w:val="227"/>
        </w:trPr>
        <w:tc>
          <w:tcPr>
            <w:tcW w:w="6805"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27"/>
        </w:trPr>
        <w:tc>
          <w:tcPr>
            <w:tcW w:w="15452"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377450" w:rsidRPr="00084D33" w:rsidTr="00C721D1">
        <w:trPr>
          <w:trHeight w:val="227"/>
        </w:trPr>
        <w:tc>
          <w:tcPr>
            <w:tcW w:w="6805" w:type="dxa"/>
            <w:shd w:val="clear" w:color="auto" w:fill="auto"/>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p w:rsidR="00377450" w:rsidRPr="00084D33" w:rsidRDefault="00377450" w:rsidP="00C721D1">
            <w:pPr>
              <w:pStyle w:val="ConsPlusNormal"/>
              <w:jc w:val="center"/>
              <w:rPr>
                <w:rFonts w:ascii="Times New Roman" w:hAnsi="Times New Roman" w:cs="Times New Roman"/>
                <w:sz w:val="16"/>
                <w:szCs w:val="16"/>
              </w:rPr>
            </w:pPr>
          </w:p>
          <w:p w:rsidR="00377450" w:rsidRPr="00084D33" w:rsidRDefault="00377450" w:rsidP="00C721D1">
            <w:pPr>
              <w:pStyle w:val="ConsPlusNormal"/>
              <w:jc w:val="center"/>
              <w:rPr>
                <w:rFonts w:ascii="Times New Roman" w:hAnsi="Times New Roman" w:cs="Times New Roman"/>
                <w:sz w:val="16"/>
                <w:szCs w:val="16"/>
              </w:rPr>
            </w:pPr>
          </w:p>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27"/>
        </w:trPr>
        <w:tc>
          <w:tcPr>
            <w:tcW w:w="6805"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27"/>
        </w:trPr>
        <w:tc>
          <w:tcPr>
            <w:tcW w:w="6805"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Pr>
                <w:rFonts w:ascii="Times New Roman" w:hAnsi="Times New Roman" w:cs="Times New Roman"/>
                <w:sz w:val="16"/>
                <w:szCs w:val="16"/>
              </w:rPr>
              <w:t>0,79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268"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p>
        </w:tc>
      </w:tr>
      <w:tr w:rsidR="00377450" w:rsidRPr="00084D33" w:rsidTr="00C721D1">
        <w:trPr>
          <w:trHeight w:val="227"/>
        </w:trPr>
        <w:tc>
          <w:tcPr>
            <w:tcW w:w="15452"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очистки сточных вод</w:t>
            </w:r>
          </w:p>
        </w:tc>
      </w:tr>
      <w:tr w:rsidR="00377450" w:rsidRPr="00084D33" w:rsidTr="00C721D1">
        <w:trPr>
          <w:trHeight w:val="227"/>
        </w:trPr>
        <w:tc>
          <w:tcPr>
            <w:tcW w:w="15452"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Показатели надежности и бесперебойности водоотведения</w:t>
            </w:r>
          </w:p>
        </w:tc>
      </w:tr>
      <w:tr w:rsidR="00377450" w:rsidRPr="00084D33" w:rsidTr="00C721D1">
        <w:trPr>
          <w:trHeight w:val="227"/>
        </w:trPr>
        <w:tc>
          <w:tcPr>
            <w:tcW w:w="6805"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Удельное количество аварий и засоров в расчете на протяженность канализационной сети в год, ед./км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27"/>
        </w:trPr>
        <w:tc>
          <w:tcPr>
            <w:tcW w:w="15452"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377450" w:rsidRPr="00084D33" w:rsidTr="00C721D1">
        <w:trPr>
          <w:trHeight w:val="227"/>
        </w:trPr>
        <w:tc>
          <w:tcPr>
            <w:tcW w:w="6805"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27"/>
        </w:trPr>
        <w:tc>
          <w:tcPr>
            <w:tcW w:w="6805"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5.2. Базовый уровень операционных расходов</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rsidR="00377450" w:rsidRPr="00C3561A" w:rsidRDefault="00377450" w:rsidP="00377450">
      <w:pPr>
        <w:spacing w:after="0" w:line="240" w:lineRule="auto"/>
        <w:rPr>
          <w:rFonts w:ascii="Times New Roman" w:hAnsi="Times New Roman" w:cs="Times New Roman"/>
          <w:sz w:val="16"/>
          <w:szCs w:val="16"/>
        </w:rPr>
      </w:pPr>
      <w:r w:rsidRPr="00C3561A">
        <w:rPr>
          <w:rFonts w:ascii="Times New Roman" w:hAnsi="Times New Roman" w:cs="Times New Roman"/>
          <w:sz w:val="16"/>
          <w:szCs w:val="16"/>
        </w:rPr>
        <w:t xml:space="preserve">водоснабжение  </w:t>
      </w:r>
      <w:r w:rsidRPr="00C3561A">
        <w:rPr>
          <w:rFonts w:ascii="Times New Roman" w:hAnsi="Times New Roman" w:cs="Times New Roman"/>
          <w:sz w:val="16"/>
          <w:szCs w:val="16"/>
          <w:u w:val="single"/>
        </w:rPr>
        <w:t>502,519</w:t>
      </w:r>
      <w:r w:rsidRPr="00C3561A">
        <w:rPr>
          <w:rFonts w:ascii="Times New Roman" w:hAnsi="Times New Roman" w:cs="Times New Roman"/>
          <w:sz w:val="16"/>
          <w:szCs w:val="16"/>
        </w:rPr>
        <w:t xml:space="preserve"> тыс. руб. без НДС,</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5.3. Нормативный уровень прибыли</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Устанавливается максимальный нормативный уровень прибыли.</w:t>
      </w:r>
    </w:p>
    <w:tbl>
      <w:tblPr>
        <w:tblW w:w="15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236"/>
      </w:tblGrid>
      <w:tr w:rsidR="00377450" w:rsidRPr="00084D33" w:rsidTr="00C721D1">
        <w:trPr>
          <w:trHeight w:val="340"/>
          <w:tblHeader/>
        </w:trPr>
        <w:tc>
          <w:tcPr>
            <w:tcW w:w="6521"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521"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rPr>
        <w:tc>
          <w:tcPr>
            <w:tcW w:w="6521"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Нормативной уровень прибыли,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521"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rPr>
          <w:rFonts w:ascii="Times New Roman" w:hAnsi="Times New Roman" w:cs="Times New Roman"/>
          <w:b/>
          <w:sz w:val="16"/>
          <w:szCs w:val="16"/>
        </w:rPr>
      </w:pPr>
    </w:p>
    <w:p w:rsidR="00377450" w:rsidRPr="00084D33" w:rsidRDefault="00377450" w:rsidP="00377450">
      <w:pPr>
        <w:spacing w:after="0" w:line="240" w:lineRule="auto"/>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6</w:t>
      </w:r>
      <w:r w:rsidRPr="00084D33">
        <w:rPr>
          <w:rFonts w:ascii="Times New Roman" w:hAnsi="Times New Roman" w:cs="Times New Roman"/>
          <w:sz w:val="16"/>
          <w:szCs w:val="16"/>
        </w:rPr>
        <w:t>. Плановые значения показателей деятельности концессионера</w:t>
      </w:r>
    </w:p>
    <w:p w:rsidR="00377450" w:rsidRPr="00084D33" w:rsidRDefault="00377450" w:rsidP="00377450">
      <w:pPr>
        <w:pStyle w:val="ad"/>
        <w:ind w:firstLine="709"/>
        <w:jc w:val="both"/>
        <w:rPr>
          <w:rFonts w:ascii="Times New Roman" w:hAnsi="Times New Roman" w:cs="Times New Roman"/>
          <w:sz w:val="16"/>
          <w:szCs w:val="16"/>
        </w:rPr>
      </w:pPr>
      <w:r w:rsidRPr="00084D33">
        <w:rPr>
          <w:rFonts w:ascii="Times New Roman" w:hAnsi="Times New Roman" w:cs="Times New Roman"/>
          <w:sz w:val="16"/>
          <w:szCs w:val="16"/>
        </w:rPr>
        <w:t>Устанавливаются следующие максимальные плановые значения показателей деятельности концессионера.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1"/>
        <w:gridCol w:w="931"/>
        <w:gridCol w:w="931"/>
        <w:gridCol w:w="931"/>
        <w:gridCol w:w="931"/>
        <w:gridCol w:w="931"/>
        <w:gridCol w:w="931"/>
        <w:gridCol w:w="931"/>
        <w:gridCol w:w="931"/>
        <w:gridCol w:w="268"/>
      </w:tblGrid>
      <w:tr w:rsidR="00377450" w:rsidRPr="00084D33" w:rsidTr="00C721D1">
        <w:trPr>
          <w:trHeight w:val="20"/>
          <w:tblHeader/>
        </w:trPr>
        <w:tc>
          <w:tcPr>
            <w:tcW w:w="6521" w:type="dxa"/>
            <w:vMerge w:val="restart"/>
            <w:shd w:val="clear" w:color="auto" w:fill="FFFFFF"/>
            <w:vAlign w:val="center"/>
          </w:tcPr>
          <w:p w:rsidR="00377450" w:rsidRPr="00084D33" w:rsidRDefault="00377450" w:rsidP="00C721D1">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377450" w:rsidRPr="00084D33" w:rsidTr="00C721D1">
        <w:trPr>
          <w:trHeight w:val="20"/>
          <w:tblHeader/>
        </w:trPr>
        <w:tc>
          <w:tcPr>
            <w:tcW w:w="6521" w:type="dxa"/>
            <w:vMerge/>
            <w:shd w:val="clear" w:color="auto" w:fill="auto"/>
            <w:vAlign w:val="center"/>
          </w:tcPr>
          <w:p w:rsidR="00377450" w:rsidRPr="00084D33" w:rsidRDefault="00377450" w:rsidP="00C721D1">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20"/>
        </w:trPr>
        <w:tc>
          <w:tcPr>
            <w:tcW w:w="15168"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питьевой воды</w:t>
            </w:r>
          </w:p>
        </w:tc>
      </w:tr>
      <w:tr w:rsidR="00377450" w:rsidRPr="00084D33" w:rsidTr="00C721D1">
        <w:trPr>
          <w:trHeight w:val="20"/>
        </w:trPr>
        <w:tc>
          <w:tcPr>
            <w:tcW w:w="6521"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20"/>
        </w:trPr>
        <w:tc>
          <w:tcPr>
            <w:tcW w:w="6521" w:type="dxa"/>
            <w:shd w:val="clear" w:color="auto" w:fill="auto"/>
            <w:vAlign w:val="center"/>
          </w:tcPr>
          <w:p w:rsidR="00377450" w:rsidRPr="00084D33" w:rsidRDefault="00377450" w:rsidP="00C721D1">
            <w:pPr>
              <w:pStyle w:val="ConsPlusNormal"/>
              <w:jc w:val="both"/>
              <w:rPr>
                <w:rFonts w:ascii="Times New Roman" w:eastAsia="Calibri" w:hAnsi="Times New Roman" w:cs="Times New Roman"/>
                <w:sz w:val="16"/>
                <w:szCs w:val="16"/>
                <w:lang w:eastAsia="en-US"/>
              </w:rPr>
            </w:pPr>
            <w:r w:rsidRPr="00084D33">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20"/>
        </w:trPr>
        <w:tc>
          <w:tcPr>
            <w:tcW w:w="15168"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очистки сточных вод</w:t>
            </w:r>
          </w:p>
        </w:tc>
      </w:tr>
      <w:tr w:rsidR="00377450" w:rsidRPr="00084D33" w:rsidTr="00C721D1">
        <w:trPr>
          <w:trHeight w:val="20"/>
        </w:trPr>
        <w:tc>
          <w:tcPr>
            <w:tcW w:w="6521"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20"/>
        </w:trPr>
        <w:tc>
          <w:tcPr>
            <w:tcW w:w="6521"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20"/>
        </w:trPr>
        <w:tc>
          <w:tcPr>
            <w:tcW w:w="6521"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sectPr w:rsidR="00377450" w:rsidRPr="00084D33" w:rsidSect="00AC5145">
          <w:pgSz w:w="16838" w:h="11906" w:orient="landscape"/>
          <w:pgMar w:top="720" w:right="720" w:bottom="720" w:left="720"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4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заявки на участие в конкурсе</w:t>
      </w:r>
    </w:p>
    <w:p w:rsidR="00377450" w:rsidRPr="00084D33" w:rsidRDefault="00377450" w:rsidP="00377450">
      <w:pPr>
        <w:spacing w:after="0" w:line="240" w:lineRule="auto"/>
        <w:jc w:val="center"/>
        <w:rPr>
          <w:rFonts w:ascii="Times New Roman" w:hAnsi="Times New Roman" w:cs="Times New Roman"/>
          <w:sz w:val="16"/>
          <w:szCs w:val="16"/>
        </w:rPr>
      </w:pPr>
    </w:p>
    <w:tbl>
      <w:tblPr>
        <w:tblW w:w="9606" w:type="dxa"/>
        <w:tblLayout w:type="fixed"/>
        <w:tblLook w:val="01E0"/>
      </w:tblPr>
      <w:tblGrid>
        <w:gridCol w:w="3202"/>
        <w:gridCol w:w="3202"/>
        <w:gridCol w:w="3202"/>
      </w:tblGrid>
      <w:tr w:rsidR="00377450" w:rsidRPr="00084D33" w:rsidTr="00C721D1">
        <w:trPr>
          <w:trHeight w:val="674"/>
        </w:trPr>
        <w:tc>
          <w:tcPr>
            <w:tcW w:w="3202" w:type="dxa"/>
          </w:tcPr>
          <w:p w:rsidR="00377450" w:rsidRPr="00084D33" w:rsidRDefault="00377450" w:rsidP="00C721D1">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На бланке заявителя</w:t>
            </w:r>
          </w:p>
          <w:p w:rsidR="00377450" w:rsidRPr="00084D33" w:rsidRDefault="00377450" w:rsidP="00C721D1">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дата, исх. номер</w:t>
            </w:r>
          </w:p>
        </w:tc>
        <w:tc>
          <w:tcPr>
            <w:tcW w:w="3202" w:type="dxa"/>
          </w:tcPr>
          <w:p w:rsidR="00377450" w:rsidRPr="00084D33" w:rsidRDefault="00377450" w:rsidP="00C721D1">
            <w:pPr>
              <w:spacing w:after="0" w:line="240" w:lineRule="auto"/>
              <w:rPr>
                <w:rFonts w:ascii="Times New Roman" w:hAnsi="Times New Roman" w:cs="Times New Roman"/>
                <w:i/>
                <w:sz w:val="16"/>
                <w:szCs w:val="16"/>
              </w:rPr>
            </w:pPr>
          </w:p>
        </w:tc>
        <w:tc>
          <w:tcPr>
            <w:tcW w:w="3202" w:type="dxa"/>
          </w:tcPr>
          <w:p w:rsidR="00377450" w:rsidRPr="00084D33" w:rsidRDefault="00377450" w:rsidP="00C721D1">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В конкурсную комиссию</w:t>
            </w:r>
          </w:p>
        </w:tc>
      </w:tr>
    </w:tbl>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ЗАЯВКА НА УЧАСТИЕ В ОТКРЫТОМ КОНКУРСЕ</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на право заключения концессионного соглашения в отношении объектов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Cs/>
          <w:sz w:val="16"/>
          <w:szCs w:val="16"/>
        </w:rPr>
        <w:t>1.</w:t>
      </w:r>
      <w:r w:rsidRPr="00084D33">
        <w:rPr>
          <w:rFonts w:ascii="Times New Roman" w:hAnsi="Times New Roman" w:cs="Times New Roman"/>
          <w:sz w:val="16"/>
          <w:szCs w:val="16"/>
        </w:rPr>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377450" w:rsidRPr="00084D33" w:rsidRDefault="00377450" w:rsidP="00377450">
      <w:pPr>
        <w:pStyle w:val="a6"/>
        <w:spacing w:after="0"/>
        <w:jc w:val="both"/>
        <w:rPr>
          <w:sz w:val="16"/>
          <w:szCs w:val="16"/>
        </w:rPr>
      </w:pPr>
      <w:r w:rsidRPr="00084D33">
        <w:rPr>
          <w:sz w:val="16"/>
          <w:szCs w:val="16"/>
        </w:rPr>
        <w:t>а также применимые к данному конкурсу законодательство и нормативно-правовые акты _____________________________________________________</w:t>
      </w:r>
    </w:p>
    <w:p w:rsidR="00377450" w:rsidRPr="00084D33" w:rsidRDefault="00377450" w:rsidP="00377450">
      <w:pPr>
        <w:pStyle w:val="a6"/>
        <w:spacing w:after="0"/>
        <w:ind w:left="1418"/>
        <w:jc w:val="center"/>
        <w:rPr>
          <w:i/>
          <w:sz w:val="16"/>
          <w:szCs w:val="16"/>
        </w:rPr>
      </w:pPr>
      <w:r w:rsidRPr="00084D33">
        <w:rPr>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377450" w:rsidRPr="00084D33" w:rsidRDefault="00377450" w:rsidP="00377450">
      <w:pPr>
        <w:pStyle w:val="a6"/>
        <w:spacing w:after="0"/>
        <w:jc w:val="both"/>
        <w:rPr>
          <w:b/>
          <w:bCs/>
          <w:sz w:val="16"/>
          <w:szCs w:val="16"/>
        </w:rPr>
      </w:pPr>
      <w:r w:rsidRPr="00084D33">
        <w:rPr>
          <w:bCs/>
          <w:sz w:val="16"/>
          <w:szCs w:val="16"/>
        </w:rPr>
        <w:t>в лице _____________________, действующего на основании</w:t>
      </w:r>
      <w:r w:rsidRPr="00084D33">
        <w:rPr>
          <w:b/>
          <w:bCs/>
          <w:sz w:val="16"/>
          <w:szCs w:val="16"/>
        </w:rPr>
        <w:t xml:space="preserve"> </w:t>
      </w:r>
      <w:r w:rsidRPr="00084D33">
        <w:rPr>
          <w:bCs/>
          <w:sz w:val="16"/>
          <w:szCs w:val="16"/>
        </w:rPr>
        <w:t>_____________</w:t>
      </w:r>
      <w:r w:rsidRPr="00084D33">
        <w:rPr>
          <w:b/>
          <w:bCs/>
          <w:sz w:val="16"/>
          <w:szCs w:val="16"/>
        </w:rPr>
        <w:t>,</w:t>
      </w:r>
    </w:p>
    <w:p w:rsidR="00377450" w:rsidRPr="00084D33" w:rsidRDefault="00377450" w:rsidP="00377450">
      <w:pPr>
        <w:pStyle w:val="a6"/>
        <w:spacing w:after="0"/>
        <w:ind w:firstLine="709"/>
        <w:rPr>
          <w:i/>
          <w:sz w:val="16"/>
          <w:szCs w:val="16"/>
        </w:rPr>
      </w:pPr>
      <w:r w:rsidRPr="00084D33">
        <w:rPr>
          <w:i/>
          <w:sz w:val="16"/>
          <w:szCs w:val="16"/>
        </w:rPr>
        <w:t xml:space="preserve">(наименование должности, Ф.И.О. руководителя, </w:t>
      </w:r>
    </w:p>
    <w:p w:rsidR="00377450" w:rsidRPr="00084D33" w:rsidRDefault="00377450" w:rsidP="00377450">
      <w:pPr>
        <w:pStyle w:val="a6"/>
        <w:spacing w:after="0"/>
        <w:ind w:firstLine="709"/>
        <w:rPr>
          <w:i/>
          <w:sz w:val="16"/>
          <w:szCs w:val="16"/>
        </w:rPr>
      </w:pPr>
      <w:r w:rsidRPr="00084D33">
        <w:rPr>
          <w:i/>
          <w:sz w:val="16"/>
          <w:szCs w:val="16"/>
        </w:rPr>
        <w:t>уполномоченного лица (для юридического лица))</w:t>
      </w:r>
    </w:p>
    <w:p w:rsidR="00377450" w:rsidRPr="00084D33" w:rsidRDefault="00377450" w:rsidP="00377450">
      <w:pPr>
        <w:pStyle w:val="a6"/>
        <w:spacing w:after="0"/>
        <w:jc w:val="both"/>
        <w:rPr>
          <w:bCs/>
          <w:sz w:val="16"/>
          <w:szCs w:val="16"/>
        </w:rPr>
      </w:pPr>
      <w:r w:rsidRPr="00084D33">
        <w:rPr>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377450" w:rsidRPr="00084D33" w:rsidRDefault="00377450" w:rsidP="00377450">
      <w:pPr>
        <w:pStyle w:val="a6"/>
        <w:spacing w:after="0"/>
        <w:ind w:firstLine="709"/>
        <w:jc w:val="both"/>
        <w:rPr>
          <w:bCs/>
          <w:sz w:val="16"/>
          <w:szCs w:val="16"/>
        </w:rPr>
      </w:pPr>
      <w:r w:rsidRPr="00084D33">
        <w:rPr>
          <w:bCs/>
          <w:sz w:val="16"/>
          <w:szCs w:val="16"/>
        </w:rPr>
        <w:t>2. Настоящей заявкой на участие в открытом конкурсе сообщаем, что в отношении __________________________________________________________________</w:t>
      </w:r>
    </w:p>
    <w:p w:rsidR="00377450" w:rsidRPr="00084D33" w:rsidRDefault="00377450" w:rsidP="00377450">
      <w:pPr>
        <w:pStyle w:val="a6"/>
        <w:spacing w:after="0"/>
        <w:jc w:val="center"/>
        <w:rPr>
          <w:bCs/>
          <w:i/>
          <w:sz w:val="16"/>
          <w:szCs w:val="16"/>
        </w:rPr>
      </w:pPr>
      <w:r w:rsidRPr="00084D33">
        <w:rPr>
          <w:bCs/>
          <w:i/>
          <w:sz w:val="16"/>
          <w:szCs w:val="16"/>
        </w:rPr>
        <w:t>(наименование участника конкурса (для юридических лиц), наименование индивидуального предпринимателя)</w:t>
      </w:r>
    </w:p>
    <w:p w:rsidR="00377450" w:rsidRPr="00084D33" w:rsidRDefault="00377450" w:rsidP="00377450">
      <w:pPr>
        <w:pStyle w:val="a6"/>
        <w:spacing w:after="0"/>
        <w:jc w:val="both"/>
        <w:rPr>
          <w:bCs/>
          <w:sz w:val="16"/>
          <w:szCs w:val="16"/>
        </w:rPr>
      </w:pPr>
      <w:r w:rsidRPr="00084D33">
        <w:rPr>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377450" w:rsidRPr="00084D33" w:rsidRDefault="00377450" w:rsidP="00377450">
      <w:pPr>
        <w:pStyle w:val="a6"/>
        <w:spacing w:after="0"/>
        <w:ind w:firstLine="709"/>
        <w:jc w:val="both"/>
        <w:rPr>
          <w:bCs/>
          <w:sz w:val="16"/>
          <w:szCs w:val="16"/>
        </w:rPr>
      </w:pPr>
      <w:r w:rsidRPr="00084D33">
        <w:rPr>
          <w:bCs/>
          <w:sz w:val="16"/>
          <w:szCs w:val="16"/>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77450" w:rsidRPr="00084D33" w:rsidRDefault="00377450" w:rsidP="00377450">
      <w:pPr>
        <w:pStyle w:val="a6"/>
        <w:spacing w:after="0"/>
        <w:ind w:firstLine="709"/>
        <w:jc w:val="both"/>
        <w:rPr>
          <w:bCs/>
          <w:sz w:val="16"/>
          <w:szCs w:val="16"/>
        </w:rPr>
      </w:pPr>
      <w:r w:rsidRPr="00084D33">
        <w:rPr>
          <w:bCs/>
          <w:sz w:val="16"/>
          <w:szCs w:val="16"/>
        </w:rPr>
        <w:t>4. Корреспонденцию в наш адрес просим направлять по адресу:</w:t>
      </w:r>
    </w:p>
    <w:p w:rsidR="00377450" w:rsidRPr="00084D33" w:rsidRDefault="00377450" w:rsidP="00377450">
      <w:pPr>
        <w:pStyle w:val="a6"/>
        <w:spacing w:after="0"/>
        <w:jc w:val="both"/>
        <w:rPr>
          <w:bCs/>
          <w:sz w:val="16"/>
          <w:szCs w:val="16"/>
        </w:rPr>
      </w:pPr>
      <w:r w:rsidRPr="00084D33">
        <w:rPr>
          <w:bCs/>
          <w:sz w:val="16"/>
          <w:szCs w:val="16"/>
        </w:rPr>
        <w:t>__________________________________________________________________.</w:t>
      </w:r>
    </w:p>
    <w:p w:rsidR="00377450" w:rsidRPr="00084D33" w:rsidRDefault="00377450" w:rsidP="00377450">
      <w:pPr>
        <w:pStyle w:val="a6"/>
        <w:spacing w:after="0"/>
        <w:ind w:firstLine="709"/>
        <w:jc w:val="both"/>
        <w:rPr>
          <w:bCs/>
          <w:sz w:val="16"/>
          <w:szCs w:val="16"/>
        </w:rPr>
      </w:pPr>
      <w:r w:rsidRPr="00084D33">
        <w:rPr>
          <w:bCs/>
          <w:sz w:val="16"/>
          <w:szCs w:val="16"/>
        </w:rPr>
        <w:t>5. К настоящей заявке прилагаются документы согласно описи на __ стр.</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______________________________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w:t>
      </w:r>
    </w:p>
    <w:p w:rsidR="00377450" w:rsidRPr="00084D33" w:rsidRDefault="00377450" w:rsidP="00377450">
      <w:pPr>
        <w:spacing w:after="0" w:line="240" w:lineRule="auto"/>
        <w:ind w:firstLine="1134"/>
        <w:rPr>
          <w:rFonts w:ascii="Times New Roman" w:hAnsi="Times New Roman" w:cs="Times New Roman"/>
          <w:i/>
          <w:sz w:val="16"/>
          <w:szCs w:val="16"/>
        </w:rPr>
      </w:pPr>
      <w:r w:rsidRPr="00084D33">
        <w:rPr>
          <w:rFonts w:ascii="Times New Roman" w:hAnsi="Times New Roman" w:cs="Times New Roman"/>
          <w:i/>
          <w:sz w:val="16"/>
          <w:szCs w:val="16"/>
        </w:rPr>
        <w:t xml:space="preserve">Заявитель (Ф.И.О., должность)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p>
    <w:p w:rsidR="00377450" w:rsidRPr="00084D33" w:rsidRDefault="00377450" w:rsidP="00377450">
      <w:pPr>
        <w:spacing w:after="0" w:line="240" w:lineRule="auto"/>
        <w:ind w:firstLine="2694"/>
        <w:jc w:val="right"/>
        <w:rPr>
          <w:rFonts w:ascii="Times New Roman" w:hAnsi="Times New Roman" w:cs="Times New Roman"/>
          <w:sz w:val="16"/>
          <w:szCs w:val="16"/>
        </w:rPr>
      </w:pPr>
      <w:r w:rsidRPr="00084D33">
        <w:rPr>
          <w:rFonts w:ascii="Times New Roman" w:hAnsi="Times New Roman" w:cs="Times New Roman"/>
          <w:sz w:val="16"/>
          <w:szCs w:val="16"/>
        </w:rPr>
        <w:t>М.П.</w:t>
      </w:r>
      <w:r w:rsidRPr="00084D33">
        <w:rPr>
          <w:rFonts w:ascii="Times New Roman" w:hAnsi="Times New Roman" w:cs="Times New Roman"/>
          <w:bCs/>
          <w:sz w:val="16"/>
          <w:szCs w:val="16"/>
        </w:rPr>
        <w:br w:type="page"/>
      </w:r>
      <w:r w:rsidRPr="00084D33">
        <w:rPr>
          <w:rFonts w:ascii="Times New Roman" w:hAnsi="Times New Roman" w:cs="Times New Roman"/>
          <w:sz w:val="16"/>
          <w:szCs w:val="16"/>
        </w:rPr>
        <w:t>Приложение № 5 к Конкурсной документации</w:t>
      </w:r>
    </w:p>
    <w:p w:rsidR="00377450" w:rsidRPr="00084D33" w:rsidRDefault="00377450" w:rsidP="00377450">
      <w:pPr>
        <w:pStyle w:val="a6"/>
        <w:spacing w:after="0"/>
        <w:jc w:val="center"/>
        <w:rPr>
          <w:bCs/>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описи</w:t>
      </w:r>
    </w:p>
    <w:p w:rsidR="00377450" w:rsidRPr="00084D33" w:rsidRDefault="00377450" w:rsidP="00377450">
      <w:pPr>
        <w:pStyle w:val="a6"/>
        <w:spacing w:after="0"/>
        <w:jc w:val="center"/>
        <w:rPr>
          <w:bCs/>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ОПИСЬ ДОКУМЕНТОВ,</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представляемых к заявке для участия в открытом конкурсе</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на право заключения концессионного соглашения</w:t>
      </w:r>
    </w:p>
    <w:p w:rsidR="00377450" w:rsidRPr="00084D33" w:rsidRDefault="00377450" w:rsidP="00377450">
      <w:pPr>
        <w:pStyle w:val="a6"/>
        <w:spacing w:after="0"/>
        <w:jc w:val="center"/>
        <w:rPr>
          <w:bCs/>
          <w:sz w:val="16"/>
          <w:szCs w:val="16"/>
        </w:rPr>
      </w:pPr>
    </w:p>
    <w:p w:rsidR="00377450" w:rsidRPr="00084D33" w:rsidRDefault="00377450" w:rsidP="00377450">
      <w:pPr>
        <w:pStyle w:val="a6"/>
        <w:spacing w:after="0"/>
        <w:jc w:val="both"/>
        <w:rPr>
          <w:bCs/>
          <w:sz w:val="16"/>
          <w:szCs w:val="16"/>
        </w:rPr>
      </w:pPr>
      <w:r w:rsidRPr="00084D33">
        <w:rPr>
          <w:bCs/>
          <w:sz w:val="16"/>
          <w:szCs w:val="16"/>
        </w:rPr>
        <w:t>__________________________________________________________________</w:t>
      </w:r>
    </w:p>
    <w:p w:rsidR="00377450" w:rsidRPr="00084D33" w:rsidRDefault="00377450" w:rsidP="00377450">
      <w:pPr>
        <w:pStyle w:val="a6"/>
        <w:spacing w:after="0"/>
        <w:jc w:val="center"/>
        <w:rPr>
          <w:bCs/>
          <w:i/>
          <w:sz w:val="16"/>
          <w:szCs w:val="16"/>
        </w:rPr>
      </w:pPr>
      <w:r w:rsidRPr="00084D33">
        <w:rPr>
          <w:bCs/>
          <w:i/>
          <w:sz w:val="16"/>
          <w:szCs w:val="16"/>
        </w:rPr>
        <w:t>(наименование, юридический адрес, тел./факс заявителя)</w:t>
      </w:r>
    </w:p>
    <w:p w:rsidR="00377450" w:rsidRPr="00084D33" w:rsidRDefault="00377450" w:rsidP="00377450">
      <w:pPr>
        <w:pStyle w:val="a6"/>
        <w:spacing w:after="0"/>
        <w:jc w:val="both"/>
        <w:rPr>
          <w:bCs/>
          <w:sz w:val="16"/>
          <w:szCs w:val="16"/>
        </w:rPr>
      </w:pPr>
      <w:r w:rsidRPr="00084D33">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377450" w:rsidRPr="00084D33" w:rsidTr="00C721D1">
        <w:tc>
          <w:tcPr>
            <w:tcW w:w="704" w:type="dxa"/>
            <w:shd w:val="clear" w:color="auto" w:fill="auto"/>
            <w:vAlign w:val="center"/>
          </w:tcPr>
          <w:p w:rsidR="00377450" w:rsidRPr="00084D33" w:rsidRDefault="00377450" w:rsidP="00C721D1">
            <w:pPr>
              <w:pStyle w:val="a6"/>
              <w:spacing w:after="0"/>
              <w:jc w:val="center"/>
              <w:rPr>
                <w:b/>
                <w:bCs/>
                <w:sz w:val="16"/>
                <w:szCs w:val="16"/>
              </w:rPr>
            </w:pPr>
            <w:r w:rsidRPr="00084D33">
              <w:rPr>
                <w:b/>
                <w:bCs/>
                <w:sz w:val="16"/>
                <w:szCs w:val="16"/>
              </w:rPr>
              <w:t>№ п/п</w:t>
            </w:r>
          </w:p>
        </w:tc>
        <w:tc>
          <w:tcPr>
            <w:tcW w:w="7088" w:type="dxa"/>
            <w:shd w:val="clear" w:color="auto" w:fill="auto"/>
            <w:vAlign w:val="center"/>
          </w:tcPr>
          <w:p w:rsidR="00377450" w:rsidRPr="00084D33" w:rsidRDefault="00377450" w:rsidP="00C721D1">
            <w:pPr>
              <w:pStyle w:val="a6"/>
              <w:spacing w:after="0"/>
              <w:jc w:val="center"/>
              <w:rPr>
                <w:b/>
                <w:bCs/>
                <w:sz w:val="16"/>
                <w:szCs w:val="16"/>
              </w:rPr>
            </w:pPr>
            <w:r w:rsidRPr="00084D33">
              <w:rPr>
                <w:b/>
                <w:bCs/>
                <w:sz w:val="16"/>
                <w:szCs w:val="16"/>
              </w:rPr>
              <w:t>Наименование</w:t>
            </w:r>
          </w:p>
        </w:tc>
        <w:tc>
          <w:tcPr>
            <w:tcW w:w="1672" w:type="dxa"/>
            <w:shd w:val="clear" w:color="auto" w:fill="auto"/>
            <w:vAlign w:val="center"/>
          </w:tcPr>
          <w:p w:rsidR="00377450" w:rsidRPr="00084D33" w:rsidRDefault="00377450" w:rsidP="00C721D1">
            <w:pPr>
              <w:pStyle w:val="a6"/>
              <w:spacing w:after="0"/>
              <w:jc w:val="center"/>
              <w:rPr>
                <w:b/>
                <w:bCs/>
                <w:sz w:val="16"/>
                <w:szCs w:val="16"/>
              </w:rPr>
            </w:pPr>
            <w:r w:rsidRPr="00084D33">
              <w:rPr>
                <w:b/>
                <w:bCs/>
                <w:sz w:val="16"/>
                <w:szCs w:val="16"/>
              </w:rPr>
              <w:t>Количество листов</w:t>
            </w: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672" w:type="dxa"/>
            <w:vAlign w:val="center"/>
          </w:tcPr>
          <w:p w:rsidR="00377450" w:rsidRPr="00084D33" w:rsidRDefault="00377450" w:rsidP="00C721D1">
            <w:pPr>
              <w:pStyle w:val="a6"/>
              <w:spacing w:after="0"/>
              <w:jc w:val="center"/>
              <w:rPr>
                <w:bCs/>
                <w:sz w:val="16"/>
                <w:szCs w:val="16"/>
              </w:rPr>
            </w:pPr>
          </w:p>
        </w:tc>
      </w:tr>
    </w:tbl>
    <w:p w:rsidR="00377450" w:rsidRPr="00084D33" w:rsidRDefault="00377450" w:rsidP="00377450">
      <w:pPr>
        <w:pStyle w:val="a6"/>
        <w:spacing w:after="0"/>
        <w:jc w:val="both"/>
        <w:rPr>
          <w:bCs/>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______________________________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w:t>
      </w:r>
    </w:p>
    <w:p w:rsidR="00377450" w:rsidRPr="00084D33" w:rsidRDefault="00377450" w:rsidP="00377450">
      <w:pPr>
        <w:spacing w:after="0" w:line="240" w:lineRule="auto"/>
        <w:ind w:firstLine="1134"/>
        <w:rPr>
          <w:rFonts w:ascii="Times New Roman" w:hAnsi="Times New Roman" w:cs="Times New Roman"/>
          <w:i/>
          <w:sz w:val="16"/>
          <w:szCs w:val="16"/>
        </w:rPr>
      </w:pPr>
      <w:r w:rsidRPr="00084D33">
        <w:rPr>
          <w:rFonts w:ascii="Times New Roman" w:hAnsi="Times New Roman" w:cs="Times New Roman"/>
          <w:i/>
          <w:sz w:val="16"/>
          <w:szCs w:val="16"/>
        </w:rPr>
        <w:t xml:space="preserve">Заявитель (Ф.И.О., должность)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p>
    <w:p w:rsidR="00377450" w:rsidRPr="00084D33" w:rsidRDefault="00377450" w:rsidP="00377450">
      <w:pPr>
        <w:spacing w:after="0" w:line="240" w:lineRule="auto"/>
        <w:ind w:firstLine="2694"/>
        <w:rPr>
          <w:rFonts w:ascii="Times New Roman" w:hAnsi="Times New Roman" w:cs="Times New Roman"/>
          <w:sz w:val="16"/>
          <w:szCs w:val="16"/>
        </w:rPr>
      </w:pPr>
    </w:p>
    <w:p w:rsidR="00377450" w:rsidRPr="00084D33" w:rsidRDefault="00377450" w:rsidP="00377450">
      <w:pPr>
        <w:spacing w:after="0" w:line="240" w:lineRule="auto"/>
        <w:ind w:firstLine="2694"/>
        <w:rPr>
          <w:rFonts w:ascii="Times New Roman" w:hAnsi="Times New Roman" w:cs="Times New Roman"/>
          <w:sz w:val="16"/>
          <w:szCs w:val="16"/>
        </w:rPr>
      </w:pPr>
      <w:r w:rsidRPr="00084D33">
        <w:rPr>
          <w:rFonts w:ascii="Times New Roman" w:hAnsi="Times New Roman" w:cs="Times New Roman"/>
          <w:sz w:val="16"/>
          <w:szCs w:val="16"/>
        </w:rPr>
        <w:t>М.П.</w:t>
      </w:r>
    </w:p>
    <w:p w:rsidR="00377450" w:rsidRPr="00084D33" w:rsidRDefault="00377450" w:rsidP="00377450">
      <w:pPr>
        <w:pStyle w:val="a6"/>
        <w:spacing w:after="0"/>
        <w:jc w:val="both"/>
        <w:rPr>
          <w:bCs/>
          <w:sz w:val="16"/>
          <w:szCs w:val="16"/>
        </w:rPr>
      </w:pPr>
    </w:p>
    <w:p w:rsidR="00377450" w:rsidRPr="00084D33" w:rsidRDefault="00377450" w:rsidP="00377450">
      <w:pPr>
        <w:pStyle w:val="a6"/>
        <w:spacing w:after="0"/>
        <w:jc w:val="right"/>
        <w:rPr>
          <w:rFonts w:eastAsia="Calibri"/>
          <w:sz w:val="16"/>
          <w:szCs w:val="16"/>
          <w:lang w:eastAsia="en-US"/>
        </w:rPr>
      </w:pPr>
      <w:r w:rsidRPr="00084D33">
        <w:rPr>
          <w:bCs/>
          <w:sz w:val="16"/>
          <w:szCs w:val="16"/>
        </w:rPr>
        <w:br w:type="page"/>
      </w:r>
      <w:r w:rsidRPr="00084D33">
        <w:rPr>
          <w:rFonts w:eastAsia="Calibri"/>
          <w:sz w:val="16"/>
          <w:szCs w:val="16"/>
          <w:lang w:eastAsia="en-US"/>
        </w:rPr>
        <w:t>Приложение № 6 к Конкурсной документации</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конкурсного предложения участника конкурса</w:t>
      </w:r>
    </w:p>
    <w:p w:rsidR="00377450" w:rsidRPr="00084D33" w:rsidRDefault="00377450" w:rsidP="00377450">
      <w:pPr>
        <w:pStyle w:val="a6"/>
        <w:spacing w:after="0"/>
        <w:jc w:val="center"/>
        <w:rPr>
          <w:bCs/>
          <w:sz w:val="16"/>
          <w:szCs w:val="16"/>
        </w:rPr>
      </w:pPr>
    </w:p>
    <w:tbl>
      <w:tblPr>
        <w:tblW w:w="9606" w:type="dxa"/>
        <w:tblLayout w:type="fixed"/>
        <w:tblLook w:val="01E0"/>
      </w:tblPr>
      <w:tblGrid>
        <w:gridCol w:w="3202"/>
        <w:gridCol w:w="3202"/>
        <w:gridCol w:w="3202"/>
      </w:tblGrid>
      <w:tr w:rsidR="00377450" w:rsidRPr="00084D33" w:rsidTr="00C721D1">
        <w:trPr>
          <w:trHeight w:val="674"/>
        </w:trPr>
        <w:tc>
          <w:tcPr>
            <w:tcW w:w="3202" w:type="dxa"/>
          </w:tcPr>
          <w:p w:rsidR="00377450" w:rsidRPr="00084D33" w:rsidRDefault="00377450" w:rsidP="00C721D1">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На бланке заявителя</w:t>
            </w:r>
          </w:p>
          <w:p w:rsidR="00377450" w:rsidRPr="00084D33" w:rsidRDefault="00377450" w:rsidP="00C721D1">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дата, исх. номер</w:t>
            </w:r>
          </w:p>
        </w:tc>
        <w:tc>
          <w:tcPr>
            <w:tcW w:w="3202" w:type="dxa"/>
          </w:tcPr>
          <w:p w:rsidR="00377450" w:rsidRPr="00084D33" w:rsidRDefault="00377450" w:rsidP="00C721D1">
            <w:pPr>
              <w:spacing w:after="0" w:line="240" w:lineRule="auto"/>
              <w:rPr>
                <w:rFonts w:ascii="Times New Roman" w:hAnsi="Times New Roman" w:cs="Times New Roman"/>
                <w:i/>
                <w:sz w:val="16"/>
                <w:szCs w:val="16"/>
              </w:rPr>
            </w:pPr>
          </w:p>
        </w:tc>
        <w:tc>
          <w:tcPr>
            <w:tcW w:w="3202" w:type="dxa"/>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 конкурсную комиссию</w:t>
            </w:r>
          </w:p>
        </w:tc>
      </w:tr>
    </w:tbl>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КОНКУРСНОЕ ПРЕДЛОЖЕНИЕ</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на право заключения концессионного соглашения в отношении объектов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pStyle w:val="a6"/>
        <w:spacing w:after="0"/>
        <w:jc w:val="both"/>
        <w:rPr>
          <w:bCs/>
          <w:sz w:val="16"/>
          <w:szCs w:val="16"/>
        </w:rPr>
      </w:pPr>
      <w:r w:rsidRPr="00084D33">
        <w:rPr>
          <w:bCs/>
          <w:sz w:val="16"/>
          <w:szCs w:val="16"/>
        </w:rPr>
        <w:t>1. Настоящим ______________________________________________________</w:t>
      </w:r>
    </w:p>
    <w:p w:rsidR="00377450" w:rsidRPr="00084D33" w:rsidRDefault="00377450" w:rsidP="00377450">
      <w:pPr>
        <w:pStyle w:val="a6"/>
        <w:spacing w:after="0"/>
        <w:ind w:firstLine="3969"/>
        <w:rPr>
          <w:bCs/>
          <w:i/>
          <w:sz w:val="16"/>
          <w:szCs w:val="16"/>
        </w:rPr>
      </w:pPr>
      <w:r w:rsidRPr="00084D33">
        <w:rPr>
          <w:bCs/>
          <w:i/>
          <w:sz w:val="16"/>
          <w:szCs w:val="16"/>
        </w:rPr>
        <w:t xml:space="preserve"> (наименование (Ф.И.О.) участника конкурса)</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Cs/>
          <w:sz w:val="16"/>
          <w:szCs w:val="16"/>
        </w:rPr>
        <w:t xml:space="preserve">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w:t>
      </w:r>
      <w:r w:rsidRPr="00084D33">
        <w:rPr>
          <w:rFonts w:ascii="Times New Roman" w:hAnsi="Times New Roman" w:cs="Times New Roman"/>
          <w:sz w:val="16"/>
          <w:szCs w:val="16"/>
        </w:rPr>
        <w:t>Медикасинского сельского поселения Цивильского района Чувашской Республики</w:t>
      </w:r>
    </w:p>
    <w:p w:rsidR="00377450" w:rsidRPr="00084D33" w:rsidRDefault="00377450" w:rsidP="00377450">
      <w:pPr>
        <w:pStyle w:val="a6"/>
        <w:spacing w:after="0"/>
        <w:jc w:val="both"/>
        <w:rPr>
          <w:bCs/>
          <w:sz w:val="16"/>
          <w:szCs w:val="16"/>
        </w:rPr>
      </w:pPr>
      <w:r w:rsidRPr="00084D33">
        <w:rPr>
          <w:bCs/>
          <w:sz w:val="16"/>
          <w:szCs w:val="16"/>
        </w:rPr>
        <w:t xml:space="preserve"> (далее – Конкурс) в количестве двух экземпляров (оригинал и копия), каждый экземпляр на ____ стр.</w:t>
      </w:r>
    </w:p>
    <w:p w:rsidR="00377450" w:rsidRPr="00084D33" w:rsidRDefault="00377450" w:rsidP="00377450">
      <w:pPr>
        <w:pStyle w:val="a6"/>
        <w:spacing w:after="0"/>
        <w:jc w:val="both"/>
        <w:rPr>
          <w:bCs/>
          <w:sz w:val="16"/>
          <w:szCs w:val="16"/>
        </w:rPr>
      </w:pPr>
      <w:r w:rsidRPr="00084D33">
        <w:rPr>
          <w:bCs/>
          <w:sz w:val="16"/>
          <w:szCs w:val="16"/>
        </w:rPr>
        <w:t>2. Конкурсное предложение подается от имени __________________________________________________________________,</w:t>
      </w:r>
    </w:p>
    <w:p w:rsidR="00377450" w:rsidRPr="00084D33" w:rsidRDefault="00377450" w:rsidP="00377450">
      <w:pPr>
        <w:pStyle w:val="a6"/>
        <w:spacing w:after="0"/>
        <w:jc w:val="center"/>
        <w:rPr>
          <w:bCs/>
          <w:i/>
          <w:sz w:val="16"/>
          <w:szCs w:val="16"/>
        </w:rPr>
      </w:pPr>
      <w:r w:rsidRPr="00084D33">
        <w:rPr>
          <w:bCs/>
          <w:i/>
          <w:sz w:val="16"/>
          <w:szCs w:val="16"/>
        </w:rPr>
        <w:t>(наименование (Ф.И.О.) заявителя, прошедшего предварительный отбор и подающего данное конкурсное предложение)</w:t>
      </w:r>
    </w:p>
    <w:p w:rsidR="00377450" w:rsidRPr="00084D33" w:rsidRDefault="00377450" w:rsidP="00377450">
      <w:pPr>
        <w:pStyle w:val="a6"/>
        <w:spacing w:after="0"/>
        <w:jc w:val="both"/>
        <w:rPr>
          <w:bCs/>
          <w:sz w:val="16"/>
          <w:szCs w:val="16"/>
        </w:rPr>
      </w:pPr>
      <w:r w:rsidRPr="00084D33">
        <w:rPr>
          <w:bCs/>
          <w:sz w:val="16"/>
          <w:szCs w:val="16"/>
        </w:rPr>
        <w:t>прошедшего предварительный отбор согласно уведомлению конкурсной комиссии № ____ от _________ 20__ года, именуемого далее – Участник.</w:t>
      </w:r>
    </w:p>
    <w:p w:rsidR="00377450" w:rsidRPr="00084D33" w:rsidRDefault="00377450" w:rsidP="00377450">
      <w:pPr>
        <w:pStyle w:val="a6"/>
        <w:spacing w:after="0"/>
        <w:jc w:val="both"/>
        <w:rPr>
          <w:bCs/>
          <w:sz w:val="16"/>
          <w:szCs w:val="16"/>
        </w:rPr>
      </w:pPr>
      <w:r w:rsidRPr="00084D33">
        <w:rPr>
          <w:bCs/>
          <w:sz w:val="16"/>
          <w:szCs w:val="16"/>
        </w:rPr>
        <w:t>3. Настоящим Участник в связи с представлением своего конкурсного предложения подтверждает:</w:t>
      </w:r>
    </w:p>
    <w:p w:rsidR="00377450" w:rsidRPr="00084D33" w:rsidRDefault="00377450" w:rsidP="00377450">
      <w:pPr>
        <w:pStyle w:val="a6"/>
        <w:spacing w:after="0"/>
        <w:jc w:val="both"/>
        <w:rPr>
          <w:bCs/>
          <w:sz w:val="16"/>
          <w:szCs w:val="16"/>
        </w:rPr>
      </w:pPr>
      <w:r w:rsidRPr="00084D33">
        <w:rPr>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377450" w:rsidRPr="00084D33" w:rsidRDefault="00377450" w:rsidP="00377450">
      <w:pPr>
        <w:pStyle w:val="a6"/>
        <w:spacing w:after="0"/>
        <w:jc w:val="both"/>
        <w:rPr>
          <w:bCs/>
          <w:sz w:val="16"/>
          <w:szCs w:val="16"/>
        </w:rPr>
      </w:pPr>
      <w:r w:rsidRPr="00084D33">
        <w:rPr>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377450" w:rsidRPr="00084D33" w:rsidRDefault="00377450" w:rsidP="00377450">
      <w:pPr>
        <w:pStyle w:val="a6"/>
        <w:spacing w:after="0"/>
        <w:jc w:val="both"/>
        <w:rPr>
          <w:bCs/>
          <w:sz w:val="16"/>
          <w:szCs w:val="16"/>
        </w:rPr>
      </w:pPr>
      <w:r w:rsidRPr="00084D33">
        <w:rPr>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377450" w:rsidRPr="00084D33" w:rsidRDefault="00377450" w:rsidP="00377450">
      <w:pPr>
        <w:pStyle w:val="a6"/>
        <w:spacing w:after="0"/>
        <w:jc w:val="both"/>
        <w:rPr>
          <w:bCs/>
          <w:sz w:val="16"/>
          <w:szCs w:val="16"/>
        </w:rPr>
      </w:pPr>
      <w:r w:rsidRPr="00084D33">
        <w:rPr>
          <w:bCs/>
          <w:sz w:val="16"/>
          <w:szCs w:val="16"/>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  , а также выполнить иные связанные с участием в Конкурсе требования конкурсной документации.</w:t>
      </w:r>
    </w:p>
    <w:p w:rsidR="00377450" w:rsidRPr="00084D33" w:rsidRDefault="00377450" w:rsidP="00377450">
      <w:pPr>
        <w:pStyle w:val="a6"/>
        <w:spacing w:after="0"/>
        <w:jc w:val="both"/>
        <w:rPr>
          <w:bCs/>
          <w:sz w:val="16"/>
          <w:szCs w:val="16"/>
        </w:rPr>
      </w:pPr>
      <w:r w:rsidRPr="00084D33">
        <w:rPr>
          <w:bCs/>
          <w:sz w:val="16"/>
          <w:szCs w:val="16"/>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377450" w:rsidRPr="00084D33" w:rsidRDefault="00377450" w:rsidP="00377450">
      <w:pPr>
        <w:pStyle w:val="a6"/>
        <w:spacing w:after="0"/>
        <w:jc w:val="both"/>
        <w:rPr>
          <w:bCs/>
          <w:sz w:val="16"/>
          <w:szCs w:val="16"/>
        </w:rPr>
      </w:pPr>
      <w:r w:rsidRPr="00084D33">
        <w:rPr>
          <w:bCs/>
          <w:sz w:val="16"/>
          <w:szCs w:val="16"/>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377450" w:rsidRPr="00084D33" w:rsidRDefault="00377450" w:rsidP="00377450">
      <w:pPr>
        <w:pStyle w:val="a6"/>
        <w:spacing w:after="0"/>
        <w:jc w:val="both"/>
        <w:rPr>
          <w:bCs/>
          <w:sz w:val="16"/>
          <w:szCs w:val="16"/>
        </w:rPr>
      </w:pPr>
      <w:r w:rsidRPr="00084D33">
        <w:rPr>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377450" w:rsidRPr="00084D33" w:rsidRDefault="00377450" w:rsidP="00377450">
      <w:pPr>
        <w:pStyle w:val="a6"/>
        <w:spacing w:after="0"/>
        <w:jc w:val="both"/>
        <w:rPr>
          <w:bCs/>
          <w:sz w:val="16"/>
          <w:szCs w:val="16"/>
        </w:rPr>
      </w:pPr>
      <w:r w:rsidRPr="00084D33">
        <w:rPr>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377450" w:rsidRPr="00084D33" w:rsidRDefault="00377450" w:rsidP="00377450">
      <w:pPr>
        <w:pStyle w:val="a6"/>
        <w:spacing w:after="0"/>
        <w:jc w:val="both"/>
        <w:rPr>
          <w:bCs/>
          <w:sz w:val="16"/>
          <w:szCs w:val="16"/>
        </w:rPr>
      </w:pPr>
      <w:r w:rsidRPr="00084D33">
        <w:rPr>
          <w:bCs/>
          <w:sz w:val="16"/>
          <w:szCs w:val="16"/>
        </w:rPr>
        <w:t>9. Настоящим Участник обязуется выполнить иные связанные с участием в Конкурсе положения конкурсной документации.</w:t>
      </w:r>
    </w:p>
    <w:p w:rsidR="00377450" w:rsidRPr="00084D33" w:rsidRDefault="00377450" w:rsidP="00377450">
      <w:pPr>
        <w:pStyle w:val="a6"/>
        <w:spacing w:after="0"/>
        <w:jc w:val="both"/>
        <w:rPr>
          <w:bCs/>
          <w:sz w:val="16"/>
          <w:szCs w:val="16"/>
        </w:rPr>
      </w:pPr>
    </w:p>
    <w:p w:rsidR="00377450" w:rsidRPr="00084D33" w:rsidRDefault="00377450" w:rsidP="00377450">
      <w:pPr>
        <w:pStyle w:val="a6"/>
        <w:spacing w:after="0"/>
        <w:jc w:val="both"/>
        <w:rPr>
          <w:bCs/>
          <w:sz w:val="16"/>
          <w:szCs w:val="16"/>
        </w:rPr>
        <w:sectPr w:rsidR="00377450" w:rsidRPr="00084D33" w:rsidSect="00AC5145">
          <w:pgSz w:w="11906" w:h="16838"/>
          <w:pgMar w:top="1134" w:right="850" w:bottom="1134" w:left="1701" w:header="709" w:footer="709" w:gutter="0"/>
          <w:cols w:space="708"/>
          <w:docGrid w:linePitch="381"/>
        </w:sect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Предлагаемые Участником Конкурса значения критериев Конкурса</w:t>
      </w:r>
    </w:p>
    <w:p w:rsidR="00377450" w:rsidRPr="00084D33" w:rsidRDefault="00377450" w:rsidP="00377450">
      <w:pPr>
        <w:pStyle w:val="a6"/>
        <w:spacing w:after="0"/>
        <w:jc w:val="center"/>
        <w:rPr>
          <w:bCs/>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1</w:t>
      </w:r>
      <w:r w:rsidRPr="00084D33">
        <w:rPr>
          <w:rFonts w:ascii="Times New Roman" w:hAnsi="Times New Roman" w:cs="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236"/>
      </w:tblGrid>
      <w:tr w:rsidR="00377450" w:rsidRPr="00084D33" w:rsidTr="00C721D1">
        <w:trPr>
          <w:trHeight w:val="397"/>
          <w:tblHeader/>
        </w:trPr>
        <w:tc>
          <w:tcPr>
            <w:tcW w:w="6096"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87"/>
          <w:tblHeader/>
        </w:trPr>
        <w:tc>
          <w:tcPr>
            <w:tcW w:w="6096"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97"/>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Предельный размер расходов,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за счет собственных средств концессионера,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нетарифные источники, тыс. руб. без НДС</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тарифные источники (за счет инвестиционных программ), тыс. руб. без НДС</w:t>
            </w:r>
          </w:p>
        </w:tc>
        <w:tc>
          <w:tcPr>
            <w:tcW w:w="935"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97"/>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2</w:t>
      </w:r>
      <w:r w:rsidRPr="00084D33">
        <w:rPr>
          <w:rFonts w:ascii="Times New Roman" w:hAnsi="Times New Roman" w:cs="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9"/>
      </w: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236"/>
      </w:tblGrid>
      <w:tr w:rsidR="00377450" w:rsidRPr="00084D33" w:rsidTr="00C721D1">
        <w:trPr>
          <w:trHeight w:val="397"/>
          <w:tblHeader/>
        </w:trPr>
        <w:tc>
          <w:tcPr>
            <w:tcW w:w="6096"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97"/>
          <w:tblHeader/>
        </w:trPr>
        <w:tc>
          <w:tcPr>
            <w:tcW w:w="6096"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454"/>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377450" w:rsidRPr="00C3561A" w:rsidRDefault="00377450" w:rsidP="00C721D1">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3</w:t>
      </w:r>
      <w:r w:rsidRPr="00084D33">
        <w:rPr>
          <w:rFonts w:ascii="Times New Roman" w:hAnsi="Times New Roman" w:cs="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10"/>
      </w: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236"/>
      </w:tblGrid>
      <w:tr w:rsidR="00377450" w:rsidRPr="00084D33" w:rsidTr="00C721D1">
        <w:trPr>
          <w:trHeight w:val="397"/>
          <w:tblHeader/>
        </w:trPr>
        <w:tc>
          <w:tcPr>
            <w:tcW w:w="6096"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97"/>
          <w:tblHeader/>
        </w:trPr>
        <w:tc>
          <w:tcPr>
            <w:tcW w:w="6096"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454"/>
        </w:trPr>
        <w:tc>
          <w:tcPr>
            <w:tcW w:w="609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По критерию № 4</w:t>
      </w:r>
      <w:r w:rsidRPr="00084D33">
        <w:rPr>
          <w:rFonts w:ascii="Times New Roman" w:hAnsi="Times New Roman" w:cs="Times New Roman"/>
          <w:sz w:val="16"/>
          <w:szCs w:val="16"/>
        </w:rPr>
        <w:t>. Плата концедента</w:t>
      </w:r>
      <w:r w:rsidRPr="00084D33">
        <w:rPr>
          <w:rFonts w:ascii="Times New Roman" w:hAnsi="Times New Roman" w:cs="Times New Roman"/>
          <w:color w:val="000000"/>
          <w:sz w:val="16"/>
          <w:szCs w:val="16"/>
          <w:vertAlign w:val="superscript"/>
        </w:rPr>
        <w:footnoteReference w:id="11"/>
      </w: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236"/>
      </w:tblGrid>
      <w:tr w:rsidR="00377450" w:rsidRPr="00084D33" w:rsidTr="00C721D1">
        <w:trPr>
          <w:trHeight w:val="397"/>
          <w:tblHeader/>
        </w:trPr>
        <w:tc>
          <w:tcPr>
            <w:tcW w:w="680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97"/>
          <w:tblHeader/>
        </w:trPr>
        <w:tc>
          <w:tcPr>
            <w:tcW w:w="680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Размер платы концедента, тыс. руб.</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454"/>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5</w:t>
      </w:r>
      <w:r w:rsidRPr="00084D33">
        <w:rPr>
          <w:rFonts w:ascii="Times New Roman" w:hAnsi="Times New Roman" w:cs="Times New Roman"/>
          <w:sz w:val="16"/>
          <w:szCs w:val="16"/>
        </w:rPr>
        <w:t>. Долгосрочные параметры регулирования деятельности концессионера</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5.1. Показатели надежности и энергетической эффективности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31"/>
        <w:gridCol w:w="931"/>
        <w:gridCol w:w="931"/>
        <w:gridCol w:w="931"/>
        <w:gridCol w:w="931"/>
        <w:gridCol w:w="931"/>
        <w:gridCol w:w="931"/>
        <w:gridCol w:w="931"/>
        <w:gridCol w:w="931"/>
        <w:gridCol w:w="268"/>
      </w:tblGrid>
      <w:tr w:rsidR="00377450" w:rsidRPr="00084D33" w:rsidTr="00C721D1">
        <w:trPr>
          <w:trHeight w:val="227"/>
          <w:tblHeader/>
        </w:trPr>
        <w:tc>
          <w:tcPr>
            <w:tcW w:w="6946" w:type="dxa"/>
            <w:vMerge w:val="restart"/>
            <w:shd w:val="clear" w:color="auto" w:fill="FFFFFF"/>
            <w:vAlign w:val="center"/>
          </w:tcPr>
          <w:p w:rsidR="00377450" w:rsidRPr="00084D33" w:rsidRDefault="00377450" w:rsidP="00C721D1">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377450" w:rsidRPr="00084D33" w:rsidTr="00C721D1">
        <w:trPr>
          <w:trHeight w:val="227"/>
          <w:tblHeader/>
        </w:trPr>
        <w:tc>
          <w:tcPr>
            <w:tcW w:w="6946" w:type="dxa"/>
            <w:vMerge/>
            <w:shd w:val="clear" w:color="auto" w:fill="auto"/>
            <w:vAlign w:val="center"/>
          </w:tcPr>
          <w:p w:rsidR="00377450" w:rsidRPr="00084D33" w:rsidRDefault="00377450" w:rsidP="00C721D1">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278"/>
        </w:trPr>
        <w:tc>
          <w:tcPr>
            <w:tcW w:w="15593"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питьевой воды</w:t>
            </w:r>
          </w:p>
        </w:tc>
      </w:tr>
      <w:tr w:rsidR="00377450" w:rsidRPr="00084D33" w:rsidTr="00C721D1">
        <w:trPr>
          <w:trHeight w:val="454"/>
        </w:trPr>
        <w:tc>
          <w:tcPr>
            <w:tcW w:w="15593"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Показатели надежности и бесперебойности водоснабжения</w:t>
            </w:r>
          </w:p>
        </w:tc>
      </w:tr>
      <w:tr w:rsidR="00377450" w:rsidRPr="00084D33" w:rsidTr="00C721D1">
        <w:trPr>
          <w:trHeight w:val="227"/>
        </w:trPr>
        <w:tc>
          <w:tcPr>
            <w:tcW w:w="6946"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454"/>
        </w:trPr>
        <w:tc>
          <w:tcPr>
            <w:tcW w:w="15593"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377450" w:rsidRPr="00084D33" w:rsidTr="00C721D1">
        <w:trPr>
          <w:trHeight w:val="227"/>
        </w:trPr>
        <w:tc>
          <w:tcPr>
            <w:tcW w:w="6946" w:type="dxa"/>
            <w:shd w:val="clear" w:color="auto" w:fill="auto"/>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227"/>
        </w:trPr>
        <w:tc>
          <w:tcPr>
            <w:tcW w:w="6946"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Pr>
                <w:rFonts w:ascii="Times New Roman" w:hAnsi="Times New Roman" w:cs="Times New Roman"/>
                <w:sz w:val="16"/>
                <w:szCs w:val="16"/>
              </w:rPr>
              <w:t>0,79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w:t>
            </w:r>
            <w:r>
              <w:rPr>
                <w:rFonts w:ascii="Times New Roman" w:hAnsi="Times New Roman" w:cs="Times New Roman"/>
                <w:sz w:val="16"/>
                <w:szCs w:val="16"/>
              </w:rPr>
              <w:t>79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r w:rsidRPr="00084D33">
              <w:rPr>
                <w:rFonts w:ascii="Times New Roman" w:hAnsi="Times New Roman" w:cs="Times New Roman"/>
                <w:sz w:val="16"/>
                <w:szCs w:val="16"/>
              </w:rPr>
              <w:t>0,</w:t>
            </w:r>
            <w:r>
              <w:rPr>
                <w:rFonts w:ascii="Times New Roman" w:hAnsi="Times New Roman" w:cs="Times New Roman"/>
                <w:sz w:val="16"/>
                <w:szCs w:val="16"/>
              </w:rPr>
              <w:t>79</w:t>
            </w:r>
          </w:p>
        </w:tc>
        <w:tc>
          <w:tcPr>
            <w:tcW w:w="268" w:type="dxa"/>
            <w:shd w:val="clear" w:color="auto" w:fill="auto"/>
            <w:vAlign w:val="center"/>
          </w:tcPr>
          <w:p w:rsidR="00377450" w:rsidRPr="00084D33" w:rsidRDefault="00377450" w:rsidP="00C721D1">
            <w:pPr>
              <w:pStyle w:val="ConsPlusNormal"/>
              <w:rPr>
                <w:rFonts w:ascii="Times New Roman" w:hAnsi="Times New Roman" w:cs="Times New Roman"/>
                <w:sz w:val="16"/>
                <w:szCs w:val="16"/>
              </w:rPr>
            </w:pPr>
          </w:p>
        </w:tc>
      </w:tr>
      <w:tr w:rsidR="00377450" w:rsidRPr="00084D33" w:rsidTr="00C721D1">
        <w:trPr>
          <w:trHeight w:val="227"/>
        </w:trPr>
        <w:tc>
          <w:tcPr>
            <w:tcW w:w="6946"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227"/>
        </w:trPr>
        <w:tc>
          <w:tcPr>
            <w:tcW w:w="15593"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очистки сточных вод</w:t>
            </w:r>
          </w:p>
        </w:tc>
      </w:tr>
      <w:tr w:rsidR="00377450" w:rsidRPr="00084D33" w:rsidTr="00C721D1">
        <w:trPr>
          <w:trHeight w:val="227"/>
        </w:trPr>
        <w:tc>
          <w:tcPr>
            <w:tcW w:w="15593"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надежности и бесперебойности водоотведения</w:t>
            </w:r>
          </w:p>
        </w:tc>
      </w:tr>
      <w:tr w:rsidR="00377450" w:rsidRPr="00084D33" w:rsidTr="00C721D1">
        <w:trPr>
          <w:trHeight w:val="227"/>
        </w:trPr>
        <w:tc>
          <w:tcPr>
            <w:tcW w:w="6946"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Удельное количество аварий и засоров в расчете на протяженность канализационной сети в год, ед./км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27"/>
        </w:trPr>
        <w:tc>
          <w:tcPr>
            <w:tcW w:w="15593"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377450" w:rsidRPr="00084D33" w:rsidTr="00C721D1">
        <w:trPr>
          <w:trHeight w:val="227"/>
        </w:trPr>
        <w:tc>
          <w:tcPr>
            <w:tcW w:w="6946"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377450" w:rsidRPr="00084D33" w:rsidTr="00C721D1">
        <w:trPr>
          <w:trHeight w:val="227"/>
        </w:trPr>
        <w:tc>
          <w:tcPr>
            <w:tcW w:w="6946"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5.2. Базовый уровень операционных расходов</w:t>
      </w: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 первый год долгосрочного периода регулирования базовый уровень операционных расходов составит по видам деятельности:</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водоснабжение </w:t>
      </w:r>
      <w:r w:rsidRPr="008462C8">
        <w:rPr>
          <w:rFonts w:ascii="Times New Roman" w:hAnsi="Times New Roman" w:cs="Times New Roman"/>
          <w:color w:val="FF0000"/>
          <w:sz w:val="16"/>
          <w:szCs w:val="16"/>
          <w:u w:val="single"/>
        </w:rPr>
        <w:t>502,519</w:t>
      </w:r>
      <w:r w:rsidRPr="00084D33">
        <w:rPr>
          <w:rFonts w:ascii="Times New Roman" w:hAnsi="Times New Roman" w:cs="Times New Roman"/>
          <w:sz w:val="16"/>
          <w:szCs w:val="16"/>
        </w:rPr>
        <w:t>, тыс. руб. без НДС,</w:t>
      </w: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5.3. Нормативный уровень прибыли</w:t>
      </w:r>
    </w:p>
    <w:p w:rsidR="00377450" w:rsidRPr="00084D33" w:rsidRDefault="00377450" w:rsidP="00377450">
      <w:pPr>
        <w:spacing w:after="0" w:line="240" w:lineRule="auto"/>
        <w:jc w:val="center"/>
        <w:rPr>
          <w:rFonts w:ascii="Times New Roman" w:hAnsi="Times New Roman" w:cs="Times New Roman"/>
          <w:sz w:val="16"/>
          <w:szCs w:val="16"/>
        </w:rPr>
      </w:pP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236"/>
      </w:tblGrid>
      <w:tr w:rsidR="00377450" w:rsidRPr="00084D33" w:rsidTr="00C721D1">
        <w:trPr>
          <w:trHeight w:val="397"/>
          <w:tblHeader/>
        </w:trPr>
        <w:tc>
          <w:tcPr>
            <w:tcW w:w="680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97"/>
          <w:tblHeader/>
        </w:trPr>
        <w:tc>
          <w:tcPr>
            <w:tcW w:w="680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Нормативной уровень прибыли,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6</w:t>
      </w:r>
      <w:r w:rsidRPr="00084D33">
        <w:rPr>
          <w:rFonts w:ascii="Times New Roman" w:hAnsi="Times New Roman" w:cs="Times New Roman"/>
          <w:sz w:val="16"/>
          <w:szCs w:val="16"/>
        </w:rPr>
        <w:t>. Плановые значения показателей деятельности концессионера</w:t>
      </w:r>
    </w:p>
    <w:p w:rsidR="00377450" w:rsidRPr="00084D33" w:rsidRDefault="00377450" w:rsidP="00377450">
      <w:pPr>
        <w:spacing w:after="0" w:line="240" w:lineRule="auto"/>
        <w:jc w:val="center"/>
        <w:rPr>
          <w:rFonts w:ascii="Times New Roman" w:hAnsi="Times New Roman" w:cs="Times New Roman"/>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268"/>
      </w:tblGrid>
      <w:tr w:rsidR="00377450" w:rsidRPr="00084D33" w:rsidTr="00C721D1">
        <w:trPr>
          <w:trHeight w:val="20"/>
          <w:tblHeader/>
        </w:trPr>
        <w:tc>
          <w:tcPr>
            <w:tcW w:w="6804" w:type="dxa"/>
            <w:vMerge w:val="restart"/>
            <w:shd w:val="clear" w:color="auto" w:fill="FFFFFF"/>
            <w:vAlign w:val="center"/>
          </w:tcPr>
          <w:p w:rsidR="00377450" w:rsidRPr="00084D33" w:rsidRDefault="00377450" w:rsidP="00C721D1">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377450" w:rsidRPr="00084D33" w:rsidTr="00C721D1">
        <w:trPr>
          <w:trHeight w:val="20"/>
          <w:tblHeader/>
        </w:trPr>
        <w:tc>
          <w:tcPr>
            <w:tcW w:w="6804" w:type="dxa"/>
            <w:vMerge/>
            <w:shd w:val="clear" w:color="auto" w:fill="auto"/>
            <w:vAlign w:val="center"/>
          </w:tcPr>
          <w:p w:rsidR="00377450" w:rsidRPr="00084D33" w:rsidRDefault="00377450" w:rsidP="00C721D1">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454"/>
        </w:trPr>
        <w:tc>
          <w:tcPr>
            <w:tcW w:w="15451"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питьевой воды</w:t>
            </w:r>
          </w:p>
        </w:tc>
      </w:tr>
      <w:tr w:rsidR="00377450" w:rsidRPr="00084D33" w:rsidTr="00C721D1">
        <w:trPr>
          <w:trHeight w:val="20"/>
        </w:trPr>
        <w:tc>
          <w:tcPr>
            <w:tcW w:w="6804" w:type="dxa"/>
            <w:shd w:val="clear" w:color="auto" w:fill="auto"/>
            <w:vAlign w:val="center"/>
          </w:tcPr>
          <w:p w:rsidR="00377450" w:rsidRPr="00084D33" w:rsidRDefault="00377450" w:rsidP="00C721D1">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6804" w:type="dxa"/>
            <w:shd w:val="clear" w:color="auto" w:fill="auto"/>
            <w:vAlign w:val="center"/>
          </w:tcPr>
          <w:p w:rsidR="00377450" w:rsidRPr="00084D33" w:rsidRDefault="00377450" w:rsidP="00C721D1">
            <w:pPr>
              <w:pStyle w:val="ConsPlusNormal"/>
              <w:jc w:val="both"/>
              <w:rPr>
                <w:rFonts w:ascii="Times New Roman" w:eastAsia="Calibri" w:hAnsi="Times New Roman" w:cs="Times New Roman"/>
                <w:sz w:val="16"/>
                <w:szCs w:val="16"/>
                <w:lang w:eastAsia="en-US"/>
              </w:rPr>
            </w:pPr>
            <w:r w:rsidRPr="00084D33">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15451" w:type="dxa"/>
            <w:gridSpan w:val="11"/>
            <w:shd w:val="clear" w:color="auto" w:fill="auto"/>
            <w:vAlign w:val="center"/>
          </w:tcPr>
          <w:p w:rsidR="00377450" w:rsidRPr="00084D33" w:rsidRDefault="00377450" w:rsidP="00C721D1">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очистки сточных вод</w:t>
            </w:r>
          </w:p>
        </w:tc>
      </w:tr>
      <w:tr w:rsidR="00377450" w:rsidRPr="00084D33" w:rsidTr="00C721D1">
        <w:trPr>
          <w:trHeight w:val="20"/>
        </w:trPr>
        <w:tc>
          <w:tcPr>
            <w:tcW w:w="6804"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6804"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20"/>
        </w:trPr>
        <w:tc>
          <w:tcPr>
            <w:tcW w:w="6804" w:type="dxa"/>
            <w:shd w:val="clear" w:color="auto" w:fill="auto"/>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377450" w:rsidRPr="00084D33" w:rsidRDefault="00377450" w:rsidP="00C721D1">
            <w:pPr>
              <w:pStyle w:val="ConsPlusNormal"/>
              <w:jc w:val="center"/>
              <w:rPr>
                <w:rFonts w:ascii="Times New Roman" w:hAnsi="Times New Roman" w:cs="Times New Roman"/>
                <w:sz w:val="16"/>
                <w:szCs w:val="16"/>
              </w:rPr>
            </w:pP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Основные мероприятия, обеспечивающие достижение предусмотренных заданием целей и</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минимально допустимых плановых значений показателей деятельности концессионера</w:t>
      </w:r>
    </w:p>
    <w:p w:rsidR="00377450" w:rsidRPr="00084D33" w:rsidRDefault="00377450" w:rsidP="00377450">
      <w:pPr>
        <w:spacing w:after="0" w:line="240" w:lineRule="auto"/>
        <w:jc w:val="center"/>
        <w:rPr>
          <w:rFonts w:ascii="Times New Roman" w:hAnsi="Times New Roman" w:cs="Times New Roman"/>
          <w:sz w:val="16"/>
          <w:szCs w:val="16"/>
        </w:rPr>
      </w:pPr>
    </w:p>
    <w:tbl>
      <w:tblPr>
        <w:tblW w:w="15296" w:type="dxa"/>
        <w:tblLook w:val="04A0"/>
      </w:tblPr>
      <w:tblGrid>
        <w:gridCol w:w="556"/>
        <w:gridCol w:w="5102"/>
        <w:gridCol w:w="2268"/>
        <w:gridCol w:w="2268"/>
        <w:gridCol w:w="5102"/>
      </w:tblGrid>
      <w:tr w:rsidR="00377450" w:rsidRPr="00084D33" w:rsidTr="00C721D1">
        <w:trPr>
          <w:trHeight w:val="20"/>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 п/п</w:t>
            </w:r>
          </w:p>
        </w:tc>
        <w:tc>
          <w:tcPr>
            <w:tcW w:w="5102" w:type="dxa"/>
            <w:tcBorders>
              <w:top w:val="single" w:sz="8" w:space="0" w:color="auto"/>
              <w:left w:val="nil"/>
              <w:bottom w:val="single" w:sz="4" w:space="0" w:color="auto"/>
              <w:right w:val="single" w:sz="8"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Наименование мероприятия</w:t>
            </w:r>
          </w:p>
        </w:tc>
        <w:tc>
          <w:tcPr>
            <w:tcW w:w="2268" w:type="dxa"/>
            <w:tcBorders>
              <w:top w:val="single" w:sz="8" w:space="0" w:color="auto"/>
              <w:left w:val="nil"/>
              <w:bottom w:val="single" w:sz="4" w:space="0" w:color="auto"/>
              <w:right w:val="single" w:sz="8"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Период реализации мероприятия, годы</w:t>
            </w:r>
          </w:p>
        </w:tc>
        <w:tc>
          <w:tcPr>
            <w:tcW w:w="2268" w:type="dxa"/>
            <w:tcBorders>
              <w:top w:val="single" w:sz="8" w:space="0" w:color="auto"/>
              <w:left w:val="nil"/>
              <w:bottom w:val="single" w:sz="4" w:space="0" w:color="auto"/>
              <w:right w:val="single" w:sz="8"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Срок ввода в эксплуатацию</w:t>
            </w:r>
          </w:p>
        </w:tc>
        <w:tc>
          <w:tcPr>
            <w:tcW w:w="5102" w:type="dxa"/>
            <w:tcBorders>
              <w:top w:val="single" w:sz="8" w:space="0" w:color="auto"/>
              <w:left w:val="nil"/>
              <w:bottom w:val="single" w:sz="4" w:space="0" w:color="auto"/>
              <w:right w:val="single" w:sz="8"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Стоимость мероприятия в текущих ценах, тыс. руб. (без НДС)</w:t>
            </w:r>
          </w:p>
        </w:tc>
      </w:tr>
      <w:tr w:rsidR="00377450" w:rsidRPr="00084D33" w:rsidTr="00C721D1">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r>
      <w:tr w:rsidR="00377450" w:rsidRPr="00084D33" w:rsidTr="00C721D1">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r>
      <w:tr w:rsidR="00377450" w:rsidRPr="00084D33" w:rsidTr="00C721D1">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color w:val="000000"/>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________________________________________ </w:t>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t xml:space="preserve"> _______________________________</w:t>
      </w:r>
    </w:p>
    <w:p w:rsidR="00377450" w:rsidRPr="00084D33" w:rsidRDefault="00377450" w:rsidP="00377450">
      <w:pPr>
        <w:spacing w:after="0" w:line="240" w:lineRule="auto"/>
        <w:ind w:left="1843"/>
        <w:rPr>
          <w:rFonts w:ascii="Times New Roman" w:hAnsi="Times New Roman" w:cs="Times New Roman"/>
          <w:i/>
          <w:sz w:val="16"/>
          <w:szCs w:val="16"/>
        </w:rPr>
      </w:pPr>
      <w:r w:rsidRPr="00084D33">
        <w:rPr>
          <w:rFonts w:ascii="Times New Roman" w:hAnsi="Times New Roman" w:cs="Times New Roman"/>
          <w:i/>
          <w:sz w:val="16"/>
          <w:szCs w:val="16"/>
        </w:rPr>
        <w:t xml:space="preserve">(наименование Участника Конкурса)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(должность, ФИО представителя)</w:t>
      </w:r>
    </w:p>
    <w:p w:rsidR="00377450" w:rsidRPr="00084D33" w:rsidRDefault="00377450" w:rsidP="00377450">
      <w:pPr>
        <w:spacing w:after="0" w:line="240" w:lineRule="auto"/>
        <w:ind w:firstLine="5954"/>
        <w:rPr>
          <w:rFonts w:ascii="Times New Roman" w:hAnsi="Times New Roman" w:cs="Times New Roman"/>
          <w:sz w:val="16"/>
          <w:szCs w:val="16"/>
        </w:rPr>
      </w:pPr>
      <w:r w:rsidRPr="00084D33">
        <w:rPr>
          <w:rFonts w:ascii="Times New Roman" w:hAnsi="Times New Roman" w:cs="Times New Roman"/>
          <w:sz w:val="16"/>
          <w:szCs w:val="16"/>
        </w:rPr>
        <w:t xml:space="preserve">М.П. </w:t>
      </w:r>
    </w:p>
    <w:p w:rsidR="00377450" w:rsidRPr="00084D33" w:rsidRDefault="00377450" w:rsidP="00377450">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«____» ______ 20__ г.</w:t>
      </w:r>
    </w:p>
    <w:p w:rsidR="00377450" w:rsidRPr="00084D33" w:rsidRDefault="00377450" w:rsidP="00377450">
      <w:pPr>
        <w:spacing w:after="0" w:line="240" w:lineRule="auto"/>
        <w:jc w:val="center"/>
        <w:rPr>
          <w:rFonts w:ascii="Times New Roman" w:hAnsi="Times New Roman" w:cs="Times New Roman"/>
          <w:sz w:val="16"/>
          <w:szCs w:val="16"/>
        </w:rPr>
        <w:sectPr w:rsidR="00377450" w:rsidRPr="00084D33" w:rsidSect="00AC5145">
          <w:pgSz w:w="16838" w:h="11906" w:orient="landscape"/>
          <w:pgMar w:top="720" w:right="720" w:bottom="720" w:left="720"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7 к Конкурсной документации</w:t>
      </w:r>
    </w:p>
    <w:p w:rsidR="00377450" w:rsidRPr="00084D33" w:rsidRDefault="00377450" w:rsidP="00377450">
      <w:pPr>
        <w:pStyle w:val="a6"/>
        <w:spacing w:after="0"/>
        <w:jc w:val="center"/>
        <w:rPr>
          <w:bCs/>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описи</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ОПИСЬ ДОКУМЕНТОВ,</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представляемых к конкурсному предложению</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на право заключения концессионного соглашения</w:t>
      </w:r>
    </w:p>
    <w:p w:rsidR="00377450" w:rsidRPr="00084D33" w:rsidRDefault="00377450" w:rsidP="00377450">
      <w:pPr>
        <w:pStyle w:val="a6"/>
        <w:spacing w:after="0"/>
        <w:jc w:val="center"/>
        <w:rPr>
          <w:bCs/>
          <w:sz w:val="16"/>
          <w:szCs w:val="16"/>
        </w:rPr>
      </w:pPr>
    </w:p>
    <w:p w:rsidR="00377450" w:rsidRPr="00084D33" w:rsidRDefault="00377450" w:rsidP="00377450">
      <w:pPr>
        <w:pStyle w:val="a6"/>
        <w:spacing w:after="0"/>
        <w:jc w:val="both"/>
        <w:rPr>
          <w:bCs/>
          <w:sz w:val="16"/>
          <w:szCs w:val="16"/>
        </w:rPr>
      </w:pPr>
      <w:r w:rsidRPr="00084D33">
        <w:rPr>
          <w:bCs/>
          <w:sz w:val="16"/>
          <w:szCs w:val="16"/>
        </w:rPr>
        <w:t>__________________________________________________________________</w:t>
      </w:r>
    </w:p>
    <w:p w:rsidR="00377450" w:rsidRPr="00084D33" w:rsidRDefault="00377450" w:rsidP="00377450">
      <w:pPr>
        <w:pStyle w:val="a6"/>
        <w:spacing w:after="0"/>
        <w:jc w:val="center"/>
        <w:rPr>
          <w:bCs/>
          <w:i/>
          <w:sz w:val="16"/>
          <w:szCs w:val="16"/>
        </w:rPr>
      </w:pPr>
      <w:r w:rsidRPr="00084D33">
        <w:rPr>
          <w:bCs/>
          <w:i/>
          <w:sz w:val="16"/>
          <w:szCs w:val="16"/>
        </w:rPr>
        <w:t>(наименование, юридический адрес, тел./факс участника)</w:t>
      </w:r>
    </w:p>
    <w:p w:rsidR="00377450" w:rsidRPr="00084D33" w:rsidRDefault="00377450" w:rsidP="00377450">
      <w:pPr>
        <w:pStyle w:val="a6"/>
        <w:spacing w:after="0"/>
        <w:jc w:val="both"/>
        <w:rPr>
          <w:bCs/>
          <w:sz w:val="16"/>
          <w:szCs w:val="16"/>
        </w:rPr>
      </w:pPr>
      <w:r w:rsidRPr="00084D33">
        <w:rPr>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377450" w:rsidRPr="00084D33" w:rsidTr="00C721D1">
        <w:trPr>
          <w:tblHeader/>
        </w:trPr>
        <w:tc>
          <w:tcPr>
            <w:tcW w:w="704" w:type="dxa"/>
            <w:shd w:val="clear" w:color="auto" w:fill="auto"/>
            <w:vAlign w:val="center"/>
          </w:tcPr>
          <w:p w:rsidR="00377450" w:rsidRPr="00084D33" w:rsidRDefault="00377450" w:rsidP="00C721D1">
            <w:pPr>
              <w:pStyle w:val="a6"/>
              <w:spacing w:after="0"/>
              <w:jc w:val="center"/>
              <w:rPr>
                <w:b/>
                <w:bCs/>
                <w:sz w:val="16"/>
                <w:szCs w:val="16"/>
              </w:rPr>
            </w:pPr>
            <w:r w:rsidRPr="00084D33">
              <w:rPr>
                <w:b/>
                <w:bCs/>
                <w:sz w:val="16"/>
                <w:szCs w:val="16"/>
              </w:rPr>
              <w:t>№ п/п</w:t>
            </w:r>
          </w:p>
        </w:tc>
        <w:tc>
          <w:tcPr>
            <w:tcW w:w="7088" w:type="dxa"/>
            <w:shd w:val="clear" w:color="auto" w:fill="auto"/>
            <w:vAlign w:val="center"/>
          </w:tcPr>
          <w:p w:rsidR="00377450" w:rsidRPr="00084D33" w:rsidRDefault="00377450" w:rsidP="00C721D1">
            <w:pPr>
              <w:pStyle w:val="a6"/>
              <w:spacing w:after="0"/>
              <w:jc w:val="center"/>
              <w:rPr>
                <w:b/>
                <w:bCs/>
                <w:sz w:val="16"/>
                <w:szCs w:val="16"/>
              </w:rPr>
            </w:pPr>
            <w:r w:rsidRPr="00084D33">
              <w:rPr>
                <w:b/>
                <w:bCs/>
                <w:sz w:val="16"/>
                <w:szCs w:val="16"/>
              </w:rPr>
              <w:t>Наименование</w:t>
            </w:r>
          </w:p>
        </w:tc>
        <w:tc>
          <w:tcPr>
            <w:tcW w:w="1540" w:type="dxa"/>
            <w:shd w:val="clear" w:color="auto" w:fill="auto"/>
            <w:vAlign w:val="center"/>
          </w:tcPr>
          <w:p w:rsidR="00377450" w:rsidRPr="00084D33" w:rsidRDefault="00377450" w:rsidP="00C721D1">
            <w:pPr>
              <w:pStyle w:val="a6"/>
              <w:spacing w:after="0"/>
              <w:jc w:val="center"/>
              <w:rPr>
                <w:b/>
                <w:bCs/>
                <w:sz w:val="16"/>
                <w:szCs w:val="16"/>
              </w:rPr>
            </w:pPr>
            <w:r w:rsidRPr="00084D33">
              <w:rPr>
                <w:b/>
                <w:bCs/>
                <w:sz w:val="16"/>
                <w:szCs w:val="16"/>
              </w:rPr>
              <w:t>Количество листов</w:t>
            </w: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r w:rsidR="00377450" w:rsidRPr="00084D33" w:rsidTr="00C721D1">
        <w:tc>
          <w:tcPr>
            <w:tcW w:w="704" w:type="dxa"/>
            <w:vAlign w:val="center"/>
          </w:tcPr>
          <w:p w:rsidR="00377450" w:rsidRPr="00084D33" w:rsidRDefault="00377450" w:rsidP="00C721D1">
            <w:pPr>
              <w:pStyle w:val="a6"/>
              <w:spacing w:after="0"/>
              <w:jc w:val="center"/>
              <w:rPr>
                <w:bCs/>
                <w:sz w:val="16"/>
                <w:szCs w:val="16"/>
              </w:rPr>
            </w:pPr>
          </w:p>
        </w:tc>
        <w:tc>
          <w:tcPr>
            <w:tcW w:w="7088" w:type="dxa"/>
            <w:vAlign w:val="center"/>
          </w:tcPr>
          <w:p w:rsidR="00377450" w:rsidRPr="00084D33" w:rsidRDefault="00377450" w:rsidP="00C721D1">
            <w:pPr>
              <w:pStyle w:val="a6"/>
              <w:spacing w:after="0"/>
              <w:rPr>
                <w:bCs/>
                <w:sz w:val="16"/>
                <w:szCs w:val="16"/>
              </w:rPr>
            </w:pPr>
          </w:p>
        </w:tc>
        <w:tc>
          <w:tcPr>
            <w:tcW w:w="1540" w:type="dxa"/>
            <w:vAlign w:val="center"/>
          </w:tcPr>
          <w:p w:rsidR="00377450" w:rsidRPr="00084D33" w:rsidRDefault="00377450" w:rsidP="00C721D1">
            <w:pPr>
              <w:pStyle w:val="a6"/>
              <w:spacing w:after="0"/>
              <w:jc w:val="center"/>
              <w:rPr>
                <w:bCs/>
                <w:sz w:val="16"/>
                <w:szCs w:val="16"/>
              </w:rPr>
            </w:pPr>
          </w:p>
        </w:tc>
      </w:tr>
    </w:tbl>
    <w:p w:rsidR="00377450" w:rsidRPr="00084D33" w:rsidRDefault="00377450" w:rsidP="00377450">
      <w:pPr>
        <w:pStyle w:val="a6"/>
        <w:spacing w:after="0"/>
        <w:jc w:val="both"/>
        <w:rPr>
          <w:bCs/>
          <w:sz w:val="16"/>
          <w:szCs w:val="16"/>
        </w:rPr>
      </w:pPr>
    </w:p>
    <w:p w:rsidR="00377450" w:rsidRPr="00084D33" w:rsidRDefault="00377450" w:rsidP="00377450">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______________________________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w:t>
      </w:r>
    </w:p>
    <w:p w:rsidR="00377450" w:rsidRPr="00084D33" w:rsidRDefault="00377450" w:rsidP="00377450">
      <w:pPr>
        <w:spacing w:after="0" w:line="240" w:lineRule="auto"/>
        <w:ind w:firstLine="1134"/>
        <w:rPr>
          <w:rFonts w:ascii="Times New Roman" w:hAnsi="Times New Roman" w:cs="Times New Roman"/>
          <w:i/>
          <w:sz w:val="16"/>
          <w:szCs w:val="16"/>
        </w:rPr>
      </w:pPr>
      <w:r w:rsidRPr="00084D33">
        <w:rPr>
          <w:rFonts w:ascii="Times New Roman" w:hAnsi="Times New Roman" w:cs="Times New Roman"/>
          <w:i/>
          <w:sz w:val="16"/>
          <w:szCs w:val="16"/>
        </w:rPr>
        <w:t xml:space="preserve">Участник (Ф.И.О., должность)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p>
    <w:p w:rsidR="00377450" w:rsidRPr="00084D33" w:rsidRDefault="00377450" w:rsidP="00377450">
      <w:pPr>
        <w:spacing w:after="0" w:line="240" w:lineRule="auto"/>
        <w:ind w:firstLine="2694"/>
        <w:rPr>
          <w:rFonts w:ascii="Times New Roman" w:hAnsi="Times New Roman" w:cs="Times New Roman"/>
          <w:sz w:val="16"/>
          <w:szCs w:val="16"/>
        </w:rPr>
      </w:pPr>
    </w:p>
    <w:p w:rsidR="00377450" w:rsidRPr="00084D33" w:rsidRDefault="00377450" w:rsidP="00377450">
      <w:pPr>
        <w:spacing w:after="0" w:line="240" w:lineRule="auto"/>
        <w:ind w:firstLine="2694"/>
        <w:rPr>
          <w:rFonts w:ascii="Times New Roman" w:hAnsi="Times New Roman" w:cs="Times New Roman"/>
          <w:sz w:val="16"/>
          <w:szCs w:val="16"/>
        </w:rPr>
      </w:pPr>
      <w:r w:rsidRPr="00084D33">
        <w:rPr>
          <w:rFonts w:ascii="Times New Roman" w:hAnsi="Times New Roman" w:cs="Times New Roman"/>
          <w:sz w:val="16"/>
          <w:szCs w:val="16"/>
        </w:rPr>
        <w:t>М.П.</w:t>
      </w:r>
    </w:p>
    <w:p w:rsidR="00377450" w:rsidRPr="00084D33" w:rsidRDefault="00377450" w:rsidP="00377450">
      <w:pPr>
        <w:pStyle w:val="a6"/>
        <w:spacing w:after="0"/>
        <w:jc w:val="both"/>
        <w:rPr>
          <w:bCs/>
          <w:sz w:val="16"/>
          <w:szCs w:val="16"/>
        </w:rPr>
      </w:pPr>
    </w:p>
    <w:p w:rsidR="00377450" w:rsidRPr="00084D33" w:rsidRDefault="00377450" w:rsidP="00377450">
      <w:pPr>
        <w:pStyle w:val="a6"/>
        <w:spacing w:after="0"/>
        <w:jc w:val="right"/>
        <w:rPr>
          <w:sz w:val="16"/>
          <w:szCs w:val="16"/>
        </w:rPr>
      </w:pPr>
      <w:r w:rsidRPr="00084D33">
        <w:rPr>
          <w:bCs/>
          <w:sz w:val="16"/>
          <w:szCs w:val="16"/>
        </w:rPr>
        <w:br w:type="page"/>
      </w:r>
      <w:r w:rsidRPr="00084D33">
        <w:rPr>
          <w:sz w:val="16"/>
          <w:szCs w:val="16"/>
        </w:rPr>
        <w:t>Приложение № 8 к Конкурсной документации</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Задание Концедента</w:t>
      </w: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 xml:space="preserve">1. Основание для разработки задания.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Настоящее задание концедента разработано на основании: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Федерального закона от 7 декабря 2011г. № 416-ФЗ «О водоснабжении и водоотведении»;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084D33">
          <w:rPr>
            <w:rFonts w:ascii="Times New Roman" w:hAnsi="Times New Roman" w:cs="Times New Roman"/>
            <w:sz w:val="16"/>
            <w:szCs w:val="16"/>
          </w:rPr>
          <w:t>2020 г</w:t>
        </w:r>
      </w:smartTag>
      <w:r w:rsidRPr="00084D33">
        <w:rPr>
          <w:rFonts w:ascii="Times New Roman" w:hAnsi="Times New Roman" w:cs="Times New Roman"/>
          <w:sz w:val="16"/>
          <w:szCs w:val="16"/>
        </w:rPr>
        <w:t>.».</w:t>
      </w:r>
    </w:p>
    <w:p w:rsidR="00377450" w:rsidRPr="00084D33" w:rsidRDefault="00377450" w:rsidP="00377450">
      <w:pPr>
        <w:pStyle w:val="ad"/>
        <w:ind w:firstLine="567"/>
        <w:jc w:val="both"/>
        <w:rPr>
          <w:rFonts w:ascii="Times New Roman" w:hAnsi="Times New Roman" w:cs="Times New Roman"/>
          <w:b/>
          <w:sz w:val="16"/>
          <w:szCs w:val="16"/>
        </w:rPr>
      </w:pP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2. Цели задания.</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Основной целью задания является решение приоритетных проблем по обеспечению устойчивого социально-экономического развития Медикасинского сельского поселения Цивильского района Чувашской Республики за период реализации концессионного соглашения, в т.ч.:</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2.3. Снижение риска загрязнения природных водных объектов сточными водами и улучшение экологической ситуации на территории Медикасинского сельского поселения Цивильского района Чувашской Республики;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rsidR="00377450" w:rsidRPr="00084D33" w:rsidRDefault="00377450" w:rsidP="00377450">
      <w:pPr>
        <w:pStyle w:val="ad"/>
        <w:ind w:firstLine="567"/>
        <w:jc w:val="both"/>
        <w:rPr>
          <w:rFonts w:ascii="Times New Roman" w:hAnsi="Times New Roman" w:cs="Times New Roman"/>
          <w:b/>
          <w:sz w:val="16"/>
          <w:szCs w:val="16"/>
        </w:rPr>
      </w:pP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3. Задачи.</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Для достижения стратегических целей необходимо комплексное решение следующих приоритетных задач: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3.1. Повышение качества питьевой воды, доведение качества воды до требований действующих нормативных документов;</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3.3. Повышение надежности работы очистных сооружений;</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3.4. Энергосбережение и повышение энергетической эффективности очистных сооружений;</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3.6. Снижение удельных расходов энергетических ресурсов;</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3.7. Подключение к централизованным системам водоснабжения и водоотведения создаваемых и (или) реконструируемых объектов; </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377450" w:rsidRPr="00084D33" w:rsidRDefault="00377450" w:rsidP="00377450">
      <w:pPr>
        <w:pStyle w:val="ad"/>
        <w:ind w:firstLine="567"/>
        <w:jc w:val="both"/>
        <w:rPr>
          <w:rFonts w:ascii="Times New Roman" w:hAnsi="Times New Roman" w:cs="Times New Roman"/>
          <w:b/>
          <w:sz w:val="16"/>
          <w:szCs w:val="16"/>
        </w:rPr>
      </w:pP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Показатели надежности, качества и энергетической эффективности установить в соответствии со Схемой водоснабжения и водоотведения, утвержденной постановлением администрации Медикасинского сельского поселения Цивильского района Чувашской Республики от 11.06.2014г. № 55  «Об утверждении схемы водоснабжения и водоотведения Медикасинского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Медикасинского сельского поселения Цивильского района Чувашской Республики».</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 Показатели качества питьевой воды</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4.1.1. Плановые показатели качества питьевой воды:</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sidRPr="00C3561A">
        <w:rPr>
          <w:rFonts w:ascii="Times New Roman" w:hAnsi="Times New Roman" w:cs="Times New Roman"/>
          <w:sz w:val="16"/>
          <w:szCs w:val="16"/>
          <w:u w:val="single"/>
        </w:rPr>
        <w:t>_0</w:t>
      </w:r>
      <w:r w:rsidRPr="00C3561A">
        <w:rPr>
          <w:rFonts w:ascii="Times New Roman" w:hAnsi="Times New Roman" w:cs="Times New Roman"/>
          <w:sz w:val="16"/>
          <w:szCs w:val="16"/>
        </w:rPr>
        <w:t>_%;</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sidRPr="00C3561A">
        <w:rPr>
          <w:rFonts w:ascii="Times New Roman" w:hAnsi="Times New Roman" w:cs="Times New Roman"/>
          <w:sz w:val="16"/>
          <w:szCs w:val="16"/>
          <w:u w:val="single"/>
        </w:rPr>
        <w:t>0</w:t>
      </w:r>
      <w:r w:rsidRPr="00C3561A">
        <w:rPr>
          <w:rFonts w:ascii="Times New Roman" w:hAnsi="Times New Roman" w:cs="Times New Roman"/>
          <w:sz w:val="16"/>
          <w:szCs w:val="16"/>
        </w:rPr>
        <w:t>_%.</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4.1.2. Плановые показатели энергетической эффективности:</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_</w:t>
      </w:r>
      <w:r w:rsidRPr="00C3561A">
        <w:rPr>
          <w:rFonts w:ascii="Times New Roman" w:hAnsi="Times New Roman" w:cs="Times New Roman"/>
          <w:sz w:val="16"/>
          <w:szCs w:val="16"/>
          <w:u w:val="single"/>
        </w:rPr>
        <w:t>0</w:t>
      </w:r>
      <w:r w:rsidRPr="00C3561A">
        <w:rPr>
          <w:rFonts w:ascii="Times New Roman" w:hAnsi="Times New Roman" w:cs="Times New Roman"/>
          <w:sz w:val="16"/>
          <w:szCs w:val="16"/>
        </w:rPr>
        <w:t>_%;</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rsidR="00377450" w:rsidRPr="00C3561A" w:rsidRDefault="00377450" w:rsidP="00377450">
      <w:pPr>
        <w:pStyle w:val="ad"/>
        <w:ind w:firstLine="567"/>
        <w:jc w:val="both"/>
        <w:rPr>
          <w:rFonts w:ascii="Times New Roman" w:hAnsi="Times New Roman" w:cs="Times New Roman"/>
          <w:sz w:val="16"/>
          <w:szCs w:val="16"/>
          <w:u w:val="single"/>
        </w:rPr>
      </w:pPr>
      <w:r w:rsidRPr="00C3561A">
        <w:rPr>
          <w:rFonts w:ascii="Times New Roman" w:hAnsi="Times New Roman" w:cs="Times New Roman"/>
          <w:sz w:val="16"/>
          <w:szCs w:val="16"/>
          <w:u w:val="single"/>
        </w:rPr>
        <w:t>4.2. Показатели качества очистки сточных вод:</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4.2.1. Плановые показатели качества очистки сточных вод:</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_</w:t>
      </w:r>
      <w:r w:rsidRPr="00C3561A">
        <w:rPr>
          <w:rFonts w:ascii="Times New Roman" w:hAnsi="Times New Roman" w:cs="Times New Roman"/>
          <w:sz w:val="16"/>
          <w:szCs w:val="16"/>
          <w:u w:val="single"/>
        </w:rPr>
        <w:t>-_</w:t>
      </w:r>
      <w:r w:rsidRPr="00C3561A">
        <w:rPr>
          <w:rFonts w:ascii="Times New Roman" w:hAnsi="Times New Roman" w:cs="Times New Roman"/>
          <w:sz w:val="16"/>
          <w:szCs w:val="16"/>
        </w:rPr>
        <w:t>_%;</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4.2.1.3. 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4.2.2. Плановые показатели энергетической эффективности:</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4.3.4. Удельный расход электрической энергии, потребляемой в технологическом процессе очистки сточных вод, на единицу объема очищаемых сточных вод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 кВт*ч/куб. м;</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 кВт*ч/куб. м.</w:t>
      </w:r>
    </w:p>
    <w:p w:rsidR="00377450" w:rsidRPr="00C3561A" w:rsidRDefault="00377450" w:rsidP="00377450">
      <w:pPr>
        <w:pStyle w:val="ad"/>
        <w:ind w:firstLine="567"/>
        <w:jc w:val="both"/>
        <w:rPr>
          <w:rFonts w:ascii="Times New Roman" w:hAnsi="Times New Roman" w:cs="Times New Roman"/>
          <w:b/>
          <w:sz w:val="16"/>
          <w:szCs w:val="16"/>
        </w:rPr>
      </w:pPr>
    </w:p>
    <w:p w:rsidR="00377450" w:rsidRPr="00C3561A" w:rsidRDefault="00377450" w:rsidP="00377450">
      <w:pPr>
        <w:pStyle w:val="ad"/>
        <w:ind w:firstLine="567"/>
        <w:jc w:val="both"/>
        <w:rPr>
          <w:rFonts w:ascii="Times New Roman" w:hAnsi="Times New Roman" w:cs="Times New Roman"/>
          <w:b/>
          <w:sz w:val="16"/>
          <w:szCs w:val="16"/>
        </w:rPr>
      </w:pPr>
      <w:r w:rsidRPr="00C3561A">
        <w:rPr>
          <w:rFonts w:ascii="Times New Roman" w:hAnsi="Times New Roman" w:cs="Times New Roman"/>
          <w:b/>
          <w:sz w:val="16"/>
          <w:szCs w:val="16"/>
        </w:rPr>
        <w:t>5. Прогноз потребления питьевой воды, количества сточных вод к 20__г.</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 xml:space="preserve">5.1. Прогнозная производительность очистных сооружений водопровода – </w:t>
      </w:r>
      <w:r w:rsidRPr="00C3561A">
        <w:rPr>
          <w:rFonts w:ascii="Times New Roman" w:hAnsi="Times New Roman" w:cs="Times New Roman"/>
          <w:sz w:val="16"/>
          <w:szCs w:val="16"/>
          <w:u w:val="single"/>
        </w:rPr>
        <w:t>_-_</w:t>
      </w:r>
      <w:r w:rsidRPr="00C3561A">
        <w:rPr>
          <w:rFonts w:ascii="Times New Roman" w:hAnsi="Times New Roman" w:cs="Times New Roman"/>
          <w:sz w:val="16"/>
          <w:szCs w:val="16"/>
        </w:rPr>
        <w:t xml:space="preserve"> тыс. м</w:t>
      </w:r>
      <w:r w:rsidRPr="00C3561A">
        <w:rPr>
          <w:rFonts w:ascii="Times New Roman" w:hAnsi="Times New Roman" w:cs="Times New Roman"/>
          <w:sz w:val="16"/>
          <w:szCs w:val="16"/>
          <w:vertAlign w:val="superscript"/>
        </w:rPr>
        <w:t>3</w:t>
      </w:r>
      <w:r w:rsidRPr="00C3561A">
        <w:rPr>
          <w:rFonts w:ascii="Times New Roman" w:hAnsi="Times New Roman" w:cs="Times New Roman"/>
          <w:sz w:val="16"/>
          <w:szCs w:val="16"/>
        </w:rPr>
        <w:t>/сут.</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5.2. Прогнозная производительность очистных сооружений канализации г</w:t>
      </w:r>
      <w:r w:rsidRPr="00C3561A">
        <w:rPr>
          <w:rFonts w:ascii="Times New Roman" w:hAnsi="Times New Roman" w:cs="Times New Roman"/>
          <w:sz w:val="16"/>
          <w:szCs w:val="16"/>
          <w:u w:val="single"/>
        </w:rPr>
        <w:t>.__ –</w:t>
      </w:r>
      <w:r w:rsidRPr="00C3561A">
        <w:rPr>
          <w:rFonts w:ascii="Times New Roman" w:hAnsi="Times New Roman" w:cs="Times New Roman"/>
          <w:sz w:val="16"/>
          <w:szCs w:val="16"/>
        </w:rPr>
        <w:t xml:space="preserve"> _ тыс. м</w:t>
      </w:r>
      <w:r w:rsidRPr="00C3561A">
        <w:rPr>
          <w:rFonts w:ascii="Times New Roman" w:hAnsi="Times New Roman" w:cs="Times New Roman"/>
          <w:sz w:val="16"/>
          <w:szCs w:val="16"/>
          <w:vertAlign w:val="superscript"/>
        </w:rPr>
        <w:t>3</w:t>
      </w:r>
      <w:r w:rsidRPr="00C3561A">
        <w:rPr>
          <w:rFonts w:ascii="Times New Roman" w:hAnsi="Times New Roman" w:cs="Times New Roman"/>
          <w:sz w:val="16"/>
          <w:szCs w:val="16"/>
        </w:rPr>
        <w:t>/сут.</w:t>
      </w:r>
    </w:p>
    <w:p w:rsidR="00377450" w:rsidRPr="00C3561A"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377450" w:rsidRPr="00084D33" w:rsidRDefault="00377450" w:rsidP="00377450">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5.4. Мощность очистных сооружений водопровода г. (подача городу __</w:t>
      </w:r>
      <w:r w:rsidRPr="00C3561A">
        <w:rPr>
          <w:rFonts w:ascii="Times New Roman" w:hAnsi="Times New Roman" w:cs="Times New Roman"/>
          <w:sz w:val="16"/>
          <w:szCs w:val="16"/>
          <w:u w:val="single"/>
        </w:rPr>
        <w:t>-_</w:t>
      </w:r>
      <w:r w:rsidRPr="00C3561A">
        <w:rPr>
          <w:rFonts w:ascii="Times New Roman" w:hAnsi="Times New Roman" w:cs="Times New Roman"/>
          <w:sz w:val="16"/>
          <w:szCs w:val="16"/>
        </w:rPr>
        <w:t xml:space="preserve">___ ) в точке на границе ответственности в соответствии с концессионным соглашением - в _ камерах в районе </w:t>
      </w:r>
      <w:r w:rsidRPr="00C3561A">
        <w:rPr>
          <w:rFonts w:ascii="Times New Roman" w:hAnsi="Times New Roman" w:cs="Times New Roman"/>
          <w:sz w:val="16"/>
          <w:szCs w:val="16"/>
          <w:u w:val="single"/>
        </w:rPr>
        <w:t>___ -</w:t>
      </w:r>
      <w:r w:rsidRPr="00C3561A">
        <w:rPr>
          <w:rFonts w:ascii="Times New Roman" w:hAnsi="Times New Roman" w:cs="Times New Roman"/>
          <w:sz w:val="16"/>
          <w:szCs w:val="16"/>
        </w:rPr>
        <w:t xml:space="preserve"> _тыс</w:t>
      </w:r>
      <w:r w:rsidRPr="008462C8">
        <w:rPr>
          <w:rFonts w:ascii="Times New Roman" w:hAnsi="Times New Roman" w:cs="Times New Roman"/>
          <w:color w:val="FF0000"/>
          <w:sz w:val="16"/>
          <w:szCs w:val="16"/>
        </w:rPr>
        <w:t>.</w:t>
      </w:r>
      <w:r w:rsidRPr="00084D33">
        <w:rPr>
          <w:rFonts w:ascii="Times New Roman" w:hAnsi="Times New Roman" w:cs="Times New Roman"/>
          <w:sz w:val="16"/>
          <w:szCs w:val="16"/>
        </w:rPr>
        <w:t>м3 в 201_г.</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5.5. Мощность водовода от очистных сооружений водопровода, подающ</w:t>
      </w:r>
      <w:r>
        <w:rPr>
          <w:rFonts w:ascii="Times New Roman" w:hAnsi="Times New Roman" w:cs="Times New Roman"/>
          <w:sz w:val="16"/>
          <w:szCs w:val="16"/>
        </w:rPr>
        <w:t>его воду поселку _</w:t>
      </w:r>
      <w:r w:rsidRPr="00E32810">
        <w:rPr>
          <w:rFonts w:ascii="Times New Roman" w:hAnsi="Times New Roman" w:cs="Times New Roman"/>
          <w:sz w:val="16"/>
          <w:szCs w:val="16"/>
          <w:u w:val="single"/>
        </w:rPr>
        <w:t>_-</w:t>
      </w:r>
      <w:r>
        <w:rPr>
          <w:rFonts w:ascii="Times New Roman" w:hAnsi="Times New Roman" w:cs="Times New Roman"/>
          <w:sz w:val="16"/>
          <w:szCs w:val="16"/>
        </w:rPr>
        <w:t>_</w:t>
      </w:r>
      <w:r w:rsidRPr="00084D33">
        <w:rPr>
          <w:rFonts w:ascii="Times New Roman" w:hAnsi="Times New Roman" w:cs="Times New Roman"/>
          <w:sz w:val="16"/>
          <w:szCs w:val="16"/>
        </w:rPr>
        <w:t>, в камере _</w:t>
      </w:r>
      <w:r>
        <w:rPr>
          <w:rFonts w:ascii="Times New Roman" w:hAnsi="Times New Roman" w:cs="Times New Roman"/>
          <w:sz w:val="16"/>
          <w:szCs w:val="16"/>
        </w:rPr>
        <w:t>_</w:t>
      </w:r>
      <w:r w:rsidRPr="00E32810">
        <w:rPr>
          <w:rFonts w:ascii="Times New Roman" w:hAnsi="Times New Roman" w:cs="Times New Roman"/>
          <w:sz w:val="16"/>
          <w:szCs w:val="16"/>
          <w:u w:val="single"/>
        </w:rPr>
        <w:t>-</w:t>
      </w:r>
      <w:r>
        <w:rPr>
          <w:rFonts w:ascii="Times New Roman" w:hAnsi="Times New Roman" w:cs="Times New Roman"/>
          <w:sz w:val="16"/>
          <w:szCs w:val="16"/>
        </w:rPr>
        <w:t>___ тыс.м3 в 201_г</w:t>
      </w:r>
    </w:p>
    <w:p w:rsidR="00377450" w:rsidRPr="00084D33" w:rsidRDefault="00377450" w:rsidP="00377450">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5.6. Мощность водовода от очистных сооружений водопровода, подающего воду се</w:t>
      </w:r>
      <w:r>
        <w:rPr>
          <w:rFonts w:ascii="Times New Roman" w:hAnsi="Times New Roman" w:cs="Times New Roman"/>
          <w:sz w:val="16"/>
          <w:szCs w:val="16"/>
        </w:rPr>
        <w:t>лу _</w:t>
      </w:r>
      <w:r w:rsidRPr="00E32810">
        <w:rPr>
          <w:rFonts w:ascii="Times New Roman" w:hAnsi="Times New Roman" w:cs="Times New Roman"/>
          <w:sz w:val="16"/>
          <w:szCs w:val="16"/>
          <w:u w:val="single"/>
        </w:rPr>
        <w:t>-_</w:t>
      </w:r>
      <w:r>
        <w:rPr>
          <w:rFonts w:ascii="Times New Roman" w:hAnsi="Times New Roman" w:cs="Times New Roman"/>
          <w:sz w:val="16"/>
          <w:szCs w:val="16"/>
        </w:rPr>
        <w:t>_, в камере_</w:t>
      </w:r>
      <w:r w:rsidRPr="00E32810">
        <w:rPr>
          <w:rFonts w:ascii="Times New Roman" w:hAnsi="Times New Roman" w:cs="Times New Roman"/>
          <w:sz w:val="16"/>
          <w:szCs w:val="16"/>
          <w:u w:val="single"/>
        </w:rPr>
        <w:t xml:space="preserve">_- </w:t>
      </w:r>
      <w:r>
        <w:rPr>
          <w:rFonts w:ascii="Times New Roman" w:hAnsi="Times New Roman" w:cs="Times New Roman"/>
          <w:sz w:val="16"/>
          <w:szCs w:val="16"/>
        </w:rPr>
        <w:t>_</w:t>
      </w:r>
      <w:r w:rsidRPr="00084D33">
        <w:rPr>
          <w:rFonts w:ascii="Times New Roman" w:hAnsi="Times New Roman" w:cs="Times New Roman"/>
          <w:sz w:val="16"/>
          <w:szCs w:val="16"/>
        </w:rPr>
        <w:t xml:space="preserve"> тыс.м3 в 201_г.</w:t>
      </w:r>
    </w:p>
    <w:p w:rsidR="00377450" w:rsidRPr="00084D33" w:rsidRDefault="00377450" w:rsidP="00377450">
      <w:pPr>
        <w:pStyle w:val="ad"/>
        <w:ind w:firstLine="567"/>
        <w:jc w:val="both"/>
        <w:rPr>
          <w:rFonts w:ascii="Times New Roman" w:hAnsi="Times New Roman" w:cs="Times New Roman"/>
          <w:sz w:val="16"/>
          <w:szCs w:val="16"/>
        </w:rPr>
      </w:pPr>
    </w:p>
    <w:p w:rsidR="00377450" w:rsidRPr="00084D33" w:rsidRDefault="00377450" w:rsidP="00377450">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377450" w:rsidRPr="00084D33" w:rsidRDefault="00377450" w:rsidP="00377450">
      <w:pPr>
        <w:pStyle w:val="ad"/>
        <w:ind w:firstLine="567"/>
        <w:jc w:val="both"/>
        <w:rPr>
          <w:rFonts w:ascii="Times New Roman" w:hAnsi="Times New Roman" w:cs="Times New Roman"/>
          <w:sz w:val="16"/>
          <w:szCs w:val="16"/>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60"/>
        <w:gridCol w:w="1958"/>
        <w:gridCol w:w="2268"/>
        <w:gridCol w:w="1474"/>
        <w:gridCol w:w="1516"/>
        <w:gridCol w:w="1688"/>
      </w:tblGrid>
      <w:tr w:rsidR="00377450" w:rsidRPr="00084D33" w:rsidTr="00C721D1">
        <w:trPr>
          <w:trHeight w:val="510"/>
        </w:trPr>
        <w:tc>
          <w:tcPr>
            <w:tcW w:w="560" w:type="dxa"/>
            <w:shd w:val="clear" w:color="auto" w:fill="auto"/>
          </w:tcPr>
          <w:p w:rsidR="00377450" w:rsidRPr="00084D33" w:rsidRDefault="00377450" w:rsidP="00C721D1">
            <w:pPr>
              <w:pStyle w:val="ad"/>
              <w:widowControl w:val="0"/>
              <w:rPr>
                <w:rFonts w:ascii="Times New Roman" w:hAnsi="Times New Roman" w:cs="Times New Roman"/>
                <w:b/>
                <w:sz w:val="16"/>
                <w:szCs w:val="16"/>
              </w:rPr>
            </w:pPr>
            <w:r w:rsidRPr="00084D33">
              <w:rPr>
                <w:rFonts w:ascii="Times New Roman" w:hAnsi="Times New Roman" w:cs="Times New Roman"/>
                <w:b/>
                <w:sz w:val="16"/>
                <w:szCs w:val="16"/>
              </w:rPr>
              <w:t>№</w:t>
            </w:r>
          </w:p>
          <w:p w:rsidR="00377450" w:rsidRPr="00084D33" w:rsidRDefault="00377450" w:rsidP="00C721D1">
            <w:pPr>
              <w:pStyle w:val="ad"/>
              <w:widowControl w:val="0"/>
              <w:rPr>
                <w:rFonts w:ascii="Times New Roman" w:hAnsi="Times New Roman" w:cs="Times New Roman"/>
                <w:b/>
                <w:sz w:val="16"/>
                <w:szCs w:val="16"/>
              </w:rPr>
            </w:pPr>
            <w:r w:rsidRPr="00084D33">
              <w:rPr>
                <w:rFonts w:ascii="Times New Roman" w:hAnsi="Times New Roman" w:cs="Times New Roman"/>
                <w:b/>
                <w:sz w:val="16"/>
                <w:szCs w:val="16"/>
              </w:rPr>
              <w:t>п/п</w:t>
            </w:r>
          </w:p>
        </w:tc>
        <w:tc>
          <w:tcPr>
            <w:tcW w:w="1958"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Объект концессионного соглашения</w:t>
            </w:r>
          </w:p>
        </w:tc>
        <w:tc>
          <w:tcPr>
            <w:tcW w:w="2268"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Наименование мероприятия</w:t>
            </w:r>
          </w:p>
        </w:tc>
        <w:tc>
          <w:tcPr>
            <w:tcW w:w="1474"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Период реализации мероприятия, годы</w:t>
            </w:r>
          </w:p>
        </w:tc>
        <w:tc>
          <w:tcPr>
            <w:tcW w:w="1516"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Срок ввода в эксплуатацию</w:t>
            </w:r>
          </w:p>
        </w:tc>
        <w:tc>
          <w:tcPr>
            <w:tcW w:w="1688" w:type="dxa"/>
            <w:shd w:val="clear" w:color="auto" w:fill="auto"/>
          </w:tcPr>
          <w:p w:rsidR="00377450" w:rsidRPr="00084D33" w:rsidRDefault="00377450" w:rsidP="00C721D1">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Инвестиции в создание и (или) реконструкцию объекта, тыс. руб. без НДС</w:t>
            </w:r>
          </w:p>
        </w:tc>
      </w:tr>
      <w:tr w:rsidR="00377450" w:rsidRPr="00084D33" w:rsidTr="00C721D1">
        <w:trPr>
          <w:trHeight w:val="510"/>
        </w:trPr>
        <w:tc>
          <w:tcPr>
            <w:tcW w:w="560"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1</w:t>
            </w:r>
          </w:p>
        </w:tc>
        <w:tc>
          <w:tcPr>
            <w:tcW w:w="1958" w:type="dxa"/>
            <w:shd w:val="clear" w:color="auto" w:fill="auto"/>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w:t>
            </w: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водобашня-1шт.)</w:t>
            </w:r>
          </w:p>
        </w:tc>
        <w:tc>
          <w:tcPr>
            <w:tcW w:w="2268"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Заменить водопроводную сеть 0,5 км</w:t>
            </w:r>
            <w:r>
              <w:rPr>
                <w:rFonts w:ascii="Times New Roman" w:hAnsi="Times New Roman" w:cs="Times New Roman"/>
                <w:sz w:val="16"/>
                <w:szCs w:val="16"/>
              </w:rPr>
              <w:t xml:space="preserve">  от водобашни по ул. Животноводов  до дома №37  по ул. Животноводов</w:t>
            </w:r>
          </w:p>
        </w:tc>
        <w:tc>
          <w:tcPr>
            <w:tcW w:w="1474" w:type="dxa"/>
            <w:shd w:val="clear" w:color="auto" w:fill="auto"/>
          </w:tcPr>
          <w:p w:rsidR="00377450" w:rsidRPr="00084D33" w:rsidRDefault="00377450" w:rsidP="00C721D1">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516"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688"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 xml:space="preserve"> 30</w:t>
            </w:r>
            <w:r>
              <w:rPr>
                <w:rFonts w:ascii="Times New Roman" w:hAnsi="Times New Roman" w:cs="Times New Roman"/>
                <w:sz w:val="16"/>
                <w:szCs w:val="16"/>
              </w:rPr>
              <w:t>,60</w:t>
            </w:r>
          </w:p>
        </w:tc>
      </w:tr>
      <w:tr w:rsidR="00377450" w:rsidRPr="00084D33" w:rsidTr="00C721D1">
        <w:trPr>
          <w:trHeight w:val="510"/>
        </w:trPr>
        <w:tc>
          <w:tcPr>
            <w:tcW w:w="560"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2</w:t>
            </w:r>
          </w:p>
        </w:tc>
        <w:tc>
          <w:tcPr>
            <w:tcW w:w="1958" w:type="dxa"/>
            <w:shd w:val="clear" w:color="auto" w:fill="auto"/>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w:t>
            </w:r>
          </w:p>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водобашня-1шт.)</w:t>
            </w:r>
          </w:p>
        </w:tc>
        <w:tc>
          <w:tcPr>
            <w:tcW w:w="2268" w:type="dxa"/>
            <w:shd w:val="clear" w:color="auto" w:fill="auto"/>
          </w:tcPr>
          <w:p w:rsidR="00377450"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 xml:space="preserve">Заменить водонапорную башню д. Тюрары,  по улице Животноводов </w:t>
            </w:r>
            <w:r>
              <w:rPr>
                <w:rFonts w:ascii="Times New Roman" w:hAnsi="Times New Roman" w:cs="Times New Roman"/>
                <w:sz w:val="16"/>
                <w:szCs w:val="16"/>
              </w:rPr>
              <w:t xml:space="preserve">  на не ухудшающую по   характеристике существующей  водобашни;</w:t>
            </w:r>
          </w:p>
          <w:p w:rsidR="00377450" w:rsidRPr="00084D33" w:rsidRDefault="00377450" w:rsidP="00C721D1">
            <w:pPr>
              <w:pStyle w:val="ad"/>
              <w:widowControl w:val="0"/>
              <w:rPr>
                <w:rFonts w:ascii="Times New Roman" w:hAnsi="Times New Roman" w:cs="Times New Roman"/>
                <w:sz w:val="16"/>
                <w:szCs w:val="16"/>
              </w:rPr>
            </w:pPr>
            <w:r>
              <w:rPr>
                <w:rFonts w:ascii="Times New Roman" w:hAnsi="Times New Roman" w:cs="Times New Roman"/>
                <w:sz w:val="16"/>
                <w:szCs w:val="16"/>
              </w:rPr>
              <w:t xml:space="preserve"> водоразборные колонки </w:t>
            </w:r>
            <w:r w:rsidRPr="00084D33">
              <w:rPr>
                <w:rFonts w:ascii="Times New Roman" w:hAnsi="Times New Roman" w:cs="Times New Roman"/>
                <w:sz w:val="16"/>
                <w:szCs w:val="16"/>
              </w:rPr>
              <w:t>в количестве 5(пять) штук</w:t>
            </w:r>
          </w:p>
        </w:tc>
        <w:tc>
          <w:tcPr>
            <w:tcW w:w="1474" w:type="dxa"/>
            <w:shd w:val="clear" w:color="auto" w:fill="auto"/>
          </w:tcPr>
          <w:p w:rsidR="00377450" w:rsidRPr="00084D33" w:rsidRDefault="00377450" w:rsidP="00C721D1">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-2023</w:t>
            </w:r>
          </w:p>
        </w:tc>
        <w:tc>
          <w:tcPr>
            <w:tcW w:w="1516"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2023</w:t>
            </w:r>
          </w:p>
        </w:tc>
        <w:tc>
          <w:tcPr>
            <w:tcW w:w="1688" w:type="dxa"/>
            <w:shd w:val="clear" w:color="auto" w:fill="auto"/>
          </w:tcPr>
          <w:p w:rsidR="00377450" w:rsidRPr="00084D33" w:rsidRDefault="00377450" w:rsidP="00C721D1">
            <w:pPr>
              <w:pStyle w:val="ad"/>
              <w:widowControl w:val="0"/>
              <w:rPr>
                <w:rFonts w:ascii="Times New Roman" w:hAnsi="Times New Roman" w:cs="Times New Roman"/>
                <w:sz w:val="16"/>
                <w:szCs w:val="16"/>
              </w:rPr>
            </w:pPr>
            <w:r w:rsidRPr="00084D33">
              <w:rPr>
                <w:rFonts w:ascii="Times New Roman" w:hAnsi="Times New Roman" w:cs="Times New Roman"/>
                <w:sz w:val="16"/>
                <w:szCs w:val="16"/>
              </w:rPr>
              <w:t xml:space="preserve"> 95</w:t>
            </w:r>
            <w:r>
              <w:rPr>
                <w:rFonts w:ascii="Times New Roman" w:hAnsi="Times New Roman" w:cs="Times New Roman"/>
                <w:sz w:val="16"/>
                <w:szCs w:val="16"/>
              </w:rPr>
              <w:t>,00</w:t>
            </w:r>
          </w:p>
        </w:tc>
      </w:tr>
    </w:tbl>
    <w:p w:rsidR="00377450" w:rsidRPr="00084D33" w:rsidRDefault="00377450" w:rsidP="00377450">
      <w:pPr>
        <w:pStyle w:val="ad"/>
        <w:ind w:firstLine="709"/>
        <w:jc w:val="right"/>
        <w:rPr>
          <w:rFonts w:ascii="Times New Roman" w:hAnsi="Times New Roman" w:cs="Times New Roman"/>
          <w:sz w:val="16"/>
          <w:szCs w:val="16"/>
        </w:rPr>
      </w:pPr>
    </w:p>
    <w:p w:rsidR="00377450" w:rsidRPr="00084D33" w:rsidRDefault="00377450" w:rsidP="00377450">
      <w:pPr>
        <w:pStyle w:val="ad"/>
        <w:ind w:firstLine="709"/>
        <w:jc w:val="right"/>
        <w:rPr>
          <w:rFonts w:ascii="Times New Roman" w:hAnsi="Times New Roman" w:cs="Times New Roman"/>
          <w:sz w:val="16"/>
          <w:szCs w:val="16"/>
        </w:rPr>
      </w:pPr>
      <w:r w:rsidRPr="00084D33">
        <w:rPr>
          <w:rFonts w:ascii="Times New Roman" w:hAnsi="Times New Roman" w:cs="Times New Roman"/>
          <w:sz w:val="16"/>
          <w:szCs w:val="16"/>
        </w:rPr>
        <w:br w:type="page"/>
      </w:r>
    </w:p>
    <w:p w:rsidR="00377450" w:rsidRPr="00084D33" w:rsidRDefault="00377450" w:rsidP="00377450">
      <w:pPr>
        <w:pStyle w:val="ad"/>
        <w:ind w:firstLine="709"/>
        <w:jc w:val="right"/>
        <w:rPr>
          <w:rFonts w:ascii="Times New Roman" w:hAnsi="Times New Roman" w:cs="Times New Roman"/>
          <w:sz w:val="16"/>
          <w:szCs w:val="16"/>
        </w:rPr>
      </w:pPr>
      <w:r w:rsidRPr="00084D33">
        <w:rPr>
          <w:rFonts w:ascii="Times New Roman" w:hAnsi="Times New Roman" w:cs="Times New Roman"/>
          <w:sz w:val="16"/>
          <w:szCs w:val="16"/>
        </w:rPr>
        <w:t>Приложение № 9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Соглашение о конфиденциальности </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caps/>
          <w:sz w:val="16"/>
          <w:szCs w:val="16"/>
        </w:rPr>
      </w:pPr>
      <w:r w:rsidRPr="00084D33">
        <w:rPr>
          <w:rFonts w:ascii="Times New Roman" w:hAnsi="Times New Roman" w:cs="Times New Roman"/>
          <w:caps/>
          <w:sz w:val="16"/>
          <w:szCs w:val="16"/>
        </w:rPr>
        <w:t xml:space="preserve">Соглашение о конфиденциальности </w:t>
      </w:r>
    </w:p>
    <w:p w:rsidR="00377450" w:rsidRPr="00084D33" w:rsidRDefault="00377450" w:rsidP="00377450">
      <w:pPr>
        <w:spacing w:after="0" w:line="240" w:lineRule="auto"/>
        <w:jc w:val="both"/>
        <w:rPr>
          <w:rFonts w:ascii="Times New Roman" w:hAnsi="Times New Roman" w:cs="Times New Roman"/>
          <w:sz w:val="16"/>
          <w:szCs w:val="16"/>
        </w:rPr>
      </w:pP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Настоящее соглашение о конфиденциальности (далее – «Соглашение») заключено в г. _______________ «___» __________20__ года между </w:t>
      </w:r>
      <w:r w:rsidRPr="00084D33">
        <w:rPr>
          <w:rFonts w:ascii="Times New Roman" w:hAnsi="Times New Roman" w:cs="Times New Roman"/>
          <w:i/>
          <w:sz w:val="16"/>
          <w:szCs w:val="16"/>
        </w:rPr>
        <w:t>[полное наименование и юридический статус лица]</w:t>
      </w:r>
      <w:r w:rsidRPr="00084D33">
        <w:rPr>
          <w:rFonts w:ascii="Times New Roman" w:hAnsi="Times New Roman" w:cs="Times New Roman"/>
          <w:sz w:val="16"/>
          <w:szCs w:val="16"/>
        </w:rPr>
        <w:t xml:space="preserve"> (далее – «Специализированная организация»), действующим от имени </w:t>
      </w:r>
      <w:r w:rsidRPr="00084D33">
        <w:rPr>
          <w:rFonts w:ascii="Times New Roman" w:hAnsi="Times New Roman" w:cs="Times New Roman"/>
          <w:i/>
          <w:sz w:val="16"/>
          <w:szCs w:val="16"/>
        </w:rPr>
        <w:t>[полное наименование муниципального образования]</w:t>
      </w:r>
      <w:r w:rsidRPr="00084D33">
        <w:rPr>
          <w:rFonts w:ascii="Times New Roman" w:hAnsi="Times New Roman" w:cs="Times New Roman"/>
          <w:sz w:val="16"/>
          <w:szCs w:val="16"/>
        </w:rPr>
        <w:t xml:space="preserve"> (далее – «Концедент»), в лице </w:t>
      </w:r>
      <w:r w:rsidRPr="00084D33">
        <w:rPr>
          <w:rFonts w:ascii="Times New Roman" w:hAnsi="Times New Roman" w:cs="Times New Roman"/>
          <w:i/>
          <w:sz w:val="16"/>
          <w:szCs w:val="16"/>
        </w:rPr>
        <w:t>[Ф.И.О.]</w:t>
      </w:r>
      <w:r w:rsidRPr="00084D33">
        <w:rPr>
          <w:rFonts w:ascii="Times New Roman" w:hAnsi="Times New Roman" w:cs="Times New Roman"/>
          <w:sz w:val="16"/>
          <w:szCs w:val="16"/>
        </w:rPr>
        <w:t xml:space="preserve">, действующего на основании </w:t>
      </w:r>
      <w:r w:rsidRPr="00084D33">
        <w:rPr>
          <w:rFonts w:ascii="Times New Roman" w:hAnsi="Times New Roman" w:cs="Times New Roman"/>
          <w:i/>
          <w:sz w:val="16"/>
          <w:szCs w:val="16"/>
        </w:rPr>
        <w:t>[реквизиты документа]</w:t>
      </w:r>
      <w:r w:rsidRPr="00084D33">
        <w:rPr>
          <w:rFonts w:ascii="Times New Roman" w:hAnsi="Times New Roman" w:cs="Times New Roman"/>
          <w:sz w:val="16"/>
          <w:szCs w:val="16"/>
        </w:rPr>
        <w:t xml:space="preserve">, с одной стороны, и </w:t>
      </w:r>
      <w:r w:rsidRPr="00084D33">
        <w:rPr>
          <w:rFonts w:ascii="Times New Roman" w:hAnsi="Times New Roman" w:cs="Times New Roman"/>
          <w:i/>
          <w:sz w:val="16"/>
          <w:szCs w:val="16"/>
        </w:rPr>
        <w:t>[полное наименование и юридический статус лица]</w:t>
      </w:r>
      <w:r w:rsidRPr="00084D33">
        <w:rPr>
          <w:rFonts w:ascii="Times New Roman" w:hAnsi="Times New Roman" w:cs="Times New Roman"/>
          <w:sz w:val="16"/>
          <w:szCs w:val="16"/>
        </w:rPr>
        <w:t xml:space="preserve">, с местонахождением по адресу </w:t>
      </w:r>
      <w:r w:rsidRPr="00084D33">
        <w:rPr>
          <w:rFonts w:ascii="Times New Roman" w:hAnsi="Times New Roman" w:cs="Times New Roman"/>
          <w:i/>
          <w:sz w:val="16"/>
          <w:szCs w:val="16"/>
        </w:rPr>
        <w:t>[адрес]</w:t>
      </w:r>
      <w:r w:rsidRPr="00084D33">
        <w:rPr>
          <w:rFonts w:ascii="Times New Roman" w:hAnsi="Times New Roman" w:cs="Times New Roman"/>
          <w:sz w:val="16"/>
          <w:szCs w:val="16"/>
        </w:rPr>
        <w:t xml:space="preserve"> (далее – «Заявитель»), в лице </w:t>
      </w:r>
      <w:r w:rsidRPr="00084D33">
        <w:rPr>
          <w:rFonts w:ascii="Times New Roman" w:hAnsi="Times New Roman" w:cs="Times New Roman"/>
          <w:i/>
          <w:sz w:val="16"/>
          <w:szCs w:val="16"/>
        </w:rPr>
        <w:t>[Ф.И.О.]</w:t>
      </w:r>
      <w:r w:rsidRPr="00084D33">
        <w:rPr>
          <w:rFonts w:ascii="Times New Roman" w:hAnsi="Times New Roman" w:cs="Times New Roman"/>
          <w:sz w:val="16"/>
          <w:szCs w:val="16"/>
        </w:rPr>
        <w:t xml:space="preserve">, действующего на основании </w:t>
      </w:r>
      <w:r w:rsidRPr="00084D33">
        <w:rPr>
          <w:rFonts w:ascii="Times New Roman" w:hAnsi="Times New Roman" w:cs="Times New Roman"/>
          <w:i/>
          <w:sz w:val="16"/>
          <w:szCs w:val="16"/>
        </w:rPr>
        <w:t>[реквизиты документа]</w:t>
      </w:r>
      <w:r w:rsidRPr="00084D33">
        <w:rPr>
          <w:rFonts w:ascii="Times New Roman" w:hAnsi="Times New Roman" w:cs="Times New Roman"/>
          <w:sz w:val="16"/>
          <w:szCs w:val="16"/>
        </w:rPr>
        <w:t xml:space="preserve"> с другой стороны, далее совместно – «Стороны».</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Принимая во внимание, что:</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084D33">
        <w:rPr>
          <w:rFonts w:ascii="Times New Roman" w:hAnsi="Times New Roman" w:cs="Times New Roman"/>
          <w:i/>
          <w:sz w:val="16"/>
          <w:szCs w:val="16"/>
        </w:rPr>
        <w:t>[реквизиты]</w:t>
      </w:r>
      <w:r w:rsidRPr="00084D33">
        <w:rPr>
          <w:rFonts w:ascii="Times New Roman" w:hAnsi="Times New Roman" w:cs="Times New Roman"/>
          <w:sz w:val="16"/>
          <w:szCs w:val="16"/>
        </w:rPr>
        <w:t>, а также последующими изменениями, если таковые будут внесены (далее – «Конкурсная документация»);</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Стороны договорились о нижеследующем:</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1. Обязательство по соблюдению конфиденциальности</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1.1. Следующая информация для целей настоящего Соглашения является конфиденциальной (далее – «Конфиденциальная информация»):</w:t>
      </w:r>
    </w:p>
    <w:p w:rsidR="00377450" w:rsidRPr="00084D33" w:rsidRDefault="00377450" w:rsidP="00377450">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1.2. Во избежание сомнений, информация считается Конфиденциальной информацией в смысле п.1.1 выше вне зависимости от того:</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 Исключения из обязательства по соблюдению конфиденциальности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2.1. Следующая информация не является Конфиденциальной информацией для целей настоящего Соглашения:</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3. Ответственность</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4. Применимое право и разрешение споров</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4.1. Настоящее Соглашение регулируется и подлежит толкованию в соответствии с правом Российской Федерации.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 Прочие положения</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377450" w:rsidRPr="00084D33" w:rsidRDefault="00377450" w:rsidP="00377450">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377450" w:rsidRPr="00084D33" w:rsidRDefault="00377450" w:rsidP="00377450">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5.4.1. В отношении Специализированной организации:</w:t>
      </w:r>
    </w:p>
    <w:p w:rsidR="00377450" w:rsidRPr="00084D33" w:rsidRDefault="00377450" w:rsidP="00377450">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[адрес]</w:t>
      </w:r>
    </w:p>
    <w:p w:rsidR="00377450" w:rsidRPr="00084D33" w:rsidRDefault="00377450" w:rsidP="00377450">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[факс]</w:t>
      </w:r>
    </w:p>
    <w:p w:rsidR="00377450" w:rsidRPr="00084D33" w:rsidRDefault="00377450" w:rsidP="00377450">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[электронная почта]</w:t>
      </w:r>
    </w:p>
    <w:p w:rsidR="00377450" w:rsidRPr="00084D33" w:rsidRDefault="00377450" w:rsidP="00377450">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5.4.2. В отношении Заявителя:</w:t>
      </w:r>
    </w:p>
    <w:p w:rsidR="00377450" w:rsidRPr="00084D33" w:rsidRDefault="00377450" w:rsidP="00377450">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[адрес]</w:t>
      </w:r>
    </w:p>
    <w:p w:rsidR="00377450" w:rsidRPr="00084D33" w:rsidRDefault="00377450" w:rsidP="00377450">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[факс]</w:t>
      </w:r>
    </w:p>
    <w:p w:rsidR="00377450" w:rsidRPr="00084D33" w:rsidRDefault="00377450" w:rsidP="00377450">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[электронная почта]</w:t>
      </w:r>
    </w:p>
    <w:p w:rsidR="00377450" w:rsidRPr="00084D33" w:rsidRDefault="00377450" w:rsidP="00377450">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Подписи сторон:</w:t>
      </w:r>
    </w:p>
    <w:p w:rsidR="00377450" w:rsidRPr="00084D33" w:rsidRDefault="00377450" w:rsidP="00377450">
      <w:pPr>
        <w:spacing w:after="0" w:line="240" w:lineRule="auto"/>
        <w:ind w:firstLine="708"/>
        <w:rPr>
          <w:rFonts w:ascii="Times New Roman" w:hAnsi="Times New Roman" w:cs="Times New Roman"/>
          <w:sz w:val="16"/>
          <w:szCs w:val="16"/>
        </w:rPr>
      </w:pPr>
    </w:p>
    <w:p w:rsidR="00377450" w:rsidRPr="00084D33" w:rsidRDefault="00377450" w:rsidP="00377450">
      <w:pPr>
        <w:spacing w:after="0" w:line="240" w:lineRule="auto"/>
        <w:ind w:firstLine="708"/>
        <w:rPr>
          <w:rFonts w:ascii="Times New Roman" w:hAnsi="Times New Roman" w:cs="Times New Roman"/>
          <w:sz w:val="16"/>
          <w:szCs w:val="16"/>
        </w:rPr>
      </w:pPr>
    </w:p>
    <w:p w:rsidR="00377450" w:rsidRPr="00084D33" w:rsidRDefault="00377450" w:rsidP="00377450">
      <w:pPr>
        <w:spacing w:after="0" w:line="240" w:lineRule="auto"/>
        <w:ind w:firstLine="708"/>
        <w:rPr>
          <w:rFonts w:ascii="Times New Roman" w:hAnsi="Times New Roman" w:cs="Times New Roman"/>
          <w:sz w:val="16"/>
          <w:szCs w:val="16"/>
        </w:rPr>
        <w:sectPr w:rsidR="00377450" w:rsidRPr="00084D33" w:rsidSect="00AC5145">
          <w:pgSz w:w="11906" w:h="16838"/>
          <w:pgMar w:top="1134" w:right="850" w:bottom="1134" w:left="1701"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10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Долгосрочные параметры регулирования деятельности концессионера, не являющиеся критериями конкурса</w:t>
      </w:r>
    </w:p>
    <w:p w:rsidR="00377450" w:rsidRPr="00084D33" w:rsidRDefault="00377450" w:rsidP="00377450">
      <w:pPr>
        <w:spacing w:after="0" w:line="240" w:lineRule="auto"/>
        <w:jc w:val="center"/>
        <w:rPr>
          <w:rFonts w:ascii="Times New Roman" w:hAnsi="Times New Roman" w:cs="Times New Roman"/>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377450" w:rsidRPr="00084D33" w:rsidTr="00C721D1">
        <w:trPr>
          <w:trHeight w:val="340"/>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Индекс эффективности операционных расходов,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8462C8" w:rsidRDefault="00377450" w:rsidP="00C721D1">
            <w:pPr>
              <w:spacing w:after="0" w:line="240" w:lineRule="auto"/>
              <w:rPr>
                <w:rFonts w:ascii="Times New Roman" w:hAnsi="Times New Roman" w:cs="Times New Roman"/>
                <w:color w:val="FF0000"/>
                <w:sz w:val="16"/>
                <w:szCs w:val="16"/>
              </w:rPr>
            </w:pPr>
          </w:p>
        </w:tc>
        <w:tc>
          <w:tcPr>
            <w:tcW w:w="935" w:type="dxa"/>
            <w:vAlign w:val="center"/>
          </w:tcPr>
          <w:p w:rsidR="00377450" w:rsidRPr="008462C8" w:rsidRDefault="00377450" w:rsidP="00C721D1">
            <w:pPr>
              <w:spacing w:after="0" w:line="240" w:lineRule="auto"/>
              <w:jc w:val="center"/>
              <w:rPr>
                <w:rFonts w:ascii="Times New Roman" w:hAnsi="Times New Roman" w:cs="Times New Roman"/>
                <w:color w:val="FF0000"/>
                <w:sz w:val="16"/>
                <w:szCs w:val="16"/>
              </w:rPr>
            </w:pPr>
          </w:p>
        </w:tc>
        <w:tc>
          <w:tcPr>
            <w:tcW w:w="936" w:type="dxa"/>
            <w:vAlign w:val="center"/>
          </w:tcPr>
          <w:p w:rsidR="00377450" w:rsidRPr="008462C8" w:rsidRDefault="00377450" w:rsidP="00C721D1">
            <w:pPr>
              <w:spacing w:after="0" w:line="240" w:lineRule="auto"/>
              <w:jc w:val="center"/>
              <w:rPr>
                <w:rFonts w:ascii="Times New Roman" w:hAnsi="Times New Roman" w:cs="Times New Roman"/>
                <w:color w:val="FF0000"/>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6"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5"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6" w:type="dxa"/>
            <w:vAlign w:val="center"/>
          </w:tcPr>
          <w:p w:rsidR="00377450" w:rsidRPr="00E32810" w:rsidRDefault="00377450" w:rsidP="00C721D1">
            <w:pPr>
              <w:spacing w:after="0" w:line="240" w:lineRule="auto"/>
              <w:rPr>
                <w:rFonts w:ascii="Times New Roman" w:hAnsi="Times New Roman" w:cs="Times New Roman"/>
                <w:sz w:val="16"/>
                <w:szCs w:val="16"/>
              </w:rPr>
            </w:pPr>
            <w:r w:rsidRPr="00E32810">
              <w:rPr>
                <w:rFonts w:ascii="Times New Roman" w:hAnsi="Times New Roman" w:cs="Times New Roman"/>
                <w:sz w:val="16"/>
                <w:szCs w:val="16"/>
              </w:rPr>
              <w:t>101,</w:t>
            </w:r>
            <w:r>
              <w:rPr>
                <w:rFonts w:ascii="Times New Roman" w:hAnsi="Times New Roman" w:cs="Times New Roman"/>
                <w:sz w:val="16"/>
                <w:szCs w:val="16"/>
              </w:rPr>
              <w:t>0</w:t>
            </w:r>
          </w:p>
        </w:tc>
        <w:tc>
          <w:tcPr>
            <w:tcW w:w="935"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водоотведение</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w:t>
            </w:r>
          </w:p>
        </w:tc>
        <w:tc>
          <w:tcPr>
            <w:tcW w:w="935"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w:t>
            </w:r>
          </w:p>
        </w:tc>
        <w:tc>
          <w:tcPr>
            <w:tcW w:w="936"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w:t>
            </w:r>
          </w:p>
        </w:tc>
        <w:tc>
          <w:tcPr>
            <w:tcW w:w="935" w:type="dxa"/>
            <w:vAlign w:val="center"/>
          </w:tcPr>
          <w:p w:rsidR="00377450" w:rsidRPr="00E32810" w:rsidRDefault="00377450" w:rsidP="00C721D1">
            <w:pPr>
              <w:spacing w:after="0" w:line="240" w:lineRule="auto"/>
              <w:jc w:val="center"/>
              <w:rPr>
                <w:rFonts w:ascii="Times New Roman" w:hAnsi="Times New Roman" w:cs="Times New Roman"/>
                <w:sz w:val="16"/>
                <w:szCs w:val="16"/>
                <w:highlight w:val="yellow"/>
              </w:rPr>
            </w:pPr>
            <w:r w:rsidRPr="00E32810">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pStyle w:val="1"/>
        <w:spacing w:before="0" w:after="0"/>
        <w:jc w:val="right"/>
        <w:rPr>
          <w:rFonts w:ascii="Times New Roman" w:hAnsi="Times New Roman"/>
          <w:b w:val="0"/>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11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Прогноз объема отпуска воды и (или) водоотведения</w:t>
      </w:r>
    </w:p>
    <w:p w:rsidR="00377450" w:rsidRPr="00084D33" w:rsidRDefault="00377450" w:rsidP="00377450">
      <w:pPr>
        <w:spacing w:after="0" w:line="240" w:lineRule="auto"/>
        <w:jc w:val="center"/>
        <w:rPr>
          <w:rFonts w:ascii="Times New Roman" w:hAnsi="Times New Roman" w:cs="Times New Roman"/>
          <w:sz w:val="16"/>
          <w:szCs w:val="16"/>
        </w:rPr>
      </w:pPr>
    </w:p>
    <w:tbl>
      <w:tblPr>
        <w:tblW w:w="14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236"/>
      </w:tblGrid>
      <w:tr w:rsidR="00377450" w:rsidRPr="00084D33" w:rsidTr="00C721D1">
        <w:trPr>
          <w:trHeight w:val="340"/>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29" w:type="dxa"/>
            <w:gridSpan w:val="10"/>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vMerge w:val="restart"/>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Объем отпуска воды, тыс. м</w:t>
            </w:r>
            <w:r w:rsidRPr="00084D33">
              <w:rPr>
                <w:rFonts w:ascii="Times New Roman" w:hAnsi="Times New Roman" w:cs="Times New Roman"/>
                <w:sz w:val="16"/>
                <w:szCs w:val="16"/>
                <w:vertAlign w:val="superscript"/>
              </w:rPr>
              <w:t>3</w:t>
            </w:r>
          </w:p>
        </w:tc>
        <w:tc>
          <w:tcPr>
            <w:tcW w:w="905" w:type="dxa"/>
          </w:tcPr>
          <w:p w:rsidR="00377450" w:rsidRPr="00E32810" w:rsidRDefault="00377450" w:rsidP="00C721D1">
            <w:pPr>
              <w:spacing w:after="0" w:line="240" w:lineRule="auto"/>
              <w:rPr>
                <w:rFonts w:ascii="Times New Roman" w:hAnsi="Times New Roman" w:cs="Times New Roman"/>
                <w:sz w:val="16"/>
                <w:szCs w:val="16"/>
              </w:rPr>
            </w:pPr>
            <w:r w:rsidRPr="00E32810">
              <w:rPr>
                <w:rFonts w:ascii="Times New Roman" w:hAnsi="Times New Roman" w:cs="Times New Roman"/>
                <w:sz w:val="16"/>
                <w:szCs w:val="16"/>
              </w:rPr>
              <w:t>28,960</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236" w:type="dxa"/>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Объем принятых сточных вод, тыс. м</w:t>
            </w:r>
            <w:r w:rsidRPr="00084D33">
              <w:rPr>
                <w:rFonts w:ascii="Times New Roman" w:hAnsi="Times New Roman" w:cs="Times New Roman"/>
                <w:sz w:val="16"/>
                <w:szCs w:val="16"/>
                <w:vertAlign w:val="superscript"/>
              </w:rPr>
              <w:t>3</w:t>
            </w:r>
          </w:p>
        </w:tc>
        <w:tc>
          <w:tcPr>
            <w:tcW w:w="905" w:type="dxa"/>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12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Цены на энергетические ресурсы</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4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236"/>
      </w:tblGrid>
      <w:tr w:rsidR="00377450" w:rsidRPr="00084D33" w:rsidTr="00C721D1">
        <w:trPr>
          <w:trHeight w:val="340"/>
          <w:tblHeader/>
        </w:trPr>
        <w:tc>
          <w:tcPr>
            <w:tcW w:w="6237"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29"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237"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vMerge w:val="restart"/>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цена на условное топливо с учетом затрат на его доставку и хранение, руб./тут без НДС</w:t>
            </w:r>
          </w:p>
        </w:tc>
        <w:tc>
          <w:tcPr>
            <w:tcW w:w="905" w:type="dxa"/>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237"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стоимость покупки 1 кВ.ч. электрической энергии, руб./кВт.ч без НДС</w:t>
            </w:r>
          </w:p>
        </w:tc>
        <w:tc>
          <w:tcPr>
            <w:tcW w:w="905" w:type="dxa"/>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5,162</w:t>
            </w:r>
          </w:p>
        </w:tc>
        <w:tc>
          <w:tcPr>
            <w:tcW w:w="923" w:type="dxa"/>
            <w:vAlign w:val="center"/>
          </w:tcPr>
          <w:p w:rsidR="00377450" w:rsidRPr="00E32810" w:rsidRDefault="00377450" w:rsidP="00C721D1">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5,451</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5,615</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5,783</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5,957</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6,135</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6,319</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6,509</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6,704</w:t>
            </w:r>
          </w:p>
        </w:tc>
        <w:tc>
          <w:tcPr>
            <w:tcW w:w="236" w:type="dxa"/>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Водоотведение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3"/>
        <w:gridCol w:w="903"/>
        <w:gridCol w:w="921"/>
        <w:gridCol w:w="922"/>
        <w:gridCol w:w="921"/>
        <w:gridCol w:w="922"/>
        <w:gridCol w:w="921"/>
        <w:gridCol w:w="922"/>
        <w:gridCol w:w="921"/>
        <w:gridCol w:w="922"/>
        <w:gridCol w:w="244"/>
      </w:tblGrid>
      <w:tr w:rsidR="00377450" w:rsidRPr="00084D33" w:rsidTr="00C721D1">
        <w:trPr>
          <w:trHeight w:val="340"/>
          <w:tblHeader/>
        </w:trPr>
        <w:tc>
          <w:tcPr>
            <w:tcW w:w="6223"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19"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223"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0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2"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2"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2"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1"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2"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44" w:type="dxa"/>
            <w:vMerge w:val="restart"/>
            <w:shd w:val="clear" w:color="auto" w:fill="FFFFFF"/>
            <w:vAlign w:val="center"/>
          </w:tcPr>
          <w:p w:rsidR="00377450" w:rsidRPr="00084D33" w:rsidRDefault="00377450" w:rsidP="00C721D1">
            <w:pPr>
              <w:spacing w:after="0" w:line="240" w:lineRule="auto"/>
              <w:jc w:val="center"/>
              <w:rPr>
                <w:rFonts w:ascii="Times New Roman" w:hAnsi="Times New Roman" w:cs="Times New Roman"/>
                <w:b/>
                <w:sz w:val="16"/>
                <w:szCs w:val="16"/>
              </w:rPr>
            </w:pPr>
          </w:p>
        </w:tc>
      </w:tr>
      <w:tr w:rsidR="00377450" w:rsidRPr="00084D33" w:rsidTr="00C721D1">
        <w:trPr>
          <w:trHeight w:val="340"/>
        </w:trPr>
        <w:tc>
          <w:tcPr>
            <w:tcW w:w="6223"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цена на условное топливо с учетом затрат на его доставку и хранение, руб./тут без НДС</w:t>
            </w:r>
          </w:p>
        </w:tc>
        <w:tc>
          <w:tcPr>
            <w:tcW w:w="903" w:type="dxa"/>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44" w:type="dxa"/>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223"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стоимость покупки 1 кВ.ч. электрической энергии, руб./кВт.ч без НДС</w:t>
            </w:r>
          </w:p>
        </w:tc>
        <w:tc>
          <w:tcPr>
            <w:tcW w:w="903" w:type="dxa"/>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44" w:type="dxa"/>
            <w:vMerge/>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Прогнозные среднегодовые индексы цен в процентах прироста</w:t>
      </w:r>
    </w:p>
    <w:p w:rsidR="00377450" w:rsidRPr="00084D33" w:rsidRDefault="00377450" w:rsidP="00377450">
      <w:pPr>
        <w:spacing w:after="0" w:line="240" w:lineRule="auto"/>
        <w:rPr>
          <w:rFonts w:ascii="Times New Roman" w:hAnsi="Times New Roman" w:cs="Times New Roman"/>
          <w:sz w:val="16"/>
          <w:szCs w:val="16"/>
        </w:rPr>
      </w:pP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236"/>
      </w:tblGrid>
      <w:tr w:rsidR="00377450" w:rsidRPr="00084D33" w:rsidTr="00C721D1">
        <w:trPr>
          <w:trHeight w:val="340"/>
          <w:tblHeader/>
        </w:trPr>
        <w:tc>
          <w:tcPr>
            <w:tcW w:w="6379"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379"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color w:val="000000"/>
                <w:sz w:val="16"/>
                <w:szCs w:val="16"/>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eastAsia="Times New Roman" w:hAnsi="Times New Roman" w:cs="Times New Roman"/>
                <w:color w:val="000000"/>
                <w:sz w:val="16"/>
                <w:szCs w:val="16"/>
              </w:rPr>
              <w:t>Индекс капитальных вложений, %</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eastAsia="Times New Roman" w:hAnsi="Times New Roman" w:cs="Times New Roman"/>
                <w:color w:val="000000"/>
                <w:sz w:val="16"/>
                <w:szCs w:val="16"/>
              </w:rPr>
              <w:t>Индекс цен на холодную воду, %</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eastAsia="Times New Roman" w:hAnsi="Times New Roman" w:cs="Times New Roman"/>
                <w:color w:val="000000"/>
                <w:sz w:val="16"/>
                <w:szCs w:val="16"/>
              </w:rPr>
            </w:pPr>
            <w:r w:rsidRPr="00084D33">
              <w:rPr>
                <w:rFonts w:ascii="Times New Roman" w:eastAsia="Times New Roman" w:hAnsi="Times New Roman" w:cs="Times New Roman"/>
                <w:color w:val="000000"/>
                <w:sz w:val="16"/>
                <w:szCs w:val="16"/>
              </w:rPr>
              <w:t>Индекс цен на электрическую энергию, %</w:t>
            </w:r>
          </w:p>
        </w:tc>
        <w:tc>
          <w:tcPr>
            <w:tcW w:w="935"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5,6</w:t>
            </w:r>
          </w:p>
        </w:tc>
        <w:tc>
          <w:tcPr>
            <w:tcW w:w="935"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5"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5"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5" w:type="dxa"/>
            <w:shd w:val="clear" w:color="auto" w:fill="FFFFFF"/>
            <w:vAlign w:val="center"/>
          </w:tcPr>
          <w:p w:rsidR="00377450" w:rsidRPr="00117965" w:rsidRDefault="00377450" w:rsidP="00C721D1">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rPr>
        <w:tc>
          <w:tcPr>
            <w:tcW w:w="6379"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eastAsia="Times New Roman" w:hAnsi="Times New Roman" w:cs="Times New Roman"/>
                <w:color w:val="000000"/>
                <w:sz w:val="16"/>
                <w:szCs w:val="16"/>
              </w:rPr>
              <w:t>ИПЦ, %</w:t>
            </w: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35"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13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236"/>
      </w:tblGrid>
      <w:tr w:rsidR="00377450" w:rsidRPr="00084D33" w:rsidTr="00C721D1">
        <w:trPr>
          <w:trHeight w:val="340"/>
          <w:tblHeader/>
        </w:trPr>
        <w:tc>
          <w:tcPr>
            <w:tcW w:w="6379"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379"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Концессионная плата или арендная плата, тыс. руб.</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sz w:val="16"/>
                <w:szCs w:val="16"/>
              </w:rPr>
            </w:pPr>
            <w:r>
              <w:rPr>
                <w:rFonts w:ascii="Times New Roman" w:hAnsi="Times New Roman" w:cs="Times New Roman"/>
                <w:sz w:val="16"/>
                <w:szCs w:val="16"/>
              </w:rPr>
              <w:t xml:space="preserve">      5,201</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Водоотведение</w:t>
      </w: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236"/>
      </w:tblGrid>
      <w:tr w:rsidR="00377450" w:rsidRPr="00084D33" w:rsidTr="00C721D1">
        <w:trPr>
          <w:trHeight w:val="340"/>
          <w:tblHeader/>
        </w:trPr>
        <w:tc>
          <w:tcPr>
            <w:tcW w:w="6379"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379"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Концессионная плата или арендная плата, тыс. руб.</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r>
      <w:tr w:rsidR="00377450" w:rsidRPr="00084D33" w:rsidTr="00C721D1">
        <w:trPr>
          <w:trHeight w:val="340"/>
          <w:tblHeader/>
        </w:trPr>
        <w:tc>
          <w:tcPr>
            <w:tcW w:w="6379"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377450" w:rsidRPr="00084D33" w:rsidRDefault="00377450" w:rsidP="00C721D1">
            <w:pPr>
              <w:pStyle w:val="ConsPlusNormal"/>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sectPr w:rsidR="00377450" w:rsidRPr="00084D33" w:rsidSect="00AC5145">
          <w:pgSz w:w="16838" w:h="11906" w:orient="landscape"/>
          <w:pgMar w:top="720" w:right="720" w:bottom="720" w:left="720"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14 к Конкурсной документации</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Потери и удельное потребление энергетических ресурсов на единицу объема отпуска воды и (или) водоотведения</w:t>
      </w:r>
    </w:p>
    <w:p w:rsidR="00377450" w:rsidRPr="00084D33" w:rsidRDefault="00377450" w:rsidP="00377450">
      <w:pPr>
        <w:spacing w:after="0" w:line="240" w:lineRule="auto"/>
        <w:jc w:val="center"/>
        <w:rPr>
          <w:rFonts w:ascii="Times New Roman" w:hAnsi="Times New Roman" w:cs="Times New Roman"/>
          <w:sz w:val="16"/>
          <w:szCs w:val="16"/>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976"/>
      </w:tblGrid>
      <w:tr w:rsidR="00377450" w:rsidRPr="00084D33" w:rsidTr="00C721D1">
        <w:trPr>
          <w:trHeight w:val="567"/>
        </w:trPr>
        <w:tc>
          <w:tcPr>
            <w:tcW w:w="6662" w:type="dxa"/>
            <w:shd w:val="clear" w:color="auto" w:fill="auto"/>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2976" w:type="dxa"/>
            <w:shd w:val="clear" w:color="auto" w:fill="auto"/>
            <w:vAlign w:val="center"/>
          </w:tcPr>
          <w:p w:rsidR="00377450" w:rsidRPr="00084D33" w:rsidRDefault="00377450" w:rsidP="00C721D1">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201</w:t>
            </w:r>
            <w:r>
              <w:rPr>
                <w:rFonts w:ascii="Times New Roman" w:hAnsi="Times New Roman" w:cs="Times New Roman"/>
                <w:b/>
                <w:sz w:val="16"/>
                <w:szCs w:val="16"/>
              </w:rPr>
              <w:t>9</w:t>
            </w:r>
            <w:r w:rsidRPr="00084D33">
              <w:rPr>
                <w:rFonts w:ascii="Times New Roman" w:hAnsi="Times New Roman" w:cs="Times New Roman"/>
                <w:b/>
                <w:sz w:val="16"/>
                <w:szCs w:val="16"/>
              </w:rPr>
              <w:t>год</w:t>
            </w:r>
          </w:p>
        </w:tc>
      </w:tr>
      <w:tr w:rsidR="00377450" w:rsidRPr="00084D33" w:rsidTr="00C721D1">
        <w:trPr>
          <w:trHeight w:val="567"/>
        </w:trPr>
        <w:tc>
          <w:tcPr>
            <w:tcW w:w="6662" w:type="dxa"/>
            <w:vAlign w:val="center"/>
          </w:tcPr>
          <w:p w:rsidR="00377450" w:rsidRPr="00084D33" w:rsidRDefault="00377450" w:rsidP="00C721D1">
            <w:pPr>
              <w:spacing w:after="0" w:line="240" w:lineRule="auto"/>
              <w:ind w:leftChars="-1" w:hanging="2"/>
              <w:rPr>
                <w:rFonts w:ascii="Times New Roman" w:hAnsi="Times New Roman" w:cs="Times New Roman"/>
                <w:sz w:val="16"/>
                <w:szCs w:val="16"/>
              </w:rPr>
            </w:pPr>
            <w:r w:rsidRPr="00084D33">
              <w:rPr>
                <w:rFonts w:ascii="Times New Roman" w:hAnsi="Times New Roman" w:cs="Times New Roman"/>
                <w:color w:val="000000"/>
                <w:sz w:val="16"/>
                <w:szCs w:val="16"/>
              </w:rPr>
              <w:t>Удельный расход электрической энергии, кВ.ч./м</w:t>
            </w:r>
            <w:r w:rsidRPr="00084D33">
              <w:rPr>
                <w:rFonts w:ascii="Times New Roman" w:hAnsi="Times New Roman" w:cs="Times New Roman"/>
                <w:color w:val="000000"/>
                <w:sz w:val="16"/>
                <w:szCs w:val="16"/>
                <w:vertAlign w:val="superscript"/>
              </w:rPr>
              <w:t>3</w:t>
            </w:r>
          </w:p>
        </w:tc>
        <w:tc>
          <w:tcPr>
            <w:tcW w:w="2976" w:type="dxa"/>
            <w:vAlign w:val="center"/>
          </w:tcPr>
          <w:p w:rsidR="00377450" w:rsidRPr="00084D33" w:rsidRDefault="00377450" w:rsidP="00C721D1">
            <w:pPr>
              <w:spacing w:after="0" w:line="240" w:lineRule="auto"/>
              <w:rPr>
                <w:rFonts w:ascii="Times New Roman" w:hAnsi="Times New Roman" w:cs="Times New Roman"/>
                <w:sz w:val="16"/>
                <w:szCs w:val="16"/>
              </w:rPr>
            </w:pPr>
          </w:p>
        </w:tc>
      </w:tr>
      <w:tr w:rsidR="00377450" w:rsidRPr="00084D33" w:rsidTr="00C721D1">
        <w:trPr>
          <w:trHeight w:val="567"/>
        </w:trPr>
        <w:tc>
          <w:tcPr>
            <w:tcW w:w="6662"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2976" w:type="dxa"/>
            <w:vAlign w:val="center"/>
          </w:tcPr>
          <w:p w:rsidR="00377450" w:rsidRPr="00084D33"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0,79</w:t>
            </w:r>
          </w:p>
        </w:tc>
      </w:tr>
      <w:tr w:rsidR="00377450" w:rsidRPr="00084D33" w:rsidTr="00C721D1">
        <w:trPr>
          <w:trHeight w:val="567"/>
        </w:trPr>
        <w:tc>
          <w:tcPr>
            <w:tcW w:w="6662"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водоотведение</w:t>
            </w:r>
          </w:p>
        </w:tc>
        <w:tc>
          <w:tcPr>
            <w:tcW w:w="2976" w:type="dxa"/>
            <w:vAlign w:val="center"/>
          </w:tcPr>
          <w:p w:rsidR="00377450" w:rsidRPr="00084D33"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r>
      <w:tr w:rsidR="00377450" w:rsidRPr="00084D33" w:rsidTr="00C721D1">
        <w:trPr>
          <w:trHeight w:val="567"/>
        </w:trPr>
        <w:tc>
          <w:tcPr>
            <w:tcW w:w="6662" w:type="dxa"/>
            <w:vAlign w:val="center"/>
          </w:tcPr>
          <w:p w:rsidR="00377450" w:rsidRPr="00084D33" w:rsidRDefault="00377450" w:rsidP="00C721D1">
            <w:pPr>
              <w:spacing w:after="0" w:line="240" w:lineRule="auto"/>
              <w:ind w:leftChars="-1" w:hanging="2"/>
              <w:rPr>
                <w:rFonts w:ascii="Times New Roman" w:hAnsi="Times New Roman" w:cs="Times New Roman"/>
                <w:sz w:val="16"/>
                <w:szCs w:val="16"/>
              </w:rPr>
            </w:pPr>
            <w:r w:rsidRPr="00084D33">
              <w:rPr>
                <w:rFonts w:ascii="Times New Roman" w:hAnsi="Times New Roman" w:cs="Times New Roman"/>
                <w:color w:val="000000"/>
                <w:sz w:val="16"/>
                <w:szCs w:val="16"/>
              </w:rPr>
              <w:t>Потери холодной воды, в % от объема воды, поданной в сеть</w:t>
            </w:r>
          </w:p>
        </w:tc>
        <w:tc>
          <w:tcPr>
            <w:tcW w:w="2976"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0</w:t>
            </w:r>
          </w:p>
        </w:tc>
      </w:tr>
      <w:tr w:rsidR="00377450" w:rsidRPr="00084D33" w:rsidTr="00C721D1">
        <w:trPr>
          <w:trHeight w:val="567"/>
        </w:trPr>
        <w:tc>
          <w:tcPr>
            <w:tcW w:w="6662" w:type="dxa"/>
            <w:vAlign w:val="center"/>
          </w:tcPr>
          <w:p w:rsidR="00377450" w:rsidRPr="00084D33" w:rsidRDefault="00377450" w:rsidP="00C721D1">
            <w:pPr>
              <w:spacing w:after="0" w:line="240" w:lineRule="auto"/>
              <w:ind w:leftChars="-1" w:hanging="2"/>
              <w:rPr>
                <w:rFonts w:ascii="Times New Roman" w:hAnsi="Times New Roman" w:cs="Times New Roman"/>
                <w:sz w:val="16"/>
                <w:szCs w:val="16"/>
              </w:rPr>
            </w:pPr>
            <w:r w:rsidRPr="00084D33">
              <w:rPr>
                <w:rFonts w:ascii="Times New Roman" w:hAnsi="Times New Roman" w:cs="Times New Roman"/>
                <w:color w:val="000000"/>
                <w:sz w:val="16"/>
                <w:szCs w:val="16"/>
              </w:rPr>
              <w:t>Доля покупки воды в составе поданной в сеть воды, %</w:t>
            </w:r>
          </w:p>
        </w:tc>
        <w:tc>
          <w:tcPr>
            <w:tcW w:w="2976" w:type="dxa"/>
            <w:vAlign w:val="center"/>
          </w:tcPr>
          <w:p w:rsidR="00377450" w:rsidRPr="00084D33" w:rsidRDefault="00377450" w:rsidP="00C721D1">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r>
    </w:tbl>
    <w:p w:rsidR="00377450" w:rsidRPr="00084D33" w:rsidRDefault="00377450" w:rsidP="00377450">
      <w:pPr>
        <w:spacing w:after="0" w:line="240" w:lineRule="auto"/>
        <w:jc w:val="center"/>
        <w:rPr>
          <w:rFonts w:ascii="Times New Roman" w:hAnsi="Times New Roman" w:cs="Times New Roman"/>
          <w:sz w:val="16"/>
          <w:szCs w:val="16"/>
        </w:rPr>
        <w:sectPr w:rsidR="00377450" w:rsidRPr="00084D33" w:rsidSect="00AC5145">
          <w:pgSz w:w="11906" w:h="16838"/>
          <w:pgMar w:top="720" w:right="720" w:bottom="720" w:left="720"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15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084D33">
        <w:rPr>
          <w:rFonts w:ascii="Times New Roman" w:hAnsi="Times New Roman" w:cs="Times New Roman"/>
          <w:b/>
          <w:sz w:val="16"/>
          <w:szCs w:val="16"/>
        </w:rPr>
        <w:br/>
        <w:t>в сфере водоснабжения и водоотведения</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tbl>
      <w:tblPr>
        <w:tblW w:w="15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23"/>
        <w:gridCol w:w="924"/>
        <w:gridCol w:w="923"/>
        <w:gridCol w:w="924"/>
        <w:gridCol w:w="923"/>
        <w:gridCol w:w="924"/>
        <w:gridCol w:w="923"/>
        <w:gridCol w:w="924"/>
        <w:gridCol w:w="923"/>
        <w:gridCol w:w="236"/>
      </w:tblGrid>
      <w:tr w:rsidR="00377450" w:rsidRPr="00084D33" w:rsidTr="00C721D1">
        <w:trPr>
          <w:trHeight w:val="340"/>
          <w:tblHeader/>
        </w:trPr>
        <w:tc>
          <w:tcPr>
            <w:tcW w:w="680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47"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80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4"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Рост необходимой валовой выручки по отношению к предыдущему году, %</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3,4</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r w:rsidR="00377450" w:rsidRPr="00084D33" w:rsidTr="00C721D1">
        <w:trPr>
          <w:trHeight w:val="340"/>
        </w:trPr>
        <w:tc>
          <w:tcPr>
            <w:tcW w:w="6804" w:type="dxa"/>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водоотведение</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377450" w:rsidRPr="00084D33" w:rsidRDefault="00377450" w:rsidP="00C721D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377450" w:rsidRPr="00084D33" w:rsidRDefault="00377450" w:rsidP="00C721D1">
            <w:pPr>
              <w:spacing w:after="0" w:line="240" w:lineRule="auto"/>
              <w:jc w:val="center"/>
              <w:rPr>
                <w:rFonts w:ascii="Times New Roman" w:hAnsi="Times New Roman" w:cs="Times New Roman"/>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16 к Конкурсной документации</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377450" w:rsidRPr="00084D33" w:rsidRDefault="00377450" w:rsidP="00377450">
      <w:pPr>
        <w:spacing w:after="0" w:line="240" w:lineRule="auto"/>
        <w:jc w:val="center"/>
        <w:rPr>
          <w:rFonts w:ascii="Times New Roman" w:hAnsi="Times New Roman" w:cs="Times New Roman"/>
          <w:sz w:val="16"/>
          <w:szCs w:val="16"/>
        </w:rPr>
      </w:pPr>
    </w:p>
    <w:tbl>
      <w:tblPr>
        <w:tblW w:w="15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993"/>
        <w:gridCol w:w="905"/>
        <w:gridCol w:w="906"/>
        <w:gridCol w:w="905"/>
        <w:gridCol w:w="906"/>
        <w:gridCol w:w="905"/>
        <w:gridCol w:w="906"/>
        <w:gridCol w:w="905"/>
        <w:gridCol w:w="906"/>
        <w:gridCol w:w="385"/>
      </w:tblGrid>
      <w:tr w:rsidR="00377450" w:rsidRPr="00084D33" w:rsidTr="00C721D1">
        <w:trPr>
          <w:trHeight w:val="340"/>
          <w:tblHeader/>
        </w:trPr>
        <w:tc>
          <w:tcPr>
            <w:tcW w:w="680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22"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80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993"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385" w:type="dxa"/>
            <w:vMerge w:val="restart"/>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Выручка от платы за подключение к сетям холодного водоснабжения, тыс. руб.</w:t>
            </w:r>
          </w:p>
        </w:tc>
        <w:tc>
          <w:tcPr>
            <w:tcW w:w="993"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Амортизация основных средств, существующих на момент передачи в аренду или концессию, тыс. руб.</w:t>
            </w:r>
          </w:p>
        </w:tc>
        <w:tc>
          <w:tcPr>
            <w:tcW w:w="993" w:type="dxa"/>
            <w:shd w:val="clear" w:color="auto" w:fill="FFFFFF"/>
          </w:tcPr>
          <w:p w:rsidR="00377450" w:rsidRPr="008624BA" w:rsidRDefault="00377450" w:rsidP="00C721D1">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8624BA">
              <w:rPr>
                <w:rFonts w:ascii="Times New Roman" w:hAnsi="Times New Roman" w:cs="Times New Roman"/>
                <w:sz w:val="16"/>
                <w:szCs w:val="16"/>
              </w:rPr>
              <w:t>2,44</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Срок амортизации основных средств, созданных и (или) реконструированных инвестором, лет</w:t>
            </w:r>
          </w:p>
        </w:tc>
        <w:tc>
          <w:tcPr>
            <w:tcW w:w="993"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операционных расходов на транспортировку холодной воды за текущий период, %</w:t>
            </w:r>
          </w:p>
        </w:tc>
        <w:tc>
          <w:tcPr>
            <w:tcW w:w="993"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Изменение количества условных метров водопроводной сети в году i, %</w:t>
            </w:r>
          </w:p>
        </w:tc>
        <w:tc>
          <w:tcPr>
            <w:tcW w:w="993"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93"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Необходимая валовая выручка, тыс. руб.</w:t>
            </w:r>
          </w:p>
        </w:tc>
        <w:tc>
          <w:tcPr>
            <w:tcW w:w="993"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водоотведения</w:t>
      </w:r>
    </w:p>
    <w:p w:rsidR="00377450" w:rsidRPr="00084D33" w:rsidRDefault="00377450" w:rsidP="00377450">
      <w:pPr>
        <w:spacing w:after="0" w:line="240" w:lineRule="auto"/>
        <w:jc w:val="center"/>
        <w:rPr>
          <w:rFonts w:ascii="Times New Roman" w:hAnsi="Times New Roman" w:cs="Times New Roman"/>
          <w:sz w:val="16"/>
          <w:szCs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876"/>
        <w:gridCol w:w="905"/>
        <w:gridCol w:w="906"/>
        <w:gridCol w:w="905"/>
        <w:gridCol w:w="906"/>
        <w:gridCol w:w="905"/>
        <w:gridCol w:w="906"/>
        <w:gridCol w:w="905"/>
        <w:gridCol w:w="906"/>
        <w:gridCol w:w="385"/>
      </w:tblGrid>
      <w:tr w:rsidR="00377450" w:rsidRPr="00084D33" w:rsidTr="00C721D1">
        <w:trPr>
          <w:trHeight w:val="340"/>
          <w:tblHeader/>
        </w:trPr>
        <w:tc>
          <w:tcPr>
            <w:tcW w:w="6804" w:type="dxa"/>
            <w:vMerge w:val="restart"/>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377450" w:rsidRPr="00084D33" w:rsidTr="00C721D1">
        <w:trPr>
          <w:trHeight w:val="340"/>
          <w:tblHeader/>
        </w:trPr>
        <w:tc>
          <w:tcPr>
            <w:tcW w:w="6804" w:type="dxa"/>
            <w:vMerge/>
            <w:shd w:val="clear" w:color="auto" w:fill="FFFFFF"/>
            <w:vAlign w:val="center"/>
          </w:tcPr>
          <w:p w:rsidR="00377450" w:rsidRPr="00084D33" w:rsidRDefault="00377450" w:rsidP="00C721D1">
            <w:pPr>
              <w:spacing w:after="0" w:line="240" w:lineRule="auto"/>
              <w:rPr>
                <w:rFonts w:ascii="Times New Roman" w:hAnsi="Times New Roman" w:cs="Times New Roman"/>
                <w:b/>
                <w:sz w:val="16"/>
                <w:szCs w:val="16"/>
              </w:rPr>
            </w:pPr>
          </w:p>
        </w:tc>
        <w:tc>
          <w:tcPr>
            <w:tcW w:w="87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05"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06" w:type="dxa"/>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385" w:type="dxa"/>
            <w:vMerge w:val="restart"/>
            <w:shd w:val="clear" w:color="auto" w:fill="FFFFFF"/>
            <w:vAlign w:val="center"/>
          </w:tcPr>
          <w:p w:rsidR="00377450" w:rsidRPr="00084D33" w:rsidRDefault="00377450" w:rsidP="00C721D1">
            <w:pPr>
              <w:pStyle w:val="ConsPlusNormal"/>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операционных расходов на транспортировку сточных вод, %</w:t>
            </w:r>
          </w:p>
        </w:tc>
        <w:tc>
          <w:tcPr>
            <w:tcW w:w="87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Изменение количества условных метров канализационной сети в году i, %</w:t>
            </w:r>
          </w:p>
        </w:tc>
        <w:tc>
          <w:tcPr>
            <w:tcW w:w="876"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87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Выручка от платы за подключение к канализационным сетям</w:t>
            </w:r>
          </w:p>
        </w:tc>
        <w:tc>
          <w:tcPr>
            <w:tcW w:w="876"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Амортизация основных средств, существующих на момент передачи в аренду или концессию</w:t>
            </w:r>
          </w:p>
        </w:tc>
        <w:tc>
          <w:tcPr>
            <w:tcW w:w="876"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Срок амортизации основных средств, созданных и (или) реконструированных инвестором</w:t>
            </w:r>
          </w:p>
        </w:tc>
        <w:tc>
          <w:tcPr>
            <w:tcW w:w="876"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val="restart"/>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r>
      <w:tr w:rsidR="00377450" w:rsidRPr="00084D33" w:rsidTr="00C721D1">
        <w:trPr>
          <w:trHeight w:val="340"/>
          <w:tblHeader/>
        </w:trPr>
        <w:tc>
          <w:tcPr>
            <w:tcW w:w="6804" w:type="dxa"/>
            <w:shd w:val="clear" w:color="auto" w:fill="FFFFFF"/>
            <w:vAlign w:val="center"/>
          </w:tcPr>
          <w:p w:rsidR="00377450" w:rsidRPr="00084D33" w:rsidRDefault="00377450" w:rsidP="00C721D1">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Необходимая валовая выручка, тыс. руб.</w:t>
            </w:r>
          </w:p>
        </w:tc>
        <w:tc>
          <w:tcPr>
            <w:tcW w:w="876" w:type="dxa"/>
            <w:shd w:val="clear" w:color="auto" w:fill="FFFFFF"/>
          </w:tcPr>
          <w:p w:rsidR="00377450" w:rsidRPr="00084D33" w:rsidRDefault="00377450" w:rsidP="00C721D1">
            <w:pPr>
              <w:pStyle w:val="ConsPlusNormal"/>
              <w:jc w:val="center"/>
              <w:rPr>
                <w:rFonts w:ascii="Times New Roman" w:hAnsi="Times New Roman" w:cs="Times New Roman"/>
                <w:b/>
                <w:sz w:val="16"/>
                <w:szCs w:val="16"/>
              </w:rPr>
            </w:pP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377450" w:rsidRPr="00084D33" w:rsidRDefault="00377450" w:rsidP="00C721D1">
            <w:pPr>
              <w:pStyle w:val="ConsPlusNormal"/>
              <w:jc w:val="center"/>
              <w:rPr>
                <w:rFonts w:ascii="Times New Roman" w:hAnsi="Times New Roman" w:cs="Times New Roman"/>
                <w:b/>
                <w:sz w:val="16"/>
                <w:szCs w:val="16"/>
              </w:rPr>
            </w:pPr>
          </w:p>
        </w:tc>
      </w:tr>
    </w:tbl>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sectPr w:rsidR="00377450" w:rsidRPr="00084D33" w:rsidSect="00AC5145">
          <w:pgSz w:w="16838" w:h="11906" w:orient="landscape"/>
          <w:pgMar w:top="720" w:right="720" w:bottom="720" w:left="720" w:header="709" w:footer="709" w:gutter="0"/>
          <w:cols w:space="708"/>
          <w:docGrid w:linePitch="381"/>
        </w:sect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17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Копия отчета о техническом обследовании</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Объекта концессионного соглашения</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18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Копии годовой бухгалтерской (финансовой) отчетности</w:t>
      </w: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за три последних отчетных периода</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19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sectPr w:rsidR="00377450" w:rsidRPr="00084D33" w:rsidSect="00AC5145">
          <w:pgSz w:w="11906" w:h="16838"/>
          <w:pgMar w:top="720" w:right="720" w:bottom="720" w:left="720" w:header="709" w:footer="709" w:gutter="0"/>
          <w:cols w:space="708"/>
          <w:docGrid w:linePitch="381"/>
        </w:sectPr>
      </w:pPr>
      <w:r w:rsidRPr="00084D33">
        <w:rPr>
          <w:rFonts w:ascii="Times New Roman" w:hAnsi="Times New Roman" w:cs="Times New Roman"/>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377450" w:rsidRPr="00084D33" w:rsidRDefault="00377450" w:rsidP="00377450">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r w:rsidRPr="00084D33">
        <w:rPr>
          <w:rFonts w:ascii="Times New Roman" w:hAnsi="Times New Roman" w:cs="Times New Roman"/>
          <w:sz w:val="16"/>
          <w:szCs w:val="16"/>
        </w:rPr>
        <w:t>Приложение № 20 к Конкурсной документации</w:t>
      </w:r>
    </w:p>
    <w:p w:rsidR="00377450" w:rsidRPr="00084D33" w:rsidRDefault="00377450" w:rsidP="00377450">
      <w:pPr>
        <w:spacing w:after="0" w:line="240" w:lineRule="auto"/>
        <w:jc w:val="center"/>
        <w:rPr>
          <w:rFonts w:ascii="Times New Roman" w:hAnsi="Times New Roman" w:cs="Times New Roman"/>
          <w:sz w:val="16"/>
          <w:szCs w:val="16"/>
        </w:rPr>
      </w:pPr>
    </w:p>
    <w:p w:rsidR="00377450" w:rsidRPr="00084D33" w:rsidRDefault="00377450" w:rsidP="00377450">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Сведения о лицах, указанных в п. 5.4. Конкурсной документации</w:t>
      </w:r>
    </w:p>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rPr>
          <w:rFonts w:ascii="Times New Roman" w:eastAsia="Times New Roman" w:hAnsi="Times New Roman" w:cs="Times New Roman"/>
          <w:sz w:val="16"/>
          <w:szCs w:val="16"/>
        </w:rPr>
      </w:pPr>
      <w:bookmarkStart w:id="183" w:name="RANGE!A7:G12"/>
      <w:r w:rsidRPr="00084D33">
        <w:rPr>
          <w:rFonts w:ascii="Times New Roman" w:eastAsia="Times New Roman" w:hAnsi="Times New Roman" w:cs="Times New Roman"/>
          <w:sz w:val="16"/>
          <w:szCs w:val="16"/>
        </w:rPr>
        <w:t>Раздел 1. Перечень юридических лиц</w:t>
      </w:r>
      <w:bookmarkEnd w:id="183"/>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9"/>
        <w:gridCol w:w="1701"/>
        <w:gridCol w:w="1276"/>
        <w:gridCol w:w="1617"/>
        <w:gridCol w:w="1218"/>
        <w:gridCol w:w="2268"/>
      </w:tblGrid>
      <w:tr w:rsidR="00377450" w:rsidRPr="00084D33" w:rsidTr="00C721D1">
        <w:trPr>
          <w:trHeight w:val="565"/>
        </w:trPr>
        <w:tc>
          <w:tcPr>
            <w:tcW w:w="567"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w:t>
            </w:r>
            <w:r w:rsidRPr="00084D33">
              <w:rPr>
                <w:rFonts w:ascii="Times New Roman" w:eastAsia="Times New Roman" w:hAnsi="Times New Roman" w:cs="Times New Roman"/>
                <w:sz w:val="16"/>
                <w:szCs w:val="16"/>
              </w:rPr>
              <w:br/>
              <w:t>п/п</w:t>
            </w:r>
          </w:p>
        </w:tc>
        <w:tc>
          <w:tcPr>
            <w:tcW w:w="1129"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Наименование</w:t>
            </w:r>
          </w:p>
        </w:tc>
        <w:tc>
          <w:tcPr>
            <w:tcW w:w="1701"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Организационно-правовая форма</w:t>
            </w:r>
          </w:p>
        </w:tc>
        <w:tc>
          <w:tcPr>
            <w:tcW w:w="1276"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Юридический</w:t>
            </w:r>
            <w:r w:rsidRPr="00084D33">
              <w:rPr>
                <w:rFonts w:ascii="Times New Roman" w:eastAsia="Times New Roman" w:hAnsi="Times New Roman" w:cs="Times New Roman"/>
                <w:sz w:val="16"/>
                <w:szCs w:val="16"/>
              </w:rPr>
              <w:br/>
              <w:t>адрес</w:t>
            </w:r>
          </w:p>
        </w:tc>
        <w:tc>
          <w:tcPr>
            <w:tcW w:w="1617"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Место</w:t>
            </w:r>
            <w:r w:rsidRPr="00084D33">
              <w:rPr>
                <w:rFonts w:ascii="Times New Roman" w:eastAsia="Times New Roman" w:hAnsi="Times New Roman" w:cs="Times New Roman"/>
                <w:sz w:val="16"/>
                <w:szCs w:val="16"/>
              </w:rPr>
              <w:br/>
              <w:t>фактического нахождения</w:t>
            </w:r>
          </w:p>
        </w:tc>
        <w:tc>
          <w:tcPr>
            <w:tcW w:w="1218"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ИНН</w:t>
            </w:r>
          </w:p>
        </w:tc>
        <w:tc>
          <w:tcPr>
            <w:tcW w:w="2268"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Документ - основание, в соответствии с которым предоставляются сведения о лицах, указанных в п.5.4. Конкурсной документации</w:t>
            </w:r>
          </w:p>
        </w:tc>
      </w:tr>
      <w:tr w:rsidR="00377450" w:rsidRPr="00084D33" w:rsidTr="00C721D1">
        <w:trPr>
          <w:trHeight w:val="565"/>
        </w:trPr>
        <w:tc>
          <w:tcPr>
            <w:tcW w:w="567"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129"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701"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276"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617"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218"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2268"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r>
      <w:tr w:rsidR="00377450" w:rsidRPr="00084D33" w:rsidTr="00C721D1">
        <w:trPr>
          <w:trHeight w:val="255"/>
        </w:trPr>
        <w:tc>
          <w:tcPr>
            <w:tcW w:w="567"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129"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276"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617"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218"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2268"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r>
      <w:tr w:rsidR="00377450" w:rsidRPr="00084D33" w:rsidTr="00C721D1">
        <w:trPr>
          <w:trHeight w:val="255"/>
        </w:trPr>
        <w:tc>
          <w:tcPr>
            <w:tcW w:w="567"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129"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276"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617"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218"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2268"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r>
      <w:tr w:rsidR="00377450" w:rsidRPr="00084D33" w:rsidTr="00C721D1">
        <w:trPr>
          <w:trHeight w:val="255"/>
        </w:trPr>
        <w:tc>
          <w:tcPr>
            <w:tcW w:w="567"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129"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701"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276"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617"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218"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2268"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r>
    </w:tbl>
    <w:p w:rsidR="00377450" w:rsidRPr="00084D33" w:rsidRDefault="00377450" w:rsidP="00377450">
      <w:pPr>
        <w:spacing w:after="0" w:line="240" w:lineRule="auto"/>
        <w:rPr>
          <w:rFonts w:ascii="Times New Roman" w:eastAsia="Times New Roman" w:hAnsi="Times New Roman" w:cs="Times New Roman"/>
          <w:sz w:val="16"/>
          <w:szCs w:val="16"/>
        </w:rPr>
      </w:pPr>
    </w:p>
    <w:p w:rsidR="00377450" w:rsidRPr="00084D33" w:rsidRDefault="00377450" w:rsidP="00377450">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Раздел 2. Перечень физических лиц</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2"/>
        <w:gridCol w:w="1701"/>
        <w:gridCol w:w="1417"/>
        <w:gridCol w:w="1134"/>
        <w:gridCol w:w="1701"/>
        <w:gridCol w:w="1985"/>
      </w:tblGrid>
      <w:tr w:rsidR="00377450" w:rsidRPr="00084D33" w:rsidTr="00C721D1">
        <w:trPr>
          <w:trHeight w:val="735"/>
        </w:trPr>
        <w:tc>
          <w:tcPr>
            <w:tcW w:w="568"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w:t>
            </w:r>
            <w:r w:rsidRPr="00084D33">
              <w:rPr>
                <w:rFonts w:ascii="Times New Roman" w:eastAsia="Times New Roman" w:hAnsi="Times New Roman" w:cs="Times New Roman"/>
                <w:sz w:val="16"/>
                <w:szCs w:val="16"/>
              </w:rPr>
              <w:br/>
              <w:t>п/п</w:t>
            </w:r>
          </w:p>
        </w:tc>
        <w:tc>
          <w:tcPr>
            <w:tcW w:w="1412"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Фамилия, имя, отчество</w:t>
            </w:r>
          </w:p>
        </w:tc>
        <w:tc>
          <w:tcPr>
            <w:tcW w:w="5953" w:type="dxa"/>
            <w:gridSpan w:val="4"/>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5" w:type="dxa"/>
            <w:vMerge w:val="restart"/>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Документ - основание, в соответствии с которым предоставляются сведения о лицах, указанных в п.5.4. Конкурсной документации</w:t>
            </w:r>
          </w:p>
        </w:tc>
      </w:tr>
      <w:tr w:rsidR="00377450" w:rsidRPr="00084D33" w:rsidTr="00C721D1">
        <w:trPr>
          <w:trHeight w:val="540"/>
        </w:trPr>
        <w:tc>
          <w:tcPr>
            <w:tcW w:w="568"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412"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наименование</w:t>
            </w:r>
            <w:r w:rsidRPr="00084D33">
              <w:rPr>
                <w:rFonts w:ascii="Times New Roman" w:eastAsia="Times New Roman" w:hAnsi="Times New Roman" w:cs="Times New Roman"/>
                <w:sz w:val="16"/>
                <w:szCs w:val="16"/>
              </w:rPr>
              <w:br/>
              <w:t>и номер</w:t>
            </w:r>
          </w:p>
        </w:tc>
        <w:tc>
          <w:tcPr>
            <w:tcW w:w="1417"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дата</w:t>
            </w:r>
          </w:p>
        </w:tc>
        <w:tc>
          <w:tcPr>
            <w:tcW w:w="1134"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место выдачи</w:t>
            </w:r>
          </w:p>
        </w:tc>
        <w:tc>
          <w:tcPr>
            <w:tcW w:w="1701"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ИНН</w:t>
            </w:r>
          </w:p>
        </w:tc>
        <w:tc>
          <w:tcPr>
            <w:tcW w:w="1985" w:type="dxa"/>
            <w:vMerge/>
            <w:vAlign w:val="center"/>
          </w:tcPr>
          <w:p w:rsidR="00377450" w:rsidRPr="00084D33" w:rsidRDefault="00377450" w:rsidP="00C721D1">
            <w:pPr>
              <w:spacing w:after="0" w:line="240" w:lineRule="auto"/>
              <w:rPr>
                <w:rFonts w:ascii="Times New Roman" w:eastAsia="Times New Roman" w:hAnsi="Times New Roman" w:cs="Times New Roman"/>
                <w:sz w:val="16"/>
                <w:szCs w:val="16"/>
              </w:rPr>
            </w:pPr>
          </w:p>
        </w:tc>
      </w:tr>
      <w:tr w:rsidR="00377450" w:rsidRPr="00084D33" w:rsidTr="00C721D1">
        <w:trPr>
          <w:trHeight w:val="255"/>
        </w:trPr>
        <w:tc>
          <w:tcPr>
            <w:tcW w:w="568"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412"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417" w:type="dxa"/>
            <w:shd w:val="clear" w:color="auto" w:fill="auto"/>
            <w:noWrap/>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134"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985"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r>
      <w:tr w:rsidR="00377450" w:rsidRPr="00084D33" w:rsidTr="00C721D1">
        <w:trPr>
          <w:trHeight w:val="255"/>
        </w:trPr>
        <w:tc>
          <w:tcPr>
            <w:tcW w:w="568"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412"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417" w:type="dxa"/>
            <w:shd w:val="clear" w:color="auto" w:fill="auto"/>
            <w:noWrap/>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134"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c>
          <w:tcPr>
            <w:tcW w:w="1985" w:type="dxa"/>
            <w:shd w:val="clear" w:color="auto" w:fill="auto"/>
            <w:vAlign w:val="center"/>
          </w:tcPr>
          <w:p w:rsidR="00377450" w:rsidRPr="00084D33" w:rsidRDefault="00377450" w:rsidP="00C721D1">
            <w:pPr>
              <w:spacing w:after="0" w:line="240" w:lineRule="auto"/>
              <w:jc w:val="center"/>
              <w:rPr>
                <w:rFonts w:ascii="Times New Roman" w:eastAsia="Times New Roman" w:hAnsi="Times New Roman" w:cs="Times New Roman"/>
                <w:sz w:val="16"/>
                <w:szCs w:val="16"/>
              </w:rPr>
            </w:pPr>
          </w:p>
        </w:tc>
      </w:tr>
      <w:tr w:rsidR="00377450" w:rsidRPr="00084D33" w:rsidTr="00C721D1">
        <w:trPr>
          <w:trHeight w:val="255"/>
        </w:trPr>
        <w:tc>
          <w:tcPr>
            <w:tcW w:w="568"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412"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701"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417" w:type="dxa"/>
            <w:shd w:val="clear" w:color="auto" w:fill="auto"/>
            <w:noWrap/>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134"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701"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985" w:type="dxa"/>
            <w:shd w:val="clear" w:color="auto" w:fill="auto"/>
            <w:vAlign w:val="center"/>
          </w:tcPr>
          <w:p w:rsidR="00377450" w:rsidRPr="00084D33" w:rsidRDefault="00377450" w:rsidP="00C721D1">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r>
    </w:tbl>
    <w:p w:rsidR="00377450" w:rsidRPr="00084D33" w:rsidRDefault="00377450" w:rsidP="00377450">
      <w:pPr>
        <w:spacing w:after="0" w:line="240" w:lineRule="auto"/>
        <w:jc w:val="center"/>
        <w:rPr>
          <w:rFonts w:ascii="Times New Roman" w:hAnsi="Times New Roman" w:cs="Times New Roman"/>
          <w:b/>
          <w:sz w:val="16"/>
          <w:szCs w:val="16"/>
        </w:rPr>
      </w:pPr>
    </w:p>
    <w:p w:rsidR="00377450" w:rsidRPr="00084D33" w:rsidRDefault="00377450" w:rsidP="00377450">
      <w:pPr>
        <w:spacing w:after="0" w:line="240" w:lineRule="auto"/>
        <w:jc w:val="both"/>
        <w:rPr>
          <w:rFonts w:ascii="Times New Roman" w:eastAsia="Times New Roman" w:hAnsi="Times New Roman" w:cs="Times New Roman"/>
          <w:b/>
          <w:bCs/>
          <w:color w:val="000000"/>
          <w:sz w:val="16"/>
          <w:szCs w:val="16"/>
          <w:shd w:val="clear" w:color="auto" w:fill="FFFFFF"/>
        </w:rPr>
      </w:pPr>
    </w:p>
    <w:p w:rsidR="00377450" w:rsidRPr="00084D33" w:rsidRDefault="00377450" w:rsidP="00377450">
      <w:pPr>
        <w:spacing w:after="0" w:line="240" w:lineRule="auto"/>
        <w:rPr>
          <w:rFonts w:ascii="Times New Roman" w:hAnsi="Times New Roman" w:cs="Times New Roman"/>
          <w:b/>
          <w:sz w:val="16"/>
          <w:szCs w:val="16"/>
        </w:rPr>
      </w:pPr>
    </w:p>
    <w:p w:rsidR="00377450" w:rsidRDefault="00377450" w:rsidP="00377450">
      <w:pPr>
        <w:rPr>
          <w:rFonts w:ascii="sans-serif" w:hAnsi="sans-serif" w:cs="sans-serif"/>
          <w:sz w:val="24"/>
          <w:szCs w:val="24"/>
        </w:rPr>
      </w:pPr>
    </w:p>
    <w:p w:rsidR="00377450" w:rsidRDefault="00377450" w:rsidP="00377450">
      <w:pPr>
        <w:rPr>
          <w:rFonts w:ascii="sans-serif" w:hAnsi="sans-serif" w:cs="sans-serif"/>
          <w:sz w:val="24"/>
          <w:szCs w:val="24"/>
        </w:rPr>
      </w:pPr>
    </w:p>
    <w:p w:rsidR="00377450" w:rsidRPr="00377450" w:rsidRDefault="00377450" w:rsidP="00377450">
      <w:pPr>
        <w:rPr>
          <w:rFonts w:ascii="sans-serif" w:hAnsi="sans-serif" w:cs="sans-serif"/>
          <w:sz w:val="24"/>
          <w:szCs w:val="24"/>
        </w:rPr>
        <w:sectPr w:rsidR="00377450" w:rsidRPr="00377450">
          <w:headerReference w:type="default" r:id="rId17"/>
          <w:pgSz w:w="11905" w:h="16837"/>
          <w:pgMar w:top="1133" w:right="1417" w:bottom="850" w:left="1984" w:header="720" w:footer="720" w:gutter="0"/>
          <w:cols w:space="720"/>
          <w:noEndnote/>
        </w:sectPr>
      </w:pPr>
    </w:p>
    <w:p w:rsidR="00377450" w:rsidRDefault="00377450" w:rsidP="00377450">
      <w:pPr>
        <w:widowControl w:val="0"/>
        <w:autoSpaceDE w:val="0"/>
        <w:autoSpaceDN w:val="0"/>
        <w:adjustRightInd w:val="0"/>
        <w:spacing w:before="60" w:after="3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Лот № 1</w:t>
      </w:r>
    </w:p>
    <w:tbl>
      <w:tblPr>
        <w:tblW w:w="0" w:type="auto"/>
        <w:tblLayout w:type="fixed"/>
        <w:tblCellMar>
          <w:left w:w="0" w:type="dxa"/>
          <w:right w:w="0" w:type="dxa"/>
        </w:tblCellMar>
        <w:tblLook w:val="0000"/>
      </w:tblPr>
      <w:tblGrid>
        <w:gridCol w:w="3968"/>
        <w:gridCol w:w="4535"/>
      </w:tblGrid>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Статус:</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Объявлен</w:t>
            </w:r>
          </w:p>
        </w:tc>
      </w:tr>
    </w:tbl>
    <w:p w:rsidR="00377450" w:rsidRDefault="00377450" w:rsidP="00377450">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Общая информация по лоту:</w:t>
      </w:r>
    </w:p>
    <w:tbl>
      <w:tblPr>
        <w:tblW w:w="0" w:type="auto"/>
        <w:tblLayout w:type="fixed"/>
        <w:tblCellMar>
          <w:left w:w="0" w:type="dxa"/>
          <w:right w:w="0" w:type="dxa"/>
        </w:tblCellMar>
        <w:tblLook w:val="0000"/>
      </w:tblPr>
      <w:tblGrid>
        <w:gridCol w:w="3968"/>
        <w:gridCol w:w="4535"/>
      </w:tblGrid>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Группа объектов:</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Системы коммунальной инфраструктуры и иные объекты коммунального хозяйства, в том числе объекты централизованные системы горячего водоснабжения, холодного водоснабжения и (или) водоотведения, отдельные объекты таких систем</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Объект соглашения: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ОБЪЕКТЫ СИСТЕМЫ ВОДОСНАБЖЕНИЯ, НАХОДЯЩИЕСЯ В МУНИЦИПАЛЬНОЙ СОБСТВЕННОСТИ МЕДИКАСИНСКОГО СЕЛЬСКОГО ПОСЕЛЕНИЯ ЦИВИЛЬСКОГО РАЙОНА ЧУВАШСКОЙ РЕСПУБЛИКИ</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соглашения: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Лет: 10, месяцев: 0, дней: 0</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Объем инвестиций публичного партнера (концедента):</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Источник инвестиций публичного партнера (концедента):</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Размер задатка в валюте лота:</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 руб.</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срок внесения задатка:</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предусмотрено</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Требования к участникам конкурса:</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Критерии конкурса и их параметры:</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определения победителя: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r w:rsidR="00377450" w:rsidTr="00C721D1">
        <w:tc>
          <w:tcPr>
            <w:tcW w:w="3968"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подписания соглашения:</w:t>
            </w:r>
          </w:p>
        </w:tc>
        <w:tc>
          <w:tcPr>
            <w:tcW w:w="4535" w:type="dxa"/>
            <w:tcBorders>
              <w:top w:val="nil"/>
              <w:left w:val="nil"/>
              <w:bottom w:val="nil"/>
              <w:right w:val="nil"/>
            </w:tcBorders>
          </w:tcPr>
          <w:p w:rsidR="00377450" w:rsidRDefault="00377450" w:rsidP="00C721D1">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bl>
    <w:p w:rsidR="00377450" w:rsidRDefault="00377450" w:rsidP="00377450">
      <w:bookmarkStart w:id="184" w:name="last-page"/>
      <w:bookmarkEnd w:id="184"/>
    </w:p>
    <w:p w:rsidR="008042A9" w:rsidRDefault="008042A9" w:rsidP="008042A9">
      <w:pPr>
        <w:rPr>
          <w:rFonts w:ascii="Times New Roman" w:hAnsi="Times New Roman" w:cs="Times New Roman"/>
          <w:b/>
          <w:sz w:val="24"/>
          <w:szCs w:val="24"/>
        </w:rPr>
      </w:pPr>
    </w:p>
    <w:p w:rsidR="00712E0A" w:rsidRPr="000171C5" w:rsidRDefault="00712E0A" w:rsidP="00712E0A">
      <w:pPr>
        <w:ind w:left="6237"/>
        <w:jc w:val="both"/>
        <w:rPr>
          <w:rStyle w:val="af5"/>
          <w:b w:val="0"/>
          <w:bCs w:val="0"/>
          <w:color w:val="auto"/>
        </w:rPr>
      </w:pPr>
      <w:bookmarkStart w:id="185" w:name="_GoBack"/>
      <w:bookmarkEnd w:id="185"/>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Адрес редакционного совета издателя:429917,д. Медикасы,ул.Просвещения, д.3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18"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Администрация Медикасинского сельского поселения Цивильского района ЧувашскойРеспублики</w:t>
            </w:r>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Председатель редакционного совета-главный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форматА4</w:t>
            </w:r>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447998">
      <w:footerReference w:type="default" r:id="rId19"/>
      <w:pgSz w:w="11905" w:h="16838" w:code="9"/>
      <w:pgMar w:top="1276"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BBC" w:rsidRDefault="00086BBC" w:rsidP="00C86E75">
      <w:pPr>
        <w:spacing w:after="0" w:line="240" w:lineRule="auto"/>
      </w:pPr>
      <w:r>
        <w:separator/>
      </w:r>
    </w:p>
  </w:endnote>
  <w:endnote w:type="continuationSeparator" w:id="0">
    <w:p w:rsidR="00086BBC" w:rsidRDefault="00086BBC"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sans-serif">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50" w:rsidRDefault="00DE2E9D" w:rsidP="00AC5145">
    <w:pPr>
      <w:pStyle w:val="aff5"/>
      <w:jc w:val="center"/>
    </w:pPr>
    <w:fldSimple w:instr="PAGE   \* MERGEFORMAT">
      <w:r w:rsidR="003D432E">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BBC" w:rsidRDefault="00086BBC" w:rsidP="00C86E75">
      <w:pPr>
        <w:spacing w:after="0" w:line="240" w:lineRule="auto"/>
      </w:pPr>
      <w:r>
        <w:separator/>
      </w:r>
    </w:p>
  </w:footnote>
  <w:footnote w:type="continuationSeparator" w:id="0">
    <w:p w:rsidR="00086BBC" w:rsidRDefault="00086BBC" w:rsidP="00C86E75">
      <w:pPr>
        <w:spacing w:after="0" w:line="240" w:lineRule="auto"/>
      </w:pPr>
      <w:r>
        <w:continuationSeparator/>
      </w:r>
    </w:p>
  </w:footnote>
  <w:footnote w:id="1">
    <w:p w:rsidR="00377450" w:rsidRPr="00EA04D7" w:rsidRDefault="00377450" w:rsidP="00377450">
      <w:pPr>
        <w:pStyle w:val="afff1"/>
      </w:pPr>
      <w:r>
        <w:rPr>
          <w:rStyle w:val="afff3"/>
          <w:rFonts w:eastAsiaTheme="minorEastAsia"/>
        </w:rPr>
        <w:footnoteRef/>
      </w:r>
      <w:r>
        <w:t xml:space="preserve"> В случае, если имущество не зарегистрировано в установленном порядке</w:t>
      </w:r>
    </w:p>
  </w:footnote>
  <w:footnote w:id="2">
    <w:p w:rsidR="00377450" w:rsidRDefault="00377450" w:rsidP="00377450">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3">
    <w:p w:rsidR="00377450" w:rsidRDefault="00377450" w:rsidP="00377450">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4">
    <w:p w:rsidR="00377450" w:rsidRDefault="00377450" w:rsidP="00377450">
      <w:pPr>
        <w:pStyle w:val="afff1"/>
      </w:pPr>
      <w:r>
        <w:rPr>
          <w:rStyle w:val="afff3"/>
          <w:rFonts w:eastAsiaTheme="minorEastAsia"/>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5">
    <w:p w:rsidR="00377450" w:rsidRPr="00EA04D7" w:rsidRDefault="00377450" w:rsidP="00377450">
      <w:pPr>
        <w:pStyle w:val="afff1"/>
      </w:pPr>
      <w:r>
        <w:rPr>
          <w:rStyle w:val="afff3"/>
          <w:rFonts w:eastAsiaTheme="minorEastAsia"/>
        </w:rPr>
        <w:footnoteRef/>
      </w:r>
      <w:r>
        <w:t xml:space="preserve"> В случае, если имущество не зарегистрировано в установленном порядке</w:t>
      </w:r>
    </w:p>
  </w:footnote>
  <w:footnote w:id="6">
    <w:p w:rsidR="00377450" w:rsidRDefault="00377450" w:rsidP="00377450">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7">
    <w:p w:rsidR="00377450" w:rsidRDefault="00377450" w:rsidP="00377450">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8">
    <w:p w:rsidR="00377450" w:rsidRDefault="00377450" w:rsidP="00377450">
      <w:pPr>
        <w:pStyle w:val="afff1"/>
      </w:pPr>
      <w:r>
        <w:rPr>
          <w:rStyle w:val="afff3"/>
          <w:rFonts w:eastAsiaTheme="minorEastAsia"/>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9">
    <w:p w:rsidR="00377450" w:rsidRDefault="00377450" w:rsidP="00377450">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10">
    <w:p w:rsidR="00377450" w:rsidRDefault="00377450" w:rsidP="00377450">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1">
    <w:p w:rsidR="00377450" w:rsidRDefault="00377450" w:rsidP="00377450">
      <w:pPr>
        <w:pStyle w:val="afff1"/>
      </w:pPr>
      <w:r>
        <w:rPr>
          <w:rStyle w:val="afff3"/>
          <w:rFonts w:eastAsiaTheme="minorEastAsia"/>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и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11"/>
      <w:gridCol w:w="2811"/>
      <w:gridCol w:w="2811"/>
    </w:tblGrid>
    <w:tr w:rsidR="00377450">
      <w:tc>
        <w:tcPr>
          <w:tcW w:w="2811" w:type="dxa"/>
          <w:tcBorders>
            <w:top w:val="nil"/>
            <w:left w:val="nil"/>
            <w:bottom w:val="nil"/>
            <w:right w:val="nil"/>
          </w:tcBorders>
        </w:tcPr>
        <w:p w:rsidR="00377450" w:rsidRDefault="0037745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Дата формирования 16.01.2020 17:25</w:t>
          </w:r>
        </w:p>
      </w:tc>
      <w:tc>
        <w:tcPr>
          <w:tcW w:w="2811" w:type="dxa"/>
          <w:tcBorders>
            <w:top w:val="nil"/>
            <w:left w:val="nil"/>
            <w:bottom w:val="nil"/>
            <w:right w:val="nil"/>
          </w:tcBorders>
        </w:tcPr>
        <w:p w:rsidR="00377450" w:rsidRDefault="00377450">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http://torgi.gov.ru</w:t>
          </w:r>
        </w:p>
      </w:tc>
      <w:tc>
        <w:tcPr>
          <w:tcW w:w="2811" w:type="dxa"/>
          <w:tcBorders>
            <w:top w:val="nil"/>
            <w:left w:val="nil"/>
            <w:bottom w:val="nil"/>
            <w:right w:val="nil"/>
          </w:tcBorders>
        </w:tcPr>
        <w:p w:rsidR="00377450" w:rsidRDefault="00377450">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Страница </w:t>
          </w:r>
          <w:r>
            <w:rPr>
              <w:rFonts w:ascii="Times New Roman" w:hAnsi="Times New Roman" w:cs="Times New Roman"/>
              <w:color w:val="000000"/>
              <w:sz w:val="20"/>
              <w:szCs w:val="20"/>
            </w:rPr>
            <w:pgNum/>
          </w:r>
          <w:r>
            <w:rPr>
              <w:rFonts w:ascii="Times New Roman" w:hAnsi="Times New Roman" w:cs="Times New Roman"/>
              <w:color w:val="000000"/>
              <w:sz w:val="20"/>
              <w:szCs w:val="20"/>
            </w:rPr>
            <w:t xml:space="preserve"> из </w:t>
          </w:r>
          <w:r w:rsidR="00DE2E9D">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PAGEREF "last-page"  </w:instrText>
          </w:r>
          <w:r w:rsidR="00DE2E9D">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62</w:t>
          </w:r>
          <w:r w:rsidR="00DE2E9D">
            <w:rPr>
              <w:rFonts w:ascii="Times New Roman" w:hAnsi="Times New Roman" w:cs="Times New Roman"/>
              <w:color w:val="000000"/>
              <w:sz w:val="20"/>
              <w:szCs w:val="20"/>
            </w:rPr>
            <w:fldChar w:fldCharType="end"/>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1"/>
  </w:num>
  <w:num w:numId="2">
    <w:abstractNumId w:val="10"/>
  </w:num>
  <w:num w:numId="3">
    <w:abstractNumId w:val="8"/>
  </w:num>
  <w:num w:numId="4">
    <w:abstractNumId w:val="1"/>
  </w:num>
  <w:num w:numId="5">
    <w:abstractNumId w:val="15"/>
  </w:num>
  <w:num w:numId="6">
    <w:abstractNumId w:val="12"/>
  </w:num>
  <w:num w:numId="7">
    <w:abstractNumId w:val="0"/>
  </w:num>
  <w:num w:numId="8">
    <w:abstractNumId w:val="9"/>
  </w:num>
  <w:num w:numId="9">
    <w:abstractNumId w:val="13"/>
  </w:num>
  <w:num w:numId="10">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F0E"/>
    <w:rsid w:val="00071C4D"/>
    <w:rsid w:val="00074168"/>
    <w:rsid w:val="000868DA"/>
    <w:rsid w:val="00086BBC"/>
    <w:rsid w:val="000A0FB9"/>
    <w:rsid w:val="000A4485"/>
    <w:rsid w:val="000A70A6"/>
    <w:rsid w:val="000B130F"/>
    <w:rsid w:val="000B4CE4"/>
    <w:rsid w:val="000C44C1"/>
    <w:rsid w:val="000D2898"/>
    <w:rsid w:val="000E379B"/>
    <w:rsid w:val="000E4A59"/>
    <w:rsid w:val="000F5312"/>
    <w:rsid w:val="000F6D66"/>
    <w:rsid w:val="00101972"/>
    <w:rsid w:val="00106E75"/>
    <w:rsid w:val="0011560B"/>
    <w:rsid w:val="00117826"/>
    <w:rsid w:val="001210C0"/>
    <w:rsid w:val="00122A2B"/>
    <w:rsid w:val="0012459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F0BF0"/>
    <w:rsid w:val="001F15C0"/>
    <w:rsid w:val="00215CF8"/>
    <w:rsid w:val="00224301"/>
    <w:rsid w:val="00233446"/>
    <w:rsid w:val="00233D6E"/>
    <w:rsid w:val="0024046B"/>
    <w:rsid w:val="00245FF1"/>
    <w:rsid w:val="002503CE"/>
    <w:rsid w:val="00265071"/>
    <w:rsid w:val="002666F7"/>
    <w:rsid w:val="00271FEE"/>
    <w:rsid w:val="00274F06"/>
    <w:rsid w:val="00275E89"/>
    <w:rsid w:val="00277E38"/>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77450"/>
    <w:rsid w:val="003949FC"/>
    <w:rsid w:val="00395967"/>
    <w:rsid w:val="00396CED"/>
    <w:rsid w:val="003A475B"/>
    <w:rsid w:val="003A70D0"/>
    <w:rsid w:val="003C00D1"/>
    <w:rsid w:val="003C1380"/>
    <w:rsid w:val="003C7D18"/>
    <w:rsid w:val="003D432E"/>
    <w:rsid w:val="003D4613"/>
    <w:rsid w:val="003D77CC"/>
    <w:rsid w:val="003E0877"/>
    <w:rsid w:val="003E3CD0"/>
    <w:rsid w:val="003E4DCA"/>
    <w:rsid w:val="003E746D"/>
    <w:rsid w:val="003F05EE"/>
    <w:rsid w:val="003F7DFA"/>
    <w:rsid w:val="00420886"/>
    <w:rsid w:val="00426706"/>
    <w:rsid w:val="00430E79"/>
    <w:rsid w:val="00434F14"/>
    <w:rsid w:val="0043502C"/>
    <w:rsid w:val="00441922"/>
    <w:rsid w:val="00447752"/>
    <w:rsid w:val="00447998"/>
    <w:rsid w:val="0046608C"/>
    <w:rsid w:val="0046659D"/>
    <w:rsid w:val="004731A4"/>
    <w:rsid w:val="00482E61"/>
    <w:rsid w:val="004A1662"/>
    <w:rsid w:val="004B4E3D"/>
    <w:rsid w:val="004C032F"/>
    <w:rsid w:val="004C0E9E"/>
    <w:rsid w:val="004D14A8"/>
    <w:rsid w:val="004D27F6"/>
    <w:rsid w:val="004D3B03"/>
    <w:rsid w:val="004D798C"/>
    <w:rsid w:val="004D7BCB"/>
    <w:rsid w:val="004E34A4"/>
    <w:rsid w:val="004F2743"/>
    <w:rsid w:val="00501A73"/>
    <w:rsid w:val="00511C5B"/>
    <w:rsid w:val="00522596"/>
    <w:rsid w:val="00522C3B"/>
    <w:rsid w:val="00530A44"/>
    <w:rsid w:val="0054118B"/>
    <w:rsid w:val="00542FFF"/>
    <w:rsid w:val="00547DAF"/>
    <w:rsid w:val="00551C94"/>
    <w:rsid w:val="00564164"/>
    <w:rsid w:val="00576480"/>
    <w:rsid w:val="0058373A"/>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63142"/>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12E0A"/>
    <w:rsid w:val="0072191B"/>
    <w:rsid w:val="00721DAC"/>
    <w:rsid w:val="00726FFF"/>
    <w:rsid w:val="007302D7"/>
    <w:rsid w:val="00731460"/>
    <w:rsid w:val="00734B28"/>
    <w:rsid w:val="00736B30"/>
    <w:rsid w:val="00783E9A"/>
    <w:rsid w:val="007A2C3B"/>
    <w:rsid w:val="007A6841"/>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2387"/>
    <w:rsid w:val="008446AC"/>
    <w:rsid w:val="008447D0"/>
    <w:rsid w:val="00846FDE"/>
    <w:rsid w:val="008548BD"/>
    <w:rsid w:val="0086054B"/>
    <w:rsid w:val="008656A1"/>
    <w:rsid w:val="00866B1E"/>
    <w:rsid w:val="00866BD4"/>
    <w:rsid w:val="00875F59"/>
    <w:rsid w:val="00877260"/>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F101A"/>
    <w:rsid w:val="008F3D27"/>
    <w:rsid w:val="008F7B5F"/>
    <w:rsid w:val="00904C3A"/>
    <w:rsid w:val="0092084F"/>
    <w:rsid w:val="00925423"/>
    <w:rsid w:val="00931940"/>
    <w:rsid w:val="0093247E"/>
    <w:rsid w:val="0093542F"/>
    <w:rsid w:val="00941F30"/>
    <w:rsid w:val="00943DC0"/>
    <w:rsid w:val="009441C8"/>
    <w:rsid w:val="0094556B"/>
    <w:rsid w:val="00950A18"/>
    <w:rsid w:val="00957DE7"/>
    <w:rsid w:val="009634A9"/>
    <w:rsid w:val="00964497"/>
    <w:rsid w:val="0096488C"/>
    <w:rsid w:val="0096619B"/>
    <w:rsid w:val="00971CE1"/>
    <w:rsid w:val="00971DBB"/>
    <w:rsid w:val="00972D02"/>
    <w:rsid w:val="009745C2"/>
    <w:rsid w:val="009776AF"/>
    <w:rsid w:val="009A7F0D"/>
    <w:rsid w:val="009B35B4"/>
    <w:rsid w:val="009C5846"/>
    <w:rsid w:val="009C6343"/>
    <w:rsid w:val="009D392F"/>
    <w:rsid w:val="009D5D58"/>
    <w:rsid w:val="009F1E72"/>
    <w:rsid w:val="00A02114"/>
    <w:rsid w:val="00A02648"/>
    <w:rsid w:val="00A02EEC"/>
    <w:rsid w:val="00A06A04"/>
    <w:rsid w:val="00A07704"/>
    <w:rsid w:val="00A14643"/>
    <w:rsid w:val="00A170CD"/>
    <w:rsid w:val="00A17E5A"/>
    <w:rsid w:val="00A2177D"/>
    <w:rsid w:val="00A2210F"/>
    <w:rsid w:val="00A254C9"/>
    <w:rsid w:val="00A422EE"/>
    <w:rsid w:val="00A44610"/>
    <w:rsid w:val="00A55B11"/>
    <w:rsid w:val="00A6009B"/>
    <w:rsid w:val="00A61257"/>
    <w:rsid w:val="00A66BF1"/>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B01CA3"/>
    <w:rsid w:val="00B22547"/>
    <w:rsid w:val="00B35189"/>
    <w:rsid w:val="00B4643D"/>
    <w:rsid w:val="00B51CB6"/>
    <w:rsid w:val="00B53BC8"/>
    <w:rsid w:val="00B64C18"/>
    <w:rsid w:val="00B70AE8"/>
    <w:rsid w:val="00B73A16"/>
    <w:rsid w:val="00B750F7"/>
    <w:rsid w:val="00B91B1E"/>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C2C5A"/>
    <w:rsid w:val="00CC62AB"/>
    <w:rsid w:val="00CC6BDA"/>
    <w:rsid w:val="00CD0A7D"/>
    <w:rsid w:val="00CE1109"/>
    <w:rsid w:val="00CE5C05"/>
    <w:rsid w:val="00CE792A"/>
    <w:rsid w:val="00CF0DD8"/>
    <w:rsid w:val="00CF110D"/>
    <w:rsid w:val="00D04367"/>
    <w:rsid w:val="00D04B0E"/>
    <w:rsid w:val="00D0580A"/>
    <w:rsid w:val="00D11784"/>
    <w:rsid w:val="00D21443"/>
    <w:rsid w:val="00D34767"/>
    <w:rsid w:val="00D37A4E"/>
    <w:rsid w:val="00D406C0"/>
    <w:rsid w:val="00D5431E"/>
    <w:rsid w:val="00D55A4B"/>
    <w:rsid w:val="00D642A6"/>
    <w:rsid w:val="00D71C33"/>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94F43"/>
    <w:rsid w:val="00E96A77"/>
    <w:rsid w:val="00EA4602"/>
    <w:rsid w:val="00EB5C14"/>
    <w:rsid w:val="00EB5F46"/>
    <w:rsid w:val="00EC6700"/>
    <w:rsid w:val="00ED04FF"/>
    <w:rsid w:val="00ED7EBD"/>
    <w:rsid w:val="00EE4102"/>
    <w:rsid w:val="00EF26AC"/>
    <w:rsid w:val="00F00AF9"/>
    <w:rsid w:val="00F01607"/>
    <w:rsid w:val="00F029DA"/>
    <w:rsid w:val="00F03A2A"/>
    <w:rsid w:val="00F03F43"/>
    <w:rsid w:val="00F20954"/>
    <w:rsid w:val="00F26B47"/>
    <w:rsid w:val="00F3024B"/>
    <w:rsid w:val="00F3217C"/>
    <w:rsid w:val="00F34004"/>
    <w:rsid w:val="00F357CF"/>
    <w:rsid w:val="00F52D0D"/>
    <w:rsid w:val="00F602F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torgi.gov.ru/bidOrgInstruction.html" TargetMode="External"/><Relationship Id="rId18" Type="http://schemas.openxmlformats.org/officeDocument/2006/relationships/hyperlink" Target="mailto:sao-med@zivil.ca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olgadmi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9CE66AD78E500D3862746FFB02E83ABF9098299AA7FD0BA46CB21E0B3s1u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hyperlink" Target="consultantplus://offline/ref=1BB605DDC63BC4CB650226E75469A5F4A3151BF8EA07349CBA4F698D35F78842599BD1CEBDgAS1B" TargetMode="External"/><Relationship Id="rId10" Type="http://schemas.openxmlformats.org/officeDocument/2006/relationships/hyperlink" Target="http://www.torg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2FACF-992B-4B40-99D6-26019A7E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32485</Words>
  <Characters>185166</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2020-01-17T05:48:00Z</dcterms:created>
  <dcterms:modified xsi:type="dcterms:W3CDTF">2020-01-17T05:48:00Z</dcterms:modified>
</cp:coreProperties>
</file>