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377450" w:rsidP="00154622">
            <w:pPr>
              <w:jc w:val="center"/>
              <w:rPr>
                <w:rFonts w:ascii="Times New Roman" w:hAnsi="Times New Roman" w:cs="Times New Roman"/>
                <w:b/>
                <w:sz w:val="24"/>
                <w:szCs w:val="24"/>
              </w:rPr>
            </w:pPr>
            <w:r>
              <w:rPr>
                <w:rFonts w:ascii="Times New Roman" w:hAnsi="Times New Roman" w:cs="Times New Roman"/>
                <w:b/>
                <w:sz w:val="24"/>
                <w:szCs w:val="24"/>
              </w:rPr>
              <w:t>2020</w:t>
            </w:r>
          </w:p>
          <w:p w:rsidR="004F2743" w:rsidRPr="00D055E3" w:rsidRDefault="006B7B66" w:rsidP="00154622">
            <w:pPr>
              <w:jc w:val="center"/>
              <w:rPr>
                <w:rFonts w:ascii="Times New Roman" w:hAnsi="Times New Roman" w:cs="Times New Roman"/>
                <w:b/>
                <w:sz w:val="24"/>
                <w:szCs w:val="24"/>
                <w:lang w:val="en-US"/>
              </w:rPr>
            </w:pPr>
            <w:r>
              <w:rPr>
                <w:rFonts w:ascii="Times New Roman" w:hAnsi="Times New Roman" w:cs="Times New Roman"/>
                <w:b/>
                <w:sz w:val="24"/>
                <w:szCs w:val="24"/>
              </w:rPr>
              <w:t>июнь</w:t>
            </w:r>
            <w:r w:rsidR="00A02EEC">
              <w:rPr>
                <w:rFonts w:ascii="Times New Roman" w:hAnsi="Times New Roman" w:cs="Times New Roman"/>
                <w:b/>
                <w:sz w:val="24"/>
                <w:szCs w:val="24"/>
              </w:rPr>
              <w:t xml:space="preserve">, </w:t>
            </w:r>
            <w:r w:rsidR="00E1255F">
              <w:rPr>
                <w:rFonts w:ascii="Times New Roman" w:hAnsi="Times New Roman" w:cs="Times New Roman"/>
                <w:b/>
                <w:sz w:val="24"/>
                <w:szCs w:val="24"/>
              </w:rPr>
              <w:t xml:space="preserve"> </w:t>
            </w:r>
            <w:r w:rsidR="001F4062">
              <w:rPr>
                <w:rFonts w:ascii="Times New Roman" w:hAnsi="Times New Roman" w:cs="Times New Roman"/>
                <w:b/>
                <w:sz w:val="24"/>
                <w:szCs w:val="24"/>
              </w:rPr>
              <w:t>30</w:t>
            </w:r>
          </w:p>
          <w:p w:rsidR="004C032F" w:rsidRPr="00A51F48" w:rsidRDefault="001F4062" w:rsidP="00154622">
            <w:pPr>
              <w:jc w:val="center"/>
              <w:rPr>
                <w:rFonts w:ascii="Times New Roman" w:hAnsi="Times New Roman" w:cs="Times New Roman"/>
                <w:b/>
                <w:sz w:val="24"/>
                <w:szCs w:val="24"/>
              </w:rPr>
            </w:pPr>
            <w:r>
              <w:rPr>
                <w:rFonts w:ascii="Times New Roman" w:hAnsi="Times New Roman" w:cs="Times New Roman"/>
                <w:b/>
                <w:sz w:val="24"/>
                <w:szCs w:val="24"/>
              </w:rPr>
              <w:t>вторник</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4F2743" w:rsidRPr="004C032F" w:rsidRDefault="004F2743" w:rsidP="00154622">
            <w:pPr>
              <w:rPr>
                <w:rFonts w:ascii="Times New Roman" w:hAnsi="Times New Roman" w:cs="Times New Roman"/>
                <w:b/>
                <w:sz w:val="24"/>
                <w:szCs w:val="24"/>
              </w:rPr>
            </w:pPr>
            <w:r w:rsidRPr="004C032F">
              <w:rPr>
                <w:rFonts w:ascii="Times New Roman" w:hAnsi="Times New Roman" w:cs="Times New Roman"/>
                <w:b/>
                <w:sz w:val="24"/>
                <w:szCs w:val="24"/>
              </w:rPr>
              <w:t xml:space="preserve">                                 Периодическое  печатное  издание  </w:t>
            </w:r>
            <w:proofErr w:type="gramStart"/>
            <w:r w:rsidRPr="004C032F">
              <w:rPr>
                <w:rFonts w:ascii="Times New Roman" w:hAnsi="Times New Roman" w:cs="Times New Roman"/>
                <w:b/>
                <w:sz w:val="24"/>
                <w:szCs w:val="24"/>
              </w:rPr>
              <w:t>основан</w:t>
            </w:r>
            <w:proofErr w:type="gramEnd"/>
            <w:r w:rsidRPr="004C032F">
              <w:rPr>
                <w:rFonts w:ascii="Times New Roman" w:hAnsi="Times New Roman" w:cs="Times New Roman"/>
                <w:b/>
                <w:sz w:val="24"/>
                <w:szCs w:val="24"/>
              </w:rPr>
              <w:t xml:space="preserve">    16 октября  2008  года</w:t>
            </w:r>
          </w:p>
        </w:tc>
        <w:tc>
          <w:tcPr>
            <w:tcW w:w="2551" w:type="dxa"/>
          </w:tcPr>
          <w:p w:rsidR="004F2743" w:rsidRPr="004C032F" w:rsidRDefault="00BA7865" w:rsidP="001F4062">
            <w:pPr>
              <w:rPr>
                <w:rFonts w:ascii="Times New Roman" w:hAnsi="Times New Roman" w:cs="Times New Roman"/>
                <w:b/>
                <w:sz w:val="24"/>
                <w:szCs w:val="24"/>
              </w:rPr>
            </w:pPr>
            <w:r>
              <w:rPr>
                <w:rFonts w:ascii="Times New Roman" w:hAnsi="Times New Roman" w:cs="Times New Roman"/>
                <w:b/>
                <w:sz w:val="24"/>
                <w:szCs w:val="24"/>
              </w:rPr>
              <w:t xml:space="preserve">            </w:t>
            </w:r>
            <w:r w:rsidR="004A1662">
              <w:rPr>
                <w:rFonts w:ascii="Times New Roman" w:hAnsi="Times New Roman" w:cs="Times New Roman"/>
                <w:b/>
                <w:sz w:val="24"/>
                <w:szCs w:val="24"/>
              </w:rPr>
              <w:t>№</w:t>
            </w:r>
            <w:r w:rsidR="00944F72">
              <w:rPr>
                <w:rFonts w:ascii="Times New Roman" w:hAnsi="Times New Roman" w:cs="Times New Roman"/>
                <w:b/>
                <w:sz w:val="24"/>
                <w:szCs w:val="24"/>
              </w:rPr>
              <w:t>2</w:t>
            </w:r>
            <w:r w:rsidR="001F4062">
              <w:rPr>
                <w:rFonts w:ascii="Times New Roman" w:hAnsi="Times New Roman" w:cs="Times New Roman"/>
                <w:b/>
                <w:sz w:val="24"/>
                <w:szCs w:val="24"/>
              </w:rPr>
              <w:t>3</w:t>
            </w:r>
            <w:r w:rsidR="00522596" w:rsidRPr="004C032F">
              <w:rPr>
                <w:rFonts w:ascii="Times New Roman" w:hAnsi="Times New Roman" w:cs="Times New Roman"/>
                <w:b/>
                <w:sz w:val="24"/>
                <w:szCs w:val="24"/>
              </w:rPr>
              <w:t>(</w:t>
            </w:r>
            <w:r w:rsidR="004A1662">
              <w:rPr>
                <w:rFonts w:ascii="Times New Roman" w:hAnsi="Times New Roman" w:cs="Times New Roman"/>
                <w:b/>
                <w:sz w:val="24"/>
                <w:szCs w:val="24"/>
              </w:rPr>
              <w:t>2</w:t>
            </w:r>
            <w:r w:rsidR="009B68C4">
              <w:rPr>
                <w:rFonts w:ascii="Times New Roman" w:hAnsi="Times New Roman" w:cs="Times New Roman"/>
                <w:b/>
                <w:sz w:val="24"/>
                <w:szCs w:val="24"/>
              </w:rPr>
              <w:t>7</w:t>
            </w:r>
            <w:r w:rsidR="001F4062">
              <w:rPr>
                <w:rFonts w:ascii="Times New Roman" w:hAnsi="Times New Roman" w:cs="Times New Roman"/>
                <w:b/>
                <w:sz w:val="24"/>
                <w:szCs w:val="24"/>
              </w:rPr>
              <w:t>9</w:t>
            </w:r>
            <w:r w:rsidR="00625D71">
              <w:rPr>
                <w:rFonts w:ascii="Times New Roman" w:hAnsi="Times New Roman" w:cs="Times New Roman"/>
                <w:b/>
                <w:sz w:val="24"/>
                <w:szCs w:val="24"/>
              </w:rPr>
              <w:t>)</w:t>
            </w:r>
          </w:p>
        </w:tc>
      </w:tr>
    </w:tbl>
    <w:p w:rsidR="0095575D" w:rsidRDefault="0095575D" w:rsidP="00C51259">
      <w:pPr>
        <w:rPr>
          <w:rFonts w:ascii="Times New Roman" w:hAnsi="Times New Roman" w:cs="Times New Roman"/>
          <w:b/>
          <w:sz w:val="24"/>
          <w:szCs w:val="24"/>
        </w:rPr>
      </w:pPr>
    </w:p>
    <w:p w:rsidR="00944F72" w:rsidRDefault="00E1255F" w:rsidP="00944F72">
      <w:pPr>
        <w:pStyle w:val="1"/>
        <w:rPr>
          <w:rFonts w:ascii="Times New Roman" w:hAnsi="Times New Roman"/>
          <w:sz w:val="24"/>
          <w:szCs w:val="24"/>
        </w:rPr>
      </w:pPr>
      <w:r w:rsidRPr="00F705B5">
        <w:rPr>
          <w:rFonts w:ascii="Times New Roman" w:hAnsi="Times New Roman"/>
          <w:sz w:val="24"/>
          <w:szCs w:val="24"/>
        </w:rPr>
        <w:t>Сегодня в номере:</w:t>
      </w:r>
    </w:p>
    <w:p w:rsidR="001F4062" w:rsidRPr="001F4062" w:rsidRDefault="001F4062" w:rsidP="001F4062"/>
    <w:p w:rsidR="001F4062" w:rsidRPr="001F4062" w:rsidRDefault="001F4062" w:rsidP="001F4062">
      <w:pPr>
        <w:spacing w:after="0" w:line="240" w:lineRule="auto"/>
        <w:jc w:val="center"/>
        <w:rPr>
          <w:rFonts w:ascii="Times New Roman" w:hAnsi="Times New Roman"/>
          <w:b/>
          <w:color w:val="000000"/>
          <w:sz w:val="24"/>
          <w:szCs w:val="24"/>
        </w:rPr>
      </w:pPr>
      <w:r w:rsidRPr="001F4062">
        <w:rPr>
          <w:rFonts w:ascii="Times New Roman" w:hAnsi="Times New Roman"/>
          <w:b/>
          <w:color w:val="000000"/>
          <w:sz w:val="24"/>
          <w:szCs w:val="24"/>
          <w:shd w:val="clear" w:color="auto" w:fill="FFFFFF"/>
        </w:rPr>
        <w:t xml:space="preserve">В связи с принятием Федерального закона </w:t>
      </w:r>
      <w:r w:rsidRPr="001F4062">
        <w:rPr>
          <w:rFonts w:ascii="Times New Roman" w:hAnsi="Times New Roman"/>
          <w:b/>
          <w:color w:val="000000"/>
          <w:sz w:val="24"/>
          <w:szCs w:val="24"/>
          <w:shd w:val="clear" w:color="auto" w:fill="FFFFFF"/>
        </w:rPr>
        <w:br/>
        <w:t xml:space="preserve">«О службе в органах принудительного исполнения  Российской Федерации и внесении изменений в отдельные законодательные акты </w:t>
      </w:r>
      <w:r w:rsidRPr="001F4062">
        <w:rPr>
          <w:rFonts w:ascii="Times New Roman" w:hAnsi="Times New Roman"/>
          <w:b/>
          <w:color w:val="000000"/>
          <w:sz w:val="24"/>
          <w:szCs w:val="24"/>
          <w:shd w:val="clear" w:color="auto" w:fill="FFFFFF"/>
        </w:rPr>
        <w:br/>
        <w:t>Российской  Федерации» уточнены понятия в Уголовном кодексе РФ.</w:t>
      </w:r>
      <w:r w:rsidRPr="001F4062">
        <w:rPr>
          <w:rFonts w:ascii="Times New Roman" w:hAnsi="Times New Roman"/>
          <w:b/>
          <w:color w:val="000000"/>
          <w:sz w:val="24"/>
          <w:szCs w:val="24"/>
        </w:rPr>
        <w:br/>
      </w:r>
    </w:p>
    <w:p w:rsidR="001F4062" w:rsidRPr="001F4062" w:rsidRDefault="001F4062" w:rsidP="001F4062">
      <w:pPr>
        <w:pStyle w:val="ac"/>
        <w:shd w:val="clear" w:color="auto" w:fill="FFFFFF"/>
        <w:spacing w:before="0" w:beforeAutospacing="0" w:after="0" w:afterAutospacing="0"/>
        <w:ind w:firstLine="709"/>
        <w:jc w:val="both"/>
        <w:rPr>
          <w:rFonts w:ascii="Roboto" w:hAnsi="Roboto"/>
          <w:color w:val="000000"/>
        </w:rPr>
      </w:pPr>
      <w:r w:rsidRPr="001F4062">
        <w:rPr>
          <w:color w:val="000000"/>
          <w:shd w:val="clear" w:color="auto" w:fill="FFFFFF"/>
        </w:rPr>
        <w:t xml:space="preserve">8 июня 2020 года Президентом РФ подписан Федеральный закон №170-ФЗ «О внесении изменений в Уголовный кодекс </w:t>
      </w:r>
      <w:r w:rsidRPr="001F4062">
        <w:rPr>
          <w:color w:val="000000"/>
          <w:shd w:val="clear" w:color="auto" w:fill="FFFFFF"/>
        </w:rPr>
        <w:br/>
        <w:t xml:space="preserve">Российской Федерации в связи с принятием Федерального закона </w:t>
      </w:r>
      <w:r w:rsidRPr="001F4062">
        <w:rPr>
          <w:color w:val="000000"/>
          <w:shd w:val="clear" w:color="auto" w:fill="FFFFFF"/>
        </w:rPr>
        <w:br/>
        <w:t xml:space="preserve">«О службе в органах принудительного исполнения  Российской Федерации и внесении изменений в отдельные законодательные акты </w:t>
      </w:r>
      <w:r w:rsidRPr="001F4062">
        <w:rPr>
          <w:color w:val="000000"/>
          <w:shd w:val="clear" w:color="auto" w:fill="FFFFFF"/>
        </w:rPr>
        <w:br/>
        <w:t>Российской  Федерации».</w:t>
      </w:r>
    </w:p>
    <w:p w:rsidR="001F4062" w:rsidRPr="001F4062" w:rsidRDefault="001F4062" w:rsidP="001F4062">
      <w:pPr>
        <w:pStyle w:val="ac"/>
        <w:shd w:val="clear" w:color="auto" w:fill="FFFFFF"/>
        <w:spacing w:before="0" w:beforeAutospacing="0" w:after="0" w:afterAutospacing="0"/>
        <w:ind w:firstLine="709"/>
        <w:jc w:val="both"/>
        <w:rPr>
          <w:rFonts w:ascii="Roboto" w:hAnsi="Roboto"/>
          <w:color w:val="000000"/>
        </w:rPr>
      </w:pPr>
      <w:r w:rsidRPr="001F4062">
        <w:rPr>
          <w:color w:val="000000"/>
          <w:shd w:val="clear" w:color="auto" w:fill="FFFFFF"/>
        </w:rPr>
        <w:t xml:space="preserve">В ст. ст. 295, 296, 298.1 и ч. 1 ст. 311 УК РФ понятие </w:t>
      </w:r>
      <w:r w:rsidRPr="001F4062">
        <w:rPr>
          <w:color w:val="000000"/>
          <w:shd w:val="clear" w:color="auto" w:fill="FFFFFF"/>
        </w:rPr>
        <w:br/>
        <w:t>«судебный пристав» заменено сочетанием «сотрудник органов принудительного исполнения».</w:t>
      </w:r>
    </w:p>
    <w:p w:rsidR="001F4062" w:rsidRPr="001F4062" w:rsidRDefault="001F4062" w:rsidP="001F4062">
      <w:pPr>
        <w:shd w:val="clear" w:color="auto" w:fill="FFFFFF"/>
        <w:spacing w:after="0" w:line="240" w:lineRule="auto"/>
        <w:jc w:val="both"/>
        <w:rPr>
          <w:rFonts w:ascii="Roboto" w:hAnsi="Roboto"/>
          <w:color w:val="000000"/>
          <w:sz w:val="24"/>
          <w:szCs w:val="24"/>
        </w:rPr>
      </w:pPr>
    </w:p>
    <w:p w:rsidR="001F4062" w:rsidRPr="001F4062" w:rsidRDefault="001F4062" w:rsidP="001F4062">
      <w:pPr>
        <w:spacing w:after="0" w:line="240" w:lineRule="exact"/>
        <w:jc w:val="both"/>
        <w:rPr>
          <w:rFonts w:ascii="Times New Roman" w:hAnsi="Times New Roman"/>
          <w:color w:val="000000"/>
          <w:sz w:val="24"/>
          <w:szCs w:val="24"/>
        </w:rPr>
      </w:pPr>
    </w:p>
    <w:p w:rsidR="001F4062" w:rsidRPr="001F4062" w:rsidRDefault="001F4062" w:rsidP="001F4062">
      <w:pPr>
        <w:spacing w:after="0" w:line="240" w:lineRule="exact"/>
        <w:jc w:val="both"/>
        <w:rPr>
          <w:rFonts w:ascii="Times New Roman" w:hAnsi="Times New Roman"/>
          <w:color w:val="000000"/>
          <w:sz w:val="24"/>
          <w:szCs w:val="24"/>
        </w:rPr>
      </w:pPr>
      <w:r w:rsidRPr="001F4062">
        <w:rPr>
          <w:rFonts w:ascii="Times New Roman" w:hAnsi="Times New Roman"/>
          <w:color w:val="000000"/>
          <w:sz w:val="24"/>
          <w:szCs w:val="24"/>
        </w:rPr>
        <w:t>Помощник прокурора</w:t>
      </w:r>
    </w:p>
    <w:p w:rsidR="001F4062" w:rsidRPr="001F4062" w:rsidRDefault="001F4062" w:rsidP="001F4062">
      <w:pPr>
        <w:spacing w:after="0" w:line="240" w:lineRule="exact"/>
        <w:jc w:val="both"/>
        <w:rPr>
          <w:rFonts w:ascii="Times New Roman" w:hAnsi="Times New Roman"/>
          <w:color w:val="000000"/>
          <w:sz w:val="24"/>
          <w:szCs w:val="24"/>
        </w:rPr>
      </w:pPr>
      <w:r w:rsidRPr="001F4062">
        <w:rPr>
          <w:rFonts w:ascii="Times New Roman" w:hAnsi="Times New Roman"/>
          <w:color w:val="000000"/>
          <w:sz w:val="24"/>
          <w:szCs w:val="24"/>
        </w:rPr>
        <w:t>Цивильского района</w:t>
      </w:r>
    </w:p>
    <w:p w:rsidR="001F4062" w:rsidRPr="001F4062" w:rsidRDefault="001F4062" w:rsidP="001F4062">
      <w:pPr>
        <w:spacing w:after="0" w:line="240" w:lineRule="exact"/>
        <w:jc w:val="both"/>
        <w:rPr>
          <w:rFonts w:ascii="Times New Roman" w:hAnsi="Times New Roman"/>
          <w:color w:val="000000"/>
          <w:sz w:val="24"/>
          <w:szCs w:val="24"/>
        </w:rPr>
      </w:pPr>
    </w:p>
    <w:p w:rsidR="00DA6591" w:rsidRDefault="001F4062" w:rsidP="001F4062">
      <w:pPr>
        <w:tabs>
          <w:tab w:val="left" w:pos="0"/>
          <w:tab w:val="left" w:pos="1418"/>
        </w:tabs>
        <w:ind w:firstLine="567"/>
        <w:jc w:val="both"/>
        <w:rPr>
          <w:rFonts w:ascii="Times New Roman" w:hAnsi="Times New Roman"/>
          <w:color w:val="000000"/>
          <w:sz w:val="24"/>
          <w:szCs w:val="24"/>
        </w:rPr>
      </w:pPr>
      <w:r w:rsidRPr="001F4062">
        <w:rPr>
          <w:rFonts w:ascii="Times New Roman" w:hAnsi="Times New Roman"/>
          <w:color w:val="000000"/>
          <w:sz w:val="24"/>
          <w:szCs w:val="24"/>
        </w:rPr>
        <w:t xml:space="preserve">юрист 3 класса                                                                                    В.А. </w:t>
      </w:r>
      <w:proofErr w:type="spellStart"/>
      <w:r w:rsidRPr="001F4062">
        <w:rPr>
          <w:rFonts w:ascii="Times New Roman" w:hAnsi="Times New Roman"/>
          <w:color w:val="000000"/>
          <w:sz w:val="24"/>
          <w:szCs w:val="24"/>
        </w:rPr>
        <w:t>Брыз</w:t>
      </w:r>
      <w:r>
        <w:rPr>
          <w:rFonts w:ascii="Times New Roman" w:hAnsi="Times New Roman"/>
          <w:color w:val="000000"/>
          <w:sz w:val="24"/>
          <w:szCs w:val="24"/>
        </w:rPr>
        <w:t>гин</w:t>
      </w:r>
      <w:proofErr w:type="spellEnd"/>
    </w:p>
    <w:p w:rsidR="001F4062" w:rsidRPr="001F4062" w:rsidRDefault="001F4062" w:rsidP="001F4062">
      <w:pPr>
        <w:spacing w:after="0" w:line="240" w:lineRule="auto"/>
        <w:jc w:val="center"/>
        <w:rPr>
          <w:rFonts w:ascii="Times New Roman" w:hAnsi="Times New Roman"/>
          <w:b/>
          <w:sz w:val="24"/>
          <w:szCs w:val="24"/>
        </w:rPr>
      </w:pPr>
      <w:r w:rsidRPr="001F4062">
        <w:rPr>
          <w:rFonts w:ascii="Times New Roman" w:hAnsi="Times New Roman"/>
          <w:b/>
          <w:color w:val="000000"/>
          <w:sz w:val="24"/>
          <w:szCs w:val="24"/>
          <w:shd w:val="clear" w:color="auto" w:fill="FFFFFF"/>
        </w:rPr>
        <w:t>О безопасности дорожного движения</w:t>
      </w:r>
    </w:p>
    <w:p w:rsidR="001F4062" w:rsidRPr="001F4062" w:rsidRDefault="001F4062" w:rsidP="001F4062">
      <w:pPr>
        <w:spacing w:after="0" w:line="240" w:lineRule="auto"/>
        <w:rPr>
          <w:rFonts w:ascii="Times New Roman" w:hAnsi="Times New Roman"/>
          <w:sz w:val="24"/>
          <w:szCs w:val="24"/>
        </w:rPr>
      </w:pPr>
    </w:p>
    <w:p w:rsidR="001F4062" w:rsidRPr="001F4062" w:rsidRDefault="001F4062" w:rsidP="001F4062">
      <w:pPr>
        <w:pStyle w:val="ac"/>
        <w:shd w:val="clear" w:color="auto" w:fill="FFFFFF"/>
        <w:spacing w:before="0" w:beforeAutospacing="0" w:after="0" w:afterAutospacing="0"/>
        <w:ind w:firstLine="709"/>
        <w:jc w:val="both"/>
        <w:rPr>
          <w:rFonts w:ascii="Roboto" w:hAnsi="Roboto"/>
          <w:color w:val="000000"/>
        </w:rPr>
      </w:pPr>
      <w:proofErr w:type="gramStart"/>
      <w:r w:rsidRPr="001F4062">
        <w:rPr>
          <w:color w:val="000000"/>
        </w:rPr>
        <w:t xml:space="preserve">В соответствии с Федеральным законом от 10.12.1995 № 196-ФЗ </w:t>
      </w:r>
      <w:r w:rsidRPr="001F4062">
        <w:rPr>
          <w:color w:val="000000"/>
        </w:rPr>
        <w:br/>
        <w:t>«О безопасности дорожного движения» юридические лица, индивидуальные предприниматели, осуществляющие эксплуатацию транспортных средств, обязаны организовывать работу водителей в соответствии с требованиями, обеспечивающими безопасность дорожного движения, 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соблюдать установленный законодательством Российской Федерации режим труда и отдыха</w:t>
      </w:r>
      <w:proofErr w:type="gramEnd"/>
      <w:r w:rsidRPr="001F4062">
        <w:rPr>
          <w:color w:val="000000"/>
        </w:rPr>
        <w:t xml:space="preserve"> водителей. На них также возложены обязанности анализировать и устранять причины дорожно-транспортных происшествий и нарушений правил дорожного </w:t>
      </w:r>
      <w:proofErr w:type="gramStart"/>
      <w:r w:rsidRPr="001F4062">
        <w:rPr>
          <w:color w:val="000000"/>
        </w:rPr>
        <w:t>движения</w:t>
      </w:r>
      <w:proofErr w:type="gramEnd"/>
      <w:r w:rsidRPr="001F4062">
        <w:rPr>
          <w:color w:val="000000"/>
        </w:rPr>
        <w:t xml:space="preserve"> с участием принадлежащих им транспортных средств.</w:t>
      </w:r>
    </w:p>
    <w:p w:rsidR="001F4062" w:rsidRPr="001F4062" w:rsidRDefault="001F4062" w:rsidP="001F4062">
      <w:pPr>
        <w:pStyle w:val="ac"/>
        <w:shd w:val="clear" w:color="auto" w:fill="FFFFFF"/>
        <w:spacing w:before="0" w:beforeAutospacing="0" w:after="0" w:afterAutospacing="0"/>
        <w:ind w:firstLine="709"/>
        <w:jc w:val="both"/>
        <w:rPr>
          <w:rFonts w:ascii="Roboto" w:hAnsi="Roboto"/>
          <w:color w:val="000000"/>
        </w:rPr>
      </w:pPr>
      <w:r w:rsidRPr="001F4062">
        <w:rPr>
          <w:color w:val="000000"/>
        </w:rPr>
        <w:t xml:space="preserve">В соответствии с требованиями Федерального закона от 21.11.2011 </w:t>
      </w:r>
      <w:r w:rsidRPr="001F4062">
        <w:rPr>
          <w:color w:val="000000"/>
        </w:rPr>
        <w:br/>
        <w:t>№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 также отнесены к обязанностям должностных лиц организаций, осуществляющих эксплуатацию транспортных средств.</w:t>
      </w:r>
    </w:p>
    <w:p w:rsidR="001F4062" w:rsidRPr="001F4062" w:rsidRDefault="001F4062" w:rsidP="001F4062">
      <w:pPr>
        <w:pStyle w:val="ac"/>
        <w:shd w:val="clear" w:color="auto" w:fill="FFFFFF"/>
        <w:spacing w:before="0" w:beforeAutospacing="0" w:after="0" w:afterAutospacing="0"/>
        <w:ind w:firstLine="709"/>
        <w:jc w:val="both"/>
        <w:rPr>
          <w:rFonts w:ascii="Roboto" w:hAnsi="Roboto"/>
          <w:color w:val="000000"/>
        </w:rPr>
      </w:pPr>
      <w:proofErr w:type="gramStart"/>
      <w:r w:rsidRPr="001F4062">
        <w:rPr>
          <w:color w:val="000000"/>
        </w:rPr>
        <w:t xml:space="preserve">Кроме этого, им необходимо обеспечивать исполнение установленной законом обязанности по страхованию гражданской ответственности владельцев транспортных средств; осуществлять техническое обслуживание транспортных средств в установленные технической документацией сроки; не допускать транспортные средства к эксплуатации при наличии у них </w:t>
      </w:r>
      <w:r w:rsidRPr="001F4062">
        <w:rPr>
          <w:color w:val="000000"/>
        </w:rPr>
        <w:lastRenderedPageBreak/>
        <w:t xml:space="preserve">неисправностей, при которых эксплуатация транспортных средств запрещена; оснащать транспортные средства </w:t>
      </w:r>
      <w:proofErr w:type="spellStart"/>
      <w:r w:rsidRPr="001F4062">
        <w:rPr>
          <w:color w:val="000000"/>
        </w:rPr>
        <w:t>тахографами</w:t>
      </w:r>
      <w:proofErr w:type="spellEnd"/>
      <w:r w:rsidRPr="001F4062">
        <w:rPr>
          <w:color w:val="000000"/>
        </w:rPr>
        <w:t>.</w:t>
      </w:r>
      <w:proofErr w:type="gramEnd"/>
    </w:p>
    <w:p w:rsidR="001F4062" w:rsidRPr="001F4062" w:rsidRDefault="001F4062" w:rsidP="001F4062">
      <w:pPr>
        <w:pStyle w:val="ac"/>
        <w:shd w:val="clear" w:color="auto" w:fill="FFFFFF"/>
        <w:spacing w:before="0" w:beforeAutospacing="0" w:after="0" w:afterAutospacing="0"/>
        <w:ind w:firstLine="709"/>
        <w:jc w:val="both"/>
        <w:rPr>
          <w:rFonts w:ascii="Roboto" w:hAnsi="Roboto"/>
          <w:color w:val="000000"/>
        </w:rPr>
      </w:pPr>
      <w:r w:rsidRPr="001F4062">
        <w:rPr>
          <w:color w:val="000000"/>
        </w:rPr>
        <w:t xml:space="preserve">Нарушение </w:t>
      </w:r>
      <w:proofErr w:type="gramStart"/>
      <w:r w:rsidRPr="001F4062">
        <w:rPr>
          <w:color w:val="000000"/>
        </w:rPr>
        <w:t>требований обеспечения безопасности перевозок пассажиров</w:t>
      </w:r>
      <w:proofErr w:type="gramEnd"/>
      <w:r w:rsidRPr="001F4062">
        <w:rPr>
          <w:color w:val="000000"/>
        </w:rPr>
        <w:t xml:space="preserve"> и багажа, грузов автомобильным транспортом влечет административную ответственность (ст.12.31.1 </w:t>
      </w:r>
      <w:proofErr w:type="spellStart"/>
      <w:r w:rsidRPr="001F4062">
        <w:rPr>
          <w:color w:val="000000"/>
        </w:rPr>
        <w:t>КоАП</w:t>
      </w:r>
      <w:proofErr w:type="spellEnd"/>
      <w:r w:rsidRPr="001F4062">
        <w:rPr>
          <w:color w:val="000000"/>
        </w:rPr>
        <w:t xml:space="preserve"> РФ). К примеру, </w:t>
      </w:r>
      <w:r w:rsidRPr="001F4062">
        <w:rPr>
          <w:color w:val="000000"/>
        </w:rPr>
        <w:br/>
        <w:t xml:space="preserve">за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proofErr w:type="spellStart"/>
      <w:r w:rsidRPr="001F4062">
        <w:rPr>
          <w:color w:val="000000"/>
        </w:rPr>
        <w:t>предрейсовых</w:t>
      </w:r>
      <w:proofErr w:type="spellEnd"/>
      <w:r w:rsidRPr="001F4062">
        <w:rPr>
          <w:color w:val="000000"/>
        </w:rPr>
        <w:t xml:space="preserve"> и </w:t>
      </w:r>
      <w:proofErr w:type="spellStart"/>
      <w:r w:rsidRPr="001F4062">
        <w:rPr>
          <w:color w:val="000000"/>
        </w:rPr>
        <w:t>послерейсовых</w:t>
      </w:r>
      <w:proofErr w:type="spellEnd"/>
      <w:r w:rsidRPr="001F4062">
        <w:rPr>
          <w:color w:val="000000"/>
        </w:rPr>
        <w:t xml:space="preserve"> медицинских осмотров водителей транспортных средств, с нарушением требований о проведении </w:t>
      </w:r>
      <w:proofErr w:type="spellStart"/>
      <w:r w:rsidRPr="001F4062">
        <w:rPr>
          <w:color w:val="000000"/>
        </w:rPr>
        <w:t>предрейсового</w:t>
      </w:r>
      <w:proofErr w:type="spellEnd"/>
      <w:r w:rsidRPr="001F4062">
        <w:rPr>
          <w:color w:val="000000"/>
        </w:rPr>
        <w:t xml:space="preserve"> контроля технического состояния транспортных сре</w:t>
      </w:r>
      <w:proofErr w:type="gramStart"/>
      <w:r w:rsidRPr="001F4062">
        <w:rPr>
          <w:color w:val="000000"/>
        </w:rPr>
        <w:t>дств пр</w:t>
      </w:r>
      <w:proofErr w:type="gramEnd"/>
      <w:r w:rsidRPr="001F4062">
        <w:rPr>
          <w:color w:val="000000"/>
        </w:rPr>
        <w:t>едусмотрен штраф на юридических лиц в размере 30 000 рублей.</w:t>
      </w:r>
    </w:p>
    <w:p w:rsidR="001F4062" w:rsidRPr="001F4062" w:rsidRDefault="001F4062" w:rsidP="001F4062">
      <w:pPr>
        <w:pStyle w:val="ac"/>
        <w:shd w:val="clear" w:color="auto" w:fill="FFFFFF"/>
        <w:spacing w:before="0" w:beforeAutospacing="0" w:after="0" w:afterAutospacing="0"/>
        <w:ind w:firstLine="709"/>
        <w:jc w:val="both"/>
        <w:rPr>
          <w:rFonts w:ascii="Roboto" w:hAnsi="Roboto"/>
          <w:color w:val="000000"/>
        </w:rPr>
      </w:pPr>
      <w:proofErr w:type="gramStart"/>
      <w:r w:rsidRPr="001F4062">
        <w:rPr>
          <w:color w:val="000000"/>
        </w:rPr>
        <w:t xml:space="preserve">На должностных лиц, ответственных за техническое состояние и эксплуатацию транспортных средств возможно наложение штрафа в размере двадцати тысяч рублей, а на юридических лиц ста тысяч рублей за допуск к управлению транспортным средством водителя, находящегося в состоянии опьянения либо не имеющего права управления транспортным средством </w:t>
      </w:r>
      <w:r w:rsidRPr="001F4062">
        <w:rPr>
          <w:color w:val="000000"/>
        </w:rPr>
        <w:br/>
        <w:t xml:space="preserve">(ст. 12.32 </w:t>
      </w:r>
      <w:proofErr w:type="spellStart"/>
      <w:r w:rsidRPr="001F4062">
        <w:rPr>
          <w:color w:val="000000"/>
        </w:rPr>
        <w:t>КоАП</w:t>
      </w:r>
      <w:proofErr w:type="spellEnd"/>
      <w:r w:rsidRPr="001F4062">
        <w:rPr>
          <w:color w:val="000000"/>
        </w:rPr>
        <w:t xml:space="preserve"> РФ).</w:t>
      </w:r>
      <w:proofErr w:type="gramEnd"/>
    </w:p>
    <w:p w:rsidR="001F4062" w:rsidRPr="001F4062" w:rsidRDefault="001F4062" w:rsidP="001F4062">
      <w:pPr>
        <w:pStyle w:val="ac"/>
        <w:shd w:val="clear" w:color="auto" w:fill="FFFFFF"/>
        <w:spacing w:before="0" w:beforeAutospacing="0" w:after="0" w:afterAutospacing="0"/>
        <w:ind w:firstLine="709"/>
        <w:jc w:val="both"/>
        <w:rPr>
          <w:rFonts w:ascii="Roboto" w:hAnsi="Roboto"/>
          <w:color w:val="000000"/>
        </w:rPr>
      </w:pPr>
      <w:r w:rsidRPr="001F4062">
        <w:rPr>
          <w:color w:val="000000"/>
        </w:rPr>
        <w:t>За указанные административные правонарушения,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F4062" w:rsidRPr="001F4062" w:rsidRDefault="001F4062" w:rsidP="001F4062">
      <w:pPr>
        <w:pStyle w:val="ac"/>
        <w:shd w:val="clear" w:color="auto" w:fill="FFFFFF"/>
        <w:spacing w:before="0" w:beforeAutospacing="0" w:after="0" w:afterAutospacing="0"/>
        <w:ind w:firstLine="709"/>
        <w:jc w:val="both"/>
        <w:rPr>
          <w:rFonts w:ascii="Roboto" w:hAnsi="Roboto"/>
          <w:color w:val="000000"/>
        </w:rPr>
      </w:pPr>
      <w:proofErr w:type="gramStart"/>
      <w:r w:rsidRPr="001F4062">
        <w:rPr>
          <w:color w:val="000000"/>
        </w:rPr>
        <w:t>Допуск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влечет наложение административного штрафа на должностных лиц, ответственных за техническое состояние и эксплуатацию транспортных средств, в размере 50 000 рублей.</w:t>
      </w:r>
      <w:proofErr w:type="gramEnd"/>
    </w:p>
    <w:p w:rsidR="001F4062" w:rsidRPr="001F4062" w:rsidRDefault="001F4062" w:rsidP="001F4062">
      <w:pPr>
        <w:pStyle w:val="ac"/>
        <w:shd w:val="clear" w:color="auto" w:fill="FFFFFF"/>
        <w:spacing w:before="0" w:beforeAutospacing="0" w:after="0" w:afterAutospacing="0"/>
        <w:ind w:firstLine="709"/>
        <w:jc w:val="both"/>
        <w:rPr>
          <w:rFonts w:ascii="Roboto" w:hAnsi="Roboto"/>
          <w:color w:val="000000"/>
        </w:rPr>
      </w:pPr>
      <w:r w:rsidRPr="001F4062">
        <w:rPr>
          <w:color w:val="000000"/>
        </w:rPr>
        <w:t xml:space="preserve">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roofErr w:type="gramStart"/>
      <w:r w:rsidRPr="001F4062">
        <w:rPr>
          <w:color w:val="000000"/>
        </w:rPr>
        <w:t>является преступлением и влечет</w:t>
      </w:r>
      <w:proofErr w:type="gramEnd"/>
      <w:r w:rsidRPr="001F4062">
        <w:rPr>
          <w:color w:val="000000"/>
        </w:rPr>
        <w:t xml:space="preserve"> уголовную ответственность.</w:t>
      </w:r>
    </w:p>
    <w:p w:rsidR="001F4062" w:rsidRPr="001F4062" w:rsidRDefault="001F4062" w:rsidP="001F4062">
      <w:pPr>
        <w:spacing w:after="0" w:line="240" w:lineRule="exact"/>
        <w:jc w:val="both"/>
        <w:rPr>
          <w:rFonts w:ascii="Times New Roman" w:hAnsi="Times New Roman"/>
          <w:color w:val="000000"/>
          <w:sz w:val="24"/>
          <w:szCs w:val="24"/>
        </w:rPr>
      </w:pPr>
    </w:p>
    <w:p w:rsidR="001F4062" w:rsidRPr="001F4062" w:rsidRDefault="001F4062" w:rsidP="001F4062">
      <w:pPr>
        <w:spacing w:after="0" w:line="240" w:lineRule="exact"/>
        <w:jc w:val="both"/>
        <w:rPr>
          <w:rFonts w:ascii="Times New Roman" w:hAnsi="Times New Roman"/>
          <w:color w:val="000000"/>
          <w:sz w:val="24"/>
          <w:szCs w:val="24"/>
        </w:rPr>
      </w:pPr>
    </w:p>
    <w:p w:rsidR="001F4062" w:rsidRPr="001F4062" w:rsidRDefault="001F4062" w:rsidP="001F4062">
      <w:pPr>
        <w:spacing w:after="0" w:line="240" w:lineRule="exact"/>
        <w:jc w:val="both"/>
        <w:rPr>
          <w:rFonts w:ascii="Times New Roman" w:hAnsi="Times New Roman"/>
          <w:color w:val="000000"/>
          <w:sz w:val="24"/>
          <w:szCs w:val="24"/>
        </w:rPr>
      </w:pPr>
      <w:r w:rsidRPr="001F4062">
        <w:rPr>
          <w:rFonts w:ascii="Times New Roman" w:hAnsi="Times New Roman"/>
          <w:color w:val="000000"/>
          <w:sz w:val="24"/>
          <w:szCs w:val="24"/>
        </w:rPr>
        <w:t>Помощник прокурора</w:t>
      </w:r>
    </w:p>
    <w:p w:rsidR="001F4062" w:rsidRPr="001F4062" w:rsidRDefault="001F4062" w:rsidP="001F4062">
      <w:pPr>
        <w:spacing w:after="0" w:line="240" w:lineRule="exact"/>
        <w:jc w:val="both"/>
        <w:rPr>
          <w:rFonts w:ascii="Times New Roman" w:hAnsi="Times New Roman"/>
          <w:color w:val="000000"/>
          <w:sz w:val="24"/>
          <w:szCs w:val="24"/>
        </w:rPr>
      </w:pPr>
      <w:r w:rsidRPr="001F4062">
        <w:rPr>
          <w:rFonts w:ascii="Times New Roman" w:hAnsi="Times New Roman"/>
          <w:color w:val="000000"/>
          <w:sz w:val="24"/>
          <w:szCs w:val="24"/>
        </w:rPr>
        <w:t>Цивильского района</w:t>
      </w:r>
    </w:p>
    <w:p w:rsidR="001F4062" w:rsidRPr="001F4062" w:rsidRDefault="001F4062" w:rsidP="001F4062">
      <w:pPr>
        <w:spacing w:after="0" w:line="240" w:lineRule="exact"/>
        <w:jc w:val="both"/>
        <w:rPr>
          <w:rFonts w:ascii="Times New Roman" w:hAnsi="Times New Roman"/>
          <w:color w:val="000000"/>
          <w:sz w:val="24"/>
          <w:szCs w:val="24"/>
        </w:rPr>
      </w:pPr>
    </w:p>
    <w:p w:rsidR="001F4062" w:rsidRDefault="001F4062" w:rsidP="001F4062">
      <w:pPr>
        <w:spacing w:after="0" w:line="240" w:lineRule="exact"/>
        <w:jc w:val="both"/>
        <w:rPr>
          <w:rFonts w:ascii="Times New Roman" w:hAnsi="Times New Roman"/>
          <w:color w:val="000000"/>
          <w:sz w:val="24"/>
          <w:szCs w:val="24"/>
        </w:rPr>
      </w:pPr>
      <w:r w:rsidRPr="001F4062">
        <w:rPr>
          <w:rFonts w:ascii="Times New Roman" w:hAnsi="Times New Roman"/>
          <w:color w:val="000000"/>
          <w:sz w:val="24"/>
          <w:szCs w:val="24"/>
        </w:rPr>
        <w:t>юрист 1 класса                                                                                     О.А. Козлова</w:t>
      </w:r>
    </w:p>
    <w:p w:rsidR="001F4062" w:rsidRPr="001F4062" w:rsidRDefault="001F4062" w:rsidP="001F4062">
      <w:pPr>
        <w:pStyle w:val="2"/>
        <w:shd w:val="clear" w:color="auto" w:fill="FFFFFF"/>
        <w:spacing w:before="0" w:after="0"/>
        <w:jc w:val="center"/>
        <w:rPr>
          <w:rFonts w:ascii="Times New Roman" w:hAnsi="Times New Roman"/>
          <w:bCs w:val="0"/>
          <w:i w:val="0"/>
          <w:color w:val="000000"/>
          <w:sz w:val="24"/>
          <w:szCs w:val="24"/>
        </w:rPr>
      </w:pPr>
      <w:r w:rsidRPr="001F4062">
        <w:rPr>
          <w:rFonts w:ascii="Times New Roman" w:hAnsi="Times New Roman"/>
          <w:bCs w:val="0"/>
          <w:i w:val="0"/>
          <w:color w:val="000000"/>
          <w:sz w:val="24"/>
          <w:szCs w:val="24"/>
          <w:shd w:val="clear" w:color="auto" w:fill="FEFDFD"/>
        </w:rPr>
        <w:t xml:space="preserve">Возможность в упрощенном </w:t>
      </w:r>
      <w:proofErr w:type="gramStart"/>
      <w:r w:rsidRPr="001F4062">
        <w:rPr>
          <w:rFonts w:ascii="Times New Roman" w:hAnsi="Times New Roman"/>
          <w:bCs w:val="0"/>
          <w:i w:val="0"/>
          <w:color w:val="000000"/>
          <w:sz w:val="24"/>
          <w:szCs w:val="24"/>
          <w:shd w:val="clear" w:color="auto" w:fill="FEFDFD"/>
        </w:rPr>
        <w:t>порядке</w:t>
      </w:r>
      <w:proofErr w:type="gramEnd"/>
      <w:r w:rsidRPr="001F4062">
        <w:rPr>
          <w:rFonts w:ascii="Times New Roman" w:hAnsi="Times New Roman"/>
          <w:bCs w:val="0"/>
          <w:i w:val="0"/>
          <w:color w:val="000000"/>
          <w:sz w:val="24"/>
          <w:szCs w:val="24"/>
          <w:shd w:val="clear" w:color="auto" w:fill="FEFDFD"/>
        </w:rPr>
        <w:t xml:space="preserve"> получить отсрочку (рассрочку) </w:t>
      </w:r>
      <w:r w:rsidRPr="001F4062">
        <w:rPr>
          <w:rFonts w:ascii="Times New Roman" w:hAnsi="Times New Roman"/>
          <w:bCs w:val="0"/>
          <w:i w:val="0"/>
          <w:color w:val="000000"/>
          <w:sz w:val="24"/>
          <w:szCs w:val="24"/>
          <w:shd w:val="clear" w:color="auto" w:fill="FEFDFD"/>
        </w:rPr>
        <w:br/>
        <w:t>по уплате налогов и сборов предоставлена арендодателям</w:t>
      </w:r>
    </w:p>
    <w:p w:rsidR="001F4062" w:rsidRPr="001F4062" w:rsidRDefault="001F4062" w:rsidP="001F4062">
      <w:pPr>
        <w:pStyle w:val="ac"/>
        <w:shd w:val="clear" w:color="auto" w:fill="FFFFFF"/>
        <w:spacing w:before="0" w:beforeAutospacing="0" w:after="0" w:afterAutospacing="0"/>
        <w:ind w:firstLine="709"/>
        <w:jc w:val="both"/>
        <w:rPr>
          <w:color w:val="000000"/>
        </w:rPr>
      </w:pPr>
    </w:p>
    <w:p w:rsidR="001F4062" w:rsidRPr="001F4062" w:rsidRDefault="001F4062" w:rsidP="001F4062">
      <w:pPr>
        <w:pStyle w:val="ac"/>
        <w:shd w:val="clear" w:color="auto" w:fill="FFFFFF"/>
        <w:spacing w:before="0" w:beforeAutospacing="0" w:after="0" w:afterAutospacing="0"/>
        <w:ind w:firstLine="709"/>
        <w:jc w:val="both"/>
        <w:rPr>
          <w:color w:val="000000"/>
        </w:rPr>
      </w:pPr>
      <w:proofErr w:type="gramStart"/>
      <w:r w:rsidRPr="001F4062">
        <w:rPr>
          <w:color w:val="000000"/>
        </w:rPr>
        <w:t xml:space="preserve">Согласно Постановлению Правительства РФ от 16.05.2020 № 699 </w:t>
      </w:r>
      <w:r w:rsidRPr="001F4062">
        <w:rPr>
          <w:color w:val="000000"/>
        </w:rPr>
        <w:br/>
        <w:t>«О внесении изменений в Правила предоставления отсрочки (рассрочки) по уплате налогов, авансовых платежей по налогам и страховых взносов» к заинтересованным лицам на получение отсрочки (рассрочки) теперь также относятся организации или ИП, предоставившие отсрочку уплаты арендной платы по договорам аренды торговых объектов недвижимого имущества в соответствии с требованиями, утвержденными постановлением Правительства РФ от 03.04.2020</w:t>
      </w:r>
      <w:proofErr w:type="gramEnd"/>
      <w:r w:rsidRPr="001F4062">
        <w:rPr>
          <w:color w:val="000000"/>
        </w:rPr>
        <w:t xml:space="preserve"> № 439, при соблюдении установленных условий.</w:t>
      </w:r>
    </w:p>
    <w:p w:rsidR="001F4062" w:rsidRPr="001F4062" w:rsidRDefault="001F4062" w:rsidP="001F4062">
      <w:pPr>
        <w:pStyle w:val="ac"/>
        <w:shd w:val="clear" w:color="auto" w:fill="FFFFFF"/>
        <w:spacing w:before="0" w:beforeAutospacing="0" w:after="0" w:afterAutospacing="0"/>
        <w:ind w:firstLine="709"/>
        <w:jc w:val="both"/>
        <w:rPr>
          <w:color w:val="000000"/>
        </w:rPr>
      </w:pPr>
      <w:r w:rsidRPr="001F4062">
        <w:rPr>
          <w:color w:val="000000"/>
        </w:rPr>
        <w:t>Перечень таких арендодателей (с указанием их ИНН), формируется уполномоченным органом исполнительной власти субъекта РФ (в части торговых объектов, расположенных на территории этого субъекта РФ) и направляется в налоговый орган в электронной форме.</w:t>
      </w:r>
    </w:p>
    <w:p w:rsidR="001F4062" w:rsidRPr="001F4062" w:rsidRDefault="001F4062" w:rsidP="001F4062">
      <w:pPr>
        <w:pStyle w:val="ac"/>
        <w:shd w:val="clear" w:color="auto" w:fill="FFFFFF"/>
        <w:spacing w:before="0" w:beforeAutospacing="0" w:after="0" w:afterAutospacing="0"/>
        <w:ind w:firstLine="709"/>
        <w:jc w:val="both"/>
        <w:rPr>
          <w:color w:val="000000"/>
        </w:rPr>
      </w:pPr>
      <w:r w:rsidRPr="001F4062">
        <w:rPr>
          <w:color w:val="000000"/>
        </w:rPr>
        <w:t>В перечень подлежат включению налогоплательщики, которые одновременно соответствуют следующим критериям: код основного вида деятельности на 01.03.2020 – 68.2 «Аренда и управление собственным и арендованным недвижимым имуществом»; налогоплательщику принадлежит на праве собственности торговый объект недвижимого имущества, отвечающий установленным требованиям.</w:t>
      </w:r>
    </w:p>
    <w:p w:rsidR="001F4062" w:rsidRPr="001F4062" w:rsidRDefault="001F4062" w:rsidP="001F4062">
      <w:pPr>
        <w:spacing w:after="0" w:line="240" w:lineRule="exact"/>
        <w:jc w:val="both"/>
        <w:rPr>
          <w:rFonts w:ascii="Times New Roman" w:hAnsi="Times New Roman"/>
          <w:color w:val="000000"/>
          <w:sz w:val="24"/>
          <w:szCs w:val="24"/>
        </w:rPr>
      </w:pPr>
    </w:p>
    <w:p w:rsidR="001F4062" w:rsidRPr="001F4062" w:rsidRDefault="001F4062" w:rsidP="001F4062">
      <w:pPr>
        <w:spacing w:after="0" w:line="240" w:lineRule="exact"/>
        <w:jc w:val="both"/>
        <w:rPr>
          <w:rFonts w:ascii="Times New Roman" w:hAnsi="Times New Roman"/>
          <w:color w:val="000000"/>
          <w:sz w:val="24"/>
          <w:szCs w:val="24"/>
        </w:rPr>
      </w:pPr>
    </w:p>
    <w:p w:rsidR="001F4062" w:rsidRPr="001F4062" w:rsidRDefault="001F4062" w:rsidP="001F4062">
      <w:pPr>
        <w:spacing w:after="0" w:line="240" w:lineRule="exact"/>
        <w:jc w:val="both"/>
        <w:rPr>
          <w:rFonts w:ascii="Times New Roman" w:hAnsi="Times New Roman"/>
          <w:color w:val="000000"/>
          <w:sz w:val="24"/>
          <w:szCs w:val="24"/>
        </w:rPr>
      </w:pPr>
      <w:r w:rsidRPr="001F4062">
        <w:rPr>
          <w:rFonts w:ascii="Times New Roman" w:hAnsi="Times New Roman"/>
          <w:color w:val="000000"/>
          <w:sz w:val="24"/>
          <w:szCs w:val="24"/>
        </w:rPr>
        <w:t xml:space="preserve">Заместитель прокурора </w:t>
      </w:r>
    </w:p>
    <w:p w:rsidR="001F4062" w:rsidRPr="001F4062" w:rsidRDefault="001F4062" w:rsidP="001F4062">
      <w:pPr>
        <w:spacing w:after="0" w:line="240" w:lineRule="exact"/>
        <w:jc w:val="both"/>
        <w:rPr>
          <w:rFonts w:ascii="Times New Roman" w:hAnsi="Times New Roman"/>
          <w:color w:val="000000"/>
          <w:sz w:val="24"/>
          <w:szCs w:val="24"/>
        </w:rPr>
      </w:pPr>
      <w:r w:rsidRPr="001F4062">
        <w:rPr>
          <w:rFonts w:ascii="Times New Roman" w:hAnsi="Times New Roman"/>
          <w:color w:val="000000"/>
          <w:sz w:val="24"/>
          <w:szCs w:val="24"/>
        </w:rPr>
        <w:lastRenderedPageBreak/>
        <w:t>Цивильского района</w:t>
      </w:r>
    </w:p>
    <w:p w:rsidR="001F4062" w:rsidRPr="001F4062" w:rsidRDefault="001F4062" w:rsidP="001F4062">
      <w:pPr>
        <w:spacing w:after="0" w:line="240" w:lineRule="exact"/>
        <w:jc w:val="both"/>
        <w:rPr>
          <w:rFonts w:ascii="Times New Roman" w:hAnsi="Times New Roman"/>
          <w:color w:val="000000"/>
          <w:sz w:val="24"/>
          <w:szCs w:val="24"/>
        </w:rPr>
      </w:pPr>
    </w:p>
    <w:p w:rsidR="001F4062" w:rsidRPr="001F4062" w:rsidRDefault="001F4062" w:rsidP="001F4062">
      <w:pPr>
        <w:spacing w:after="0" w:line="240" w:lineRule="exact"/>
        <w:jc w:val="both"/>
        <w:rPr>
          <w:rFonts w:ascii="Times New Roman" w:hAnsi="Times New Roman"/>
          <w:color w:val="000000"/>
          <w:sz w:val="24"/>
          <w:szCs w:val="24"/>
        </w:rPr>
      </w:pPr>
      <w:r w:rsidRPr="001F4062">
        <w:rPr>
          <w:rFonts w:ascii="Times New Roman" w:hAnsi="Times New Roman"/>
          <w:color w:val="000000"/>
          <w:sz w:val="24"/>
          <w:szCs w:val="24"/>
        </w:rPr>
        <w:t>младший советник юстиции                                                           А.Н. Кудряшов</w:t>
      </w:r>
    </w:p>
    <w:p w:rsidR="001F4062" w:rsidRPr="001F4062" w:rsidRDefault="001F4062" w:rsidP="001F4062">
      <w:pPr>
        <w:spacing w:after="0" w:line="240" w:lineRule="exact"/>
        <w:jc w:val="both"/>
        <w:rPr>
          <w:rFonts w:ascii="Times New Roman" w:hAnsi="Times New Roman"/>
          <w:color w:val="000000"/>
          <w:sz w:val="24"/>
          <w:szCs w:val="24"/>
        </w:rPr>
      </w:pPr>
    </w:p>
    <w:p w:rsidR="001F4062" w:rsidRPr="001F4062" w:rsidRDefault="001F4062" w:rsidP="001F4062">
      <w:pPr>
        <w:pStyle w:val="2"/>
        <w:shd w:val="clear" w:color="auto" w:fill="FFFFFF"/>
        <w:spacing w:before="0" w:after="0"/>
        <w:jc w:val="center"/>
        <w:rPr>
          <w:rFonts w:ascii="Times New Roman" w:hAnsi="Times New Roman"/>
          <w:bCs w:val="0"/>
          <w:i w:val="0"/>
          <w:color w:val="000000"/>
          <w:sz w:val="24"/>
          <w:szCs w:val="24"/>
        </w:rPr>
      </w:pPr>
      <w:r w:rsidRPr="001F4062">
        <w:rPr>
          <w:rFonts w:ascii="Times New Roman" w:hAnsi="Times New Roman"/>
          <w:bCs w:val="0"/>
          <w:i w:val="0"/>
          <w:color w:val="000000"/>
          <w:sz w:val="24"/>
          <w:szCs w:val="24"/>
          <w:bdr w:val="none" w:sz="0" w:space="0" w:color="auto" w:frame="1"/>
        </w:rPr>
        <w:t xml:space="preserve">Организация летнего отдыха детей в </w:t>
      </w:r>
      <w:proofErr w:type="gramStart"/>
      <w:r w:rsidRPr="001F4062">
        <w:rPr>
          <w:rFonts w:ascii="Times New Roman" w:hAnsi="Times New Roman"/>
          <w:bCs w:val="0"/>
          <w:i w:val="0"/>
          <w:color w:val="000000"/>
          <w:sz w:val="24"/>
          <w:szCs w:val="24"/>
          <w:bdr w:val="none" w:sz="0" w:space="0" w:color="auto" w:frame="1"/>
        </w:rPr>
        <w:t>условиях</w:t>
      </w:r>
      <w:proofErr w:type="gramEnd"/>
      <w:r w:rsidRPr="001F4062">
        <w:rPr>
          <w:rFonts w:ascii="Times New Roman" w:hAnsi="Times New Roman"/>
          <w:bCs w:val="0"/>
          <w:i w:val="0"/>
          <w:color w:val="000000"/>
          <w:sz w:val="24"/>
          <w:szCs w:val="24"/>
          <w:bdr w:val="none" w:sz="0" w:space="0" w:color="auto" w:frame="1"/>
        </w:rPr>
        <w:t xml:space="preserve"> сохранения рисков заболевания </w:t>
      </w:r>
      <w:proofErr w:type="spellStart"/>
      <w:r w:rsidRPr="001F4062">
        <w:rPr>
          <w:rFonts w:ascii="Times New Roman" w:hAnsi="Times New Roman"/>
          <w:bCs w:val="0"/>
          <w:i w:val="0"/>
          <w:color w:val="000000"/>
          <w:sz w:val="24"/>
          <w:szCs w:val="24"/>
          <w:bdr w:val="none" w:sz="0" w:space="0" w:color="auto" w:frame="1"/>
        </w:rPr>
        <w:t>коронавирусом</w:t>
      </w:r>
      <w:proofErr w:type="spellEnd"/>
    </w:p>
    <w:p w:rsidR="001F4062" w:rsidRPr="001F4062" w:rsidRDefault="001F4062" w:rsidP="001F4062">
      <w:pPr>
        <w:pStyle w:val="ac"/>
        <w:shd w:val="clear" w:color="auto" w:fill="FFFFFF"/>
        <w:spacing w:before="0" w:beforeAutospacing="0" w:after="0" w:afterAutospacing="0"/>
        <w:ind w:firstLine="709"/>
        <w:jc w:val="both"/>
        <w:rPr>
          <w:color w:val="000000"/>
        </w:rPr>
      </w:pPr>
    </w:p>
    <w:p w:rsidR="001F4062" w:rsidRPr="001F4062" w:rsidRDefault="001F4062" w:rsidP="001F4062">
      <w:pPr>
        <w:pStyle w:val="ac"/>
        <w:shd w:val="clear" w:color="auto" w:fill="FFFFFF"/>
        <w:spacing w:before="0" w:beforeAutospacing="0" w:after="0" w:afterAutospacing="0"/>
        <w:ind w:firstLine="709"/>
        <w:jc w:val="both"/>
        <w:rPr>
          <w:color w:val="000000"/>
        </w:rPr>
      </w:pPr>
      <w:r w:rsidRPr="001F4062">
        <w:rPr>
          <w:color w:val="000000"/>
        </w:rPr>
        <w:t xml:space="preserve">25.05.2020 </w:t>
      </w:r>
      <w:proofErr w:type="spellStart"/>
      <w:r w:rsidRPr="001F4062">
        <w:rPr>
          <w:color w:val="000000"/>
        </w:rPr>
        <w:t>Роспотребнадзором</w:t>
      </w:r>
      <w:proofErr w:type="spellEnd"/>
      <w:r w:rsidRPr="001F4062">
        <w:rPr>
          <w:color w:val="000000"/>
        </w:rPr>
        <w:t xml:space="preserve"> РФ были утверждены Методические рекомендации MP 3.1/2.4.0185-20 по организации работы организаций отдыха детей и их оздоровления в условиях сохранения рисков распространения COVID-19.</w:t>
      </w:r>
    </w:p>
    <w:p w:rsidR="001F4062" w:rsidRPr="001F4062" w:rsidRDefault="001F4062" w:rsidP="001F4062">
      <w:pPr>
        <w:pStyle w:val="ac"/>
        <w:shd w:val="clear" w:color="auto" w:fill="FFFFFF"/>
        <w:spacing w:before="0" w:beforeAutospacing="0" w:after="0" w:afterAutospacing="0"/>
        <w:ind w:firstLine="709"/>
        <w:jc w:val="both"/>
        <w:rPr>
          <w:color w:val="000000"/>
        </w:rPr>
      </w:pPr>
      <w:r w:rsidRPr="001F4062">
        <w:rPr>
          <w:color w:val="000000"/>
        </w:rPr>
        <w:t xml:space="preserve">Так, запрещена работа в детском </w:t>
      </w:r>
      <w:proofErr w:type="gramStart"/>
      <w:r w:rsidRPr="001F4062">
        <w:rPr>
          <w:color w:val="000000"/>
        </w:rPr>
        <w:t>лагере</w:t>
      </w:r>
      <w:proofErr w:type="gramEnd"/>
      <w:r w:rsidRPr="001F4062">
        <w:rPr>
          <w:color w:val="000000"/>
        </w:rPr>
        <w:t xml:space="preserve"> по совместительству, исключается принятие на работу в лагерь работников старше 65 лет, а для персонала лагеря и для детей запрещен временный выезд за его пределы в период работы смены. При оформлении ребенка в лагерь медицинская справка должна содержать сведения об отсутствии контакта с инфекционными больными, в том числе по COVID-19. Организаторам рекомендовано проводить дистанционную термометрию детей и работников дважды в день, ежедневную уборку помещений с применением дезинфицирующих средств, использовать приборы для обеззараживания воздуха.</w:t>
      </w:r>
    </w:p>
    <w:p w:rsidR="001F4062" w:rsidRPr="001F4062" w:rsidRDefault="001F4062" w:rsidP="001F4062">
      <w:pPr>
        <w:pStyle w:val="ac"/>
        <w:shd w:val="clear" w:color="auto" w:fill="FFFFFF"/>
        <w:spacing w:before="0" w:beforeAutospacing="0" w:after="0" w:afterAutospacing="0"/>
        <w:ind w:firstLine="709"/>
        <w:jc w:val="both"/>
        <w:rPr>
          <w:color w:val="000000"/>
        </w:rPr>
      </w:pPr>
      <w:r w:rsidRPr="001F4062">
        <w:rPr>
          <w:color w:val="000000"/>
        </w:rPr>
        <w:t xml:space="preserve">Размещать детей следует с соблюдением социальной дистанции </w:t>
      </w:r>
      <w:r w:rsidRPr="001F4062">
        <w:rPr>
          <w:color w:val="000000"/>
        </w:rPr>
        <w:br/>
        <w:t>в 1,5 метра. В случае выявления респираторных признаков у ребенка, он должен быть изолирован до приезда родителей или скорой помощи. Маски и перчатки должны носить работники лагеря.</w:t>
      </w:r>
    </w:p>
    <w:p w:rsidR="001F4062" w:rsidRPr="001F4062" w:rsidRDefault="001F4062" w:rsidP="001F4062">
      <w:pPr>
        <w:pStyle w:val="ac"/>
        <w:shd w:val="clear" w:color="auto" w:fill="FFFFFF"/>
        <w:spacing w:before="0" w:beforeAutospacing="0" w:after="0" w:afterAutospacing="0"/>
        <w:ind w:firstLine="709"/>
        <w:jc w:val="both"/>
        <w:rPr>
          <w:color w:val="000000"/>
        </w:rPr>
      </w:pPr>
      <w:r w:rsidRPr="001F4062">
        <w:rPr>
          <w:color w:val="000000"/>
        </w:rPr>
        <w:t>Министерством здравоохранения РФ в адрес глав регионов также направлены рекомендации по составлению плана госпитализации в случае пребывания ребенка в летнем лагере и заражения COVID-19. Каждое учреждение должно иметь приказ по маршрутизации на случай возникновения ЧС, в том числе при выявлении подозрений на инфекционный процесс.</w:t>
      </w:r>
    </w:p>
    <w:p w:rsidR="001F4062" w:rsidRPr="001F4062" w:rsidRDefault="001F4062" w:rsidP="001F4062">
      <w:pPr>
        <w:pStyle w:val="ac"/>
        <w:shd w:val="clear" w:color="auto" w:fill="FFFFFF"/>
        <w:spacing w:before="0" w:beforeAutospacing="0" w:after="0" w:afterAutospacing="0"/>
        <w:ind w:firstLine="709"/>
        <w:jc w:val="both"/>
        <w:rPr>
          <w:color w:val="000000"/>
        </w:rPr>
      </w:pPr>
      <w:r w:rsidRPr="001F4062">
        <w:rPr>
          <w:color w:val="000000"/>
        </w:rPr>
        <w:t xml:space="preserve">Так, медицинские пункты при лагерях должны в обязательном порядке иметь изоляторы, а также располагать прямыми контактами с медицинской организацией, в которую подлежит госпитализации ребенок. При этом к работе в летних лагерях в качестве медперсонала могут привлекаться студенты-медики старших курсов. Кроме того, для профилактики заноса инфекции руководителям детских лагерей во время смен (особенно коротких) рекомендовано не </w:t>
      </w:r>
      <w:proofErr w:type="gramStart"/>
      <w:r w:rsidRPr="001F4062">
        <w:rPr>
          <w:color w:val="000000"/>
        </w:rPr>
        <w:t>допускать</w:t>
      </w:r>
      <w:proofErr w:type="gramEnd"/>
      <w:r w:rsidRPr="001F4062">
        <w:rPr>
          <w:color w:val="000000"/>
        </w:rPr>
        <w:t xml:space="preserve"> родителей к посещению детей, сохранив возможность общения с ними с использованием современных технологий.</w:t>
      </w:r>
    </w:p>
    <w:p w:rsidR="001F4062" w:rsidRPr="001F4062" w:rsidRDefault="001F4062" w:rsidP="001F4062">
      <w:pPr>
        <w:spacing w:after="0" w:line="240" w:lineRule="exact"/>
        <w:jc w:val="both"/>
        <w:rPr>
          <w:rFonts w:ascii="Times New Roman" w:hAnsi="Times New Roman"/>
          <w:color w:val="000000"/>
          <w:sz w:val="24"/>
          <w:szCs w:val="24"/>
        </w:rPr>
      </w:pPr>
    </w:p>
    <w:p w:rsidR="001F4062" w:rsidRPr="001F4062" w:rsidRDefault="001F4062" w:rsidP="001F4062">
      <w:pPr>
        <w:spacing w:after="0" w:line="240" w:lineRule="exact"/>
        <w:jc w:val="both"/>
        <w:rPr>
          <w:rFonts w:ascii="Times New Roman" w:hAnsi="Times New Roman"/>
          <w:color w:val="000000"/>
          <w:sz w:val="24"/>
          <w:szCs w:val="24"/>
        </w:rPr>
      </w:pPr>
    </w:p>
    <w:p w:rsidR="001F4062" w:rsidRPr="001F4062" w:rsidRDefault="001F4062" w:rsidP="001F4062">
      <w:pPr>
        <w:spacing w:after="0" w:line="240" w:lineRule="exact"/>
        <w:jc w:val="both"/>
        <w:rPr>
          <w:rFonts w:ascii="Times New Roman" w:hAnsi="Times New Roman"/>
          <w:color w:val="000000"/>
          <w:sz w:val="24"/>
          <w:szCs w:val="24"/>
        </w:rPr>
      </w:pPr>
      <w:r w:rsidRPr="001F4062">
        <w:rPr>
          <w:rFonts w:ascii="Times New Roman" w:hAnsi="Times New Roman"/>
          <w:color w:val="000000"/>
          <w:sz w:val="24"/>
          <w:szCs w:val="24"/>
        </w:rPr>
        <w:t xml:space="preserve">Заместитель прокурора </w:t>
      </w:r>
    </w:p>
    <w:p w:rsidR="001F4062" w:rsidRPr="001F4062" w:rsidRDefault="001F4062" w:rsidP="001F4062">
      <w:pPr>
        <w:spacing w:after="0" w:line="240" w:lineRule="exact"/>
        <w:jc w:val="both"/>
        <w:rPr>
          <w:rFonts w:ascii="Times New Roman" w:hAnsi="Times New Roman"/>
          <w:color w:val="000000"/>
          <w:sz w:val="24"/>
          <w:szCs w:val="24"/>
        </w:rPr>
      </w:pPr>
      <w:r w:rsidRPr="001F4062">
        <w:rPr>
          <w:rFonts w:ascii="Times New Roman" w:hAnsi="Times New Roman"/>
          <w:color w:val="000000"/>
          <w:sz w:val="24"/>
          <w:szCs w:val="24"/>
        </w:rPr>
        <w:t>Цивильского района</w:t>
      </w:r>
    </w:p>
    <w:p w:rsidR="001F4062" w:rsidRPr="001F4062" w:rsidRDefault="001F4062" w:rsidP="001F4062">
      <w:pPr>
        <w:spacing w:after="0" w:line="240" w:lineRule="exact"/>
        <w:jc w:val="both"/>
        <w:rPr>
          <w:rFonts w:ascii="Times New Roman" w:hAnsi="Times New Roman"/>
          <w:color w:val="000000"/>
          <w:sz w:val="24"/>
          <w:szCs w:val="24"/>
        </w:rPr>
      </w:pPr>
    </w:p>
    <w:p w:rsidR="001F4062" w:rsidRPr="001F4062" w:rsidRDefault="001F4062" w:rsidP="001F4062">
      <w:pPr>
        <w:tabs>
          <w:tab w:val="left" w:pos="0"/>
          <w:tab w:val="left" w:pos="1418"/>
        </w:tabs>
        <w:ind w:firstLine="567"/>
        <w:jc w:val="both"/>
        <w:rPr>
          <w:b/>
          <w:sz w:val="24"/>
          <w:szCs w:val="24"/>
        </w:rPr>
      </w:pPr>
      <w:r w:rsidRPr="001F4062">
        <w:rPr>
          <w:rFonts w:ascii="Times New Roman" w:hAnsi="Times New Roman"/>
          <w:color w:val="000000"/>
          <w:sz w:val="24"/>
          <w:szCs w:val="24"/>
        </w:rPr>
        <w:t>младший советник юстиции                                                 А.Н. Кудряшов</w:t>
      </w:r>
    </w:p>
    <w:p w:rsidR="00944F72" w:rsidRPr="00944F72" w:rsidRDefault="00944F72" w:rsidP="00944F72">
      <w:pPr>
        <w:spacing w:line="240" w:lineRule="exact"/>
        <w:jc w:val="both"/>
        <w:rPr>
          <w:rFonts w:ascii="Times New Roman" w:hAnsi="Times New Roman" w:cs="Times New Roman"/>
          <w:sz w:val="24"/>
          <w:szCs w:val="24"/>
        </w:rPr>
      </w:pPr>
      <w:r w:rsidRPr="00944F72">
        <w:rPr>
          <w:rFonts w:ascii="Times New Roman" w:hAnsi="Times New Roman" w:cs="Times New Roman"/>
          <w:color w:val="000000"/>
          <w:sz w:val="24"/>
          <w:szCs w:val="24"/>
        </w:rPr>
        <w:t xml:space="preserve">                                </w:t>
      </w:r>
    </w:p>
    <w:p w:rsidR="00944F72" w:rsidRPr="00944F72" w:rsidRDefault="00944F72" w:rsidP="00944F72">
      <w:pPr>
        <w:spacing w:line="240" w:lineRule="exact"/>
        <w:jc w:val="both"/>
        <w:rPr>
          <w:rFonts w:ascii="Times New Roman" w:hAnsi="Times New Roman" w:cs="Times New Roman"/>
          <w:color w:val="000000"/>
          <w:sz w:val="24"/>
          <w:szCs w:val="24"/>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D055E3" w:rsidRDefault="00DE58D2" w:rsidP="00154622">
            <w:pPr>
              <w:pStyle w:val="a00"/>
              <w:spacing w:before="0" w:beforeAutospacing="0" w:after="0" w:afterAutospacing="0"/>
              <w:jc w:val="center"/>
              <w:rPr>
                <w:rStyle w:val="aa"/>
                <w:u w:val="single"/>
              </w:rPr>
            </w:pPr>
            <w:r w:rsidRPr="000C44C1">
              <w:rPr>
                <w:rStyle w:val="aa"/>
                <w:u w:val="single"/>
              </w:rPr>
              <w:t>Адрес редакционного совета издателя:</w:t>
            </w:r>
            <w:r w:rsidR="00D055E3">
              <w:rPr>
                <w:rStyle w:val="aa"/>
                <w:u w:val="single"/>
              </w:rPr>
              <w:t xml:space="preserve"> </w:t>
            </w:r>
            <w:r w:rsidRPr="000C44C1">
              <w:rPr>
                <w:rStyle w:val="aa"/>
                <w:u w:val="single"/>
              </w:rPr>
              <w:t>429917,</w:t>
            </w:r>
          </w:p>
          <w:p w:rsidR="00DE58D2" w:rsidRPr="000C44C1" w:rsidRDefault="00DE58D2" w:rsidP="00154622">
            <w:pPr>
              <w:pStyle w:val="a00"/>
              <w:spacing w:before="0" w:beforeAutospacing="0" w:after="0" w:afterAutospacing="0"/>
              <w:jc w:val="center"/>
              <w:rPr>
                <w:b/>
                <w:bCs/>
                <w:u w:val="single"/>
              </w:rPr>
            </w:pPr>
            <w:r w:rsidRPr="000C44C1">
              <w:rPr>
                <w:rStyle w:val="aa"/>
                <w:u w:val="single"/>
              </w:rPr>
              <w:t>д. Медикасы,</w:t>
            </w:r>
            <w:r w:rsidR="00D055E3">
              <w:rPr>
                <w:rStyle w:val="aa"/>
                <w:u w:val="single"/>
              </w:rPr>
              <w:t xml:space="preserve"> </w:t>
            </w:r>
            <w:r w:rsidRPr="000C44C1">
              <w:rPr>
                <w:rStyle w:val="aa"/>
                <w:u w:val="single"/>
              </w:rPr>
              <w:t>ул.</w:t>
            </w:r>
            <w:r w:rsidR="00D055E3">
              <w:rPr>
                <w:rStyle w:val="aa"/>
                <w:u w:val="single"/>
              </w:rPr>
              <w:t xml:space="preserve"> </w:t>
            </w:r>
            <w:r w:rsidRPr="000C44C1">
              <w:rPr>
                <w:rStyle w:val="aa"/>
                <w:u w:val="single"/>
              </w:rPr>
              <w:t>Просвещения, д.</w:t>
            </w:r>
            <w:r w:rsidR="00D055E3">
              <w:rPr>
                <w:rStyle w:val="aa"/>
                <w:u w:val="single"/>
              </w:rPr>
              <w:t xml:space="preserve"> </w:t>
            </w:r>
            <w:r w:rsidRPr="000C44C1">
              <w:rPr>
                <w:rStyle w:val="aa"/>
                <w:u w:val="single"/>
              </w:rPr>
              <w:t>3</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8" w:history="1">
              <w:r w:rsidR="00D055E3" w:rsidRPr="00832ED2">
                <w:rPr>
                  <w:rStyle w:val="ab"/>
                  <w:b/>
                  <w:bCs/>
                  <w:lang w:val="en-US"/>
                </w:rPr>
                <w:t>zivil_med</w:t>
              </w:r>
              <w:r w:rsidR="00D055E3" w:rsidRPr="00832ED2">
                <w:rPr>
                  <w:rStyle w:val="ab"/>
                  <w:b/>
                  <w:bCs/>
                </w:rPr>
                <w:t>@</w:t>
              </w:r>
              <w:r w:rsidR="00D055E3" w:rsidRPr="00832ED2">
                <w:rPr>
                  <w:rStyle w:val="ab"/>
                  <w:b/>
                  <w:bCs/>
                  <w:lang w:val="en-US"/>
                </w:rPr>
                <w:t>zivil</w:t>
              </w:r>
              <w:r w:rsidR="00D055E3" w:rsidRPr="00832ED2">
                <w:rPr>
                  <w:rStyle w:val="ab"/>
                  <w:b/>
                  <w:bCs/>
                </w:rPr>
                <w:t>.</w:t>
              </w:r>
              <w:r w:rsidR="00D055E3" w:rsidRPr="00832ED2">
                <w:rPr>
                  <w:rStyle w:val="ab"/>
                  <w:b/>
                  <w:bCs/>
                  <w:lang w:val="en-US"/>
                </w:rPr>
                <w:t>cap</w:t>
              </w:r>
              <w:r w:rsidR="00D055E3" w:rsidRPr="00832ED2">
                <w:rPr>
                  <w:rStyle w:val="ab"/>
                  <w:b/>
                  <w:bCs/>
                </w:rPr>
                <w:t>.</w:t>
              </w:r>
              <w:r w:rsidR="00D055E3" w:rsidRPr="00832ED2">
                <w:rPr>
                  <w:rStyle w:val="ab"/>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Учредитель</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 xml:space="preserve">Администрация Медикасинского сельского поселения Цивильского района </w:t>
            </w:r>
            <w:proofErr w:type="spellStart"/>
            <w:r w:rsidRPr="000C44C1">
              <w:rPr>
                <w:rStyle w:val="aa"/>
                <w:u w:val="single"/>
              </w:rPr>
              <w:t>ЧувашскойРеспублики</w:t>
            </w:r>
            <w:proofErr w:type="spellEnd"/>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a"/>
                <w:u w:val="single"/>
              </w:rPr>
              <w:t xml:space="preserve">Председатель </w:t>
            </w:r>
            <w:proofErr w:type="gramStart"/>
            <w:r w:rsidRPr="000C44C1">
              <w:rPr>
                <w:rStyle w:val="aa"/>
                <w:u w:val="single"/>
              </w:rPr>
              <w:t>редакционного</w:t>
            </w:r>
            <w:proofErr w:type="gramEnd"/>
            <w:r w:rsidRPr="000C44C1">
              <w:rPr>
                <w:rStyle w:val="aa"/>
                <w:u w:val="single"/>
              </w:rPr>
              <w:t xml:space="preserve"> </w:t>
            </w:r>
            <w:proofErr w:type="spellStart"/>
            <w:r w:rsidRPr="000C44C1">
              <w:rPr>
                <w:rStyle w:val="aa"/>
                <w:u w:val="single"/>
              </w:rPr>
              <w:t>совета-главный</w:t>
            </w:r>
            <w:proofErr w:type="spellEnd"/>
            <w:r w:rsidRPr="000C44C1">
              <w:rPr>
                <w:rStyle w:val="aa"/>
                <w:u w:val="single"/>
              </w:rPr>
              <w:t xml:space="preserve"> редактор</w:t>
            </w:r>
          </w:p>
          <w:p w:rsidR="00DE58D2" w:rsidRPr="000C44C1" w:rsidRDefault="00DE58D2" w:rsidP="00154622">
            <w:pPr>
              <w:pStyle w:val="a00"/>
              <w:spacing w:before="0" w:beforeAutospacing="0" w:after="0" w:afterAutospacing="0"/>
              <w:jc w:val="center"/>
            </w:pPr>
            <w:r w:rsidRPr="000C44C1">
              <w:rPr>
                <w:rStyle w:val="aa"/>
                <w:u w:val="single"/>
              </w:rPr>
              <w:t>Герасимова</w:t>
            </w:r>
            <w:r w:rsidR="00D055E3">
              <w:rPr>
                <w:rStyle w:val="aa"/>
                <w:u w:val="single"/>
                <w:lang w:val="en-US"/>
              </w:rPr>
              <w:t xml:space="preserve"> </w:t>
            </w:r>
            <w:r w:rsidRPr="000C44C1">
              <w:rPr>
                <w:rStyle w:val="aa"/>
                <w:u w:val="single"/>
              </w:rPr>
              <w:t>Л.Л.</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Тираж  10</w:t>
            </w:r>
            <w:r w:rsidR="003E4DCA" w:rsidRPr="000C44C1">
              <w:rPr>
                <w:rStyle w:val="aa"/>
                <w:u w:val="single"/>
              </w:rPr>
              <w:t xml:space="preserve"> </w:t>
            </w:r>
            <w:r w:rsidRPr="000C44C1">
              <w:rPr>
                <w:rStyle w:val="aa"/>
                <w:u w:val="single"/>
              </w:rPr>
              <w:t>экз.</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форматА</w:t>
            </w:r>
            <w:proofErr w:type="gramStart"/>
            <w:r w:rsidRPr="000C44C1">
              <w:rPr>
                <w:rStyle w:val="aa"/>
                <w:u w:val="single"/>
              </w:rPr>
              <w:t>4</w:t>
            </w:r>
            <w:proofErr w:type="gramEnd"/>
          </w:p>
          <w:p w:rsidR="00DE58D2" w:rsidRPr="000C44C1" w:rsidRDefault="00DE58D2" w:rsidP="00154622">
            <w:pPr>
              <w:pStyle w:val="a00"/>
              <w:spacing w:before="0" w:beforeAutospacing="0" w:after="0" w:afterAutospacing="0"/>
              <w:jc w:val="center"/>
            </w:pPr>
            <w:r w:rsidRPr="000C44C1">
              <w:rPr>
                <w:rStyle w:val="aa"/>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2D7189">
      <w:footerReference w:type="default" r:id="rId9"/>
      <w:pgSz w:w="11905" w:h="16838" w:code="9"/>
      <w:pgMar w:top="567" w:right="851"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35D" w:rsidRDefault="00EE135D" w:rsidP="00C86E75">
      <w:pPr>
        <w:spacing w:after="0" w:line="240" w:lineRule="auto"/>
      </w:pPr>
      <w:r>
        <w:separator/>
      </w:r>
    </w:p>
  </w:endnote>
  <w:endnote w:type="continuationSeparator" w:id="0">
    <w:p w:rsidR="00EE135D" w:rsidRDefault="00EE135D"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35D" w:rsidRDefault="00EE135D" w:rsidP="00C86E75">
      <w:pPr>
        <w:spacing w:after="0" w:line="240" w:lineRule="auto"/>
      </w:pPr>
      <w:r>
        <w:separator/>
      </w:r>
    </w:p>
  </w:footnote>
  <w:footnote w:type="continuationSeparator" w:id="0">
    <w:p w:rsidR="00EE135D" w:rsidRDefault="00EE135D"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1BD6B7C"/>
    <w:multiLevelType w:val="hybridMultilevel"/>
    <w:tmpl w:val="050A93C0"/>
    <w:lvl w:ilvl="0" w:tplc="D7068CEA">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4A84828"/>
    <w:multiLevelType w:val="hybridMultilevel"/>
    <w:tmpl w:val="8A5671CC"/>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105D7467"/>
    <w:multiLevelType w:val="hybridMultilevel"/>
    <w:tmpl w:val="A472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7C21FE"/>
    <w:multiLevelType w:val="multilevel"/>
    <w:tmpl w:val="3D36A6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10C75D22"/>
    <w:multiLevelType w:val="hybridMultilevel"/>
    <w:tmpl w:val="59E4E0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2C01627"/>
    <w:multiLevelType w:val="multilevel"/>
    <w:tmpl w:val="17F8F9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84950DD"/>
    <w:multiLevelType w:val="hybridMultilevel"/>
    <w:tmpl w:val="902E9EB6"/>
    <w:lvl w:ilvl="0" w:tplc="9A9277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58A5684"/>
    <w:multiLevelType w:val="multilevel"/>
    <w:tmpl w:val="78FCC9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470BD4"/>
    <w:multiLevelType w:val="multilevel"/>
    <w:tmpl w:val="CAC8E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B37DC0"/>
    <w:multiLevelType w:val="hybridMultilevel"/>
    <w:tmpl w:val="77686B98"/>
    <w:lvl w:ilvl="0" w:tplc="548859E8">
      <w:start w:val="9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177A43"/>
    <w:multiLevelType w:val="multilevel"/>
    <w:tmpl w:val="159A0B9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3718D2"/>
    <w:multiLevelType w:val="multilevel"/>
    <w:tmpl w:val="47A63CDC"/>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391D2C"/>
    <w:multiLevelType w:val="multilevel"/>
    <w:tmpl w:val="0AB4F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F986BEF"/>
    <w:multiLevelType w:val="hybridMultilevel"/>
    <w:tmpl w:val="9698C5A2"/>
    <w:lvl w:ilvl="0" w:tplc="FB1C1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4A0F87"/>
    <w:multiLevelType w:val="multilevel"/>
    <w:tmpl w:val="9DBCE6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8A4DD4"/>
    <w:multiLevelType w:val="hybridMultilevel"/>
    <w:tmpl w:val="05C21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304406B"/>
    <w:multiLevelType w:val="hybridMultilevel"/>
    <w:tmpl w:val="738AD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20"/>
  </w:num>
  <w:num w:numId="2">
    <w:abstractNumId w:val="17"/>
  </w:num>
  <w:num w:numId="3">
    <w:abstractNumId w:val="11"/>
  </w:num>
  <w:num w:numId="4">
    <w:abstractNumId w:val="1"/>
  </w:num>
  <w:num w:numId="5">
    <w:abstractNumId w:val="37"/>
  </w:num>
  <w:num w:numId="6">
    <w:abstractNumId w:val="26"/>
  </w:num>
  <w:num w:numId="7">
    <w:abstractNumId w:val="0"/>
  </w:num>
  <w:num w:numId="8">
    <w:abstractNumId w:val="12"/>
  </w:num>
  <w:num w:numId="9">
    <w:abstractNumId w:val="33"/>
  </w:num>
  <w:num w:numId="10">
    <w:abstractNumId w:val="34"/>
  </w:num>
  <w:num w:numId="11">
    <w:abstractNumId w:val="14"/>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9"/>
  </w:num>
  <w:num w:numId="21">
    <w:abstractNumId w:val="39"/>
  </w:num>
  <w:num w:numId="22">
    <w:abstractNumId w:val="35"/>
  </w:num>
  <w:num w:numId="23">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3"/>
  </w:num>
  <w:num w:numId="26">
    <w:abstractNumId w:val="13"/>
  </w:num>
  <w:num w:numId="27">
    <w:abstractNumId w:val="9"/>
  </w:num>
  <w:num w:numId="28">
    <w:abstractNumId w:val="22"/>
  </w:num>
  <w:num w:numId="29">
    <w:abstractNumId w:val="30"/>
  </w:num>
  <w:num w:numId="30">
    <w:abstractNumId w:val="16"/>
  </w:num>
  <w:num w:numId="31">
    <w:abstractNumId w:val="21"/>
  </w:num>
  <w:num w:numId="32">
    <w:abstractNumId w:val="31"/>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7086"/>
    <w:rsid w:val="00013178"/>
    <w:rsid w:val="00013D06"/>
    <w:rsid w:val="00026C85"/>
    <w:rsid w:val="00035841"/>
    <w:rsid w:val="000427D4"/>
    <w:rsid w:val="000571B4"/>
    <w:rsid w:val="00057F0E"/>
    <w:rsid w:val="00071C4D"/>
    <w:rsid w:val="00074168"/>
    <w:rsid w:val="000868DA"/>
    <w:rsid w:val="00086BBC"/>
    <w:rsid w:val="000A0FB9"/>
    <w:rsid w:val="000A4485"/>
    <w:rsid w:val="000A70A6"/>
    <w:rsid w:val="000B130F"/>
    <w:rsid w:val="000B4CE4"/>
    <w:rsid w:val="000B52E9"/>
    <w:rsid w:val="000C44C1"/>
    <w:rsid w:val="000D2898"/>
    <w:rsid w:val="000E379B"/>
    <w:rsid w:val="000E4A59"/>
    <w:rsid w:val="000F4530"/>
    <w:rsid w:val="000F5312"/>
    <w:rsid w:val="000F6D66"/>
    <w:rsid w:val="00101972"/>
    <w:rsid w:val="00103969"/>
    <w:rsid w:val="00106E75"/>
    <w:rsid w:val="0011560B"/>
    <w:rsid w:val="00117826"/>
    <w:rsid w:val="001210C0"/>
    <w:rsid w:val="00122A2B"/>
    <w:rsid w:val="0012459C"/>
    <w:rsid w:val="0014004C"/>
    <w:rsid w:val="00150A77"/>
    <w:rsid w:val="00154622"/>
    <w:rsid w:val="001572EF"/>
    <w:rsid w:val="00163720"/>
    <w:rsid w:val="00167E05"/>
    <w:rsid w:val="00173E8E"/>
    <w:rsid w:val="001777E3"/>
    <w:rsid w:val="001777E5"/>
    <w:rsid w:val="00177B49"/>
    <w:rsid w:val="00181F8E"/>
    <w:rsid w:val="00183DF3"/>
    <w:rsid w:val="00194F67"/>
    <w:rsid w:val="001A0722"/>
    <w:rsid w:val="001A0783"/>
    <w:rsid w:val="001A37DC"/>
    <w:rsid w:val="001B26F0"/>
    <w:rsid w:val="001B41F8"/>
    <w:rsid w:val="001B74DD"/>
    <w:rsid w:val="001D38CA"/>
    <w:rsid w:val="001E0F12"/>
    <w:rsid w:val="001E12FA"/>
    <w:rsid w:val="001E524F"/>
    <w:rsid w:val="001F0BF0"/>
    <w:rsid w:val="001F15C0"/>
    <w:rsid w:val="001F4062"/>
    <w:rsid w:val="00215CF8"/>
    <w:rsid w:val="00224301"/>
    <w:rsid w:val="00230D9C"/>
    <w:rsid w:val="00233446"/>
    <w:rsid w:val="00233D6E"/>
    <w:rsid w:val="0024046B"/>
    <w:rsid w:val="00245FF1"/>
    <w:rsid w:val="002503CE"/>
    <w:rsid w:val="00265071"/>
    <w:rsid w:val="002666F7"/>
    <w:rsid w:val="00271FEE"/>
    <w:rsid w:val="00274F06"/>
    <w:rsid w:val="00275E89"/>
    <w:rsid w:val="00277E38"/>
    <w:rsid w:val="00280E13"/>
    <w:rsid w:val="002834E0"/>
    <w:rsid w:val="00285B58"/>
    <w:rsid w:val="002B694A"/>
    <w:rsid w:val="002C1F9C"/>
    <w:rsid w:val="002C52D0"/>
    <w:rsid w:val="002C75C9"/>
    <w:rsid w:val="002D7189"/>
    <w:rsid w:val="002D789C"/>
    <w:rsid w:val="002D7DAE"/>
    <w:rsid w:val="002E578D"/>
    <w:rsid w:val="002F5B39"/>
    <w:rsid w:val="002F602E"/>
    <w:rsid w:val="002F7ED4"/>
    <w:rsid w:val="0032394C"/>
    <w:rsid w:val="00324F76"/>
    <w:rsid w:val="00342EA7"/>
    <w:rsid w:val="003439BE"/>
    <w:rsid w:val="00344147"/>
    <w:rsid w:val="00357F48"/>
    <w:rsid w:val="003640B9"/>
    <w:rsid w:val="0037049B"/>
    <w:rsid w:val="003721BE"/>
    <w:rsid w:val="00377450"/>
    <w:rsid w:val="003949FC"/>
    <w:rsid w:val="00395967"/>
    <w:rsid w:val="00396CED"/>
    <w:rsid w:val="00397A69"/>
    <w:rsid w:val="003A169C"/>
    <w:rsid w:val="003A2F3C"/>
    <w:rsid w:val="003A475B"/>
    <w:rsid w:val="003A6724"/>
    <w:rsid w:val="003A70D0"/>
    <w:rsid w:val="003B01C1"/>
    <w:rsid w:val="003C00D1"/>
    <w:rsid w:val="003C1380"/>
    <w:rsid w:val="003C7D18"/>
    <w:rsid w:val="003D432E"/>
    <w:rsid w:val="003D4613"/>
    <w:rsid w:val="003D77CC"/>
    <w:rsid w:val="003D7D72"/>
    <w:rsid w:val="003E0877"/>
    <w:rsid w:val="003E3CD0"/>
    <w:rsid w:val="003E4DCA"/>
    <w:rsid w:val="003E746D"/>
    <w:rsid w:val="003F05EE"/>
    <w:rsid w:val="003F7DFA"/>
    <w:rsid w:val="00410FC4"/>
    <w:rsid w:val="00420886"/>
    <w:rsid w:val="00426706"/>
    <w:rsid w:val="00430E79"/>
    <w:rsid w:val="00434F14"/>
    <w:rsid w:val="0043502C"/>
    <w:rsid w:val="00441922"/>
    <w:rsid w:val="004466EC"/>
    <w:rsid w:val="00447752"/>
    <w:rsid w:val="00447998"/>
    <w:rsid w:val="0046608C"/>
    <w:rsid w:val="0046659D"/>
    <w:rsid w:val="00472114"/>
    <w:rsid w:val="004731A4"/>
    <w:rsid w:val="00481DB3"/>
    <w:rsid w:val="00482684"/>
    <w:rsid w:val="00482E61"/>
    <w:rsid w:val="0049356C"/>
    <w:rsid w:val="004A1662"/>
    <w:rsid w:val="004B4D20"/>
    <w:rsid w:val="004B4E3D"/>
    <w:rsid w:val="004B69D6"/>
    <w:rsid w:val="004C032F"/>
    <w:rsid w:val="004C0E9E"/>
    <w:rsid w:val="004D14A8"/>
    <w:rsid w:val="004D27F6"/>
    <w:rsid w:val="004D3B03"/>
    <w:rsid w:val="004D798C"/>
    <w:rsid w:val="004D7BCB"/>
    <w:rsid w:val="004E260C"/>
    <w:rsid w:val="004E34A4"/>
    <w:rsid w:val="004F2743"/>
    <w:rsid w:val="0050106A"/>
    <w:rsid w:val="00501A73"/>
    <w:rsid w:val="00511321"/>
    <w:rsid w:val="00511A45"/>
    <w:rsid w:val="00511C5B"/>
    <w:rsid w:val="00513392"/>
    <w:rsid w:val="005157D9"/>
    <w:rsid w:val="00522596"/>
    <w:rsid w:val="00522C3B"/>
    <w:rsid w:val="00530A44"/>
    <w:rsid w:val="00540C78"/>
    <w:rsid w:val="0054118B"/>
    <w:rsid w:val="00542FFF"/>
    <w:rsid w:val="00547DAF"/>
    <w:rsid w:val="00551C94"/>
    <w:rsid w:val="00564164"/>
    <w:rsid w:val="00576480"/>
    <w:rsid w:val="0058373A"/>
    <w:rsid w:val="00592464"/>
    <w:rsid w:val="005937FE"/>
    <w:rsid w:val="005A47DE"/>
    <w:rsid w:val="005A6925"/>
    <w:rsid w:val="005B5F6F"/>
    <w:rsid w:val="005C3CE1"/>
    <w:rsid w:val="005D05ED"/>
    <w:rsid w:val="005D192D"/>
    <w:rsid w:val="005D3493"/>
    <w:rsid w:val="005D387E"/>
    <w:rsid w:val="005D40BE"/>
    <w:rsid w:val="005E09E3"/>
    <w:rsid w:val="005E28A9"/>
    <w:rsid w:val="005E6DCC"/>
    <w:rsid w:val="005F3D9A"/>
    <w:rsid w:val="005F76F4"/>
    <w:rsid w:val="006007F5"/>
    <w:rsid w:val="00610267"/>
    <w:rsid w:val="006111C7"/>
    <w:rsid w:val="00611C47"/>
    <w:rsid w:val="006135EF"/>
    <w:rsid w:val="00613BB6"/>
    <w:rsid w:val="006164E3"/>
    <w:rsid w:val="00623125"/>
    <w:rsid w:val="00623C61"/>
    <w:rsid w:val="00623D2F"/>
    <w:rsid w:val="00624D02"/>
    <w:rsid w:val="00625D71"/>
    <w:rsid w:val="00626576"/>
    <w:rsid w:val="00626D47"/>
    <w:rsid w:val="00626D55"/>
    <w:rsid w:val="00627A33"/>
    <w:rsid w:val="006476AD"/>
    <w:rsid w:val="0065234A"/>
    <w:rsid w:val="00663142"/>
    <w:rsid w:val="006657C3"/>
    <w:rsid w:val="0067589B"/>
    <w:rsid w:val="00677D21"/>
    <w:rsid w:val="0068047F"/>
    <w:rsid w:val="0068379A"/>
    <w:rsid w:val="00684029"/>
    <w:rsid w:val="0068427F"/>
    <w:rsid w:val="006866BF"/>
    <w:rsid w:val="00687AC3"/>
    <w:rsid w:val="006909AC"/>
    <w:rsid w:val="006935AD"/>
    <w:rsid w:val="006941A9"/>
    <w:rsid w:val="006A2E64"/>
    <w:rsid w:val="006B2564"/>
    <w:rsid w:val="006B355B"/>
    <w:rsid w:val="006B6B39"/>
    <w:rsid w:val="006B7B66"/>
    <w:rsid w:val="006C287E"/>
    <w:rsid w:val="006C535C"/>
    <w:rsid w:val="006C59B9"/>
    <w:rsid w:val="006C7158"/>
    <w:rsid w:val="006D3059"/>
    <w:rsid w:val="006E08EF"/>
    <w:rsid w:val="00702241"/>
    <w:rsid w:val="007047EA"/>
    <w:rsid w:val="00712E0A"/>
    <w:rsid w:val="0072191B"/>
    <w:rsid w:val="00721DAC"/>
    <w:rsid w:val="00726FFF"/>
    <w:rsid w:val="007302D7"/>
    <w:rsid w:val="00731460"/>
    <w:rsid w:val="00734B28"/>
    <w:rsid w:val="00736B30"/>
    <w:rsid w:val="00783261"/>
    <w:rsid w:val="00783E9A"/>
    <w:rsid w:val="007A01C9"/>
    <w:rsid w:val="007A2C3B"/>
    <w:rsid w:val="007A36C1"/>
    <w:rsid w:val="007A6841"/>
    <w:rsid w:val="007B2C2D"/>
    <w:rsid w:val="007B4A8F"/>
    <w:rsid w:val="007B4ED4"/>
    <w:rsid w:val="007F1CEB"/>
    <w:rsid w:val="007F3C6D"/>
    <w:rsid w:val="00801D24"/>
    <w:rsid w:val="008042A9"/>
    <w:rsid w:val="00805282"/>
    <w:rsid w:val="00810090"/>
    <w:rsid w:val="00812A9D"/>
    <w:rsid w:val="00813184"/>
    <w:rsid w:val="00821450"/>
    <w:rsid w:val="00823E02"/>
    <w:rsid w:val="008243E4"/>
    <w:rsid w:val="008303BB"/>
    <w:rsid w:val="00835A75"/>
    <w:rsid w:val="0083718A"/>
    <w:rsid w:val="0084117F"/>
    <w:rsid w:val="00842387"/>
    <w:rsid w:val="008446AC"/>
    <w:rsid w:val="008447D0"/>
    <w:rsid w:val="00846FDE"/>
    <w:rsid w:val="008548BD"/>
    <w:rsid w:val="0086054B"/>
    <w:rsid w:val="008656A1"/>
    <w:rsid w:val="00866B1E"/>
    <w:rsid w:val="00866BD4"/>
    <w:rsid w:val="00875F59"/>
    <w:rsid w:val="00877260"/>
    <w:rsid w:val="00880158"/>
    <w:rsid w:val="00880162"/>
    <w:rsid w:val="00883AA2"/>
    <w:rsid w:val="008873CB"/>
    <w:rsid w:val="00897A2D"/>
    <w:rsid w:val="008A29DA"/>
    <w:rsid w:val="008A2B0B"/>
    <w:rsid w:val="008A4994"/>
    <w:rsid w:val="008C434A"/>
    <w:rsid w:val="008C4510"/>
    <w:rsid w:val="008C5EC2"/>
    <w:rsid w:val="008D10DB"/>
    <w:rsid w:val="008D484B"/>
    <w:rsid w:val="008D4D21"/>
    <w:rsid w:val="008E08CB"/>
    <w:rsid w:val="008E0B81"/>
    <w:rsid w:val="008E1310"/>
    <w:rsid w:val="008E6730"/>
    <w:rsid w:val="008E7D5C"/>
    <w:rsid w:val="008F101A"/>
    <w:rsid w:val="008F3D27"/>
    <w:rsid w:val="008F7B5F"/>
    <w:rsid w:val="00904C3A"/>
    <w:rsid w:val="00910F4D"/>
    <w:rsid w:val="00911739"/>
    <w:rsid w:val="0092084F"/>
    <w:rsid w:val="00925423"/>
    <w:rsid w:val="00931940"/>
    <w:rsid w:val="0093247E"/>
    <w:rsid w:val="0093542F"/>
    <w:rsid w:val="00941F30"/>
    <w:rsid w:val="00943DC0"/>
    <w:rsid w:val="009441C8"/>
    <w:rsid w:val="00944F72"/>
    <w:rsid w:val="0094556B"/>
    <w:rsid w:val="00950A18"/>
    <w:rsid w:val="0095575D"/>
    <w:rsid w:val="00955D34"/>
    <w:rsid w:val="00957DE7"/>
    <w:rsid w:val="009634A9"/>
    <w:rsid w:val="00964497"/>
    <w:rsid w:val="0096488C"/>
    <w:rsid w:val="0096619B"/>
    <w:rsid w:val="00971CE1"/>
    <w:rsid w:val="00971DBB"/>
    <w:rsid w:val="00972D02"/>
    <w:rsid w:val="009745C2"/>
    <w:rsid w:val="009776AF"/>
    <w:rsid w:val="009A7F0D"/>
    <w:rsid w:val="009B35B4"/>
    <w:rsid w:val="009B68C4"/>
    <w:rsid w:val="009C5846"/>
    <w:rsid w:val="009C6343"/>
    <w:rsid w:val="009D248C"/>
    <w:rsid w:val="009D392F"/>
    <w:rsid w:val="009D5D58"/>
    <w:rsid w:val="009D7CB2"/>
    <w:rsid w:val="009F1E72"/>
    <w:rsid w:val="00A02114"/>
    <w:rsid w:val="00A02648"/>
    <w:rsid w:val="00A02EEC"/>
    <w:rsid w:val="00A06A04"/>
    <w:rsid w:val="00A07704"/>
    <w:rsid w:val="00A11804"/>
    <w:rsid w:val="00A14643"/>
    <w:rsid w:val="00A170CD"/>
    <w:rsid w:val="00A17E5A"/>
    <w:rsid w:val="00A2177D"/>
    <w:rsid w:val="00A2210F"/>
    <w:rsid w:val="00A254C9"/>
    <w:rsid w:val="00A32DA0"/>
    <w:rsid w:val="00A422EE"/>
    <w:rsid w:val="00A44610"/>
    <w:rsid w:val="00A51F48"/>
    <w:rsid w:val="00A55B11"/>
    <w:rsid w:val="00A6009B"/>
    <w:rsid w:val="00A61257"/>
    <w:rsid w:val="00A61AF9"/>
    <w:rsid w:val="00A66BF1"/>
    <w:rsid w:val="00A66ED8"/>
    <w:rsid w:val="00A67AE6"/>
    <w:rsid w:val="00A73EA6"/>
    <w:rsid w:val="00A74755"/>
    <w:rsid w:val="00A873F3"/>
    <w:rsid w:val="00A9004D"/>
    <w:rsid w:val="00A97418"/>
    <w:rsid w:val="00AA0163"/>
    <w:rsid w:val="00AC3637"/>
    <w:rsid w:val="00AC4D0C"/>
    <w:rsid w:val="00AC5077"/>
    <w:rsid w:val="00AC7F35"/>
    <w:rsid w:val="00AD27DB"/>
    <w:rsid w:val="00AD2AB5"/>
    <w:rsid w:val="00AD63F3"/>
    <w:rsid w:val="00AD767F"/>
    <w:rsid w:val="00AD7741"/>
    <w:rsid w:val="00AD7990"/>
    <w:rsid w:val="00AF1641"/>
    <w:rsid w:val="00AF52C7"/>
    <w:rsid w:val="00B01CA3"/>
    <w:rsid w:val="00B22547"/>
    <w:rsid w:val="00B265A8"/>
    <w:rsid w:val="00B35189"/>
    <w:rsid w:val="00B43385"/>
    <w:rsid w:val="00B4643D"/>
    <w:rsid w:val="00B51CB6"/>
    <w:rsid w:val="00B53BC8"/>
    <w:rsid w:val="00B64C18"/>
    <w:rsid w:val="00B64E91"/>
    <w:rsid w:val="00B70AE8"/>
    <w:rsid w:val="00B73A16"/>
    <w:rsid w:val="00B750F7"/>
    <w:rsid w:val="00B76560"/>
    <w:rsid w:val="00B76D62"/>
    <w:rsid w:val="00B81A27"/>
    <w:rsid w:val="00B91B1E"/>
    <w:rsid w:val="00B92074"/>
    <w:rsid w:val="00B948E9"/>
    <w:rsid w:val="00BA3F04"/>
    <w:rsid w:val="00BA55E7"/>
    <w:rsid w:val="00BA5EED"/>
    <w:rsid w:val="00BA7865"/>
    <w:rsid w:val="00BB0729"/>
    <w:rsid w:val="00BD0CDF"/>
    <w:rsid w:val="00BD45AA"/>
    <w:rsid w:val="00BD6812"/>
    <w:rsid w:val="00BE0830"/>
    <w:rsid w:val="00BE44A6"/>
    <w:rsid w:val="00BE57A7"/>
    <w:rsid w:val="00BE5E2D"/>
    <w:rsid w:val="00BF0E07"/>
    <w:rsid w:val="00C0023F"/>
    <w:rsid w:val="00C01100"/>
    <w:rsid w:val="00C06612"/>
    <w:rsid w:val="00C069A5"/>
    <w:rsid w:val="00C1635D"/>
    <w:rsid w:val="00C1682A"/>
    <w:rsid w:val="00C179CA"/>
    <w:rsid w:val="00C245C2"/>
    <w:rsid w:val="00C32F70"/>
    <w:rsid w:val="00C41678"/>
    <w:rsid w:val="00C44E7C"/>
    <w:rsid w:val="00C50357"/>
    <w:rsid w:val="00C50760"/>
    <w:rsid w:val="00C51259"/>
    <w:rsid w:val="00C64452"/>
    <w:rsid w:val="00C72402"/>
    <w:rsid w:val="00C80C5B"/>
    <w:rsid w:val="00C82BEB"/>
    <w:rsid w:val="00C86C73"/>
    <w:rsid w:val="00C86E75"/>
    <w:rsid w:val="00C927A4"/>
    <w:rsid w:val="00C9552A"/>
    <w:rsid w:val="00CA075C"/>
    <w:rsid w:val="00CB074F"/>
    <w:rsid w:val="00CB388D"/>
    <w:rsid w:val="00CB423F"/>
    <w:rsid w:val="00CB7678"/>
    <w:rsid w:val="00CC19FE"/>
    <w:rsid w:val="00CC2C5A"/>
    <w:rsid w:val="00CC62AB"/>
    <w:rsid w:val="00CC6BDA"/>
    <w:rsid w:val="00CD0A7D"/>
    <w:rsid w:val="00CE1109"/>
    <w:rsid w:val="00CE5C05"/>
    <w:rsid w:val="00CE792A"/>
    <w:rsid w:val="00CF0DD8"/>
    <w:rsid w:val="00CF110D"/>
    <w:rsid w:val="00D04367"/>
    <w:rsid w:val="00D04B0E"/>
    <w:rsid w:val="00D055E3"/>
    <w:rsid w:val="00D0580A"/>
    <w:rsid w:val="00D11784"/>
    <w:rsid w:val="00D119BB"/>
    <w:rsid w:val="00D21443"/>
    <w:rsid w:val="00D22E08"/>
    <w:rsid w:val="00D3407E"/>
    <w:rsid w:val="00D34767"/>
    <w:rsid w:val="00D37A4E"/>
    <w:rsid w:val="00D37DA6"/>
    <w:rsid w:val="00D406C0"/>
    <w:rsid w:val="00D43C82"/>
    <w:rsid w:val="00D50117"/>
    <w:rsid w:val="00D5406A"/>
    <w:rsid w:val="00D5431E"/>
    <w:rsid w:val="00D55A4B"/>
    <w:rsid w:val="00D642A6"/>
    <w:rsid w:val="00D71C33"/>
    <w:rsid w:val="00D803BA"/>
    <w:rsid w:val="00D832C9"/>
    <w:rsid w:val="00D84EDC"/>
    <w:rsid w:val="00D91E4B"/>
    <w:rsid w:val="00D955A1"/>
    <w:rsid w:val="00D97A10"/>
    <w:rsid w:val="00DA1A93"/>
    <w:rsid w:val="00DA6591"/>
    <w:rsid w:val="00DB3B73"/>
    <w:rsid w:val="00DB4396"/>
    <w:rsid w:val="00DC081B"/>
    <w:rsid w:val="00DC0C98"/>
    <w:rsid w:val="00DC0F47"/>
    <w:rsid w:val="00DC733B"/>
    <w:rsid w:val="00DD260A"/>
    <w:rsid w:val="00DD4FB7"/>
    <w:rsid w:val="00DE2E9D"/>
    <w:rsid w:val="00DE3BE1"/>
    <w:rsid w:val="00DE4B61"/>
    <w:rsid w:val="00DE58D2"/>
    <w:rsid w:val="00E0109E"/>
    <w:rsid w:val="00E0140F"/>
    <w:rsid w:val="00E04527"/>
    <w:rsid w:val="00E053F6"/>
    <w:rsid w:val="00E07FC0"/>
    <w:rsid w:val="00E11577"/>
    <w:rsid w:val="00E11613"/>
    <w:rsid w:val="00E1255F"/>
    <w:rsid w:val="00E150E1"/>
    <w:rsid w:val="00E17035"/>
    <w:rsid w:val="00E17D1D"/>
    <w:rsid w:val="00E2268C"/>
    <w:rsid w:val="00E33149"/>
    <w:rsid w:val="00E346F7"/>
    <w:rsid w:val="00E3754B"/>
    <w:rsid w:val="00E4420E"/>
    <w:rsid w:val="00E45715"/>
    <w:rsid w:val="00E473F8"/>
    <w:rsid w:val="00E47FE4"/>
    <w:rsid w:val="00E65172"/>
    <w:rsid w:val="00E75AF5"/>
    <w:rsid w:val="00E828D2"/>
    <w:rsid w:val="00E85FDF"/>
    <w:rsid w:val="00E94F43"/>
    <w:rsid w:val="00E96A77"/>
    <w:rsid w:val="00EA4602"/>
    <w:rsid w:val="00EB5C14"/>
    <w:rsid w:val="00EB5F46"/>
    <w:rsid w:val="00EC6700"/>
    <w:rsid w:val="00ED04FF"/>
    <w:rsid w:val="00ED7EBD"/>
    <w:rsid w:val="00EE135D"/>
    <w:rsid w:val="00EE4102"/>
    <w:rsid w:val="00EF08EF"/>
    <w:rsid w:val="00EF26AC"/>
    <w:rsid w:val="00EF4E08"/>
    <w:rsid w:val="00F00AF9"/>
    <w:rsid w:val="00F01607"/>
    <w:rsid w:val="00F029DA"/>
    <w:rsid w:val="00F02CE7"/>
    <w:rsid w:val="00F03A2A"/>
    <w:rsid w:val="00F03F43"/>
    <w:rsid w:val="00F141A9"/>
    <w:rsid w:val="00F20954"/>
    <w:rsid w:val="00F24EB9"/>
    <w:rsid w:val="00F26B47"/>
    <w:rsid w:val="00F3024B"/>
    <w:rsid w:val="00F30F3A"/>
    <w:rsid w:val="00F3217C"/>
    <w:rsid w:val="00F34004"/>
    <w:rsid w:val="00F357CF"/>
    <w:rsid w:val="00F41B03"/>
    <w:rsid w:val="00F52D0D"/>
    <w:rsid w:val="00F602F5"/>
    <w:rsid w:val="00F705B5"/>
    <w:rsid w:val="00F72E49"/>
    <w:rsid w:val="00F739DC"/>
    <w:rsid w:val="00F879FA"/>
    <w:rsid w:val="00FA11C9"/>
    <w:rsid w:val="00FA154C"/>
    <w:rsid w:val="00FA268A"/>
    <w:rsid w:val="00FA3806"/>
    <w:rsid w:val="00FA51E8"/>
    <w:rsid w:val="00FB5CF9"/>
    <w:rsid w:val="00FC2FFE"/>
    <w:rsid w:val="00FE5A50"/>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uiPriority w:val="99"/>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7">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4"/>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7"/>
      </w:numPr>
      <w:contextualSpacing/>
    </w:pPr>
    <w:rPr>
      <w:rFonts w:ascii="Calibri" w:eastAsia="Calibri" w:hAnsi="Calibri" w:cs="Times New Roman"/>
      <w:lang w:eastAsia="en-US"/>
    </w:rPr>
  </w:style>
  <w:style w:type="paragraph" w:customStyle="1" w:styleId="affff6">
    <w:name w:val="Текст (лев. подпись)"/>
    <w:basedOn w:val="a1"/>
    <w:next w:val="a1"/>
    <w:uiPriority w:val="99"/>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uiPriority w:val="99"/>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zivil.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36F8F-3B95-4676-B8ED-398FB6E2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1329</Words>
  <Characters>7580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dcterms:created xsi:type="dcterms:W3CDTF">2020-06-29T17:09:00Z</dcterms:created>
  <dcterms:modified xsi:type="dcterms:W3CDTF">2020-06-29T17:09:00Z</dcterms:modified>
</cp:coreProperties>
</file>