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Default="000571B4" w:rsidP="00154622">
            <w:pPr>
              <w:jc w:val="center"/>
              <w:rPr>
                <w:rFonts w:ascii="Times New Roman" w:hAnsi="Times New Roman" w:cs="Times New Roman"/>
                <w:b/>
                <w:sz w:val="24"/>
                <w:szCs w:val="24"/>
              </w:rPr>
            </w:pPr>
            <w:r>
              <w:rPr>
                <w:rFonts w:ascii="Times New Roman" w:hAnsi="Times New Roman" w:cs="Times New Roman"/>
                <w:b/>
                <w:sz w:val="24"/>
                <w:szCs w:val="24"/>
              </w:rPr>
              <w:t>февраль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511A45">
              <w:rPr>
                <w:rFonts w:ascii="Times New Roman" w:hAnsi="Times New Roman" w:cs="Times New Roman"/>
                <w:b/>
                <w:sz w:val="24"/>
                <w:szCs w:val="24"/>
              </w:rPr>
              <w:t>26</w:t>
            </w:r>
          </w:p>
          <w:p w:rsidR="004C032F" w:rsidRPr="00CB5E53" w:rsidRDefault="00511A45" w:rsidP="00154622">
            <w:pPr>
              <w:jc w:val="center"/>
              <w:rPr>
                <w:rFonts w:ascii="Times New Roman" w:hAnsi="Times New Roman" w:cs="Times New Roman"/>
                <w:b/>
                <w:sz w:val="24"/>
                <w:szCs w:val="24"/>
              </w:rPr>
            </w:pPr>
            <w:r>
              <w:rPr>
                <w:rFonts w:ascii="Times New Roman" w:hAnsi="Times New Roman" w:cs="Times New Roman"/>
                <w:b/>
                <w:sz w:val="24"/>
                <w:szCs w:val="24"/>
              </w:rPr>
              <w:t>среда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4A1662" w:rsidP="00511A45">
            <w:pPr>
              <w:rPr>
                <w:rFonts w:ascii="Times New Roman" w:hAnsi="Times New Roman" w:cs="Times New Roman"/>
                <w:b/>
                <w:sz w:val="24"/>
                <w:szCs w:val="24"/>
              </w:rPr>
            </w:pPr>
            <w:r>
              <w:rPr>
                <w:rFonts w:ascii="Times New Roman" w:hAnsi="Times New Roman" w:cs="Times New Roman"/>
                <w:b/>
                <w:sz w:val="24"/>
                <w:szCs w:val="24"/>
              </w:rPr>
              <w:t xml:space="preserve">               №</w:t>
            </w:r>
            <w:r w:rsidR="00377450">
              <w:rPr>
                <w:rFonts w:ascii="Times New Roman" w:hAnsi="Times New Roman" w:cs="Times New Roman"/>
                <w:b/>
                <w:sz w:val="24"/>
                <w:szCs w:val="24"/>
              </w:rPr>
              <w:t>0</w:t>
            </w:r>
            <w:r w:rsidR="00511A45">
              <w:rPr>
                <w:rFonts w:ascii="Times New Roman" w:hAnsi="Times New Roman" w:cs="Times New Roman"/>
                <w:b/>
                <w:sz w:val="24"/>
                <w:szCs w:val="24"/>
              </w:rPr>
              <w:t>5</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7B2C2D">
              <w:rPr>
                <w:rFonts w:ascii="Times New Roman" w:hAnsi="Times New Roman" w:cs="Times New Roman"/>
                <w:b/>
                <w:sz w:val="24"/>
                <w:szCs w:val="24"/>
              </w:rPr>
              <w:t>6</w:t>
            </w:r>
            <w:r w:rsidR="00511A45">
              <w:rPr>
                <w:rFonts w:ascii="Times New Roman" w:hAnsi="Times New Roman" w:cs="Times New Roman"/>
                <w:b/>
                <w:sz w:val="24"/>
                <w:szCs w:val="24"/>
              </w:rPr>
              <w:t>1</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49356C" w:rsidRDefault="00E1255F" w:rsidP="0049356C">
      <w:pPr>
        <w:pStyle w:val="1"/>
        <w:rPr>
          <w:rFonts w:ascii="Times New Roman" w:hAnsi="Times New Roman"/>
          <w:sz w:val="28"/>
          <w:szCs w:val="28"/>
        </w:rPr>
      </w:pPr>
      <w:r w:rsidRPr="004B69D6">
        <w:rPr>
          <w:rFonts w:ascii="Times New Roman" w:hAnsi="Times New Roman"/>
          <w:sz w:val="24"/>
          <w:szCs w:val="24"/>
        </w:rPr>
        <w:t>Сегодня в номере:</w:t>
      </w:r>
      <w:r w:rsidR="0049356C" w:rsidRPr="0049356C">
        <w:rPr>
          <w:rFonts w:ascii="Times New Roman" w:hAnsi="Times New Roman"/>
          <w:sz w:val="28"/>
          <w:szCs w:val="28"/>
        </w:rPr>
        <w:t xml:space="preserve"> </w:t>
      </w:r>
    </w:p>
    <w:p w:rsidR="0049356C" w:rsidRPr="0049356C" w:rsidRDefault="0049356C" w:rsidP="0049356C">
      <w:pPr>
        <w:pStyle w:val="1"/>
        <w:rPr>
          <w:rFonts w:ascii="Times New Roman" w:hAnsi="Times New Roman"/>
          <w:sz w:val="24"/>
          <w:szCs w:val="24"/>
        </w:rPr>
      </w:pPr>
      <w:r w:rsidRPr="0049356C">
        <w:rPr>
          <w:rFonts w:ascii="Times New Roman" w:hAnsi="Times New Roman"/>
          <w:sz w:val="24"/>
          <w:szCs w:val="24"/>
        </w:rPr>
        <w:t>По постановлению прокуратуры Цивильского района руководитель муниципального учреждения  привлечен к административной ответственности.</w:t>
      </w:r>
    </w:p>
    <w:p w:rsidR="0049356C" w:rsidRPr="0049356C" w:rsidRDefault="0049356C" w:rsidP="0049356C">
      <w:pPr>
        <w:rPr>
          <w:rFonts w:ascii="Times New Roman" w:hAnsi="Times New Roman" w:cs="Times New Roman"/>
          <w:sz w:val="24"/>
          <w:szCs w:val="24"/>
        </w:rPr>
      </w:pPr>
    </w:p>
    <w:p w:rsidR="0049356C" w:rsidRPr="0049356C" w:rsidRDefault="0049356C" w:rsidP="0049356C">
      <w:pPr>
        <w:ind w:firstLine="902"/>
        <w:jc w:val="both"/>
        <w:rPr>
          <w:rFonts w:ascii="Times New Roman" w:hAnsi="Times New Roman" w:cs="Times New Roman"/>
          <w:sz w:val="24"/>
          <w:szCs w:val="24"/>
        </w:rPr>
      </w:pPr>
      <w:proofErr w:type="gramStart"/>
      <w:r w:rsidRPr="0049356C">
        <w:rPr>
          <w:rFonts w:ascii="Times New Roman" w:hAnsi="Times New Roman" w:cs="Times New Roman"/>
          <w:sz w:val="24"/>
          <w:szCs w:val="24"/>
        </w:rPr>
        <w:t xml:space="preserve">Постановлением Государственной инспекции труда  в Чувашской Республике по возбуждённому прокуратурой района делу об административном правонарушении, предусмотренному ч. 2 ст. 5.27.1 </w:t>
      </w:r>
      <w:proofErr w:type="spellStart"/>
      <w:r w:rsidRPr="0049356C">
        <w:rPr>
          <w:rFonts w:ascii="Times New Roman" w:hAnsi="Times New Roman" w:cs="Times New Roman"/>
          <w:sz w:val="24"/>
          <w:szCs w:val="24"/>
        </w:rPr>
        <w:t>КоАП</w:t>
      </w:r>
      <w:proofErr w:type="spellEnd"/>
      <w:r w:rsidRPr="0049356C">
        <w:rPr>
          <w:rFonts w:ascii="Times New Roman" w:hAnsi="Times New Roman" w:cs="Times New Roman"/>
          <w:sz w:val="24"/>
          <w:szCs w:val="24"/>
        </w:rPr>
        <w:t xml:space="preserve">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к административной ответственности в виде штрафа в размере 5 тыс. руб.  привлечен директор МАУ «Опытный» Опытного сельского поселения.</w:t>
      </w:r>
      <w:proofErr w:type="gramEnd"/>
    </w:p>
    <w:p w:rsidR="0049356C" w:rsidRPr="0049356C" w:rsidRDefault="0049356C" w:rsidP="0049356C">
      <w:pPr>
        <w:ind w:firstLine="902"/>
        <w:jc w:val="both"/>
        <w:rPr>
          <w:rFonts w:ascii="Times New Roman" w:hAnsi="Times New Roman" w:cs="Times New Roman"/>
          <w:bCs/>
          <w:kern w:val="36"/>
          <w:sz w:val="24"/>
          <w:szCs w:val="24"/>
        </w:rPr>
      </w:pPr>
      <w:r w:rsidRPr="0049356C">
        <w:rPr>
          <w:rFonts w:ascii="Times New Roman" w:hAnsi="Times New Roman" w:cs="Times New Roman"/>
          <w:sz w:val="24"/>
          <w:szCs w:val="24"/>
        </w:rPr>
        <w:t>Основанием для возбуждения вышеуказанного дела об административном правонарушении стали нарушения требований ст.</w:t>
      </w:r>
      <w:r w:rsidRPr="0049356C">
        <w:rPr>
          <w:rFonts w:ascii="Times New Roman" w:hAnsi="Times New Roman" w:cs="Times New Roman"/>
          <w:sz w:val="24"/>
          <w:szCs w:val="24"/>
          <w:lang w:eastAsia="en-US"/>
        </w:rPr>
        <w:t xml:space="preserve">ст. 2 и 8 </w:t>
      </w:r>
      <w:r w:rsidRPr="0049356C">
        <w:rPr>
          <w:rFonts w:ascii="Times New Roman" w:hAnsi="Times New Roman" w:cs="Times New Roman"/>
          <w:bCs/>
          <w:kern w:val="36"/>
          <w:sz w:val="24"/>
          <w:szCs w:val="24"/>
        </w:rPr>
        <w:t>Федерального закона «О специальной оценке условий труда» от 28.12.2013 № 426-ФЗ, которые устанавливают обязанность по проведению специальной оценки условий труда на рабочих местах.</w:t>
      </w:r>
    </w:p>
    <w:p w:rsidR="0049356C" w:rsidRPr="0049356C" w:rsidRDefault="0049356C" w:rsidP="0049356C">
      <w:pPr>
        <w:ind w:firstLine="902"/>
        <w:jc w:val="both"/>
        <w:rPr>
          <w:rFonts w:ascii="Times New Roman" w:hAnsi="Times New Roman" w:cs="Times New Roman"/>
          <w:sz w:val="24"/>
          <w:szCs w:val="24"/>
        </w:rPr>
      </w:pPr>
      <w:r w:rsidRPr="0049356C">
        <w:rPr>
          <w:rFonts w:ascii="Times New Roman" w:hAnsi="Times New Roman" w:cs="Times New Roman"/>
          <w:bCs/>
          <w:kern w:val="36"/>
          <w:sz w:val="24"/>
          <w:szCs w:val="24"/>
        </w:rPr>
        <w:t>В ходе проведённой проверки установлено, что  в МАУ «Опытный» такая специальная оценка условий труда не проведена</w:t>
      </w:r>
      <w:r w:rsidRPr="0049356C">
        <w:rPr>
          <w:rFonts w:ascii="Times New Roman" w:hAnsi="Times New Roman" w:cs="Times New Roman"/>
          <w:sz w:val="24"/>
          <w:szCs w:val="24"/>
        </w:rPr>
        <w:t>.</w:t>
      </w:r>
    </w:p>
    <w:p w:rsidR="0049356C" w:rsidRPr="0049356C" w:rsidRDefault="0049356C" w:rsidP="0049356C">
      <w:pPr>
        <w:ind w:firstLine="902"/>
        <w:jc w:val="both"/>
        <w:rPr>
          <w:rFonts w:ascii="Times New Roman" w:hAnsi="Times New Roman" w:cs="Times New Roman"/>
          <w:sz w:val="24"/>
          <w:szCs w:val="24"/>
        </w:rPr>
      </w:pPr>
      <w:r w:rsidRPr="0049356C">
        <w:rPr>
          <w:rFonts w:ascii="Times New Roman" w:hAnsi="Times New Roman" w:cs="Times New Roman"/>
          <w:sz w:val="24"/>
          <w:szCs w:val="24"/>
        </w:rPr>
        <w:t>По представлению прокуратуры района организацией приняты меры по устранению нарушений закона.</w:t>
      </w:r>
    </w:p>
    <w:p w:rsidR="0049356C" w:rsidRPr="0049356C" w:rsidRDefault="0049356C" w:rsidP="0049356C">
      <w:pPr>
        <w:suppressAutoHyphens/>
        <w:spacing w:line="240" w:lineRule="exact"/>
        <w:jc w:val="both"/>
        <w:rPr>
          <w:rFonts w:ascii="Times New Roman" w:hAnsi="Times New Roman" w:cs="Times New Roman"/>
          <w:sz w:val="24"/>
          <w:szCs w:val="24"/>
        </w:rPr>
      </w:pPr>
      <w:r w:rsidRPr="0049356C">
        <w:rPr>
          <w:rFonts w:ascii="Times New Roman" w:hAnsi="Times New Roman" w:cs="Times New Roman"/>
          <w:sz w:val="24"/>
          <w:szCs w:val="24"/>
        </w:rPr>
        <w:t xml:space="preserve">Заместитель прокурора </w:t>
      </w:r>
    </w:p>
    <w:p w:rsidR="0049356C" w:rsidRPr="0049356C" w:rsidRDefault="0049356C" w:rsidP="0049356C">
      <w:pPr>
        <w:suppressAutoHyphens/>
        <w:spacing w:line="240" w:lineRule="exact"/>
        <w:jc w:val="both"/>
        <w:rPr>
          <w:rFonts w:ascii="Times New Roman" w:hAnsi="Times New Roman" w:cs="Times New Roman"/>
          <w:sz w:val="24"/>
          <w:szCs w:val="24"/>
        </w:rPr>
      </w:pPr>
      <w:r w:rsidRPr="0049356C">
        <w:rPr>
          <w:rFonts w:ascii="Times New Roman" w:hAnsi="Times New Roman" w:cs="Times New Roman"/>
          <w:sz w:val="24"/>
          <w:szCs w:val="24"/>
        </w:rPr>
        <w:t xml:space="preserve">Цивильского района </w:t>
      </w:r>
    </w:p>
    <w:p w:rsidR="0049356C" w:rsidRPr="0049356C" w:rsidRDefault="0049356C" w:rsidP="0049356C">
      <w:pPr>
        <w:suppressAutoHyphens/>
        <w:spacing w:line="240" w:lineRule="exact"/>
        <w:jc w:val="both"/>
        <w:rPr>
          <w:rFonts w:ascii="Times New Roman" w:hAnsi="Times New Roman" w:cs="Times New Roman"/>
          <w:sz w:val="24"/>
          <w:szCs w:val="24"/>
        </w:rPr>
      </w:pPr>
      <w:r w:rsidRPr="0049356C">
        <w:rPr>
          <w:rFonts w:ascii="Times New Roman" w:hAnsi="Times New Roman" w:cs="Times New Roman"/>
          <w:sz w:val="24"/>
          <w:szCs w:val="24"/>
        </w:rPr>
        <w:t>младший советник юстиции                                                           А.Н. Кудряшов</w:t>
      </w:r>
    </w:p>
    <w:p w:rsidR="00823E02" w:rsidRPr="004B69D6" w:rsidRDefault="00823E02" w:rsidP="00DD4FB7">
      <w:pPr>
        <w:rPr>
          <w:rFonts w:ascii="Times New Roman" w:hAnsi="Times New Roman" w:cs="Times New Roman"/>
          <w:b/>
          <w:sz w:val="24"/>
          <w:szCs w:val="24"/>
        </w:rPr>
      </w:pPr>
    </w:p>
    <w:p w:rsidR="00511A45" w:rsidRPr="00511A45" w:rsidRDefault="00511A45" w:rsidP="00511A45">
      <w:pPr>
        <w:pStyle w:val="1"/>
        <w:rPr>
          <w:rFonts w:ascii="Times New Roman" w:hAnsi="Times New Roman"/>
          <w:sz w:val="24"/>
          <w:szCs w:val="24"/>
        </w:rPr>
      </w:pPr>
      <w:bookmarkStart w:id="0" w:name="last-page"/>
      <w:bookmarkEnd w:id="0"/>
      <w:r w:rsidRPr="00511A45">
        <w:rPr>
          <w:rFonts w:ascii="Times New Roman" w:hAnsi="Times New Roman"/>
          <w:sz w:val="24"/>
          <w:szCs w:val="24"/>
        </w:rPr>
        <w:t>Верховным судом Чувашской Республики принято решение по делу об административном правонарушении.</w:t>
      </w:r>
    </w:p>
    <w:p w:rsidR="00511A45" w:rsidRPr="00511A45" w:rsidRDefault="00511A45" w:rsidP="00511A45">
      <w:pPr>
        <w:rPr>
          <w:rFonts w:ascii="Times New Roman" w:hAnsi="Times New Roman" w:cs="Times New Roman"/>
          <w:sz w:val="24"/>
          <w:szCs w:val="24"/>
        </w:rPr>
      </w:pPr>
    </w:p>
    <w:p w:rsidR="00511A45" w:rsidRPr="00511A45" w:rsidRDefault="00511A45" w:rsidP="00511A45">
      <w:pPr>
        <w:ind w:firstLine="902"/>
        <w:jc w:val="both"/>
        <w:rPr>
          <w:rFonts w:ascii="Times New Roman" w:hAnsi="Times New Roman" w:cs="Times New Roman"/>
          <w:sz w:val="24"/>
          <w:szCs w:val="24"/>
        </w:rPr>
      </w:pPr>
      <w:r w:rsidRPr="00511A45">
        <w:rPr>
          <w:rFonts w:ascii="Times New Roman" w:hAnsi="Times New Roman" w:cs="Times New Roman"/>
          <w:sz w:val="24"/>
          <w:szCs w:val="24"/>
        </w:rPr>
        <w:t xml:space="preserve">Решением Верховного суда Чувашской Республики от 06.02.2020 оставлено без изменений постановление Цивильского районного суда </w:t>
      </w:r>
      <w:r w:rsidRPr="00511A45">
        <w:rPr>
          <w:rFonts w:ascii="Times New Roman" w:hAnsi="Times New Roman" w:cs="Times New Roman"/>
          <w:sz w:val="24"/>
          <w:szCs w:val="24"/>
        </w:rPr>
        <w:br/>
        <w:t xml:space="preserve">от 16.12.2019 по делу об административном правонарушении, предусмотренном ст. 17.7 </w:t>
      </w:r>
      <w:proofErr w:type="spellStart"/>
      <w:r w:rsidRPr="00511A45">
        <w:rPr>
          <w:rFonts w:ascii="Times New Roman" w:hAnsi="Times New Roman" w:cs="Times New Roman"/>
          <w:sz w:val="24"/>
          <w:szCs w:val="24"/>
        </w:rPr>
        <w:t>КоАП</w:t>
      </w:r>
      <w:proofErr w:type="spellEnd"/>
      <w:r w:rsidRPr="00511A45">
        <w:rPr>
          <w:rFonts w:ascii="Times New Roman" w:hAnsi="Times New Roman" w:cs="Times New Roman"/>
          <w:sz w:val="24"/>
          <w:szCs w:val="24"/>
        </w:rPr>
        <w:t xml:space="preserve"> РФ, которое возбуждено прокуратурой Цивильского района по факту умышленного невыполнения администрацией Цивильского городского поселения законных  требований прокурора.</w:t>
      </w:r>
    </w:p>
    <w:p w:rsidR="00511A45" w:rsidRPr="00511A45" w:rsidRDefault="00511A45" w:rsidP="00511A45">
      <w:pPr>
        <w:ind w:firstLine="902"/>
        <w:jc w:val="both"/>
        <w:rPr>
          <w:rFonts w:ascii="Times New Roman" w:hAnsi="Times New Roman" w:cs="Times New Roman"/>
          <w:sz w:val="24"/>
          <w:szCs w:val="24"/>
          <w:lang w:eastAsia="en-US"/>
        </w:rPr>
      </w:pPr>
      <w:r w:rsidRPr="00511A45">
        <w:rPr>
          <w:rFonts w:ascii="Times New Roman" w:hAnsi="Times New Roman" w:cs="Times New Roman"/>
          <w:sz w:val="24"/>
          <w:szCs w:val="24"/>
        </w:rPr>
        <w:lastRenderedPageBreak/>
        <w:t>Основанием для возбуждения вышеуказанного дела об административном правонарушении стали результаты прокурорской проверки, в</w:t>
      </w:r>
      <w:r w:rsidRPr="00511A45">
        <w:rPr>
          <w:rFonts w:ascii="Times New Roman" w:hAnsi="Times New Roman" w:cs="Times New Roman"/>
          <w:sz w:val="24"/>
          <w:szCs w:val="24"/>
          <w:lang w:eastAsia="en-US"/>
        </w:rPr>
        <w:t xml:space="preserve"> ходе которой установлено, что администрацией органом местного самоуправления по представлению прокуратуры района не устранены нарушения земельного законодательства.</w:t>
      </w:r>
    </w:p>
    <w:p w:rsidR="00511A45" w:rsidRPr="00511A45" w:rsidRDefault="00511A45" w:rsidP="00511A45">
      <w:pPr>
        <w:ind w:firstLine="902"/>
        <w:jc w:val="both"/>
        <w:rPr>
          <w:rFonts w:ascii="Times New Roman" w:hAnsi="Times New Roman" w:cs="Times New Roman"/>
          <w:sz w:val="24"/>
          <w:szCs w:val="24"/>
          <w:lang w:eastAsia="en-US"/>
        </w:rPr>
      </w:pPr>
      <w:r w:rsidRPr="00511A45">
        <w:rPr>
          <w:rFonts w:ascii="Times New Roman" w:hAnsi="Times New Roman" w:cs="Times New Roman"/>
          <w:sz w:val="24"/>
          <w:szCs w:val="24"/>
          <w:lang w:eastAsia="en-US"/>
        </w:rPr>
        <w:t>Вопрос устранения нарушений закона по каждому представлению стоит  на контроле прокуратуры района.</w:t>
      </w:r>
    </w:p>
    <w:p w:rsidR="00511A45" w:rsidRPr="00511A45" w:rsidRDefault="00511A45" w:rsidP="00511A45">
      <w:pPr>
        <w:suppressAutoHyphens/>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Заместитель прокурора </w:t>
      </w:r>
    </w:p>
    <w:p w:rsidR="00511A45" w:rsidRPr="00511A45" w:rsidRDefault="00511A45" w:rsidP="00511A45">
      <w:pPr>
        <w:suppressAutoHyphens/>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Цивильского района </w:t>
      </w:r>
    </w:p>
    <w:p w:rsidR="00511A45" w:rsidRPr="00511A45" w:rsidRDefault="00511A45" w:rsidP="00511A45">
      <w:pPr>
        <w:suppressAutoHyphens/>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младший советник юстиции                                                           А.Н. Кудряшов</w:t>
      </w:r>
    </w:p>
    <w:p w:rsidR="00511A45" w:rsidRDefault="00511A45" w:rsidP="00511A45">
      <w:pPr>
        <w:shd w:val="clear" w:color="auto" w:fill="FFFFFF"/>
        <w:spacing w:line="283" w:lineRule="exact"/>
        <w:jc w:val="center"/>
        <w:rPr>
          <w:rFonts w:ascii="Times New Roman" w:eastAsia="Times New Roman" w:hAnsi="Times New Roman" w:cs="Times New Roman"/>
          <w:b/>
          <w:sz w:val="24"/>
          <w:szCs w:val="24"/>
        </w:rPr>
      </w:pPr>
    </w:p>
    <w:p w:rsidR="00511A45" w:rsidRPr="00511A45" w:rsidRDefault="00511A45" w:rsidP="00511A45">
      <w:pPr>
        <w:shd w:val="clear" w:color="auto" w:fill="FFFFFF"/>
        <w:spacing w:line="283" w:lineRule="exact"/>
        <w:jc w:val="center"/>
        <w:rPr>
          <w:rFonts w:ascii="Times New Roman" w:eastAsia="Times New Roman" w:hAnsi="Times New Roman" w:cs="Times New Roman"/>
          <w:b/>
          <w:sz w:val="24"/>
          <w:szCs w:val="24"/>
        </w:rPr>
      </w:pPr>
      <w:r w:rsidRPr="00511A45">
        <w:rPr>
          <w:rFonts w:ascii="Times New Roman" w:eastAsia="Times New Roman" w:hAnsi="Times New Roman" w:cs="Times New Roman"/>
          <w:b/>
          <w:sz w:val="24"/>
          <w:szCs w:val="24"/>
        </w:rPr>
        <w:t xml:space="preserve">Житель Удмуртской Республики осужден за нарушение правил дорожного движения, повлекшее смерть человека </w:t>
      </w:r>
    </w:p>
    <w:p w:rsidR="00511A45" w:rsidRPr="00511A45" w:rsidRDefault="00511A45" w:rsidP="00511A45">
      <w:pPr>
        <w:shd w:val="clear" w:color="auto" w:fill="FFFFFF"/>
        <w:spacing w:line="283" w:lineRule="exact"/>
        <w:jc w:val="center"/>
        <w:rPr>
          <w:rFonts w:ascii="Times New Roman" w:eastAsia="Times New Roman" w:hAnsi="Times New Roman" w:cs="Times New Roman"/>
          <w:sz w:val="24"/>
          <w:szCs w:val="24"/>
        </w:rPr>
      </w:pPr>
    </w:p>
    <w:p w:rsidR="00511A45" w:rsidRPr="00511A45" w:rsidRDefault="00511A45" w:rsidP="00511A45">
      <w:pPr>
        <w:ind w:firstLine="709"/>
        <w:jc w:val="both"/>
        <w:rPr>
          <w:rFonts w:ascii="Times New Roman" w:eastAsia="Times New Roman" w:hAnsi="Times New Roman" w:cs="Times New Roman"/>
          <w:bCs/>
          <w:sz w:val="24"/>
          <w:szCs w:val="24"/>
          <w:shd w:val="clear" w:color="auto" w:fill="FFFFFF"/>
        </w:rPr>
      </w:pPr>
      <w:r w:rsidRPr="00511A45">
        <w:rPr>
          <w:rFonts w:ascii="Times New Roman" w:eastAsia="Times New Roman" w:hAnsi="Times New Roman" w:cs="Times New Roman"/>
          <w:sz w:val="24"/>
          <w:szCs w:val="24"/>
        </w:rPr>
        <w:t xml:space="preserve">Прокуратурой Цивильского района поддержано государственное обвинение по уголовному делу в </w:t>
      </w:r>
      <w:proofErr w:type="gramStart"/>
      <w:r w:rsidRPr="00511A45">
        <w:rPr>
          <w:rFonts w:ascii="Times New Roman" w:eastAsia="Times New Roman" w:hAnsi="Times New Roman" w:cs="Times New Roman"/>
          <w:sz w:val="24"/>
          <w:szCs w:val="24"/>
        </w:rPr>
        <w:t>отношении</w:t>
      </w:r>
      <w:proofErr w:type="gramEnd"/>
      <w:r w:rsidRPr="00511A45">
        <w:rPr>
          <w:rFonts w:ascii="Times New Roman" w:eastAsia="Times New Roman" w:hAnsi="Times New Roman" w:cs="Times New Roman"/>
          <w:sz w:val="24"/>
          <w:szCs w:val="24"/>
        </w:rPr>
        <w:t xml:space="preserve"> 42-летнего жителя г. Можга. Мужчина обвинялся в </w:t>
      </w:r>
      <w:proofErr w:type="gramStart"/>
      <w:r w:rsidRPr="00511A45">
        <w:rPr>
          <w:rFonts w:ascii="Times New Roman" w:eastAsia="Times New Roman" w:hAnsi="Times New Roman" w:cs="Times New Roman"/>
          <w:sz w:val="24"/>
          <w:szCs w:val="24"/>
        </w:rPr>
        <w:t>совершении</w:t>
      </w:r>
      <w:proofErr w:type="gramEnd"/>
      <w:r w:rsidRPr="00511A45">
        <w:rPr>
          <w:rFonts w:ascii="Times New Roman" w:eastAsia="Times New Roman" w:hAnsi="Times New Roman" w:cs="Times New Roman"/>
          <w:sz w:val="24"/>
          <w:szCs w:val="24"/>
        </w:rPr>
        <w:t xml:space="preserve"> преступления, предусмотренного ч. 3 ст. 264 УК РФ (нарушение лицом, управляющим автомобилем, правил дорожного движения или эксплуатации транспортных средств, повлекшее по неосторожности смерть человека</w:t>
      </w:r>
      <w:r w:rsidRPr="00511A45">
        <w:rPr>
          <w:rFonts w:ascii="Times New Roman" w:eastAsia="Times New Roman" w:hAnsi="Times New Roman" w:cs="Times New Roman"/>
          <w:bCs/>
          <w:sz w:val="24"/>
          <w:szCs w:val="24"/>
          <w:shd w:val="clear" w:color="auto" w:fill="FFFFFF"/>
        </w:rPr>
        <w:t>).</w:t>
      </w:r>
    </w:p>
    <w:p w:rsidR="00511A45" w:rsidRPr="00511A45" w:rsidRDefault="00511A45" w:rsidP="00511A45">
      <w:pPr>
        <w:ind w:firstLine="709"/>
        <w:jc w:val="both"/>
        <w:rPr>
          <w:rFonts w:ascii="Times New Roman" w:eastAsia="Times New Roman" w:hAnsi="Times New Roman" w:cs="Times New Roman"/>
          <w:bCs/>
          <w:sz w:val="24"/>
          <w:szCs w:val="24"/>
          <w:shd w:val="clear" w:color="auto" w:fill="FFFFFF"/>
        </w:rPr>
      </w:pPr>
      <w:proofErr w:type="gramStart"/>
      <w:r w:rsidRPr="00511A45">
        <w:rPr>
          <w:rFonts w:ascii="Times New Roman" w:eastAsia="Times New Roman" w:hAnsi="Times New Roman" w:cs="Times New Roman"/>
          <w:bCs/>
          <w:sz w:val="24"/>
          <w:szCs w:val="24"/>
          <w:shd w:val="clear" w:color="auto" w:fill="FFFFFF"/>
        </w:rPr>
        <w:t>Судом установлено, что подсудимый в сентябре 2018 года, управляя технически исправным автомобилем, на 676 км автодороги М-7 «Волга» в зоне действия запрещающего дорожного знака 3.24 «Ограничение скорости», на котором указано «70» не избрал скорость, обеспечивающую ему возможность постоянного контроля за движением транспортного средства для выполнения требований Правил дорожного движения и снижения скорости вплоть до остановки транспортного средства при возникновении опасности</w:t>
      </w:r>
      <w:proofErr w:type="gramEnd"/>
      <w:r w:rsidRPr="00511A45">
        <w:rPr>
          <w:rFonts w:ascii="Times New Roman" w:eastAsia="Times New Roman" w:hAnsi="Times New Roman" w:cs="Times New Roman"/>
          <w:bCs/>
          <w:sz w:val="24"/>
          <w:szCs w:val="24"/>
          <w:shd w:val="clear" w:color="auto" w:fill="FFFFFF"/>
        </w:rPr>
        <w:t xml:space="preserve"> для движения, </w:t>
      </w:r>
      <w:proofErr w:type="gramStart"/>
      <w:r w:rsidRPr="00511A45">
        <w:rPr>
          <w:rFonts w:ascii="Times New Roman" w:eastAsia="Times New Roman" w:hAnsi="Times New Roman" w:cs="Times New Roman"/>
          <w:bCs/>
          <w:sz w:val="24"/>
          <w:szCs w:val="24"/>
          <w:shd w:val="clear" w:color="auto" w:fill="FFFFFF"/>
        </w:rPr>
        <w:t>которую</w:t>
      </w:r>
      <w:proofErr w:type="gramEnd"/>
      <w:r w:rsidRPr="00511A45">
        <w:rPr>
          <w:rFonts w:ascii="Times New Roman" w:eastAsia="Times New Roman" w:hAnsi="Times New Roman" w:cs="Times New Roman"/>
          <w:bCs/>
          <w:sz w:val="24"/>
          <w:szCs w:val="24"/>
          <w:shd w:val="clear" w:color="auto" w:fill="FFFFFF"/>
        </w:rPr>
        <w:t xml:space="preserve"> он в состоянии обнаружить, отвлекся от дороги, в результате чего совершил наезд на пешехода П., который от полученных телесных повреждений скончался на месте происшествия. </w:t>
      </w:r>
    </w:p>
    <w:p w:rsidR="00511A45" w:rsidRPr="00511A45" w:rsidRDefault="00511A45" w:rsidP="00511A45">
      <w:pPr>
        <w:ind w:firstLine="709"/>
        <w:jc w:val="both"/>
        <w:rPr>
          <w:rFonts w:ascii="Times New Roman" w:eastAsia="Times New Roman" w:hAnsi="Times New Roman" w:cs="Times New Roman"/>
          <w:sz w:val="24"/>
          <w:szCs w:val="24"/>
        </w:rPr>
      </w:pPr>
      <w:r w:rsidRPr="00511A45">
        <w:rPr>
          <w:rFonts w:ascii="Times New Roman" w:eastAsia="Times New Roman" w:hAnsi="Times New Roman" w:cs="Times New Roman"/>
          <w:bCs/>
          <w:sz w:val="24"/>
          <w:szCs w:val="24"/>
          <w:shd w:val="clear" w:color="auto" w:fill="FFFFFF"/>
        </w:rPr>
        <w:t xml:space="preserve">Вину в </w:t>
      </w:r>
      <w:proofErr w:type="gramStart"/>
      <w:r w:rsidRPr="00511A45">
        <w:rPr>
          <w:rFonts w:ascii="Times New Roman" w:eastAsia="Times New Roman" w:hAnsi="Times New Roman" w:cs="Times New Roman"/>
          <w:bCs/>
          <w:sz w:val="24"/>
          <w:szCs w:val="24"/>
          <w:shd w:val="clear" w:color="auto" w:fill="FFFFFF"/>
        </w:rPr>
        <w:t>совершении</w:t>
      </w:r>
      <w:proofErr w:type="gramEnd"/>
      <w:r w:rsidRPr="00511A45">
        <w:rPr>
          <w:rFonts w:ascii="Times New Roman" w:eastAsia="Times New Roman" w:hAnsi="Times New Roman" w:cs="Times New Roman"/>
          <w:bCs/>
          <w:sz w:val="24"/>
          <w:szCs w:val="24"/>
          <w:shd w:val="clear" w:color="auto" w:fill="FFFFFF"/>
        </w:rPr>
        <w:t xml:space="preserve"> преступления подсудимый не признал.</w:t>
      </w:r>
    </w:p>
    <w:p w:rsidR="00511A45" w:rsidRPr="00511A45" w:rsidRDefault="00511A45" w:rsidP="00511A45">
      <w:pPr>
        <w:ind w:firstLine="709"/>
        <w:jc w:val="both"/>
        <w:rPr>
          <w:rFonts w:ascii="Times New Roman" w:eastAsia="Times New Roman" w:hAnsi="Times New Roman" w:cs="Times New Roman"/>
          <w:sz w:val="24"/>
          <w:szCs w:val="24"/>
        </w:rPr>
      </w:pPr>
      <w:r w:rsidRPr="00511A45">
        <w:rPr>
          <w:rFonts w:ascii="Times New Roman" w:eastAsia="Times New Roman" w:hAnsi="Times New Roman" w:cs="Times New Roman"/>
          <w:sz w:val="24"/>
          <w:szCs w:val="24"/>
        </w:rPr>
        <w:t xml:space="preserve">Согласившись с позицией государственного обвинителя, суд вынес обвинительный приговор, мужчина признан виновным в </w:t>
      </w:r>
      <w:proofErr w:type="gramStart"/>
      <w:r w:rsidRPr="00511A45">
        <w:rPr>
          <w:rFonts w:ascii="Times New Roman" w:eastAsia="Times New Roman" w:hAnsi="Times New Roman" w:cs="Times New Roman"/>
          <w:sz w:val="24"/>
          <w:szCs w:val="24"/>
        </w:rPr>
        <w:t>совершении</w:t>
      </w:r>
      <w:proofErr w:type="gramEnd"/>
      <w:r w:rsidRPr="00511A45">
        <w:rPr>
          <w:rFonts w:ascii="Times New Roman" w:eastAsia="Times New Roman" w:hAnsi="Times New Roman" w:cs="Times New Roman"/>
          <w:sz w:val="24"/>
          <w:szCs w:val="24"/>
        </w:rPr>
        <w:t xml:space="preserve"> преступления, предусмотренного ч. 3 ст. 264 </w:t>
      </w:r>
      <w:r w:rsidRPr="00511A45">
        <w:rPr>
          <w:rFonts w:ascii="Times New Roman" w:eastAsia="Times New Roman" w:hAnsi="Times New Roman" w:cs="Times New Roman"/>
          <w:bCs/>
          <w:sz w:val="24"/>
          <w:szCs w:val="24"/>
          <w:shd w:val="clear" w:color="auto" w:fill="FFFFFF"/>
        </w:rPr>
        <w:t>УК РФ, с назначением наказания  в виде лишения свободы сроком на 2 года 6 месяцев, с отбыванием наказания в колонии-поселении</w:t>
      </w:r>
      <w:r w:rsidRPr="00511A45">
        <w:rPr>
          <w:rFonts w:ascii="Times New Roman" w:eastAsia="Times New Roman" w:hAnsi="Times New Roman" w:cs="Times New Roman"/>
          <w:sz w:val="24"/>
          <w:szCs w:val="24"/>
        </w:rPr>
        <w:t>.</w:t>
      </w:r>
    </w:p>
    <w:p w:rsidR="00511A45" w:rsidRPr="00511A45" w:rsidRDefault="00511A45" w:rsidP="00511A45">
      <w:pPr>
        <w:ind w:firstLine="709"/>
        <w:jc w:val="both"/>
        <w:rPr>
          <w:rFonts w:ascii="Times New Roman" w:eastAsia="Times New Roman" w:hAnsi="Times New Roman" w:cs="Times New Roman"/>
          <w:sz w:val="24"/>
          <w:szCs w:val="24"/>
        </w:rPr>
      </w:pPr>
      <w:r w:rsidRPr="00511A45">
        <w:rPr>
          <w:rFonts w:ascii="Times New Roman" w:eastAsia="Times New Roman" w:hAnsi="Times New Roman" w:cs="Times New Roman"/>
          <w:sz w:val="24"/>
          <w:szCs w:val="24"/>
        </w:rPr>
        <w:t>Приговор в законную силу не вступил.</w:t>
      </w:r>
    </w:p>
    <w:p w:rsidR="00511A45" w:rsidRPr="00511A45" w:rsidRDefault="00511A45" w:rsidP="00511A45">
      <w:pPr>
        <w:autoSpaceDE w:val="0"/>
        <w:autoSpaceDN w:val="0"/>
        <w:adjustRightInd w:val="0"/>
        <w:spacing w:line="240" w:lineRule="exact"/>
        <w:jc w:val="both"/>
        <w:rPr>
          <w:rFonts w:ascii="Times New Roman" w:eastAsia="Times New Roman" w:hAnsi="Times New Roman" w:cs="Times New Roman"/>
          <w:sz w:val="24"/>
          <w:szCs w:val="24"/>
        </w:rPr>
      </w:pPr>
      <w:r w:rsidRPr="00511A45">
        <w:rPr>
          <w:rFonts w:ascii="Times New Roman" w:eastAsia="Times New Roman" w:hAnsi="Times New Roman" w:cs="Times New Roman"/>
          <w:sz w:val="24"/>
          <w:szCs w:val="24"/>
        </w:rPr>
        <w:t xml:space="preserve">Старший помощник прокурора </w:t>
      </w:r>
      <w:r w:rsidRPr="00511A45">
        <w:rPr>
          <w:rFonts w:ascii="Times New Roman" w:eastAsia="Times New Roman" w:hAnsi="Times New Roman" w:cs="Times New Roman"/>
          <w:sz w:val="24"/>
          <w:szCs w:val="24"/>
        </w:rPr>
        <w:tab/>
      </w:r>
      <w:r w:rsidRPr="00511A45">
        <w:rPr>
          <w:rFonts w:ascii="Times New Roman" w:eastAsia="Times New Roman" w:hAnsi="Times New Roman" w:cs="Times New Roman"/>
          <w:sz w:val="24"/>
          <w:szCs w:val="24"/>
        </w:rPr>
        <w:tab/>
      </w:r>
      <w:r w:rsidRPr="00511A45">
        <w:rPr>
          <w:rFonts w:ascii="Times New Roman" w:eastAsia="Times New Roman" w:hAnsi="Times New Roman" w:cs="Times New Roman"/>
          <w:sz w:val="24"/>
          <w:szCs w:val="24"/>
        </w:rPr>
        <w:tab/>
      </w:r>
      <w:r w:rsidRPr="00511A45">
        <w:rPr>
          <w:rFonts w:ascii="Times New Roman" w:eastAsia="Times New Roman" w:hAnsi="Times New Roman" w:cs="Times New Roman"/>
          <w:sz w:val="24"/>
          <w:szCs w:val="24"/>
        </w:rPr>
        <w:tab/>
        <w:t xml:space="preserve">               Д.Алексеев</w:t>
      </w:r>
    </w:p>
    <w:p w:rsidR="00511A45" w:rsidRPr="00511A45" w:rsidRDefault="00511A45" w:rsidP="00511A45">
      <w:pPr>
        <w:ind w:firstLine="709"/>
        <w:jc w:val="both"/>
        <w:rPr>
          <w:rFonts w:ascii="Times New Roman" w:eastAsia="Times New Roman" w:hAnsi="Times New Roman" w:cs="Times New Roman"/>
          <w:sz w:val="24"/>
          <w:szCs w:val="24"/>
        </w:rPr>
      </w:pPr>
    </w:p>
    <w:p w:rsidR="00511A45" w:rsidRPr="00511A45" w:rsidRDefault="00511A45" w:rsidP="00511A45">
      <w:pPr>
        <w:pStyle w:val="ad"/>
        <w:ind w:firstLine="851"/>
        <w:jc w:val="center"/>
        <w:rPr>
          <w:rFonts w:ascii="Times New Roman" w:hAnsi="Times New Roman" w:cs="Times New Roman"/>
          <w:b/>
          <w:sz w:val="24"/>
          <w:szCs w:val="24"/>
          <w:shd w:val="clear" w:color="auto" w:fill="FFFFFF"/>
        </w:rPr>
      </w:pPr>
      <w:r w:rsidRPr="00511A45">
        <w:rPr>
          <w:rFonts w:ascii="Times New Roman" w:hAnsi="Times New Roman" w:cs="Times New Roman"/>
          <w:b/>
          <w:sz w:val="24"/>
          <w:szCs w:val="24"/>
          <w:shd w:val="clear" w:color="auto" w:fill="FFFFFF"/>
        </w:rPr>
        <w:t>Внесены изменения в законодательства о противодействии коррупции</w:t>
      </w:r>
    </w:p>
    <w:p w:rsidR="00511A45" w:rsidRPr="00511A45" w:rsidRDefault="00511A45" w:rsidP="00511A45">
      <w:pPr>
        <w:pStyle w:val="ad"/>
        <w:ind w:firstLine="851"/>
        <w:jc w:val="both"/>
        <w:rPr>
          <w:rFonts w:ascii="Times New Roman" w:hAnsi="Times New Roman" w:cs="Times New Roman"/>
          <w:color w:val="22272F"/>
          <w:sz w:val="24"/>
          <w:szCs w:val="24"/>
          <w:shd w:val="clear" w:color="auto" w:fill="FFFFFF"/>
        </w:rPr>
      </w:pPr>
    </w:p>
    <w:p w:rsidR="00511A45" w:rsidRPr="00511A45" w:rsidRDefault="00511A45" w:rsidP="00511A45">
      <w:pPr>
        <w:pStyle w:val="ad"/>
        <w:ind w:firstLine="851"/>
        <w:jc w:val="both"/>
        <w:rPr>
          <w:rFonts w:ascii="Times New Roman" w:hAnsi="Times New Roman" w:cs="Times New Roman"/>
          <w:color w:val="22272F"/>
          <w:sz w:val="24"/>
          <w:szCs w:val="24"/>
        </w:rPr>
      </w:pPr>
      <w:proofErr w:type="gramStart"/>
      <w:r w:rsidRPr="00511A45">
        <w:rPr>
          <w:rFonts w:ascii="Times New Roman" w:hAnsi="Times New Roman" w:cs="Times New Roman"/>
          <w:color w:val="22272F"/>
          <w:sz w:val="24"/>
          <w:szCs w:val="24"/>
          <w:shd w:val="clear" w:color="auto" w:fill="FFFFFF"/>
        </w:rPr>
        <w:lastRenderedPageBreak/>
        <w:t xml:space="preserve">Федеральным законом от 16.12.2019 № 432-ФЗ внесены изменения в статью 12.1 Федерального закона «О противодействии коррупции», которая дополнена частью 3.5 в соответствии с новой нормой </w:t>
      </w:r>
      <w:r w:rsidRPr="00511A45">
        <w:rPr>
          <w:rFonts w:ascii="Times New Roman" w:hAnsi="Times New Roman" w:cs="Times New Roman"/>
          <w:color w:val="22272F"/>
          <w:sz w:val="24"/>
          <w:szCs w:val="24"/>
        </w:rPr>
        <w:t>лица, замещающие муниципальные должности и осуществляющие свои полномочия на постоянной основе не вправе участвовать в управлении коммерческой или некоммерческой организацией, за исключением следующих случаев  участия на безвозмездной основе в управлении политической партией, органом профессионального союза, аппарате</w:t>
      </w:r>
      <w:proofErr w:type="gramEnd"/>
      <w:r w:rsidRPr="00511A45">
        <w:rPr>
          <w:rFonts w:ascii="Times New Roman" w:hAnsi="Times New Roman" w:cs="Times New Roman"/>
          <w:color w:val="22272F"/>
          <w:sz w:val="24"/>
          <w:szCs w:val="24"/>
        </w:rPr>
        <w:t xml:space="preserve"> </w:t>
      </w:r>
      <w:proofErr w:type="gramStart"/>
      <w:r w:rsidRPr="00511A45">
        <w:rPr>
          <w:rFonts w:ascii="Times New Roman" w:hAnsi="Times New Roman" w:cs="Times New Roman"/>
          <w:color w:val="22272F"/>
          <w:sz w:val="24"/>
          <w:szCs w:val="24"/>
        </w:rPr>
        <w:t>избирательной комиссии муниципального образования, участие в съезде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представления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в органах управления и ревизионной комиссии организации, учредителем которой является муниципальное образование.</w:t>
      </w:r>
      <w:proofErr w:type="gramEnd"/>
    </w:p>
    <w:p w:rsidR="00511A45" w:rsidRPr="00511A45" w:rsidRDefault="00511A45" w:rsidP="00511A45">
      <w:pPr>
        <w:pStyle w:val="ad"/>
        <w:jc w:val="both"/>
        <w:rPr>
          <w:rFonts w:ascii="Times New Roman" w:hAnsi="Times New Roman" w:cs="Times New Roman"/>
          <w:color w:val="22272F"/>
          <w:sz w:val="24"/>
          <w:szCs w:val="24"/>
        </w:rPr>
      </w:pPr>
    </w:p>
    <w:p w:rsidR="00511A45" w:rsidRPr="00511A45" w:rsidRDefault="00511A45" w:rsidP="00511A45">
      <w:pPr>
        <w:pStyle w:val="ad"/>
        <w:jc w:val="both"/>
        <w:rPr>
          <w:rFonts w:ascii="Times New Roman" w:hAnsi="Times New Roman" w:cs="Times New Roman"/>
          <w:color w:val="22272F"/>
          <w:sz w:val="24"/>
          <w:szCs w:val="24"/>
        </w:rPr>
      </w:pPr>
      <w:r w:rsidRPr="00511A45">
        <w:rPr>
          <w:rFonts w:ascii="Times New Roman" w:hAnsi="Times New Roman" w:cs="Times New Roman"/>
          <w:color w:val="22272F"/>
          <w:sz w:val="24"/>
          <w:szCs w:val="24"/>
        </w:rPr>
        <w:t xml:space="preserve">Заместитель прокурора </w:t>
      </w:r>
    </w:p>
    <w:p w:rsidR="00511A45" w:rsidRDefault="00511A45" w:rsidP="00511A45">
      <w:pPr>
        <w:pStyle w:val="ad"/>
        <w:jc w:val="both"/>
        <w:rPr>
          <w:rFonts w:ascii="Times New Roman" w:hAnsi="Times New Roman" w:cs="Times New Roman"/>
          <w:color w:val="22272F"/>
          <w:sz w:val="24"/>
          <w:szCs w:val="24"/>
        </w:rPr>
      </w:pPr>
      <w:r w:rsidRPr="00511A45">
        <w:rPr>
          <w:rFonts w:ascii="Times New Roman" w:hAnsi="Times New Roman" w:cs="Times New Roman"/>
          <w:color w:val="22272F"/>
          <w:sz w:val="24"/>
          <w:szCs w:val="24"/>
        </w:rPr>
        <w:t xml:space="preserve">Цивильского района </w:t>
      </w:r>
      <w:r w:rsidRPr="00511A45">
        <w:rPr>
          <w:rFonts w:ascii="Times New Roman" w:hAnsi="Times New Roman" w:cs="Times New Roman"/>
          <w:color w:val="22272F"/>
          <w:sz w:val="24"/>
          <w:szCs w:val="24"/>
        </w:rPr>
        <w:tab/>
      </w:r>
      <w:r w:rsidRPr="00511A45">
        <w:rPr>
          <w:rFonts w:ascii="Times New Roman" w:hAnsi="Times New Roman" w:cs="Times New Roman"/>
          <w:color w:val="22272F"/>
          <w:sz w:val="24"/>
          <w:szCs w:val="24"/>
        </w:rPr>
        <w:tab/>
      </w:r>
      <w:r w:rsidRPr="00511A45">
        <w:rPr>
          <w:rFonts w:ascii="Times New Roman" w:hAnsi="Times New Roman" w:cs="Times New Roman"/>
          <w:color w:val="22272F"/>
          <w:sz w:val="24"/>
          <w:szCs w:val="24"/>
        </w:rPr>
        <w:tab/>
      </w:r>
      <w:r w:rsidRPr="00511A45">
        <w:rPr>
          <w:rFonts w:ascii="Times New Roman" w:hAnsi="Times New Roman" w:cs="Times New Roman"/>
          <w:color w:val="22272F"/>
          <w:sz w:val="24"/>
          <w:szCs w:val="24"/>
        </w:rPr>
        <w:tab/>
      </w:r>
      <w:r w:rsidRPr="00511A45">
        <w:rPr>
          <w:rFonts w:ascii="Times New Roman" w:hAnsi="Times New Roman" w:cs="Times New Roman"/>
          <w:color w:val="22272F"/>
          <w:sz w:val="24"/>
          <w:szCs w:val="24"/>
        </w:rPr>
        <w:tab/>
      </w:r>
      <w:r w:rsidRPr="00511A45">
        <w:rPr>
          <w:rFonts w:ascii="Times New Roman" w:hAnsi="Times New Roman" w:cs="Times New Roman"/>
          <w:color w:val="22272F"/>
          <w:sz w:val="24"/>
          <w:szCs w:val="24"/>
        </w:rPr>
        <w:tab/>
      </w:r>
      <w:r w:rsidRPr="00511A45">
        <w:rPr>
          <w:rFonts w:ascii="Times New Roman" w:hAnsi="Times New Roman" w:cs="Times New Roman"/>
          <w:color w:val="22272F"/>
          <w:sz w:val="24"/>
          <w:szCs w:val="24"/>
        </w:rPr>
        <w:tab/>
        <w:t xml:space="preserve">     А.Н. Кудряшов</w:t>
      </w:r>
    </w:p>
    <w:p w:rsidR="00511A45" w:rsidRPr="00511A45" w:rsidRDefault="00511A45" w:rsidP="00511A45">
      <w:pPr>
        <w:pStyle w:val="ad"/>
        <w:jc w:val="both"/>
        <w:rPr>
          <w:rFonts w:ascii="Times New Roman" w:hAnsi="Times New Roman" w:cs="Times New Roman"/>
          <w:color w:val="22272F"/>
          <w:sz w:val="24"/>
          <w:szCs w:val="24"/>
        </w:rPr>
      </w:pPr>
    </w:p>
    <w:p w:rsidR="00511A45" w:rsidRPr="00511A45" w:rsidRDefault="00511A45" w:rsidP="00511A45">
      <w:pPr>
        <w:spacing w:after="0" w:line="240" w:lineRule="auto"/>
        <w:ind w:firstLine="709"/>
        <w:jc w:val="center"/>
        <w:rPr>
          <w:rFonts w:ascii="Times New Roman" w:hAnsi="Times New Roman" w:cs="Times New Roman"/>
          <w:b/>
          <w:sz w:val="24"/>
          <w:szCs w:val="24"/>
        </w:rPr>
      </w:pPr>
      <w:r w:rsidRPr="00511A45">
        <w:rPr>
          <w:rFonts w:ascii="Times New Roman" w:hAnsi="Times New Roman" w:cs="Times New Roman"/>
          <w:b/>
          <w:sz w:val="24"/>
          <w:szCs w:val="24"/>
        </w:rPr>
        <w:t>Право братьев и сестер на обучение в одной школе закреплено законом</w:t>
      </w:r>
    </w:p>
    <w:p w:rsidR="00511A45" w:rsidRPr="00511A45" w:rsidRDefault="00511A45" w:rsidP="00511A45">
      <w:pPr>
        <w:spacing w:after="0" w:line="240" w:lineRule="auto"/>
        <w:ind w:firstLine="709"/>
        <w:jc w:val="both"/>
        <w:rPr>
          <w:rFonts w:ascii="Times New Roman" w:hAnsi="Times New Roman" w:cs="Times New Roman"/>
          <w:sz w:val="24"/>
          <w:szCs w:val="24"/>
        </w:rPr>
      </w:pPr>
    </w:p>
    <w:p w:rsidR="00511A45" w:rsidRPr="00511A45" w:rsidRDefault="00511A45" w:rsidP="00511A45">
      <w:pPr>
        <w:spacing w:after="0" w:line="240" w:lineRule="auto"/>
        <w:ind w:firstLine="709"/>
        <w:jc w:val="both"/>
        <w:rPr>
          <w:rFonts w:ascii="Times New Roman" w:hAnsi="Times New Roman" w:cs="Times New Roman"/>
          <w:sz w:val="24"/>
          <w:szCs w:val="24"/>
        </w:rPr>
      </w:pPr>
      <w:r w:rsidRPr="00511A45">
        <w:rPr>
          <w:rFonts w:ascii="Times New Roman" w:hAnsi="Times New Roman" w:cs="Times New Roman"/>
          <w:sz w:val="24"/>
          <w:szCs w:val="24"/>
        </w:rPr>
        <w:t xml:space="preserve">Федеральным законом от 02.12.2019 N 411-ФЗ внесены изменения в </w:t>
      </w:r>
      <w:r w:rsidRPr="00511A45">
        <w:rPr>
          <w:rFonts w:ascii="Times New Roman" w:hAnsi="Times New Roman" w:cs="Times New Roman"/>
          <w:sz w:val="24"/>
          <w:szCs w:val="24"/>
        </w:rPr>
        <w:br/>
        <w:t>ст. 54 Семейного кодекса Российской Федерации и ст. 67 Федерального закона «Об образовании в Российской Федерации».</w:t>
      </w:r>
    </w:p>
    <w:p w:rsidR="00511A45" w:rsidRPr="00511A45" w:rsidRDefault="00511A45" w:rsidP="00511A45">
      <w:pPr>
        <w:spacing w:after="0" w:line="240" w:lineRule="auto"/>
        <w:ind w:firstLine="709"/>
        <w:jc w:val="both"/>
        <w:rPr>
          <w:rFonts w:ascii="Times New Roman" w:hAnsi="Times New Roman" w:cs="Times New Roman"/>
          <w:sz w:val="24"/>
          <w:szCs w:val="24"/>
        </w:rPr>
      </w:pPr>
      <w:r w:rsidRPr="00511A45">
        <w:rPr>
          <w:rFonts w:ascii="Times New Roman" w:hAnsi="Times New Roman" w:cs="Times New Roman"/>
          <w:sz w:val="24"/>
          <w:szCs w:val="24"/>
        </w:rPr>
        <w:t>Установлено, что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сестры.</w:t>
      </w:r>
    </w:p>
    <w:p w:rsidR="00511A45" w:rsidRPr="00511A45" w:rsidRDefault="00511A45" w:rsidP="00511A45">
      <w:pPr>
        <w:spacing w:after="0" w:line="240" w:lineRule="exact"/>
        <w:jc w:val="both"/>
        <w:rPr>
          <w:rFonts w:ascii="Times New Roman" w:hAnsi="Times New Roman" w:cs="Times New Roman"/>
          <w:sz w:val="24"/>
          <w:szCs w:val="24"/>
        </w:rPr>
      </w:pPr>
    </w:p>
    <w:p w:rsidR="00511A45" w:rsidRPr="00511A45" w:rsidRDefault="00511A45" w:rsidP="00511A45">
      <w:pPr>
        <w:spacing w:after="0" w:line="240" w:lineRule="exact"/>
        <w:jc w:val="both"/>
        <w:rPr>
          <w:rFonts w:ascii="Times New Roman" w:hAnsi="Times New Roman" w:cs="Times New Roman"/>
          <w:sz w:val="24"/>
          <w:szCs w:val="24"/>
        </w:rPr>
      </w:pPr>
      <w:r w:rsidRPr="00511A45">
        <w:rPr>
          <w:rFonts w:ascii="Times New Roman" w:hAnsi="Times New Roman" w:cs="Times New Roman"/>
          <w:sz w:val="24"/>
          <w:szCs w:val="24"/>
        </w:rPr>
        <w:t>Помощник прокурора района</w:t>
      </w:r>
    </w:p>
    <w:p w:rsidR="00511A45" w:rsidRPr="00511A45" w:rsidRDefault="00511A45" w:rsidP="00511A45">
      <w:pPr>
        <w:spacing w:after="0" w:line="240" w:lineRule="exact"/>
        <w:jc w:val="both"/>
        <w:rPr>
          <w:rFonts w:ascii="Times New Roman" w:hAnsi="Times New Roman" w:cs="Times New Roman"/>
          <w:sz w:val="24"/>
          <w:szCs w:val="24"/>
        </w:rPr>
      </w:pPr>
    </w:p>
    <w:p w:rsidR="00511A45" w:rsidRPr="00511A45" w:rsidRDefault="00511A45" w:rsidP="00511A45">
      <w:pPr>
        <w:spacing w:after="0"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юрист 1 класса </w:t>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t xml:space="preserve">          О.А. Козлова</w:t>
      </w:r>
    </w:p>
    <w:p w:rsidR="00511A45" w:rsidRPr="00511A45" w:rsidRDefault="00511A45" w:rsidP="00511A45">
      <w:pPr>
        <w:pStyle w:val="1"/>
        <w:pBdr>
          <w:bottom w:val="dotted" w:sz="8" w:space="0" w:color="000000"/>
        </w:pBdr>
        <w:shd w:val="clear" w:color="auto" w:fill="FFFFFF"/>
        <w:spacing w:before="0" w:after="0"/>
        <w:textAlignment w:val="baseline"/>
        <w:rPr>
          <w:rFonts w:ascii="Times New Roman" w:hAnsi="Times New Roman"/>
          <w:bCs w:val="0"/>
          <w:color w:val="3D3D3D"/>
          <w:sz w:val="24"/>
          <w:szCs w:val="24"/>
        </w:rPr>
      </w:pPr>
      <w:r w:rsidRPr="00511A45">
        <w:rPr>
          <w:rFonts w:ascii="Times New Roman" w:hAnsi="Times New Roman"/>
          <w:bCs w:val="0"/>
          <w:color w:val="3D3D3D"/>
          <w:sz w:val="24"/>
          <w:szCs w:val="24"/>
        </w:rPr>
        <w:t>Рубрика вопрос-ответ.</w:t>
      </w:r>
    </w:p>
    <w:p w:rsidR="00511A45" w:rsidRPr="00511A45" w:rsidRDefault="00511A45" w:rsidP="00511A45">
      <w:pPr>
        <w:pStyle w:val="1"/>
        <w:pBdr>
          <w:bottom w:val="dotted" w:sz="8" w:space="0" w:color="000000"/>
        </w:pBdr>
        <w:shd w:val="clear" w:color="auto" w:fill="FFFFFF"/>
        <w:spacing w:before="0" w:after="0"/>
        <w:textAlignment w:val="baseline"/>
        <w:rPr>
          <w:rFonts w:ascii="Times New Roman" w:hAnsi="Times New Roman"/>
          <w:bCs w:val="0"/>
          <w:color w:val="3D3D3D"/>
          <w:sz w:val="24"/>
          <w:szCs w:val="24"/>
        </w:rPr>
      </w:pPr>
      <w:r w:rsidRPr="00511A45">
        <w:rPr>
          <w:rFonts w:ascii="Times New Roman" w:hAnsi="Times New Roman"/>
          <w:bCs w:val="0"/>
          <w:color w:val="3D3D3D"/>
          <w:sz w:val="24"/>
          <w:szCs w:val="24"/>
        </w:rPr>
        <w:t>В прокуратуру района поступило обращение Иванова И.В. (г. Цивильск) о разъяснении законодательства.</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rStyle w:val="aa"/>
          <w:color w:val="000000"/>
          <w:bdr w:val="none" w:sz="0" w:space="0" w:color="auto" w:frame="1"/>
        </w:rPr>
        <w:t>Вопрос: </w:t>
      </w:r>
      <w:r w:rsidRPr="00511A45">
        <w:rPr>
          <w:color w:val="000000"/>
        </w:rPr>
        <w:br/>
        <w:t xml:space="preserve">Имеет ли право сотрудник ГИБДД, отстранив меня от управления транспортным средством </w:t>
      </w:r>
      <w:proofErr w:type="gramStart"/>
      <w:r w:rsidRPr="00511A45">
        <w:rPr>
          <w:color w:val="000000"/>
        </w:rPr>
        <w:t>сесть за руль моего автомобиля МАЗДА-7 и вместе со мной поехать</w:t>
      </w:r>
      <w:proofErr w:type="gramEnd"/>
      <w:r w:rsidRPr="00511A45">
        <w:rPr>
          <w:color w:val="000000"/>
        </w:rPr>
        <w:t xml:space="preserve"> до места освидетельствования?</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rStyle w:val="aa"/>
          <w:color w:val="000000"/>
          <w:bdr w:val="none" w:sz="0" w:space="0" w:color="auto" w:frame="1"/>
        </w:rPr>
        <w:t>Ответ:</w:t>
      </w:r>
      <w:r w:rsidRPr="00511A45">
        <w:rPr>
          <w:color w:val="000000"/>
        </w:rPr>
        <w:br/>
      </w:r>
      <w:proofErr w:type="gramStart"/>
      <w:r w:rsidRPr="00511A45">
        <w:rPr>
          <w:color w:val="000000"/>
        </w:rPr>
        <w:t>В соответствии с Административным регламентом МВД РФ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основаниями для отстранения от управления транспортным средством является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w:t>
      </w:r>
      <w:proofErr w:type="gramEnd"/>
      <w:r w:rsidRPr="00511A45">
        <w:rPr>
          <w:color w:val="000000"/>
        </w:rPr>
        <w:t xml:space="preserve"> позы, нарушение речи, резкое изменение окраски кожных покровов лица, поведение, не соответствующее обстановке).</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color w:val="000000"/>
        </w:rP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соответствующих оснований в </w:t>
      </w:r>
      <w:proofErr w:type="gramStart"/>
      <w:r w:rsidRPr="00511A45">
        <w:rPr>
          <w:color w:val="000000"/>
        </w:rPr>
        <w:t>присутствии</w:t>
      </w:r>
      <w:proofErr w:type="gramEnd"/>
      <w:r w:rsidRPr="00511A45">
        <w:rPr>
          <w:color w:val="000000"/>
        </w:rPr>
        <w:t xml:space="preserve"> двух понятых путем запрещения управления этим транспортным средством данным водителем до устранения причины отстранения.</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color w:val="000000"/>
        </w:rPr>
        <w:lastRenderedPageBreak/>
        <w:t xml:space="preserve">Об отстранении от управления транспортным средством в соответствии с положениями статьи 27.12 Кодекса незамедлительно составляется протокол, в котором указываются дата, время, место, основания отстранения от управления, должность, специальное звание, фамилия и инициалы сотрудника, составившего протокол, сведения о транспортном средстве </w:t>
      </w:r>
      <w:proofErr w:type="gramStart"/>
      <w:r w:rsidRPr="00511A45">
        <w:rPr>
          <w:color w:val="000000"/>
        </w:rPr>
        <w:t>и</w:t>
      </w:r>
      <w:proofErr w:type="gramEnd"/>
      <w:r w:rsidRPr="00511A45">
        <w:rPr>
          <w:color w:val="000000"/>
        </w:rPr>
        <w:t> о лице, в отношении которого применена данная мера обеспечения производства по делу об административном правонарушении.</w:t>
      </w:r>
      <w:r w:rsidRPr="00511A45">
        <w:rPr>
          <w:color w:val="000000"/>
        </w:rPr>
        <w:br/>
        <w:t>Протокол об отстранении от управления транспортным средством подписывается сотрудником,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вручается лицу, в </w:t>
      </w:r>
      <w:proofErr w:type="gramStart"/>
      <w:r w:rsidRPr="00511A45">
        <w:rPr>
          <w:color w:val="000000"/>
        </w:rPr>
        <w:t>отношении</w:t>
      </w:r>
      <w:proofErr w:type="gramEnd"/>
      <w:r w:rsidRPr="00511A45">
        <w:rPr>
          <w:color w:val="000000"/>
        </w:rPr>
        <w:t xml:space="preserve"> которого применена данная мера обеспечения производства по делу об административном правонарушении.</w:t>
      </w:r>
      <w:r w:rsidRPr="00511A45">
        <w:rPr>
          <w:color w:val="000000"/>
        </w:rPr>
        <w:br/>
        <w:t xml:space="preserve">Лицо, направленное на медицинское </w:t>
      </w:r>
      <w:proofErr w:type="gramStart"/>
      <w:r w:rsidRPr="00511A45">
        <w:rPr>
          <w:color w:val="000000"/>
        </w:rPr>
        <w:t>освидетельствование</w:t>
      </w:r>
      <w:proofErr w:type="gramEnd"/>
      <w:r w:rsidRPr="00511A45">
        <w:rPr>
          <w:color w:val="000000"/>
        </w:rPr>
        <w:t xml:space="preserve"> на состояние опьянения, препровождается к месту его проведения в медицинскую организацию, имеющую лицензию на осуществление медицинской деятельности с указанием соответствующих работ и услуг, либо в специально оборудованный для проведения медицинского освидетельствования на состояние опьянения передвижной медицинский пункт, соответствующий установленным Министерством здравоохранения и социального развития Российской Федерации требованиям.</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color w:val="000000"/>
        </w:rPr>
        <w:t>При этом транспортное средство остается в месте его остановки.</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color w:val="000000"/>
        </w:rPr>
        <w:t>Основаниями для задержания транспортного средства являются: выявление административного правонарушения, предусмотренного частью 1 статьи 12.8 (управление транспортным средством водителем, находящимся в </w:t>
      </w:r>
      <w:proofErr w:type="gramStart"/>
      <w:r w:rsidRPr="00511A45">
        <w:rPr>
          <w:color w:val="000000"/>
        </w:rPr>
        <w:t>состоянии</w:t>
      </w:r>
      <w:proofErr w:type="gramEnd"/>
      <w:r w:rsidRPr="00511A45">
        <w:rPr>
          <w:color w:val="000000"/>
        </w:rPr>
        <w:t xml:space="preserve"> опьянения).</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color w:val="000000"/>
        </w:rPr>
        <w:t>Задержание транспортного средства по основаниям, предусмотренным Кодексом, осуществляется сотрудником после составления протокола о соответствующем административном правонарушении.</w:t>
      </w:r>
    </w:p>
    <w:p w:rsidR="00511A45" w:rsidRPr="00511A45" w:rsidRDefault="00511A45" w:rsidP="00511A45">
      <w:pPr>
        <w:pStyle w:val="ac"/>
        <w:shd w:val="clear" w:color="auto" w:fill="FFFFFF"/>
        <w:spacing w:before="0" w:beforeAutospacing="0" w:after="0" w:afterAutospacing="0"/>
        <w:jc w:val="both"/>
        <w:textAlignment w:val="baseline"/>
        <w:rPr>
          <w:color w:val="000000"/>
        </w:rPr>
      </w:pPr>
      <w:r w:rsidRPr="00511A45">
        <w:rPr>
          <w:color w:val="000000"/>
        </w:rPr>
        <w:t xml:space="preserve">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w:t>
      </w:r>
      <w:proofErr w:type="gramStart"/>
      <w:r w:rsidRPr="00511A45">
        <w:rPr>
          <w:color w:val="000000"/>
        </w:rPr>
        <w:t>управления</w:t>
      </w:r>
      <w:proofErr w:type="gramEnd"/>
      <w:r w:rsidRPr="00511A45">
        <w:rPr>
          <w:color w:val="000000"/>
        </w:rPr>
        <w:t xml:space="preserve"> задержанным транспортным средством его водителем либо сотрудником в близлежащее место, где оно не будет создавать препятствия для движения других транспортных средств или пешеходов, с последующей блокировкой.</w:t>
      </w:r>
    </w:p>
    <w:p w:rsidR="00511A45" w:rsidRPr="00511A45" w:rsidRDefault="00511A45" w:rsidP="00511A45">
      <w:pPr>
        <w:pStyle w:val="ac"/>
        <w:shd w:val="clear" w:color="auto" w:fill="FFFFFF"/>
        <w:spacing w:before="0" w:beforeAutospacing="0" w:after="0" w:afterAutospacing="0"/>
        <w:ind w:firstLine="708"/>
        <w:jc w:val="both"/>
        <w:textAlignment w:val="baseline"/>
        <w:rPr>
          <w:i/>
          <w:color w:val="000000"/>
        </w:rPr>
      </w:pPr>
      <w:r w:rsidRPr="00511A45">
        <w:rPr>
          <w:rStyle w:val="afff9"/>
          <w:i w:val="0"/>
          <w:color w:val="000000"/>
          <w:bdr w:val="none" w:sz="0" w:space="0" w:color="auto" w:frame="1"/>
        </w:rPr>
        <w:t>Таким образом, исходя из сути вопроса, сотрудник вправе управлять транспортным средством, но только после составления протокола о задержании транспортного средства.</w:t>
      </w:r>
    </w:p>
    <w:p w:rsidR="00511A45" w:rsidRPr="00511A45" w:rsidRDefault="00511A45" w:rsidP="00511A45">
      <w:pPr>
        <w:rPr>
          <w:rFonts w:ascii="Times New Roman" w:hAnsi="Times New Roman" w:cs="Times New Roman"/>
          <w:sz w:val="24"/>
          <w:szCs w:val="24"/>
        </w:rPr>
      </w:pPr>
    </w:p>
    <w:p w:rsidR="00511A45" w:rsidRPr="00511A45" w:rsidRDefault="00511A45" w:rsidP="00511A45">
      <w:pPr>
        <w:rPr>
          <w:rFonts w:ascii="Times New Roman" w:hAnsi="Times New Roman" w:cs="Times New Roman"/>
          <w:sz w:val="24"/>
          <w:szCs w:val="24"/>
        </w:rPr>
      </w:pPr>
      <w:r w:rsidRPr="00511A45">
        <w:rPr>
          <w:rFonts w:ascii="Times New Roman" w:hAnsi="Times New Roman" w:cs="Times New Roman"/>
          <w:sz w:val="24"/>
          <w:szCs w:val="24"/>
        </w:rPr>
        <w:t xml:space="preserve">Старший помощник прокурора </w:t>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t xml:space="preserve">     Д.Алексеев</w:t>
      </w:r>
    </w:p>
    <w:p w:rsidR="00511A45" w:rsidRDefault="00511A45" w:rsidP="00511A45">
      <w:pPr>
        <w:spacing w:after="0" w:line="240" w:lineRule="auto"/>
        <w:ind w:firstLine="709"/>
        <w:jc w:val="center"/>
        <w:rPr>
          <w:rFonts w:ascii="Times New Roman" w:hAnsi="Times New Roman" w:cs="Times New Roman"/>
          <w:b/>
          <w:sz w:val="24"/>
          <w:szCs w:val="24"/>
        </w:rPr>
      </w:pPr>
    </w:p>
    <w:p w:rsidR="00511A45" w:rsidRPr="00511A45" w:rsidRDefault="00511A45" w:rsidP="00511A45">
      <w:pPr>
        <w:spacing w:after="0" w:line="240" w:lineRule="auto"/>
        <w:ind w:firstLine="709"/>
        <w:jc w:val="center"/>
        <w:rPr>
          <w:rFonts w:ascii="Times New Roman" w:hAnsi="Times New Roman" w:cs="Times New Roman"/>
          <w:b/>
          <w:sz w:val="24"/>
          <w:szCs w:val="24"/>
        </w:rPr>
      </w:pPr>
      <w:r w:rsidRPr="00511A45">
        <w:rPr>
          <w:rFonts w:ascii="Times New Roman" w:hAnsi="Times New Roman" w:cs="Times New Roman"/>
          <w:b/>
          <w:sz w:val="24"/>
          <w:szCs w:val="24"/>
        </w:rPr>
        <w:t>С 1 февраля 2020 года проиндексированы выплаты, пособия и компенсации</w:t>
      </w:r>
    </w:p>
    <w:p w:rsidR="00511A45" w:rsidRPr="00511A45" w:rsidRDefault="00511A45" w:rsidP="00511A45">
      <w:pPr>
        <w:spacing w:after="0" w:line="240" w:lineRule="auto"/>
        <w:ind w:firstLine="709"/>
        <w:jc w:val="both"/>
        <w:rPr>
          <w:rFonts w:ascii="Times New Roman" w:hAnsi="Times New Roman" w:cs="Times New Roman"/>
          <w:sz w:val="24"/>
          <w:szCs w:val="24"/>
        </w:rPr>
      </w:pPr>
    </w:p>
    <w:p w:rsidR="00511A45" w:rsidRPr="00511A45" w:rsidRDefault="00511A45" w:rsidP="00511A45">
      <w:pPr>
        <w:spacing w:after="0" w:line="240" w:lineRule="auto"/>
        <w:ind w:firstLine="709"/>
        <w:jc w:val="both"/>
        <w:rPr>
          <w:rFonts w:ascii="Times New Roman" w:hAnsi="Times New Roman" w:cs="Times New Roman"/>
          <w:sz w:val="24"/>
          <w:szCs w:val="24"/>
        </w:rPr>
      </w:pPr>
      <w:r w:rsidRPr="00511A45">
        <w:rPr>
          <w:rFonts w:ascii="Times New Roman" w:hAnsi="Times New Roman" w:cs="Times New Roman"/>
          <w:sz w:val="24"/>
          <w:szCs w:val="24"/>
        </w:rPr>
        <w:t xml:space="preserve">Постановлением Правительства РФ от 29 января 2020 г. № 61 «Об утверждении коэффициента индексации выплат, пособий и компенсаций в 2020 году» произведена индексация ряд выплат, пособий и компенсаций. </w:t>
      </w:r>
    </w:p>
    <w:p w:rsidR="00511A45" w:rsidRPr="00511A45" w:rsidRDefault="00511A45" w:rsidP="00511A45">
      <w:pPr>
        <w:spacing w:after="0" w:line="240" w:lineRule="auto"/>
        <w:ind w:firstLine="709"/>
        <w:jc w:val="both"/>
        <w:rPr>
          <w:rFonts w:ascii="Times New Roman" w:hAnsi="Times New Roman" w:cs="Times New Roman"/>
          <w:sz w:val="24"/>
          <w:szCs w:val="24"/>
        </w:rPr>
      </w:pPr>
      <w:r w:rsidRPr="00511A45">
        <w:rPr>
          <w:rFonts w:ascii="Times New Roman" w:hAnsi="Times New Roman" w:cs="Times New Roman"/>
          <w:sz w:val="24"/>
          <w:szCs w:val="24"/>
        </w:rPr>
        <w:t xml:space="preserve">С 1 февраля 2020 года размер перечисленных в </w:t>
      </w:r>
      <w:proofErr w:type="gramStart"/>
      <w:r w:rsidRPr="00511A45">
        <w:rPr>
          <w:rFonts w:ascii="Times New Roman" w:hAnsi="Times New Roman" w:cs="Times New Roman"/>
          <w:sz w:val="24"/>
          <w:szCs w:val="24"/>
        </w:rPr>
        <w:t>постановлении</w:t>
      </w:r>
      <w:proofErr w:type="gramEnd"/>
      <w:r w:rsidRPr="00511A45">
        <w:rPr>
          <w:rFonts w:ascii="Times New Roman" w:hAnsi="Times New Roman" w:cs="Times New Roman"/>
          <w:sz w:val="24"/>
          <w:szCs w:val="24"/>
        </w:rPr>
        <w:t xml:space="preserve"> выплат вырастет на 3% (коэффициент 1,030). </w:t>
      </w:r>
    </w:p>
    <w:p w:rsidR="00511A45" w:rsidRPr="00511A45" w:rsidRDefault="00511A45" w:rsidP="00511A45">
      <w:pPr>
        <w:spacing w:after="0" w:line="240" w:lineRule="auto"/>
        <w:ind w:firstLine="709"/>
        <w:jc w:val="both"/>
        <w:rPr>
          <w:rFonts w:ascii="Times New Roman" w:hAnsi="Times New Roman" w:cs="Times New Roman"/>
          <w:sz w:val="24"/>
          <w:szCs w:val="24"/>
        </w:rPr>
      </w:pPr>
      <w:proofErr w:type="gramStart"/>
      <w:r w:rsidRPr="00511A45">
        <w:rPr>
          <w:rFonts w:ascii="Times New Roman" w:hAnsi="Times New Roman" w:cs="Times New Roman"/>
          <w:sz w:val="24"/>
          <w:szCs w:val="24"/>
        </w:rPr>
        <w:t>Так, единовременное пособие женщинам, вставшим на учет в медицинских организациях в ранние сроки беременности составило 675,15 руб., единовременное пособие при рождении ребенка - 18 004,12 руб., минимальный размер ежемесячного пособия по уходу за первым ребенком - 3 375,77 руб., минимальный размер ежемесячного пособия по уходу за вторым и последующими детьми- 6 751,54 руб., социальное пособие на погребение- 6 124,86 руб.</w:t>
      </w:r>
      <w:proofErr w:type="gramEnd"/>
    </w:p>
    <w:p w:rsidR="00511A45" w:rsidRPr="00511A45" w:rsidRDefault="00511A45" w:rsidP="00511A45">
      <w:pPr>
        <w:spacing w:after="0" w:line="240" w:lineRule="exact"/>
        <w:jc w:val="both"/>
        <w:rPr>
          <w:rFonts w:ascii="Times New Roman" w:hAnsi="Times New Roman" w:cs="Times New Roman"/>
          <w:sz w:val="24"/>
          <w:szCs w:val="24"/>
        </w:rPr>
      </w:pPr>
    </w:p>
    <w:p w:rsidR="00511A45" w:rsidRPr="00511A45" w:rsidRDefault="00511A45" w:rsidP="00511A45">
      <w:pPr>
        <w:spacing w:after="0" w:line="240" w:lineRule="exact"/>
        <w:jc w:val="both"/>
        <w:rPr>
          <w:rFonts w:ascii="Times New Roman" w:hAnsi="Times New Roman" w:cs="Times New Roman"/>
          <w:sz w:val="24"/>
          <w:szCs w:val="24"/>
        </w:rPr>
      </w:pPr>
      <w:r w:rsidRPr="00511A45">
        <w:rPr>
          <w:rFonts w:ascii="Times New Roman" w:hAnsi="Times New Roman" w:cs="Times New Roman"/>
          <w:sz w:val="24"/>
          <w:szCs w:val="24"/>
        </w:rPr>
        <w:lastRenderedPageBreak/>
        <w:t>Помощник прокурора района</w:t>
      </w:r>
    </w:p>
    <w:p w:rsidR="00511A45" w:rsidRPr="00511A45" w:rsidRDefault="00511A45" w:rsidP="00511A45">
      <w:pPr>
        <w:spacing w:after="0" w:line="240" w:lineRule="exact"/>
        <w:jc w:val="both"/>
        <w:rPr>
          <w:rFonts w:ascii="Times New Roman" w:hAnsi="Times New Roman" w:cs="Times New Roman"/>
          <w:sz w:val="24"/>
          <w:szCs w:val="24"/>
        </w:rPr>
      </w:pPr>
    </w:p>
    <w:p w:rsidR="00511A45" w:rsidRPr="00511A45" w:rsidRDefault="00511A45" w:rsidP="00511A45">
      <w:pPr>
        <w:spacing w:after="0"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юрист 1 класса </w:t>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t xml:space="preserve">          О.А. Козлова</w:t>
      </w:r>
    </w:p>
    <w:p w:rsidR="00511A45" w:rsidRDefault="00511A45" w:rsidP="00511A45">
      <w:pPr>
        <w:pStyle w:val="1"/>
        <w:rPr>
          <w:rFonts w:ascii="Times New Roman" w:hAnsi="Times New Roman"/>
          <w:sz w:val="24"/>
          <w:szCs w:val="24"/>
        </w:rPr>
      </w:pPr>
    </w:p>
    <w:p w:rsidR="00511A45" w:rsidRPr="00511A45" w:rsidRDefault="00511A45" w:rsidP="00511A45">
      <w:pPr>
        <w:pStyle w:val="1"/>
        <w:rPr>
          <w:rFonts w:ascii="Times New Roman" w:hAnsi="Times New Roman"/>
          <w:sz w:val="24"/>
          <w:szCs w:val="24"/>
        </w:rPr>
      </w:pPr>
      <w:r w:rsidRPr="00511A45">
        <w:rPr>
          <w:rFonts w:ascii="Times New Roman" w:hAnsi="Times New Roman"/>
          <w:sz w:val="24"/>
          <w:szCs w:val="24"/>
        </w:rPr>
        <w:t xml:space="preserve">О </w:t>
      </w:r>
      <w:proofErr w:type="gramStart"/>
      <w:r w:rsidRPr="00511A45">
        <w:rPr>
          <w:rFonts w:ascii="Times New Roman" w:hAnsi="Times New Roman"/>
          <w:sz w:val="24"/>
          <w:szCs w:val="24"/>
        </w:rPr>
        <w:t>поддержании</w:t>
      </w:r>
      <w:proofErr w:type="gramEnd"/>
      <w:r w:rsidRPr="00511A45">
        <w:rPr>
          <w:rFonts w:ascii="Times New Roman" w:hAnsi="Times New Roman"/>
          <w:sz w:val="24"/>
          <w:szCs w:val="24"/>
        </w:rPr>
        <w:t xml:space="preserve"> государственного обвинения в отношении лица, виновного в совершении убийства</w:t>
      </w:r>
    </w:p>
    <w:p w:rsidR="00511A45" w:rsidRPr="00511A45" w:rsidRDefault="00511A45" w:rsidP="00511A45">
      <w:pPr>
        <w:ind w:firstLine="902"/>
        <w:jc w:val="both"/>
        <w:rPr>
          <w:rFonts w:ascii="Times New Roman" w:hAnsi="Times New Roman" w:cs="Times New Roman"/>
          <w:sz w:val="24"/>
          <w:szCs w:val="24"/>
        </w:rPr>
      </w:pPr>
      <w:r w:rsidRPr="00511A45">
        <w:rPr>
          <w:rFonts w:ascii="Times New Roman" w:hAnsi="Times New Roman" w:cs="Times New Roman"/>
          <w:sz w:val="24"/>
          <w:szCs w:val="24"/>
        </w:rPr>
        <w:t xml:space="preserve">Прокуратурой района поддержано государственное обвинение в </w:t>
      </w:r>
      <w:proofErr w:type="gramStart"/>
      <w:r w:rsidRPr="00511A45">
        <w:rPr>
          <w:rFonts w:ascii="Times New Roman" w:hAnsi="Times New Roman" w:cs="Times New Roman"/>
          <w:sz w:val="24"/>
          <w:szCs w:val="24"/>
        </w:rPr>
        <w:t>отношении</w:t>
      </w:r>
      <w:proofErr w:type="gramEnd"/>
      <w:r w:rsidRPr="00511A45">
        <w:rPr>
          <w:rFonts w:ascii="Times New Roman" w:hAnsi="Times New Roman" w:cs="Times New Roman"/>
          <w:sz w:val="24"/>
          <w:szCs w:val="24"/>
        </w:rPr>
        <w:t xml:space="preserve"> жителя г. Чебоксары, виновного в совершении преступления, предусмотренного ч. 1 ст. 105 УК РФ.</w:t>
      </w:r>
    </w:p>
    <w:p w:rsidR="00511A45" w:rsidRPr="00511A45" w:rsidRDefault="00511A45" w:rsidP="00511A45">
      <w:pPr>
        <w:ind w:firstLine="902"/>
        <w:jc w:val="both"/>
        <w:rPr>
          <w:rFonts w:ascii="Times New Roman" w:hAnsi="Times New Roman" w:cs="Times New Roman"/>
          <w:sz w:val="24"/>
          <w:szCs w:val="24"/>
        </w:rPr>
      </w:pPr>
      <w:proofErr w:type="gramStart"/>
      <w:r w:rsidRPr="00511A45">
        <w:rPr>
          <w:rFonts w:ascii="Times New Roman" w:hAnsi="Times New Roman" w:cs="Times New Roman"/>
          <w:sz w:val="24"/>
          <w:szCs w:val="24"/>
        </w:rPr>
        <w:t>Житель г. Чебоксары, находясь в гостях у своего знакомого, в один из дней октября 2019 г. будучи в состоянии алкогольного опьянения, после ссоры, возникшей на почве личных неприязненных отношений с потерпевшим используя в качестве орудия преступления имеющийся в доме нож, после чего нанес один удар в область расположения жизненно-важных органов грудной клетки, вследствие чего, потерпевший скончался на месте.</w:t>
      </w:r>
      <w:proofErr w:type="gramEnd"/>
    </w:p>
    <w:p w:rsidR="00511A45" w:rsidRPr="00511A45" w:rsidRDefault="00511A45" w:rsidP="00511A45">
      <w:pPr>
        <w:ind w:firstLine="902"/>
        <w:jc w:val="both"/>
        <w:rPr>
          <w:rFonts w:ascii="Times New Roman" w:hAnsi="Times New Roman" w:cs="Times New Roman"/>
          <w:sz w:val="24"/>
          <w:szCs w:val="24"/>
        </w:rPr>
      </w:pPr>
      <w:r w:rsidRPr="00511A45">
        <w:rPr>
          <w:rFonts w:ascii="Times New Roman" w:hAnsi="Times New Roman" w:cs="Times New Roman"/>
          <w:sz w:val="24"/>
          <w:szCs w:val="24"/>
        </w:rPr>
        <w:t>Вышеуказанные действия квалифицированы по ч. 1 ст. 105 УК РФ – убийство, то есть умышленное причинение смерти другому человеку.</w:t>
      </w:r>
    </w:p>
    <w:p w:rsidR="00511A45" w:rsidRPr="00511A45" w:rsidRDefault="00511A45" w:rsidP="00511A45">
      <w:pPr>
        <w:ind w:firstLine="902"/>
        <w:jc w:val="both"/>
        <w:rPr>
          <w:rFonts w:ascii="Times New Roman" w:hAnsi="Times New Roman" w:cs="Times New Roman"/>
          <w:sz w:val="24"/>
          <w:szCs w:val="24"/>
        </w:rPr>
      </w:pPr>
      <w:r w:rsidRPr="00511A45">
        <w:rPr>
          <w:rFonts w:ascii="Times New Roman" w:hAnsi="Times New Roman" w:cs="Times New Roman"/>
          <w:sz w:val="24"/>
          <w:szCs w:val="24"/>
        </w:rPr>
        <w:t>Прокуратурой района предоставлена достаточная совокупность доказательств, что позволило суду прийти к выводу о доказанности вины подсудимого. Доводы подсудимого о непричастности к совершению убийства признаны судом необоснованными.</w:t>
      </w:r>
    </w:p>
    <w:p w:rsidR="00511A45" w:rsidRPr="00511A45" w:rsidRDefault="00511A45" w:rsidP="00511A45">
      <w:pPr>
        <w:suppressAutoHyphens/>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Помощник прокурора </w:t>
      </w:r>
    </w:p>
    <w:p w:rsidR="00511A45" w:rsidRPr="00511A45" w:rsidRDefault="00511A45" w:rsidP="00511A45">
      <w:pPr>
        <w:suppressAutoHyphens/>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Цивильского района </w:t>
      </w:r>
    </w:p>
    <w:p w:rsidR="00511A45" w:rsidRPr="00511A45" w:rsidRDefault="00511A45" w:rsidP="00511A45">
      <w:pPr>
        <w:spacing w:after="0"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юрист 3 класса                        </w:t>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t xml:space="preserve">                   В.А. </w:t>
      </w:r>
      <w:proofErr w:type="spellStart"/>
      <w:r w:rsidRPr="00511A45">
        <w:rPr>
          <w:rFonts w:ascii="Times New Roman" w:hAnsi="Times New Roman" w:cs="Times New Roman"/>
          <w:sz w:val="24"/>
          <w:szCs w:val="24"/>
        </w:rPr>
        <w:t>Брызгин</w:t>
      </w:r>
      <w:proofErr w:type="spellEnd"/>
    </w:p>
    <w:p w:rsidR="00511A45" w:rsidRDefault="00511A45" w:rsidP="00511A45">
      <w:pPr>
        <w:pStyle w:val="ad"/>
        <w:jc w:val="center"/>
        <w:rPr>
          <w:rFonts w:ascii="Times New Roman" w:hAnsi="Times New Roman" w:cs="Times New Roman"/>
          <w:sz w:val="24"/>
          <w:szCs w:val="24"/>
        </w:rPr>
      </w:pPr>
    </w:p>
    <w:p w:rsidR="00511A45" w:rsidRDefault="00511A45" w:rsidP="00511A45">
      <w:pPr>
        <w:pStyle w:val="ad"/>
        <w:jc w:val="center"/>
        <w:rPr>
          <w:rFonts w:ascii="Times New Roman" w:hAnsi="Times New Roman" w:cs="Times New Roman"/>
          <w:sz w:val="24"/>
          <w:szCs w:val="24"/>
        </w:rPr>
      </w:pPr>
    </w:p>
    <w:p w:rsidR="00511A45" w:rsidRDefault="00511A45" w:rsidP="00511A45">
      <w:pPr>
        <w:pStyle w:val="ad"/>
        <w:jc w:val="center"/>
        <w:rPr>
          <w:rFonts w:ascii="Times New Roman" w:hAnsi="Times New Roman" w:cs="Times New Roman"/>
          <w:sz w:val="24"/>
          <w:szCs w:val="24"/>
        </w:rPr>
      </w:pPr>
    </w:p>
    <w:p w:rsidR="00511A45" w:rsidRPr="00511A45" w:rsidRDefault="00511A45" w:rsidP="00511A45">
      <w:pPr>
        <w:pStyle w:val="ad"/>
        <w:jc w:val="center"/>
        <w:rPr>
          <w:rFonts w:ascii="Times New Roman" w:hAnsi="Times New Roman" w:cs="Times New Roman"/>
          <w:b/>
          <w:sz w:val="24"/>
          <w:szCs w:val="24"/>
        </w:rPr>
      </w:pPr>
      <w:r w:rsidRPr="00511A45">
        <w:rPr>
          <w:rFonts w:ascii="Times New Roman" w:hAnsi="Times New Roman" w:cs="Times New Roman"/>
          <w:b/>
          <w:sz w:val="24"/>
          <w:szCs w:val="24"/>
        </w:rPr>
        <w:t>Предусмотрена ли законодательством ответственность за ненадлежащую уборку земельного участка от снега и льда.</w:t>
      </w:r>
    </w:p>
    <w:p w:rsidR="00511A45" w:rsidRPr="00511A45" w:rsidRDefault="00511A45" w:rsidP="00511A45">
      <w:pPr>
        <w:pStyle w:val="ad"/>
        <w:rPr>
          <w:rFonts w:ascii="Times New Roman" w:hAnsi="Times New Roman" w:cs="Times New Roman"/>
          <w:sz w:val="24"/>
          <w:szCs w:val="24"/>
        </w:rPr>
      </w:pPr>
    </w:p>
    <w:p w:rsidR="00511A45" w:rsidRPr="00511A45" w:rsidRDefault="00511A45" w:rsidP="00511A45">
      <w:pPr>
        <w:pStyle w:val="ad"/>
        <w:ind w:firstLine="851"/>
        <w:jc w:val="both"/>
        <w:rPr>
          <w:rFonts w:ascii="Times New Roman" w:hAnsi="Times New Roman" w:cs="Times New Roman"/>
          <w:sz w:val="24"/>
          <w:szCs w:val="24"/>
        </w:rPr>
      </w:pPr>
      <w:r w:rsidRPr="00511A45">
        <w:rPr>
          <w:rFonts w:ascii="Times New Roman" w:hAnsi="Times New Roman" w:cs="Times New Roman"/>
          <w:sz w:val="24"/>
          <w:szCs w:val="24"/>
        </w:rPr>
        <w:t>Законом Чувашской Республики от 30.09.2017 № 56 внесены изменения в  Закон Чувашской Республики «Об административных правонарушениях в Чувашской Республике», в соответствии с которыми статьей 10.3 введена административная ответственность за нарушения, связанные с содержанием нежилых зданий, строений и сооружений.</w:t>
      </w:r>
    </w:p>
    <w:p w:rsidR="00511A45" w:rsidRPr="00511A45" w:rsidRDefault="00511A45" w:rsidP="00511A45">
      <w:pPr>
        <w:pStyle w:val="ad"/>
        <w:ind w:firstLine="851"/>
        <w:jc w:val="both"/>
        <w:rPr>
          <w:rFonts w:ascii="Times New Roman" w:hAnsi="Times New Roman" w:cs="Times New Roman"/>
          <w:sz w:val="24"/>
          <w:szCs w:val="24"/>
        </w:rPr>
      </w:pPr>
      <w:r w:rsidRPr="00511A45">
        <w:rPr>
          <w:rFonts w:ascii="Times New Roman" w:hAnsi="Times New Roman" w:cs="Times New Roman"/>
          <w:sz w:val="24"/>
          <w:szCs w:val="24"/>
        </w:rPr>
        <w:t>Указанной нормой установлена ответственность за невыполнение обязанностей собственниками нежилых зданий, строений и сооружений по очистке кровель, карнизов, водостоков, навесов (козырьков) от снега, наледи, сосулек, а также вывозу снега с прилегающей к зданию территории.</w:t>
      </w:r>
    </w:p>
    <w:p w:rsidR="00511A45" w:rsidRPr="00511A45" w:rsidRDefault="00511A45" w:rsidP="00511A45">
      <w:pPr>
        <w:pStyle w:val="ad"/>
        <w:ind w:firstLine="851"/>
        <w:jc w:val="both"/>
        <w:rPr>
          <w:rFonts w:ascii="Times New Roman" w:hAnsi="Times New Roman" w:cs="Times New Roman"/>
          <w:sz w:val="24"/>
          <w:szCs w:val="24"/>
        </w:rPr>
      </w:pPr>
      <w:r w:rsidRPr="00511A45">
        <w:rPr>
          <w:rFonts w:ascii="Times New Roman" w:hAnsi="Times New Roman" w:cs="Times New Roman"/>
          <w:sz w:val="24"/>
          <w:szCs w:val="24"/>
        </w:rPr>
        <w:t xml:space="preserve">Санкция названной статьи предусматривает административную ответственность в </w:t>
      </w:r>
      <w:proofErr w:type="gramStart"/>
      <w:r w:rsidRPr="00511A45">
        <w:rPr>
          <w:rFonts w:ascii="Times New Roman" w:hAnsi="Times New Roman" w:cs="Times New Roman"/>
          <w:sz w:val="24"/>
          <w:szCs w:val="24"/>
        </w:rPr>
        <w:t>виде</w:t>
      </w:r>
      <w:proofErr w:type="gramEnd"/>
      <w:r w:rsidRPr="00511A45">
        <w:rPr>
          <w:rFonts w:ascii="Times New Roman" w:hAnsi="Times New Roman" w:cs="Times New Roman"/>
          <w:sz w:val="24"/>
          <w:szCs w:val="24"/>
        </w:rPr>
        <w:t xml:space="preserve"> наложения административного штрафа на граждан в размере до двух тысяч рублей; на должностных лиц - до пяти тысяч рублей; на юридических лиц - до двадцати тысяч рублей.</w:t>
      </w:r>
    </w:p>
    <w:p w:rsidR="00511A45" w:rsidRPr="00511A45" w:rsidRDefault="00511A45" w:rsidP="00511A45">
      <w:pPr>
        <w:pStyle w:val="ad"/>
        <w:ind w:firstLine="851"/>
        <w:jc w:val="both"/>
        <w:rPr>
          <w:rFonts w:ascii="Times New Roman" w:hAnsi="Times New Roman" w:cs="Times New Roman"/>
          <w:sz w:val="24"/>
          <w:szCs w:val="24"/>
        </w:rPr>
      </w:pPr>
      <w:r w:rsidRPr="00511A45">
        <w:rPr>
          <w:rFonts w:ascii="Times New Roman" w:hAnsi="Times New Roman" w:cs="Times New Roman"/>
          <w:sz w:val="24"/>
          <w:szCs w:val="24"/>
        </w:rPr>
        <w:t>Полномочиями по возбуждению дел об административных  правонарушениях, предусмотренных ст. 10.3 Закона Чувашской Республики «Об административных правонарушениях в Чувашской Республике» и их рассмотрению наделены административные комиссии муниципальных образований.</w:t>
      </w:r>
    </w:p>
    <w:p w:rsidR="00511A45" w:rsidRPr="00511A45" w:rsidRDefault="00511A45" w:rsidP="00511A45">
      <w:pPr>
        <w:pStyle w:val="ad"/>
        <w:spacing w:line="240" w:lineRule="exact"/>
        <w:jc w:val="both"/>
        <w:rPr>
          <w:rFonts w:ascii="Times New Roman" w:hAnsi="Times New Roman" w:cs="Times New Roman"/>
          <w:sz w:val="24"/>
          <w:szCs w:val="24"/>
        </w:rPr>
      </w:pPr>
    </w:p>
    <w:p w:rsidR="00511A45" w:rsidRPr="00511A45" w:rsidRDefault="00511A45" w:rsidP="00511A45">
      <w:pPr>
        <w:pStyle w:val="ad"/>
        <w:spacing w:line="240" w:lineRule="exact"/>
        <w:jc w:val="both"/>
        <w:rPr>
          <w:rFonts w:ascii="Times New Roman" w:hAnsi="Times New Roman" w:cs="Times New Roman"/>
          <w:sz w:val="24"/>
          <w:szCs w:val="24"/>
        </w:rPr>
      </w:pPr>
    </w:p>
    <w:p w:rsidR="00511A45" w:rsidRPr="00511A45" w:rsidRDefault="00511A45" w:rsidP="00511A45">
      <w:pPr>
        <w:pStyle w:val="ad"/>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Заместитель прокурора </w:t>
      </w:r>
    </w:p>
    <w:p w:rsidR="00511A45" w:rsidRPr="00511A45" w:rsidRDefault="00511A45" w:rsidP="00511A45">
      <w:pPr>
        <w:pStyle w:val="ad"/>
        <w:spacing w:line="240" w:lineRule="exact"/>
        <w:jc w:val="both"/>
        <w:rPr>
          <w:rFonts w:ascii="Times New Roman" w:hAnsi="Times New Roman" w:cs="Times New Roman"/>
          <w:sz w:val="24"/>
          <w:szCs w:val="24"/>
        </w:rPr>
      </w:pPr>
      <w:r w:rsidRPr="00511A45">
        <w:rPr>
          <w:rFonts w:ascii="Times New Roman" w:hAnsi="Times New Roman" w:cs="Times New Roman"/>
          <w:sz w:val="24"/>
          <w:szCs w:val="24"/>
        </w:rPr>
        <w:t xml:space="preserve">Цивильского района </w:t>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r>
      <w:r w:rsidRPr="00511A45">
        <w:rPr>
          <w:rFonts w:ascii="Times New Roman" w:hAnsi="Times New Roman" w:cs="Times New Roman"/>
          <w:sz w:val="24"/>
          <w:szCs w:val="24"/>
        </w:rPr>
        <w:tab/>
        <w:t xml:space="preserve">      А.Н. Кудряшов</w:t>
      </w:r>
    </w:p>
    <w:p w:rsidR="00511A45" w:rsidRPr="00B12F01" w:rsidRDefault="00511A45" w:rsidP="00511A45">
      <w:pPr>
        <w:pStyle w:val="ad"/>
        <w:jc w:val="both"/>
        <w:rPr>
          <w:rFonts w:ascii="Times New Roman" w:hAnsi="Times New Roman" w:cs="Times New Roman"/>
          <w:sz w:val="28"/>
          <w:szCs w:val="28"/>
        </w:rPr>
      </w:pPr>
    </w:p>
    <w:p w:rsidR="00511A45" w:rsidRPr="00926BE2" w:rsidRDefault="00511A45" w:rsidP="00511A45">
      <w:pPr>
        <w:spacing w:after="0" w:line="240" w:lineRule="exact"/>
        <w:jc w:val="both"/>
        <w:rPr>
          <w:rFonts w:ascii="Times New Roman" w:hAnsi="Times New Roman" w:cs="Times New Roman"/>
          <w:sz w:val="28"/>
          <w:szCs w:val="28"/>
        </w:rPr>
      </w:pPr>
    </w:p>
    <w:p w:rsidR="00280E13" w:rsidRPr="00EF7198" w:rsidRDefault="00280E13" w:rsidP="00280E13">
      <w:pPr>
        <w:rPr>
          <w:sz w:val="16"/>
          <w:szCs w:val="16"/>
        </w:rPr>
      </w:pPr>
    </w:p>
    <w:p w:rsidR="00712E0A" w:rsidRPr="000171C5" w:rsidRDefault="00712E0A" w:rsidP="00712E0A">
      <w:pPr>
        <w:ind w:left="6237"/>
        <w:jc w:val="both"/>
        <w:rPr>
          <w:rStyle w:val="af5"/>
          <w:b w:val="0"/>
          <w:bCs w:val="0"/>
          <w:color w:val="auto"/>
        </w:rPr>
      </w:pPr>
      <w:bookmarkStart w:id="1" w:name="_GoBack"/>
      <w:bookmarkEnd w:id="1"/>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447998">
      <w:footerReference w:type="default" r:id="rId9"/>
      <w:pgSz w:w="11905" w:h="16838" w:code="9"/>
      <w:pgMar w:top="1276"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E0" w:rsidRDefault="002834E0" w:rsidP="00C86E75">
      <w:pPr>
        <w:spacing w:after="0" w:line="240" w:lineRule="auto"/>
      </w:pPr>
      <w:r>
        <w:separator/>
      </w:r>
    </w:p>
  </w:endnote>
  <w:endnote w:type="continuationSeparator" w:id="0">
    <w:p w:rsidR="002834E0" w:rsidRDefault="002834E0"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E0" w:rsidRDefault="002834E0" w:rsidP="00C86E75">
      <w:pPr>
        <w:spacing w:after="0" w:line="240" w:lineRule="auto"/>
      </w:pPr>
      <w:r>
        <w:separator/>
      </w:r>
    </w:p>
  </w:footnote>
  <w:footnote w:type="continuationSeparator" w:id="0">
    <w:p w:rsidR="002834E0" w:rsidRDefault="002834E0"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2"/>
  </w:num>
  <w:num w:numId="2">
    <w:abstractNumId w:val="11"/>
  </w:num>
  <w:num w:numId="3">
    <w:abstractNumId w:val="8"/>
  </w:num>
  <w:num w:numId="4">
    <w:abstractNumId w:val="1"/>
  </w:num>
  <w:num w:numId="5">
    <w:abstractNumId w:val="16"/>
  </w:num>
  <w:num w:numId="6">
    <w:abstractNumId w:val="13"/>
  </w:num>
  <w:num w:numId="7">
    <w:abstractNumId w:val="0"/>
  </w:num>
  <w:num w:numId="8">
    <w:abstractNumId w:val="9"/>
  </w:num>
  <w:num w:numId="9">
    <w:abstractNumId w:val="14"/>
  </w:num>
  <w:num w:numId="10">
    <w:abstractNumId w:val="15"/>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C44C1"/>
    <w:rsid w:val="000D2898"/>
    <w:rsid w:val="000E379B"/>
    <w:rsid w:val="000E4A59"/>
    <w:rsid w:val="000F5312"/>
    <w:rsid w:val="000F6D66"/>
    <w:rsid w:val="00101972"/>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77450"/>
    <w:rsid w:val="003949FC"/>
    <w:rsid w:val="00395967"/>
    <w:rsid w:val="00396CED"/>
    <w:rsid w:val="003A475B"/>
    <w:rsid w:val="003A70D0"/>
    <w:rsid w:val="003C00D1"/>
    <w:rsid w:val="003C1380"/>
    <w:rsid w:val="003C7D18"/>
    <w:rsid w:val="003D432E"/>
    <w:rsid w:val="003D4613"/>
    <w:rsid w:val="003D77CC"/>
    <w:rsid w:val="003E0877"/>
    <w:rsid w:val="003E3CD0"/>
    <w:rsid w:val="003E4DCA"/>
    <w:rsid w:val="003E746D"/>
    <w:rsid w:val="003F05EE"/>
    <w:rsid w:val="003F7DFA"/>
    <w:rsid w:val="00420886"/>
    <w:rsid w:val="00426706"/>
    <w:rsid w:val="00430E79"/>
    <w:rsid w:val="00434F14"/>
    <w:rsid w:val="0043502C"/>
    <w:rsid w:val="00441922"/>
    <w:rsid w:val="00447752"/>
    <w:rsid w:val="00447998"/>
    <w:rsid w:val="0046608C"/>
    <w:rsid w:val="0046659D"/>
    <w:rsid w:val="004731A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12E0A"/>
    <w:rsid w:val="0072191B"/>
    <w:rsid w:val="00721DAC"/>
    <w:rsid w:val="00726FFF"/>
    <w:rsid w:val="007302D7"/>
    <w:rsid w:val="00731460"/>
    <w:rsid w:val="00734B28"/>
    <w:rsid w:val="00736B30"/>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2387"/>
    <w:rsid w:val="008446AC"/>
    <w:rsid w:val="008447D0"/>
    <w:rsid w:val="00846FDE"/>
    <w:rsid w:val="008548BD"/>
    <w:rsid w:val="0086054B"/>
    <w:rsid w:val="008656A1"/>
    <w:rsid w:val="00866B1E"/>
    <w:rsid w:val="00866BD4"/>
    <w:rsid w:val="00875F59"/>
    <w:rsid w:val="00877260"/>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F101A"/>
    <w:rsid w:val="008F3D27"/>
    <w:rsid w:val="008F7B5F"/>
    <w:rsid w:val="00904C3A"/>
    <w:rsid w:val="0092084F"/>
    <w:rsid w:val="00925423"/>
    <w:rsid w:val="00931940"/>
    <w:rsid w:val="0093247E"/>
    <w:rsid w:val="0093542F"/>
    <w:rsid w:val="00941F30"/>
    <w:rsid w:val="00943DC0"/>
    <w:rsid w:val="009441C8"/>
    <w:rsid w:val="0094556B"/>
    <w:rsid w:val="00950A18"/>
    <w:rsid w:val="00957DE7"/>
    <w:rsid w:val="009634A9"/>
    <w:rsid w:val="00964497"/>
    <w:rsid w:val="0096488C"/>
    <w:rsid w:val="0096619B"/>
    <w:rsid w:val="00971CE1"/>
    <w:rsid w:val="00971DBB"/>
    <w:rsid w:val="00972D02"/>
    <w:rsid w:val="009745C2"/>
    <w:rsid w:val="009776AF"/>
    <w:rsid w:val="009A7F0D"/>
    <w:rsid w:val="009B35B4"/>
    <w:rsid w:val="009C5846"/>
    <w:rsid w:val="009C6343"/>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5B11"/>
    <w:rsid w:val="00A6009B"/>
    <w:rsid w:val="00A61257"/>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B01CA3"/>
    <w:rsid w:val="00B22547"/>
    <w:rsid w:val="00B35189"/>
    <w:rsid w:val="00B4643D"/>
    <w:rsid w:val="00B51CB6"/>
    <w:rsid w:val="00B53BC8"/>
    <w:rsid w:val="00B64C18"/>
    <w:rsid w:val="00B70AE8"/>
    <w:rsid w:val="00B73A16"/>
    <w:rsid w:val="00B750F7"/>
    <w:rsid w:val="00B91B1E"/>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C2C5A"/>
    <w:rsid w:val="00CC62AB"/>
    <w:rsid w:val="00CC6BDA"/>
    <w:rsid w:val="00CD0A7D"/>
    <w:rsid w:val="00CE1109"/>
    <w:rsid w:val="00CE5C05"/>
    <w:rsid w:val="00CE792A"/>
    <w:rsid w:val="00CF0DD8"/>
    <w:rsid w:val="00CF110D"/>
    <w:rsid w:val="00D04367"/>
    <w:rsid w:val="00D04B0E"/>
    <w:rsid w:val="00D0580A"/>
    <w:rsid w:val="00D11784"/>
    <w:rsid w:val="00D21443"/>
    <w:rsid w:val="00D34767"/>
    <w:rsid w:val="00D37A4E"/>
    <w:rsid w:val="00D406C0"/>
    <w:rsid w:val="00D43C82"/>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3A2A"/>
    <w:rsid w:val="00F03F43"/>
    <w:rsid w:val="00F20954"/>
    <w:rsid w:val="00F26B47"/>
    <w:rsid w:val="00F3024B"/>
    <w:rsid w:val="00F3217C"/>
    <w:rsid w:val="00F34004"/>
    <w:rsid w:val="00F357CF"/>
    <w:rsid w:val="00F52D0D"/>
    <w:rsid w:val="00F602F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AE4AD-0BBC-450F-A69E-2E1D1426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2020-02-26T13:22:00Z</dcterms:created>
  <dcterms:modified xsi:type="dcterms:W3CDTF">2020-02-28T09:00:00Z</dcterms:modified>
</cp:coreProperties>
</file>