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E2" w:rsidRDefault="00644AE2" w:rsidP="00644AE2">
      <w:pPr>
        <w:jc w:val="both"/>
        <w:rPr>
          <w:b/>
        </w:rPr>
      </w:pPr>
      <w:r>
        <w:rPr>
          <w:b/>
        </w:rPr>
        <w:t xml:space="preserve">   </w:t>
      </w:r>
    </w:p>
    <w:tbl>
      <w:tblPr>
        <w:tblW w:w="9125" w:type="dxa"/>
        <w:tblLook w:val="0000"/>
      </w:tblPr>
      <w:tblGrid>
        <w:gridCol w:w="4428"/>
        <w:gridCol w:w="1080"/>
        <w:gridCol w:w="3617"/>
      </w:tblGrid>
      <w:tr w:rsidR="00644AE2" w:rsidRPr="00643801" w:rsidTr="007C28AF">
        <w:trPr>
          <w:cantSplit/>
          <w:trHeight w:val="442"/>
        </w:trPr>
        <w:tc>
          <w:tcPr>
            <w:tcW w:w="4428" w:type="dxa"/>
          </w:tcPr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644AE2" w:rsidRPr="00643801" w:rsidRDefault="00644AE2" w:rsidP="007C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2" w:rsidRPr="00643801" w:rsidRDefault="00644AE2" w:rsidP="007C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2" w:rsidRPr="00643801" w:rsidRDefault="00644AE2" w:rsidP="007C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2" w:rsidRPr="00643801" w:rsidRDefault="00644AE2" w:rsidP="007C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2" w:rsidRPr="00643801" w:rsidRDefault="00644AE2" w:rsidP="007C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644AE2" w:rsidRPr="00643801" w:rsidTr="007C28AF">
        <w:trPr>
          <w:cantSplit/>
          <w:trHeight w:val="2476"/>
        </w:trPr>
        <w:tc>
          <w:tcPr>
            <w:tcW w:w="4428" w:type="dxa"/>
          </w:tcPr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44AE2" w:rsidRPr="00643801" w:rsidRDefault="00644AE2" w:rsidP="007C28A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44AE2" w:rsidRPr="00643801" w:rsidRDefault="00644AE2" w:rsidP="007C28A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644AE2" w:rsidRPr="00643801" w:rsidRDefault="00644AE2" w:rsidP="007C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2" w:rsidRPr="00643801" w:rsidRDefault="00644AE2" w:rsidP="007C28A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çӗртме уйăхĕн 03-мĕшĕ.№43                     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644AE2" w:rsidRPr="00643801" w:rsidRDefault="00644AE2" w:rsidP="007C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644AE2" w:rsidRPr="00643801" w:rsidRDefault="00644AE2" w:rsidP="007C28A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AE2" w:rsidRPr="00643801" w:rsidRDefault="00644AE2" w:rsidP="007C28A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44AE2" w:rsidRPr="00643801" w:rsidRDefault="00644AE2" w:rsidP="007C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E2" w:rsidRPr="00643801" w:rsidRDefault="00644AE2" w:rsidP="007C28AF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«03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 2020 г.№ 43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Богатырево</w:t>
            </w:r>
          </w:p>
        </w:tc>
      </w:tr>
    </w:tbl>
    <w:p w:rsidR="00644AE2" w:rsidRPr="00151472" w:rsidRDefault="00644AE2" w:rsidP="00644A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AE2" w:rsidRPr="00151472" w:rsidRDefault="00644AE2" w:rsidP="00644A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47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1472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Богатыревского   сельского поселения Цивильского района Чувашской Республики</w:t>
      </w:r>
      <w:r w:rsidRPr="00151472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644AE2" w:rsidRPr="00151472" w:rsidRDefault="00644AE2" w:rsidP="00644A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AE2" w:rsidRPr="00151472" w:rsidRDefault="00644AE2" w:rsidP="00644AE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1472">
        <w:rPr>
          <w:rFonts w:ascii="Times New Roman" w:hAnsi="Times New Roman" w:cs="Times New Roman"/>
          <w:color w:val="000000"/>
          <w:sz w:val="24"/>
          <w:szCs w:val="24"/>
        </w:rPr>
        <w:t xml:space="preserve">             В соответствии с Градостроительным </w:t>
      </w:r>
      <w:hyperlink r:id="rId7" w:history="1">
        <w:r w:rsidRPr="00151472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кодексом</w:t>
        </w:r>
      </w:hyperlink>
      <w:r w:rsidRPr="00151472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Федерации, Федеральными </w:t>
      </w:r>
      <w:hyperlink r:id="rId8" w:history="1">
        <w:proofErr w:type="gramStart"/>
        <w:r w:rsidRPr="00151472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закон</w:t>
        </w:r>
      </w:hyperlink>
      <w:r w:rsidRPr="00151472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gramEnd"/>
      <w:r w:rsidRPr="0015147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24.11.1995 № 181-ФЗ "О социальной защите инвалидов в Российской Федерации", </w:t>
      </w:r>
      <w:hyperlink r:id="rId9" w:history="1">
        <w:r w:rsidRPr="00151472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Уставом</w:t>
        </w:r>
      </w:hyperlink>
      <w:r w:rsidRPr="00151472">
        <w:rPr>
          <w:rFonts w:ascii="Times New Roman" w:hAnsi="Times New Roman" w:cs="Times New Roman"/>
          <w:color w:val="000000"/>
          <w:sz w:val="24"/>
          <w:szCs w:val="24"/>
        </w:rPr>
        <w:t>  Богатыревского   сельского поселения  Цивильского района Чувашской Республики, </w:t>
      </w:r>
      <w:r w:rsidRPr="0015147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Богатыревского   сельского поселения Цивильского района</w:t>
      </w:r>
      <w:r w:rsidRPr="001514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1472"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Республики   </w:t>
      </w:r>
    </w:p>
    <w:p w:rsidR="00644AE2" w:rsidRPr="00151472" w:rsidRDefault="00644AE2" w:rsidP="00644AE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1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ПОСТАНОВЛЯЕТ:</w:t>
      </w:r>
      <w:r w:rsidRPr="0015147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644AE2" w:rsidRPr="00151472" w:rsidRDefault="00644AE2" w:rsidP="00644AE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472">
        <w:rPr>
          <w:rFonts w:ascii="Times New Roman" w:hAnsi="Times New Roman" w:cs="Times New Roman"/>
          <w:color w:val="000000"/>
          <w:sz w:val="24"/>
          <w:szCs w:val="24"/>
        </w:rPr>
        <w:t>1.Утвердить </w:t>
      </w:r>
      <w:hyperlink r:id="rId10" w:anchor="P33" w:history="1">
        <w:r w:rsidRPr="00151472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Порядок</w:t>
        </w:r>
      </w:hyperlink>
      <w:r w:rsidRPr="00151472">
        <w:rPr>
          <w:rFonts w:ascii="Times New Roman" w:hAnsi="Times New Roman" w:cs="Times New Roman"/>
          <w:color w:val="000000"/>
          <w:sz w:val="24"/>
          <w:szCs w:val="24"/>
        </w:rPr>
        <w:t> 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Богатыревского   сельского поселения  Цивильского района Чувашской Республики, согласно приложению.</w:t>
      </w:r>
    </w:p>
    <w:p w:rsidR="00644AE2" w:rsidRPr="00151472" w:rsidRDefault="00644AE2" w:rsidP="00644AE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472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15147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5147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44AE2" w:rsidRPr="00151472" w:rsidRDefault="00644AE2" w:rsidP="00644AE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472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вступает в силу после его официального опубликования «Вестник Богатыревского сельского поселения».</w:t>
      </w:r>
    </w:p>
    <w:p w:rsidR="00644AE2" w:rsidRPr="00151472" w:rsidRDefault="00644AE2" w:rsidP="00644AE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AE2" w:rsidRPr="00151472" w:rsidRDefault="00644AE2" w:rsidP="00644AE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F5" w:rsidRPr="00C924F5" w:rsidRDefault="00C924F5" w:rsidP="00C924F5">
      <w:pPr>
        <w:rPr>
          <w:rFonts w:ascii="Times New Roman" w:hAnsi="Times New Roman" w:cs="Times New Roman"/>
          <w:sz w:val="26"/>
          <w:szCs w:val="26"/>
        </w:rPr>
      </w:pPr>
    </w:p>
    <w:p w:rsidR="00C924F5" w:rsidRPr="00C924F5" w:rsidRDefault="00C924F5" w:rsidP="00C924F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924F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924F5">
        <w:rPr>
          <w:rFonts w:ascii="Times New Roman" w:hAnsi="Times New Roman" w:cs="Times New Roman"/>
        </w:rPr>
        <w:t xml:space="preserve">    </w:t>
      </w:r>
      <w:r w:rsidRPr="00C924F5">
        <w:rPr>
          <w:rFonts w:ascii="Times New Roman" w:hAnsi="Times New Roman" w:cs="Times New Roman"/>
          <w:b/>
          <w:color w:val="000000"/>
          <w:sz w:val="20"/>
          <w:szCs w:val="20"/>
        </w:rPr>
        <w:t>Утвержден</w:t>
      </w:r>
    </w:p>
    <w:p w:rsidR="00C924F5" w:rsidRPr="00C924F5" w:rsidRDefault="00C924F5" w:rsidP="00C924F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4F5">
        <w:rPr>
          <w:rFonts w:ascii="Times New Roman" w:hAnsi="Times New Roman" w:cs="Times New Roman"/>
          <w:color w:val="000000"/>
          <w:sz w:val="20"/>
          <w:szCs w:val="20"/>
        </w:rPr>
        <w:t>постановлением</w:t>
      </w:r>
    </w:p>
    <w:p w:rsidR="00C924F5" w:rsidRPr="00C924F5" w:rsidRDefault="00C924F5" w:rsidP="00C924F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4F5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</w:p>
    <w:p w:rsidR="00C924F5" w:rsidRPr="00C924F5" w:rsidRDefault="00C924F5" w:rsidP="00C924F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4F5">
        <w:rPr>
          <w:rFonts w:ascii="Times New Roman" w:hAnsi="Times New Roman" w:cs="Times New Roman"/>
          <w:color w:val="000000"/>
          <w:sz w:val="20"/>
          <w:szCs w:val="20"/>
        </w:rPr>
        <w:t>Богатыревского   сельского поселения</w:t>
      </w:r>
    </w:p>
    <w:p w:rsidR="00C924F5" w:rsidRPr="00C924F5" w:rsidRDefault="00C924F5" w:rsidP="00C924F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4F5">
        <w:rPr>
          <w:rFonts w:ascii="Times New Roman" w:hAnsi="Times New Roman" w:cs="Times New Roman"/>
          <w:color w:val="000000"/>
          <w:sz w:val="20"/>
          <w:szCs w:val="20"/>
        </w:rPr>
        <w:t>Цивильского района</w:t>
      </w:r>
    </w:p>
    <w:p w:rsidR="00C924F5" w:rsidRPr="00C924F5" w:rsidRDefault="00C924F5" w:rsidP="00C924F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4F5">
        <w:rPr>
          <w:rFonts w:ascii="Times New Roman" w:hAnsi="Times New Roman" w:cs="Times New Roman"/>
          <w:color w:val="000000"/>
          <w:sz w:val="20"/>
          <w:szCs w:val="20"/>
        </w:rPr>
        <w:t> Чувашской Республики</w:t>
      </w:r>
    </w:p>
    <w:p w:rsidR="00C924F5" w:rsidRPr="00C924F5" w:rsidRDefault="00C924F5" w:rsidP="00C924F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4F5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>43 от 03.06.2020г.</w:t>
      </w:r>
      <w:r w:rsidRPr="00C924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24F5" w:rsidRPr="00C924F5" w:rsidRDefault="00C924F5" w:rsidP="00C924F5">
      <w:pPr>
        <w:jc w:val="both"/>
        <w:rPr>
          <w:rFonts w:ascii="Times New Roman" w:hAnsi="Times New Roman" w:cs="Times New Roman"/>
          <w:b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 </w:t>
      </w:r>
      <w:bookmarkStart w:id="0" w:name="P36"/>
      <w:bookmarkEnd w:id="0"/>
      <w:r w:rsidRPr="00C924F5">
        <w:rPr>
          <w:rFonts w:ascii="Times New Roman" w:hAnsi="Times New Roman" w:cs="Times New Roman"/>
          <w:color w:val="000000"/>
        </w:rPr>
        <w:t xml:space="preserve">                                                                   </w:t>
      </w:r>
      <w:r w:rsidRPr="00C924F5">
        <w:rPr>
          <w:rFonts w:ascii="Times New Roman" w:hAnsi="Times New Roman" w:cs="Times New Roman"/>
          <w:b/>
          <w:color w:val="000000"/>
        </w:rPr>
        <w:t>ПОРЯДОК</w:t>
      </w:r>
    </w:p>
    <w:p w:rsidR="00C924F5" w:rsidRPr="00C924F5" w:rsidRDefault="00C924F5" w:rsidP="00C924F5">
      <w:pPr>
        <w:jc w:val="center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b/>
          <w:bCs/>
          <w:color w:val="000000"/>
        </w:rPr>
        <w:t>создания и использования, в том числе на платной основе, парковок</w:t>
      </w:r>
    </w:p>
    <w:p w:rsidR="00C924F5" w:rsidRPr="00C924F5" w:rsidRDefault="00C924F5" w:rsidP="00C924F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924F5">
        <w:rPr>
          <w:rFonts w:ascii="Times New Roman" w:hAnsi="Times New Roman" w:cs="Times New Roman"/>
          <w:b/>
          <w:bCs/>
          <w:color w:val="000000"/>
        </w:rPr>
        <w:t>(парковочных мест), расположенных на автомобильных дорогах общего пользования местного значения Богатыревского   сельского поселения Цивильского района Чувашской Республики</w:t>
      </w:r>
    </w:p>
    <w:p w:rsidR="00C924F5" w:rsidRPr="00C924F5" w:rsidRDefault="00C924F5" w:rsidP="00C924F5">
      <w:pPr>
        <w:jc w:val="center"/>
        <w:rPr>
          <w:rFonts w:ascii="Times New Roman" w:hAnsi="Times New Roman" w:cs="Times New Roman"/>
          <w:color w:val="000000"/>
        </w:rPr>
      </w:pPr>
    </w:p>
    <w:p w:rsidR="00C924F5" w:rsidRPr="00C924F5" w:rsidRDefault="00C924F5" w:rsidP="00C92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C924F5" w:rsidRPr="00C924F5" w:rsidRDefault="00C924F5" w:rsidP="00C924F5">
      <w:pPr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C924F5">
        <w:rPr>
          <w:rFonts w:ascii="Times New Roman" w:hAnsi="Times New Roman" w:cs="Times New Roman"/>
          <w:color w:val="000000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 </w:t>
      </w:r>
      <w:proofErr w:type="spellStart"/>
      <w:r w:rsidRPr="00C924F5">
        <w:rPr>
          <w:rFonts w:ascii="Times New Roman" w:hAnsi="Times New Roman" w:cs="Times New Roman"/>
          <w:color w:val="000000"/>
        </w:rPr>
        <w:t>Богатыревском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 сельском поселении Цивильского  района Чувашской Республики (далее - Порядок) устанавливает требования к созданию и использованию, в том числе на платной основе, парковок (парковочных мест) (далее - парковка), расположенных на автомобильных дорогах общего пользования местного значения в  </w:t>
      </w:r>
      <w:proofErr w:type="spellStart"/>
      <w:r w:rsidRPr="00C924F5">
        <w:rPr>
          <w:rFonts w:ascii="Times New Roman" w:hAnsi="Times New Roman" w:cs="Times New Roman"/>
          <w:color w:val="000000"/>
        </w:rPr>
        <w:t>Богатыревском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 сельском поселении</w:t>
      </w:r>
      <w:proofErr w:type="gramEnd"/>
      <w:r w:rsidRPr="00C924F5">
        <w:rPr>
          <w:rFonts w:ascii="Times New Roman" w:hAnsi="Times New Roman" w:cs="Times New Roman"/>
          <w:color w:val="000000"/>
        </w:rPr>
        <w:t xml:space="preserve"> Цивильского района Чувашской Республики (далее - автомобильная дорога).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1.2. На автомобильных дорогах могут создаваться парковки (парковочные места), в том числе на платной основе.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дорогах, находящихся в границах Богатыревского   сельского поселения  Цивильского района Чувашской Республики.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1.4. Парковки (парковочные места) создаются для временной стоянки транспортных сре</w:t>
      </w:r>
      <w:proofErr w:type="gramStart"/>
      <w:r w:rsidRPr="00C924F5">
        <w:rPr>
          <w:rFonts w:ascii="Times New Roman" w:hAnsi="Times New Roman" w:cs="Times New Roman"/>
          <w:color w:val="000000"/>
        </w:rPr>
        <w:t>дств с ц</w:t>
      </w:r>
      <w:proofErr w:type="gramEnd"/>
      <w:r w:rsidRPr="00C924F5">
        <w:rPr>
          <w:rFonts w:ascii="Times New Roman" w:hAnsi="Times New Roman" w:cs="Times New Roman"/>
          <w:color w:val="000000"/>
        </w:rPr>
        <w:t>елью увеличения пропускной способности дорог и повышения безопасности дорожного движения.</w:t>
      </w:r>
    </w:p>
    <w:p w:rsidR="00C924F5" w:rsidRPr="00C924F5" w:rsidRDefault="00C924F5" w:rsidP="00C924F5">
      <w:pPr>
        <w:jc w:val="center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b/>
          <w:bCs/>
          <w:color w:val="000000"/>
        </w:rPr>
        <w:t>2. Порядок создания парковок</w:t>
      </w:r>
    </w:p>
    <w:p w:rsidR="00C924F5" w:rsidRPr="00C924F5" w:rsidRDefault="00C924F5" w:rsidP="00C924F5">
      <w:pPr>
        <w:jc w:val="center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b/>
          <w:bCs/>
          <w:color w:val="000000"/>
        </w:rPr>
        <w:t>(парковочных мест)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2.1. Решение о создании парковок (парковочных мест) в полосе отвода автомобильных дорог принимается администрацией Богатыревского   сельского поселения Цивильского района Чувашской Республики (далее по тексту - администрация), 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2.2. Создание бесплатных парковок (парковочных мест) осуществляется в следующих случаях: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 при проектировании, строительстве, реконструкции, капитальном ремонте, ремонте, благоустройстве автомобильных дорог;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при возникновении необходимости создания парковок (парковочных мест) в границах полосы отвода автомобильных дорог для функционирования объектов социальной направленности, на которых бесплатная парковка (парковочное место) может быть создана, в том числе в связи обращением заинтересованных граждан или юридических лиц (далее - заявитель) о предоставлении таких земельных участков.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 xml:space="preserve">Создание бесплатной парковки (парковочных мест) выполняется за счет средств заявителя на основании проектной документации, выполненной в соответствии с техническими нормами и нормативами, согласованного с главой администрации Богатыревского   сельского поселения Цивильского района Чувашской Республики, ОГИБДД Отдела МВД России по </w:t>
      </w:r>
      <w:proofErr w:type="spellStart"/>
      <w:r w:rsidRPr="00C924F5">
        <w:rPr>
          <w:rFonts w:ascii="Times New Roman" w:hAnsi="Times New Roman" w:cs="Times New Roman"/>
          <w:color w:val="000000"/>
        </w:rPr>
        <w:t>Цивильскому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району, балансодержателем автомобильной дороги, на которой создается бесплатная парковка.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2.3. Создание и использование на платной основе парковок (парковочных мест):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bookmarkStart w:id="1" w:name="P55"/>
      <w:bookmarkEnd w:id="1"/>
      <w:r w:rsidRPr="00C924F5">
        <w:rPr>
          <w:rFonts w:ascii="Times New Roman" w:hAnsi="Times New Roman" w:cs="Times New Roman"/>
          <w:color w:val="000000"/>
        </w:rPr>
        <w:t xml:space="preserve">2.3.1. Предложения юридических лиц, индивидуальных предпринимателей о создании и использовании на платной основе парковки (парковочных мест) с указанием сведений о планируемом месте размещения парковки (парковочного места) на автомобильных дорогах, количестве </w:t>
      </w:r>
      <w:proofErr w:type="spellStart"/>
      <w:r w:rsidRPr="00C924F5">
        <w:rPr>
          <w:rFonts w:ascii="Times New Roman" w:hAnsi="Times New Roman" w:cs="Times New Roman"/>
          <w:color w:val="000000"/>
        </w:rPr>
        <w:t>машино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- мест на парковке (парковочном месте), предлагаемом размере платы (далее - предложение), направляются в администрацию Богатыревского   сельского поселения.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 xml:space="preserve">К предложению прилагается проектная документация, в которой указывается место расположения парковки (парковочных мест), фактическая вместимость парковки (парковочных мест), особенности обустройства парковки (парковочных мест), согласованная с главой администрации Богатыревского   сельского поселения  Цивильского района Чувашской Республики, ОГИБДД Отдела МВД России по </w:t>
      </w:r>
      <w:proofErr w:type="spellStart"/>
      <w:r w:rsidRPr="00C924F5">
        <w:rPr>
          <w:rFonts w:ascii="Times New Roman" w:hAnsi="Times New Roman" w:cs="Times New Roman"/>
          <w:color w:val="000000"/>
        </w:rPr>
        <w:t>Цивильскому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району, балансодержателем автомобильной дороги.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2.3.2. Администрация Богатыревского   сельского поселения в течение 25 календарных дней со дня поступления предложения рассматривает его.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По результатам рассмотрения принимается одно из следующих решений: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1) о целесообразности создания и использования на платной основе парковки (парковочных мест) в следующих случаях: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соответствие парковки (парковочных мест) условиям, обеспечивающим безопасность дорожного движения;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соответствие предложения требованиям, указанным в </w:t>
      </w:r>
      <w:hyperlink r:id="rId11" w:anchor="P55" w:history="1">
        <w:r w:rsidRPr="00C924F5">
          <w:rPr>
            <w:rFonts w:ascii="Times New Roman" w:hAnsi="Times New Roman" w:cs="Times New Roman"/>
            <w:color w:val="333333"/>
          </w:rPr>
          <w:t>пункте 2.3.1</w:t>
        </w:r>
      </w:hyperlink>
      <w:r w:rsidRPr="00C924F5">
        <w:rPr>
          <w:rFonts w:ascii="Times New Roman" w:hAnsi="Times New Roman" w:cs="Times New Roman"/>
          <w:color w:val="000000"/>
        </w:rPr>
        <w:t> настоящего порядка.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2) о нецелесообразности создания и использования на платной основе парковки (парковочных мест) в следующих случаях: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несоответствие парковки (парковочных мест) условиям, обеспечивающим безопасность дорожного движения;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несоответствия предложения требованиям, указанным в </w:t>
      </w:r>
      <w:hyperlink r:id="rId12" w:anchor="P55" w:history="1">
        <w:r w:rsidRPr="00C924F5">
          <w:rPr>
            <w:rFonts w:ascii="Times New Roman" w:hAnsi="Times New Roman" w:cs="Times New Roman"/>
            <w:color w:val="333333"/>
          </w:rPr>
          <w:t>пункте 2.3.1</w:t>
        </w:r>
      </w:hyperlink>
      <w:r w:rsidRPr="00C924F5">
        <w:rPr>
          <w:rFonts w:ascii="Times New Roman" w:hAnsi="Times New Roman" w:cs="Times New Roman"/>
          <w:color w:val="000000"/>
        </w:rPr>
        <w:t> настоящего порядка.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В течение десяти календарных дней со дня принятия решения о нецелесообразности создания и использования на платной основе парковки (парковочных мест), администрация письменно уведомляет о принятом решении юридическое лицо, индивидуального предпринимателя, подавшего предложение, с указанием причины принятия решения.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2.3.3. В постановлении администрации о создании парковки (парковочных мест) указывается: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место расположения парковки (парковочных мест);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режим работы парковки;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информация о юридическом лице или индивидуальном предпринимателе;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размер платы за пользование парковкой.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2.3.4. Юридическое лицо, индивидуальный предприниматель, по результатам рассмотрения предложений, которых принято решение о создании и использовании на платной основе парковки, обязаны: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gramStart"/>
      <w:r w:rsidRPr="00C924F5">
        <w:rPr>
          <w:rFonts w:ascii="Times New Roman" w:hAnsi="Times New Roman" w:cs="Times New Roman"/>
          <w:color w:val="000000"/>
        </w:rPr>
        <w:t>организовать стоянку транспортных средств на парковке с соблюдением требований законодательства Российской Федерации, в том числе </w:t>
      </w:r>
      <w:hyperlink r:id="rId13" w:history="1">
        <w:r w:rsidRPr="00C924F5">
          <w:rPr>
            <w:rFonts w:ascii="Times New Roman" w:hAnsi="Times New Roman" w:cs="Times New Roman"/>
            <w:color w:val="333333"/>
          </w:rPr>
          <w:t>Закона</w:t>
        </w:r>
      </w:hyperlink>
      <w:r w:rsidRPr="00C924F5">
        <w:rPr>
          <w:rFonts w:ascii="Times New Roman" w:hAnsi="Times New Roman" w:cs="Times New Roman"/>
          <w:color w:val="000000"/>
        </w:rPr>
        <w:t> Российской Федерации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 </w:t>
      </w:r>
      <w:hyperlink r:id="rId14" w:history="1">
        <w:r w:rsidRPr="00C924F5">
          <w:rPr>
            <w:rFonts w:ascii="Times New Roman" w:hAnsi="Times New Roman" w:cs="Times New Roman"/>
            <w:color w:val="333333"/>
          </w:rPr>
          <w:t>Правил</w:t>
        </w:r>
      </w:hyperlink>
      <w:r w:rsidRPr="00C924F5">
        <w:rPr>
          <w:rFonts w:ascii="Times New Roman" w:hAnsi="Times New Roman" w:cs="Times New Roman"/>
          <w:color w:val="000000"/>
        </w:rPr>
        <w:t> дорожного движения Российской Федерации и обеспечения ими безопасности дорожного движения;</w:t>
      </w:r>
      <w:proofErr w:type="gramEnd"/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осуществлять наблюдение за исправностью оборудования парковок, поддержание его в рабочем состоянии, охрану оборудования;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gramStart"/>
      <w:r w:rsidRPr="00C924F5">
        <w:rPr>
          <w:rFonts w:ascii="Times New Roman" w:hAnsi="Times New Roman" w:cs="Times New Roman"/>
          <w:color w:val="000000"/>
        </w:rPr>
        <w:t>выделять не менее 10 процентов мест (но не менее одного места) для бесплатной парковки автотранспортных средств, управляемых инвалидами I, II, а также инвалидами III группы в порядке, установленном Правительством Российской Федерации, и автотранспортных средств, перевозящих таких инвалидов и (или) детей-инвалидов  при наличии опознавательного знака «Инвалид», которые не должны занимать иные транспортные средства.</w:t>
      </w:r>
      <w:proofErr w:type="gramEnd"/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2.3.5. Юридическое лицо или индивидуальный предприниматель предоставляет пользователю полную и достоверную информацию об оказываемых услугах.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C924F5" w:rsidRPr="00C924F5" w:rsidRDefault="00C924F5" w:rsidP="00C924F5">
      <w:pPr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C924F5">
        <w:rPr>
          <w:rFonts w:ascii="Times New Roman" w:hAnsi="Times New Roman" w:cs="Times New Roman"/>
          <w:b/>
          <w:color w:val="000000"/>
        </w:rPr>
        <w:t>3.</w:t>
      </w:r>
      <w:r w:rsidRPr="00C924F5">
        <w:rPr>
          <w:rFonts w:ascii="Times New Roman" w:hAnsi="Times New Roman" w:cs="Times New Roman"/>
          <w:color w:val="000000"/>
        </w:rPr>
        <w:t xml:space="preserve">  </w:t>
      </w:r>
      <w:r w:rsidRPr="00C924F5">
        <w:rPr>
          <w:rFonts w:ascii="Times New Roman" w:hAnsi="Times New Roman" w:cs="Times New Roman"/>
          <w:b/>
          <w:bCs/>
          <w:color w:val="000000"/>
        </w:rPr>
        <w:t>Порядок пользования парковками</w:t>
      </w:r>
    </w:p>
    <w:p w:rsidR="00C924F5" w:rsidRPr="00C924F5" w:rsidRDefault="00C924F5" w:rsidP="00C924F5">
      <w:pPr>
        <w:jc w:val="center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b/>
          <w:bCs/>
          <w:color w:val="000000"/>
        </w:rPr>
        <w:t>(парковочными местами)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3.1. Пользователь парковок (парковочных мест)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парковок, которая размещается на информационном табло в местах въезда на парковку.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3.2. Пользователи парковок (парковочных мест) обязаны: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соблюдать </w:t>
      </w:r>
      <w:hyperlink r:id="rId15" w:history="1">
        <w:r w:rsidRPr="00C924F5">
          <w:rPr>
            <w:rFonts w:ascii="Times New Roman" w:hAnsi="Times New Roman" w:cs="Times New Roman"/>
            <w:color w:val="333333"/>
          </w:rPr>
          <w:t>Правила</w:t>
        </w:r>
      </w:hyperlink>
      <w:r w:rsidRPr="00C924F5">
        <w:rPr>
          <w:rFonts w:ascii="Times New Roman" w:hAnsi="Times New Roman" w:cs="Times New Roman"/>
          <w:color w:val="000000"/>
        </w:rPr>
        <w:t> дорожного движения Российской Федерации;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 xml:space="preserve">при пользовании платной парковкой (парковочным местом) </w:t>
      </w:r>
      <w:proofErr w:type="gramStart"/>
      <w:r w:rsidRPr="00C924F5">
        <w:rPr>
          <w:rFonts w:ascii="Times New Roman" w:hAnsi="Times New Roman" w:cs="Times New Roman"/>
          <w:color w:val="000000"/>
        </w:rPr>
        <w:t>оплатить установленную стоимость пользования</w:t>
      </w:r>
      <w:proofErr w:type="gramEnd"/>
      <w:r w:rsidRPr="00C924F5">
        <w:rPr>
          <w:rFonts w:ascii="Times New Roman" w:hAnsi="Times New Roman" w:cs="Times New Roman"/>
          <w:color w:val="000000"/>
        </w:rPr>
        <w:t xml:space="preserve"> данным объектом с учетом фактического времени пребывания на нем (кратно 1 часу, 1 суткам);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сохранять документ об оплате за пользование платной парковой (парковочным местом) до момента выезда с нее.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3.3. Пользователям парковок (парковочного места) запрещается: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блокировать подъезд (выезд) транспортных средств на парковку;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создавать другим пользователям парковок препятствия и ограничения в пользовании парковкой;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оставлять транспортное средство на платной парковке без оплаты услуг за пользование парковкой;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нарушать общественный порядок;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загрязнять территорию парковки;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совершать иные действия, нарушающие настоящий порядок использования платных парковок.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3.4. От платы за пользование парковкой (парковочным местом) освобождаются: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инвалиды I, II и III групп, а также транспортные средства, перевозящие таких инвалидов и (или) детей-инвалидов (при наличии опознавательного знака "Инвалид");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участники Великой Отечественной войны;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инвалиды Великой Отечественной войны и инвалиды боевых действий;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сотрудники органов местного самоуправления при осуществлении ими служебных обязанностей;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 xml:space="preserve">специальные транспортные средства, оборудованные устройствами для подачи специальных световых и звуковых сигналов и (или) используемые для осуществления деятельности пожарной охраны, полиции, федеральной службы безопасности, следственных органов Следственного комитета Российской Федерации, скорой медицинской помощи, аварийно-спасательных служб, военной автомобильной инспекции, имеющие соответствующие опознавательные знаки, </w:t>
      </w:r>
      <w:proofErr w:type="spellStart"/>
      <w:r w:rsidRPr="00C924F5">
        <w:rPr>
          <w:rFonts w:ascii="Times New Roman" w:hAnsi="Times New Roman" w:cs="Times New Roman"/>
          <w:color w:val="000000"/>
        </w:rPr>
        <w:t>цветографическую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окраску и надпись.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 xml:space="preserve">3.5. </w:t>
      </w:r>
      <w:proofErr w:type="gramStart"/>
      <w:r w:rsidRPr="00C924F5">
        <w:rPr>
          <w:rFonts w:ascii="Times New Roman" w:hAnsi="Times New Roman" w:cs="Times New Roman"/>
          <w:color w:val="000000"/>
        </w:rPr>
        <w:t xml:space="preserve">Размер платы за пользование на платной основе парковками, расположенными на автомобильных дорогах общего местного значения в  </w:t>
      </w:r>
      <w:proofErr w:type="spellStart"/>
      <w:r w:rsidRPr="00C924F5">
        <w:rPr>
          <w:rFonts w:ascii="Times New Roman" w:hAnsi="Times New Roman" w:cs="Times New Roman"/>
          <w:color w:val="000000"/>
        </w:rPr>
        <w:t>Богатыревском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  сельском поселении Цивильского  района Чувашской Республики, устанавливаются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1158E3">
        <w:rPr>
          <w:rFonts w:ascii="Times New Roman" w:hAnsi="Times New Roman" w:cs="Times New Roman"/>
          <w:color w:val="000000"/>
        </w:rPr>
        <w:t xml:space="preserve">местного значения в  </w:t>
      </w:r>
      <w:proofErr w:type="spellStart"/>
      <w:r w:rsidR="001158E3">
        <w:rPr>
          <w:rFonts w:ascii="Times New Roman" w:hAnsi="Times New Roman" w:cs="Times New Roman"/>
          <w:color w:val="000000"/>
        </w:rPr>
        <w:t>Богатыревском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  сельском поселении Цивильском районе Чувашской Республики, утвержденной постановлением администрации Богатыревского   сельского поселения  Цивильского</w:t>
      </w:r>
      <w:proofErr w:type="gramEnd"/>
      <w:r w:rsidRPr="00C924F5">
        <w:rPr>
          <w:rFonts w:ascii="Times New Roman" w:hAnsi="Times New Roman" w:cs="Times New Roman"/>
          <w:color w:val="000000"/>
        </w:rPr>
        <w:t xml:space="preserve"> района Чувашской Республики.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Плата взимается с пользователей за услуги стоянки транспортных средств на платных парковках, расположенных на автомобильных дорогах.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3.6. Выдача пользователю, оплатившему за пользование платной парковкой, документа об оплате производится после внесения платы за пользование платной парковкой.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 xml:space="preserve">3.7. Надзор за деятельностью парковок, в части соблюдения </w:t>
      </w:r>
      <w:proofErr w:type="gramStart"/>
      <w:r w:rsidRPr="00C924F5">
        <w:rPr>
          <w:rFonts w:ascii="Times New Roman" w:hAnsi="Times New Roman" w:cs="Times New Roman"/>
          <w:color w:val="000000"/>
        </w:rPr>
        <w:t>порядка использования полосы отвода автомобильных дорог общего пользования местного значения</w:t>
      </w:r>
      <w:proofErr w:type="gramEnd"/>
      <w:r w:rsidRPr="00C924F5">
        <w:rPr>
          <w:rFonts w:ascii="Times New Roman" w:hAnsi="Times New Roman" w:cs="Times New Roman"/>
          <w:color w:val="000000"/>
        </w:rPr>
        <w:t xml:space="preserve"> в  </w:t>
      </w:r>
      <w:proofErr w:type="spellStart"/>
      <w:r w:rsidRPr="00C924F5">
        <w:rPr>
          <w:rFonts w:ascii="Times New Roman" w:hAnsi="Times New Roman" w:cs="Times New Roman"/>
          <w:color w:val="000000"/>
        </w:rPr>
        <w:t>Богатырвском</w:t>
      </w:r>
      <w:proofErr w:type="spellEnd"/>
      <w:r w:rsidRPr="00C924F5">
        <w:rPr>
          <w:rFonts w:ascii="Times New Roman" w:hAnsi="Times New Roman" w:cs="Times New Roman"/>
          <w:color w:val="000000"/>
        </w:rPr>
        <w:t xml:space="preserve"> сельском поселении Цивильского района Чувашской Республики, осуществляется администрацией в рамках муниципального контроля за обеспечением сохранности автомобильных дорог местного значения.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924F5">
        <w:rPr>
          <w:rFonts w:ascii="Times New Roman" w:hAnsi="Times New Roman" w:cs="Times New Roman"/>
          <w:color w:val="000000"/>
        </w:rPr>
        <w:t> </w:t>
      </w: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p w:rsidR="00C924F5" w:rsidRPr="00C924F5" w:rsidRDefault="00C924F5" w:rsidP="00C924F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p w:rsidR="00C924F5" w:rsidRPr="00C924F5" w:rsidRDefault="00C924F5" w:rsidP="00C924F5">
      <w:pPr>
        <w:jc w:val="both"/>
        <w:rPr>
          <w:rFonts w:ascii="Times New Roman" w:hAnsi="Times New Roman" w:cs="Times New Roman"/>
        </w:rPr>
      </w:pPr>
    </w:p>
    <w:p w:rsidR="00B12793" w:rsidRPr="00C924F5" w:rsidRDefault="00B12793" w:rsidP="00B12793">
      <w:pPr>
        <w:rPr>
          <w:rFonts w:ascii="Times New Roman" w:hAnsi="Times New Roman" w:cs="Times New Roman"/>
        </w:rPr>
      </w:pPr>
    </w:p>
    <w:p w:rsidR="00B12793" w:rsidRPr="00C924F5" w:rsidRDefault="00B12793" w:rsidP="00B12793">
      <w:pPr>
        <w:rPr>
          <w:rFonts w:ascii="Times New Roman" w:hAnsi="Times New Roman" w:cs="Times New Roman"/>
        </w:rPr>
      </w:pPr>
    </w:p>
    <w:p w:rsidR="00B12793" w:rsidRPr="00C924F5" w:rsidRDefault="00B12793" w:rsidP="00B12793">
      <w:pPr>
        <w:rPr>
          <w:rFonts w:ascii="Times New Roman" w:hAnsi="Times New Roman" w:cs="Times New Roman"/>
        </w:rPr>
      </w:pPr>
    </w:p>
    <w:p w:rsidR="00B12793" w:rsidRPr="00C924F5" w:rsidRDefault="00B12793" w:rsidP="00B12793">
      <w:pPr>
        <w:rPr>
          <w:rFonts w:ascii="Times New Roman" w:hAnsi="Times New Roman" w:cs="Times New Roman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496"/>
    <w:multiLevelType w:val="hybridMultilevel"/>
    <w:tmpl w:val="9056B90A"/>
    <w:lvl w:ilvl="0" w:tplc="6CFA47DE">
      <w:start w:val="1"/>
      <w:numFmt w:val="decimal"/>
      <w:lvlText w:val="%1."/>
      <w:lvlJc w:val="left"/>
      <w:pPr>
        <w:ind w:left="4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72340"/>
    <w:rsid w:val="0008558F"/>
    <w:rsid w:val="00087278"/>
    <w:rsid w:val="000F1145"/>
    <w:rsid w:val="001158E3"/>
    <w:rsid w:val="00151472"/>
    <w:rsid w:val="0023215B"/>
    <w:rsid w:val="003D789B"/>
    <w:rsid w:val="003E25B4"/>
    <w:rsid w:val="004A7A71"/>
    <w:rsid w:val="004C699C"/>
    <w:rsid w:val="005761F3"/>
    <w:rsid w:val="00643801"/>
    <w:rsid w:val="00644AE2"/>
    <w:rsid w:val="006A1D1B"/>
    <w:rsid w:val="007E36D6"/>
    <w:rsid w:val="009C5373"/>
    <w:rsid w:val="00AC00A2"/>
    <w:rsid w:val="00AD19D4"/>
    <w:rsid w:val="00B12793"/>
    <w:rsid w:val="00C924F5"/>
    <w:rsid w:val="00D80E33"/>
    <w:rsid w:val="00DE4C8C"/>
    <w:rsid w:val="00E00E00"/>
    <w:rsid w:val="00E16D28"/>
    <w:rsid w:val="00E8469A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644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93F966F35823C9303AF20794AF93C3E8001CFD9C169CC5CA914C8E1n2D2M" TargetMode="External"/><Relationship Id="rId13" Type="http://schemas.openxmlformats.org/officeDocument/2006/relationships/hyperlink" Target="consultantplus://offline/ref=29E93F966F35823C9303AF20794AF93C3E810EC7DDC969CC5CA914C8E1n2D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E93F966F35823C9303AF20794AF93C3E810EC3D9C269CC5CA914C8E1n2D2M" TargetMode="External"/><Relationship Id="rId12" Type="http://schemas.openxmlformats.org/officeDocument/2006/relationships/hyperlink" Target="http://gov.cap.ru/laws.aspx?id=311105&amp;gov_id=3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v.cap.ru/laws.aspx?id=311105&amp;gov_id=3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93F966F35823C9303AF20794AF93C3E800AC6DDC669CC5CA914C8E122585E4AD78B37E7176A22nADAM" TargetMode="External"/><Relationship Id="rId10" Type="http://schemas.openxmlformats.org/officeDocument/2006/relationships/hyperlink" Target="http://gov.cap.ru/laws.aspx?id=311105&amp;gov_id=3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93F966F35823C9303B12D6F26A738348356CBD2C6629C01F64F95B62B5209n0DDM" TargetMode="External"/><Relationship Id="rId14" Type="http://schemas.openxmlformats.org/officeDocument/2006/relationships/hyperlink" Target="consultantplus://offline/ref=29E93F966F35823C9303AF20794AF93C3E800AC6DDC669CC5CA914C8E122585E4AD78B37E7176A22nA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4EA5-96F1-475E-87F2-5C3F70B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2072</Words>
  <Characters>11817</Characters>
  <Application>Microsoft Office Word</Application>
  <DocSecurity>0</DocSecurity>
  <Lines>98</Lines>
  <Paragraphs>27</Paragraphs>
  <ScaleCrop>false</ScaleCrop>
  <Company>Grizli777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15</cp:revision>
  <cp:lastPrinted>2020-06-04T07:06:00Z</cp:lastPrinted>
  <dcterms:created xsi:type="dcterms:W3CDTF">2019-01-28T08:30:00Z</dcterms:created>
  <dcterms:modified xsi:type="dcterms:W3CDTF">2020-07-01T06:49:00Z</dcterms:modified>
</cp:coreProperties>
</file>