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131D52" w:rsidTr="00131D52">
        <w:trPr>
          <w:cantSplit/>
          <w:trHeight w:val="420"/>
        </w:trPr>
        <w:tc>
          <w:tcPr>
            <w:tcW w:w="4195" w:type="dxa"/>
            <w:hideMark/>
          </w:tcPr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31D52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УРМАРСКИЙ РАЙОН  </w:t>
            </w:r>
            <w:r w:rsidR="00324899" w:rsidRPr="00324899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style="position:absolute;left:0;text-align:left;margin-left:201.6pt;margin-top:-9.9pt;width:56.35pt;height:53.65pt;z-index:251658240;visibility:visible;mso-wrap-distance-left:9.05pt;mso-wrap-distance-right:9.05pt;mso-position-horizontal-relative:text;mso-position-vertical-relative:text" filled="t">
                  <v:imagedata r:id="rId5" o:title=""/>
                </v:shape>
              </w:pict>
            </w: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73" w:type="dxa"/>
            <w:vMerge w:val="restart"/>
          </w:tcPr>
          <w:p w:rsidR="00131D52" w:rsidRPr="00131D52" w:rsidRDefault="00131D52" w:rsidP="00131D52">
            <w:pPr>
              <w:snapToGrid w:val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ЧĂ</w:t>
            </w:r>
            <w:proofErr w:type="gramStart"/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ВАШ</w:t>
            </w:r>
            <w:proofErr w:type="gramEnd"/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 РЕСПУБЛИКИ</w:t>
            </w:r>
          </w:p>
          <w:p w:rsidR="00131D52" w:rsidRPr="00131D52" w:rsidRDefault="00131D52" w:rsidP="00131D5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ВĂРМАР РАЙОНĚ</w:t>
            </w:r>
          </w:p>
        </w:tc>
      </w:tr>
      <w:tr w:rsidR="00131D52" w:rsidTr="00131D52">
        <w:trPr>
          <w:cantSplit/>
          <w:trHeight w:val="2355"/>
        </w:trPr>
        <w:tc>
          <w:tcPr>
            <w:tcW w:w="4195" w:type="dxa"/>
          </w:tcPr>
          <w:p w:rsidR="00131D52" w:rsidRPr="00131D52" w:rsidRDefault="00131D52" w:rsidP="00131D5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31D52" w:rsidRPr="00131D52" w:rsidRDefault="00131D52" w:rsidP="00131D5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ШОРКИСТРИНСКОГО СЕЛЬСКОГО ПОСЕЛЕНИЯ</w:t>
            </w:r>
            <w:r w:rsidRPr="00131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D52" w:rsidRPr="00131D52" w:rsidRDefault="00131D52" w:rsidP="00131D5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D52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31D52" w:rsidRPr="00131D52" w:rsidRDefault="00131D52" w:rsidP="00131D52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31D52" w:rsidRPr="00131D52" w:rsidRDefault="00131D52" w:rsidP="00131D52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1D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21.03.2019 №10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</w:p>
          <w:p w:rsidR="00131D52" w:rsidRPr="00131D52" w:rsidRDefault="00131D52" w:rsidP="00131D52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5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31D52">
              <w:rPr>
                <w:rFonts w:ascii="Times New Roman" w:hAnsi="Times New Roman" w:cs="Times New Roman"/>
                <w:sz w:val="24"/>
                <w:szCs w:val="24"/>
              </w:rPr>
              <w:t>Шоркистры</w:t>
            </w:r>
            <w:proofErr w:type="spellEnd"/>
            <w:r w:rsidRPr="0013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D52" w:rsidRPr="00131D52" w:rsidRDefault="00131D52" w:rsidP="00131D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31D52" w:rsidRPr="00131D52" w:rsidRDefault="00131D52" w:rsidP="00131D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131D52" w:rsidRPr="00131D52" w:rsidRDefault="00131D52" w:rsidP="00131D5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ЭНĚШПУÇ ЯЛ ПОСЕЛЕНИЙĚН </w:t>
            </w:r>
          </w:p>
          <w:p w:rsidR="00131D52" w:rsidRPr="00131D52" w:rsidRDefault="00131D52" w:rsidP="00131D5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АДМИНИСТРАЦИĚ</w:t>
            </w: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ЙЫШ</w:t>
            </w: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Ă</w:t>
            </w: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</w:p>
          <w:p w:rsidR="00131D52" w:rsidRPr="00131D52" w:rsidRDefault="00131D52" w:rsidP="00131D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31D52" w:rsidRPr="00131D52" w:rsidRDefault="00131D52" w:rsidP="00131D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31D52" w:rsidRPr="00131D52" w:rsidRDefault="00131D52" w:rsidP="00131D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1D52">
              <w:rPr>
                <w:rFonts w:ascii="Times New Roman" w:hAnsi="Times New Roman"/>
                <w:sz w:val="24"/>
                <w:szCs w:val="24"/>
                <w:u w:val="single"/>
              </w:rPr>
              <w:t>21.03.2019  10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131D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</w:p>
          <w:p w:rsidR="00131D52" w:rsidRPr="00131D52" w:rsidRDefault="00131D52" w:rsidP="00131D5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D52">
              <w:rPr>
                <w:rFonts w:ascii="Times New Roman" w:hAnsi="Times New Roman"/>
                <w:sz w:val="24"/>
                <w:szCs w:val="24"/>
              </w:rPr>
              <w:t>Энěшпуç</w:t>
            </w:r>
            <w:proofErr w:type="spellEnd"/>
            <w:r w:rsidRPr="00131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D52">
              <w:rPr>
                <w:rFonts w:ascii="Times New Roman" w:hAnsi="Times New Roman"/>
                <w:sz w:val="24"/>
                <w:szCs w:val="24"/>
              </w:rPr>
              <w:t>ялě</w:t>
            </w:r>
            <w:proofErr w:type="spellEnd"/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7AA7" w:rsidRDefault="00457AA7" w:rsidP="00457AA7">
      <w:pPr>
        <w:pStyle w:val="ConsPlusTitle"/>
        <w:ind w:right="552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 утверждении плана по противодействию коррупции в администрации Шоркистринского сельского поселения Урмарского района Чувашской Республики на 201</w:t>
      </w:r>
      <w:r w:rsidR="00131D52">
        <w:rPr>
          <w:rFonts w:ascii="Times New Roman" w:hAnsi="Times New Roman"/>
          <w:b w:val="0"/>
          <w:sz w:val="24"/>
          <w:szCs w:val="24"/>
        </w:rPr>
        <w:t>9</w:t>
      </w:r>
      <w:r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457AA7" w:rsidRDefault="00457AA7" w:rsidP="00457AA7">
      <w:pPr>
        <w:pStyle w:val="ConsPlusNormal"/>
        <w:rPr>
          <w:rFonts w:ascii="Times New Roman" w:hAnsi="Times New Roman"/>
          <w:sz w:val="24"/>
          <w:szCs w:val="24"/>
        </w:rPr>
      </w:pPr>
    </w:p>
    <w:p w:rsidR="00457AA7" w:rsidRDefault="00457AA7" w:rsidP="00457AA7">
      <w:pPr>
        <w:pStyle w:val="ConsPlusNormal"/>
        <w:ind w:firstLine="540"/>
        <w:jc w:val="both"/>
        <w:rPr>
          <w:sz w:val="24"/>
          <w:szCs w:val="24"/>
        </w:rPr>
      </w:pPr>
    </w:p>
    <w:p w:rsidR="00457AA7" w:rsidRPr="003847DC" w:rsidRDefault="00457AA7" w:rsidP="00457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 xml:space="preserve">В соответствии со ст.ст. 14, 15 Федерального закона от 06.10.2003 N 131-ФЗ "Об общих принципах организации местного самоуправления в Российской Федерации" в целях реализации положений Федерального </w:t>
      </w:r>
      <w:hyperlink r:id="rId6" w:history="1">
        <w:r w:rsidRPr="003847DC">
          <w:rPr>
            <w:rStyle w:val="a5"/>
            <w:rFonts w:ascii="Times New Roman" w:hAnsi="Times New Roman" w:cs="Times New Roman"/>
            <w:szCs w:val="24"/>
          </w:rPr>
          <w:t>закона</w:t>
        </w:r>
      </w:hyperlink>
      <w:r w:rsidRPr="003847DC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Уставом  Шоркистринского сельского поселения Урмарского  района Чувашской Республики, </w:t>
      </w:r>
    </w:p>
    <w:p w:rsidR="00457AA7" w:rsidRPr="003847DC" w:rsidRDefault="00457AA7" w:rsidP="00457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847DC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3847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3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D5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31D5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131D5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31D52">
        <w:rPr>
          <w:rFonts w:ascii="Times New Roman" w:hAnsi="Times New Roman" w:cs="Times New Roman"/>
          <w:sz w:val="24"/>
          <w:szCs w:val="24"/>
        </w:rPr>
        <w:t xml:space="preserve"> о в л я е т:</w:t>
      </w:r>
      <w:r w:rsidRPr="003847DC">
        <w:rPr>
          <w:rFonts w:ascii="Times New Roman" w:hAnsi="Times New Roman" w:cs="Times New Roman"/>
          <w:sz w:val="24"/>
          <w:szCs w:val="24"/>
        </w:rPr>
        <w:t>:</w:t>
      </w:r>
    </w:p>
    <w:p w:rsidR="00457AA7" w:rsidRPr="003847DC" w:rsidRDefault="00457AA7" w:rsidP="00457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>1. Утвердить прилагаемый</w:t>
      </w:r>
      <w:r>
        <w:rPr>
          <w:rFonts w:ascii="Times New Roman" w:hAnsi="Times New Roman" w:cs="Times New Roman"/>
          <w:sz w:val="24"/>
          <w:szCs w:val="24"/>
        </w:rPr>
        <w:t xml:space="preserve"> План п</w:t>
      </w:r>
      <w:r w:rsidRPr="003847DC">
        <w:rPr>
          <w:rFonts w:ascii="Times New Roman" w:hAnsi="Times New Roman" w:cs="Times New Roman"/>
          <w:sz w:val="24"/>
          <w:szCs w:val="24"/>
        </w:rPr>
        <w:t xml:space="preserve">о противодействию коррупции в </w:t>
      </w:r>
      <w:proofErr w:type="spellStart"/>
      <w:r w:rsidRPr="003847DC">
        <w:rPr>
          <w:rFonts w:ascii="Times New Roman" w:hAnsi="Times New Roman" w:cs="Times New Roman"/>
          <w:sz w:val="24"/>
          <w:szCs w:val="24"/>
        </w:rPr>
        <w:t>Шоркистринском</w:t>
      </w:r>
      <w:proofErr w:type="spellEnd"/>
      <w:r w:rsidRPr="003847D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847DC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3847D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131D52">
        <w:rPr>
          <w:rFonts w:ascii="Times New Roman" w:hAnsi="Times New Roman" w:cs="Times New Roman"/>
          <w:sz w:val="24"/>
          <w:szCs w:val="24"/>
        </w:rPr>
        <w:t>9</w:t>
      </w:r>
      <w:r w:rsidRPr="003847D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7AA7" w:rsidRPr="003847DC" w:rsidRDefault="00457AA7" w:rsidP="00457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847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D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специалиста-эксперта администрации Шоркистринского сельского поселения  Урмарского района.</w:t>
      </w:r>
    </w:p>
    <w:p w:rsidR="00457AA7" w:rsidRPr="003847DC" w:rsidRDefault="00457AA7" w:rsidP="00457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457AA7" w:rsidRPr="003847DC" w:rsidRDefault="00457AA7" w:rsidP="00457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Pr="003847DC" w:rsidRDefault="00457AA7" w:rsidP="00457A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7AA7" w:rsidRPr="003847DC" w:rsidRDefault="00457AA7" w:rsidP="00457A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 xml:space="preserve">Глава Шоркистринского сельского поселения                                                                   Урмарского района   Чувашской   Республики                                                    </w:t>
      </w:r>
      <w:r w:rsidR="00131D52">
        <w:rPr>
          <w:rFonts w:ascii="Times New Roman" w:hAnsi="Times New Roman" w:cs="Times New Roman"/>
          <w:sz w:val="24"/>
          <w:szCs w:val="24"/>
        </w:rPr>
        <w:t>А.Ю.Петров</w:t>
      </w:r>
      <w:r w:rsidRPr="00384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57AA7" w:rsidRPr="00D95C28" w:rsidRDefault="00457AA7" w:rsidP="00457A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457AA7" w:rsidRP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  <w:r w:rsidRPr="00131D52">
        <w:rPr>
          <w:rFonts w:ascii="Times New Roman" w:hAnsi="Times New Roman" w:cs="Times New Roman"/>
        </w:rPr>
        <w:t>Иванова Татьяна Васильевна</w:t>
      </w:r>
      <w:r w:rsidR="00457AA7" w:rsidRPr="00131D52">
        <w:rPr>
          <w:rFonts w:ascii="Times New Roman" w:hAnsi="Times New Roman" w:cs="Times New Roman"/>
        </w:rPr>
        <w:t xml:space="preserve"> </w:t>
      </w:r>
    </w:p>
    <w:p w:rsidR="00457AA7" w:rsidRP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  <w:r w:rsidRPr="00131D52">
        <w:rPr>
          <w:rFonts w:ascii="Times New Roman" w:hAnsi="Times New Roman" w:cs="Times New Roman"/>
        </w:rPr>
        <w:t>8(83544)</w:t>
      </w:r>
      <w:r w:rsidR="00457AA7" w:rsidRPr="00131D52">
        <w:rPr>
          <w:rFonts w:ascii="Times New Roman" w:hAnsi="Times New Roman" w:cs="Times New Roman"/>
        </w:rPr>
        <w:t>44-2-31</w:t>
      </w:r>
    </w:p>
    <w:p w:rsidR="00457AA7" w:rsidRPr="003847DC" w:rsidRDefault="00457AA7" w:rsidP="00457AA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Pr="003847DC" w:rsidRDefault="00457AA7" w:rsidP="00457AA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Default="00457AA7" w:rsidP="00457AA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Default="00457AA7" w:rsidP="00457AA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Default="00457AA7" w:rsidP="00457AA7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57AA7" w:rsidRDefault="00457AA7" w:rsidP="00457AA7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457AA7" w:rsidRDefault="00457AA7" w:rsidP="0045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</w:t>
      </w:r>
    </w:p>
    <w:p w:rsidR="00457AA7" w:rsidRDefault="00457AA7" w:rsidP="0045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Шоркистринского        сельского</w:t>
      </w:r>
    </w:p>
    <w:p w:rsidR="00457AA7" w:rsidRDefault="00457AA7" w:rsidP="0045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поселения </w:t>
      </w:r>
      <w:r w:rsidR="00131D52">
        <w:rPr>
          <w:rFonts w:ascii="Times New Roman" w:hAnsi="Times New Roman"/>
          <w:sz w:val="24"/>
          <w:szCs w:val="24"/>
        </w:rPr>
        <w:t xml:space="preserve">     21</w:t>
      </w:r>
      <w:r>
        <w:rPr>
          <w:rFonts w:ascii="Times New Roman" w:hAnsi="Times New Roman"/>
          <w:sz w:val="24"/>
          <w:szCs w:val="24"/>
        </w:rPr>
        <w:t>.03.201</w:t>
      </w:r>
      <w:r w:rsidR="00131D52">
        <w:rPr>
          <w:rFonts w:ascii="Times New Roman" w:hAnsi="Times New Roman"/>
          <w:sz w:val="24"/>
          <w:szCs w:val="24"/>
        </w:rPr>
        <w:t>9</w:t>
      </w:r>
      <w:r w:rsidRPr="00D95C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A84CCB">
        <w:rPr>
          <w:rFonts w:ascii="Times New Roman" w:hAnsi="Times New Roman"/>
          <w:sz w:val="24"/>
          <w:szCs w:val="24"/>
        </w:rPr>
        <w:t>1</w:t>
      </w:r>
      <w:r w:rsidR="00131D52">
        <w:rPr>
          <w:rFonts w:ascii="Times New Roman" w:hAnsi="Times New Roman"/>
          <w:sz w:val="24"/>
          <w:szCs w:val="24"/>
        </w:rPr>
        <w:t>0а</w:t>
      </w:r>
      <w:r w:rsidRPr="00D95C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57AA7" w:rsidRDefault="00457AA7" w:rsidP="00457AA7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</w:p>
    <w:p w:rsidR="00457AA7" w:rsidRDefault="00457AA7" w:rsidP="00457AA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457AA7" w:rsidRDefault="00457AA7" w:rsidP="00457AA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План по противодействию коррупции в  </w:t>
      </w:r>
      <w:proofErr w:type="spellStart"/>
      <w:r>
        <w:rPr>
          <w:rFonts w:ascii="Times New Roman" w:hAnsi="Times New Roman"/>
          <w:b/>
          <w:bCs/>
          <w:color w:val="333333"/>
          <w:sz w:val="24"/>
          <w:szCs w:val="24"/>
        </w:rPr>
        <w:t>Шоркистринском</w:t>
      </w:r>
      <w:proofErr w:type="spellEnd"/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сельском поселении </w:t>
      </w:r>
      <w:proofErr w:type="spellStart"/>
      <w:r>
        <w:rPr>
          <w:rFonts w:ascii="Times New Roman" w:hAnsi="Times New Roman"/>
          <w:b/>
          <w:bCs/>
          <w:color w:val="333333"/>
          <w:sz w:val="24"/>
          <w:szCs w:val="24"/>
        </w:rPr>
        <w:t>Урмарского</w:t>
      </w:r>
      <w:proofErr w:type="spellEnd"/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района Чувашской Республики на 201</w:t>
      </w:r>
      <w:r w:rsidR="00131D52">
        <w:rPr>
          <w:rFonts w:ascii="Times New Roman" w:hAnsi="Times New Roman"/>
          <w:b/>
          <w:bCs/>
          <w:color w:val="333333"/>
          <w:sz w:val="24"/>
          <w:szCs w:val="24"/>
        </w:rPr>
        <w:t>9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год</w:t>
      </w:r>
    </w:p>
    <w:p w:rsidR="00457AA7" w:rsidRDefault="00457AA7" w:rsidP="00457AA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1E0"/>
      </w:tblPr>
      <w:tblGrid>
        <w:gridCol w:w="467"/>
        <w:gridCol w:w="180"/>
        <w:gridCol w:w="3060"/>
        <w:gridCol w:w="67"/>
        <w:gridCol w:w="1553"/>
        <w:gridCol w:w="26"/>
        <w:gridCol w:w="2126"/>
        <w:gridCol w:w="34"/>
        <w:gridCol w:w="1951"/>
      </w:tblGrid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95C28">
              <w:rPr>
                <w:rFonts w:ascii="Times New Roman" w:hAnsi="Times New Roman"/>
                <w:sz w:val="20"/>
                <w:szCs w:val="20"/>
              </w:rPr>
              <w:t xml:space="preserve">. Организационные меры по созданию механизма реализации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политики в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Шоркистринском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сельском  поселении Урмарского района</w:t>
            </w:r>
          </w:p>
        </w:tc>
      </w:tr>
      <w:tr w:rsidR="00457AA7" w:rsidTr="00131D52">
        <w:trPr>
          <w:trHeight w:val="3137"/>
        </w:trPr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Разработка и внедрение  комплекса  мер по     исключению административных барьеров        при оформлении регистрационных документов      и документов, связанных с разрешительными процедурами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Урмарского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Недопущение проявления коррупционных рисков в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Шоркистринском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сельском поселении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Урмарского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 района Чувашской Республики</w:t>
            </w:r>
          </w:p>
        </w:tc>
      </w:tr>
      <w:tr w:rsidR="00457AA7" w:rsidTr="00131D52">
        <w:trPr>
          <w:trHeight w:val="378"/>
        </w:trPr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II. Нормативно-правовое обеспечение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 актов в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Шоркистринском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сельском поселении в целях  реализации Национального плана   противодействия коррупции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Урмарского района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Принятие соответствующих нормативно – правовых актов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Разработка нормативных правовых  актов по    вопросам совершенствования системы мотивации  и стимулирования   труда   муниципальных служащих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Урмарского района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Исключение коррупционных проявлений муниципальными  служащими при реализации должностных обязанностей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экспертиза нормативных правовых актов    и их проектов</w:t>
            </w:r>
          </w:p>
        </w:tc>
      </w:tr>
      <w:tr w:rsidR="00457AA7" w:rsidTr="00131D52">
        <w:trPr>
          <w:trHeight w:val="3251"/>
        </w:trPr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Экспертиза нормативных правовых  актов  администрации Шоркистринского сельского поселения  и  их  проектов  на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Урмарского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Устранение (недопущение принятия) правовых норм, которые создают предпосылки и (или) повышают вероятность совершения коррупционных действий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IV. Организация мониторинга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факторов      и мер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политики</w:t>
            </w: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Проведение оценки коррупционных рисков   и ранжирование     их     по     степени распространенности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Недопущение проявления коррупционных рисков </w:t>
            </w: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Проведение             социологических исследований    среди    руководителей коммерческих организаций  и  населения на предмет  оценки  уровня  восприятия коррупции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Мониторинг оценки уровня удовлетворенности населения деятельностью Шоркистринского сельского поселения</w:t>
            </w: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Организация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предусмотрев, представление доклада о результатах данного мониторинга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Повышение оперативной деятельности администрации сельского поселения</w:t>
            </w:r>
          </w:p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Формирование у муниципальных служащих, работников и организаций отрицательного отношения к коррупции, привлекая для этого институты гражданского общества, каждый установленный факт коррупции в соответствующем органе и </w:t>
            </w: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предавать гласности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Выработка нетерпимости коррупции</w:t>
            </w: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органов местного самоуправления  по принадлежности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Выявление коррупционных проявлений 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V. Внедрение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механизмов в рамках организации      деятельности по размещению муниципальных заказов           Шоркистринского сельского поселения Урмарского района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Обязательная   экспертиза   конкурсной документации  в  сфере   закупок   для муниципальных         нужд          на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Устранение (недопущение принятия) норм, которые создают предпосылки и (или) повышают вероятность совершения коррупционных действий при муниципальных закупках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Внедрение  процедуры  мониторинга  цен закупаемой продукции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Недопущение проявления коррупционных действий при муниципальных закупках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Отслеживание эффективности  бюджетных расходов при проведении закупок для   муниципальных нужд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Недопущение проявления коррупционных действий при муниципальных закупках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 по  устранению случаев участия на стороне поставщиков продукции   для   муниципальных   нужд близких родственников,  а  также  лиц, которые могут оказать  прямое  влияние на процесс формирования, размещения  и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 проведением  закупок  для муниципальных нужд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     Урмарского района 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Выработка действенных мер по выявлению и недопущению коррупции при муниципальных закупках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VI. Внедрение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механизмов в рамках реализации        кадровой политики в органах местного самоуправления Урмарского района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Анализ     уровня     профессиональной подготовки   муниципальных    служащих,     обеспечение повышения их квалификации.  Проведение аттестации    в     соответствии     с законодательством.          Регулярное освещение вопросов кадровой политики в средствах массовой информации  и  сети Интернет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Повышение профессионального уровня специалистов органов местного самоуправления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Развитие исключающей коррупцию системы подбора и расстановки  кадров,  в  том числе мониторинг конкурсного замещения вакантных должностей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Недопущение проявления коррупционных рисков 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Формирование  кадрового  резерва   для замещения     вакантных     должностей муниципальной   службы,    организация работы     по     их      эффективному использованию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Повышение рациональности использования кадрового резерва </w:t>
            </w:r>
          </w:p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D95C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Обеспечение   периодической    ротации муниципальных   служащих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Исключение коррупционных проявлений связанных с деятельностью муниципальных служащих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Анализ совершенствования системы мотивации  и стимулирования   труда   муниципальных служащих   по принадлежности  с предоставлением предложений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Выработка концепции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исключающих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коррупцию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Включение        мероприятий        по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   деятельности    в перечень индикаторов  результативности  по принадлежности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Повышение эффективности труда муниципальных служащих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</w:t>
            </w: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95C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Разработка и  осуществление  комплекса мероприятий  по   формированию   среди муниципальных   служащих       обстановки   нетерпимости   к коррупционным действиям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Принятие НПА, либо корректировка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действующих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НПА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VII. Внедрение внутреннего контроля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Обеспечение эффективного 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контроля  за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соблюдением  муниципальными  служащими      ограничений, предусмотренных  законодательством   о муниципальной службе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Выработка эффективных методов контроля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Осуществление              мониторинга имущественного  состояния  должностных лиц  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Выявление факторов коррупционных составляющих для последующего устранения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Проведение  проверки  на  причастность муниципальных   служащих     по принадлежности        к         осуществлению предпринимательской деятельности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Исключение фактов занятия муниципальных   служащих    предпринимательской деятельностью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Проверка     персональных      данных, предоставляемых    кандидатами     при поступлении на муниципальную службу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 и при поступлении на службу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Выявление недостоверных сведений, предоставляемых    кандидатами     при поступлении на муниципальную службу 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VIII. Организация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пропаганды 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5C28">
              <w:rPr>
                <w:rFonts w:ascii="Times New Roman" w:hAnsi="Times New Roman" w:cs="Times New Roman"/>
              </w:rPr>
              <w:t>Обеспечение эффективного взаимодействия  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 сельским поселением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IX. Обеспечение доступа граждан и организаций к информации        о деятельности Шоркистринского  сельского  поселения  Урмарского района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Обеспечение работы "горячих линий", "телефонов доверия" для      обращения      граждан      о злоупотреблениях    должностных    лиц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Оперативное и эффективное реагирование на ставшие известными факты коррупционных проявлений в </w:t>
            </w: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отдельных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D95C28">
              <w:rPr>
                <w:rFonts w:ascii="Times New Roman" w:hAnsi="Times New Roman"/>
                <w:sz w:val="20"/>
                <w:szCs w:val="20"/>
              </w:rPr>
              <w:t>Шоркистринского сельского поселения Урмарского района Чувашской Республики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Мониторинг публикаций в средствах массовой информации о фактах проявления коррупции  и организация проверки таких фактов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 мере поступления соответствующей информации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Оперативное вмешательство  Шоркистринского сельского поселения Урмарского  района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Размещение  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в   средствах    массовой информации    сведений    о     фактах привлечения     к      ответственности должностных   лиц      по принадлежности за правонарушения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>,      связанные       с использованием    своего    служебного положения.    Размещение     указанной информации на  официальном сайте  Шоркистринского сельского поселения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соответствующих нарушений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Повышение уровня информированности населения, открытость, гласность, доступность к информации о деятельности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>ельского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</w:tr>
      <w:tr w:rsidR="00131D52" w:rsidRPr="00131D52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29.1.</w:t>
            </w: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55B4" w:rsidRDefault="001255B4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29.2.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повышению эффективности:</w:t>
            </w:r>
          </w:p>
          <w:p w:rsidR="00131D52" w:rsidRPr="00131D52" w:rsidRDefault="00131D52" w:rsidP="00131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131D52" w:rsidRPr="00131D52" w:rsidRDefault="00131D52" w:rsidP="00131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</w:t>
            </w: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организационно-контрольной и кадровой работы администрации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255B4" w:rsidRDefault="001255B4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55B4" w:rsidRDefault="001255B4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55B4" w:rsidRDefault="001255B4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D52" w:rsidRPr="00131D52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повышение квалификации муниципальных служащих, в том числе  впервые поступивших на муниципальную службу в должностные обязанности которых входит участие в противодействии коррупции.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7AA7" w:rsidRPr="00131D52" w:rsidRDefault="00457AA7" w:rsidP="00457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12B" w:rsidRDefault="000A412B"/>
    <w:sectPr w:rsidR="000A412B" w:rsidSect="0013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AA7"/>
    <w:rsid w:val="000A412B"/>
    <w:rsid w:val="001255B4"/>
    <w:rsid w:val="00131D52"/>
    <w:rsid w:val="00324899"/>
    <w:rsid w:val="00386FA7"/>
    <w:rsid w:val="00457AA7"/>
    <w:rsid w:val="004E1D8C"/>
    <w:rsid w:val="00A84CCB"/>
    <w:rsid w:val="00B1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57AA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457AA7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57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uiPriority w:val="99"/>
    <w:semiHidden/>
    <w:unhideWhenUsed/>
    <w:rsid w:val="00457AA7"/>
    <w:rPr>
      <w:color w:val="0563C1"/>
      <w:u w:val="single"/>
    </w:rPr>
  </w:style>
  <w:style w:type="paragraph" w:styleId="a6">
    <w:name w:val="No Spacing"/>
    <w:uiPriority w:val="1"/>
    <w:qFormat/>
    <w:rsid w:val="00131D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5FEA52B0F3AD65090CF0AE865CE3147123095796626ADD1170F50CD2O7j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C0176-ED71-423D-8A51-36558B50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urmary_shorkistr</cp:lastModifiedBy>
  <cp:revision>5</cp:revision>
  <cp:lastPrinted>2018-04-02T06:14:00Z</cp:lastPrinted>
  <dcterms:created xsi:type="dcterms:W3CDTF">2018-04-02T06:01:00Z</dcterms:created>
  <dcterms:modified xsi:type="dcterms:W3CDTF">2019-09-05T13:31:00Z</dcterms:modified>
</cp:coreProperties>
</file>