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04" w:rsidRDefault="002A3C04" w:rsidP="002A3C04"/>
    <w:p w:rsidR="002A3C04" w:rsidRDefault="002A3C04" w:rsidP="002A3C04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2A3C04" w:rsidRDefault="002A3C04" w:rsidP="002A3C04"/>
    <w:p w:rsidR="002A3C04" w:rsidRDefault="002A3C04" w:rsidP="002A3C04"/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2A3C04" w:rsidTr="00655011">
        <w:trPr>
          <w:cantSplit/>
          <w:trHeight w:val="420"/>
        </w:trPr>
        <w:tc>
          <w:tcPr>
            <w:tcW w:w="4106" w:type="dxa"/>
          </w:tcPr>
          <w:p w:rsidR="002A3C04" w:rsidRDefault="002A3C04" w:rsidP="00655011">
            <w:pPr>
              <w:jc w:val="center"/>
            </w:pP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ЧУВАШСКАЯ РЕСПУБЛИКА УРМАРСКИЙ РАЙОН</w:t>
            </w:r>
          </w:p>
        </w:tc>
        <w:tc>
          <w:tcPr>
            <w:tcW w:w="1778" w:type="dxa"/>
            <w:vMerge w:val="restart"/>
          </w:tcPr>
          <w:p w:rsidR="002A3C04" w:rsidRDefault="002A3C04" w:rsidP="00655011"/>
        </w:tc>
        <w:tc>
          <w:tcPr>
            <w:tcW w:w="4124" w:type="dxa"/>
          </w:tcPr>
          <w:p w:rsidR="002A3C04" w:rsidRDefault="002A3C04" w:rsidP="00655011">
            <w:pPr>
              <w:jc w:val="center"/>
            </w:pP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ЧĂ</w:t>
            </w:r>
            <w:proofErr w:type="gramStart"/>
            <w:r>
              <w:rPr>
                <w:b/>
              </w:rPr>
              <w:t>ВАШ</w:t>
            </w:r>
            <w:proofErr w:type="gramEnd"/>
            <w:r>
              <w:rPr>
                <w:b/>
              </w:rPr>
              <w:t xml:space="preserve">  РЕСПУБЛИКИ</w:t>
            </w:r>
          </w:p>
          <w:p w:rsidR="002A3C04" w:rsidRDefault="002A3C04" w:rsidP="00655011">
            <w:pPr>
              <w:jc w:val="center"/>
            </w:pPr>
            <w:r>
              <w:rPr>
                <w:b/>
              </w:rPr>
              <w:t>ВǍРМАР РАЙОНĚ</w:t>
            </w:r>
          </w:p>
        </w:tc>
      </w:tr>
      <w:tr w:rsidR="002A3C04" w:rsidTr="00655011">
        <w:trPr>
          <w:cantSplit/>
          <w:trHeight w:val="2176"/>
        </w:trPr>
        <w:tc>
          <w:tcPr>
            <w:tcW w:w="4106" w:type="dxa"/>
          </w:tcPr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КУЛЬГЕШСКОГО СЕЛЬСКОГО</w:t>
            </w: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ПОСЕЛЕНИЯ</w:t>
            </w:r>
          </w:p>
          <w:p w:rsidR="002A3C04" w:rsidRDefault="002A3C04" w:rsidP="00655011">
            <w:pPr>
              <w:jc w:val="center"/>
            </w:pP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A3C04" w:rsidRDefault="002A3C04" w:rsidP="00655011">
            <w:pPr>
              <w:jc w:val="center"/>
            </w:pPr>
          </w:p>
          <w:p w:rsidR="002A3C04" w:rsidRDefault="002A3C04" w:rsidP="006550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01.04.2020  № 37  </w:t>
            </w:r>
          </w:p>
          <w:p w:rsidR="002A3C04" w:rsidRDefault="002A3C04" w:rsidP="00655011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КӖЛКЕШ</w:t>
            </w: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ЯЛ ТĂ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ĂХĚН</w:t>
            </w: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  <w:p w:rsidR="002A3C04" w:rsidRDefault="002A3C04" w:rsidP="00655011">
            <w:pPr>
              <w:jc w:val="center"/>
            </w:pPr>
          </w:p>
          <w:p w:rsidR="002A3C04" w:rsidRDefault="002A3C04" w:rsidP="00655011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2A3C04" w:rsidRDefault="002A3C04" w:rsidP="00655011">
            <w:pPr>
              <w:jc w:val="center"/>
              <w:rPr>
                <w:b/>
              </w:rPr>
            </w:pPr>
          </w:p>
          <w:p w:rsidR="002A3C04" w:rsidRPr="00843349" w:rsidRDefault="002A3C04" w:rsidP="00655011">
            <w:pPr>
              <w:jc w:val="center"/>
              <w:rPr>
                <w:u w:val="single"/>
              </w:rPr>
            </w:pPr>
            <w:r w:rsidRPr="00843349">
              <w:rPr>
                <w:u w:val="single"/>
              </w:rPr>
              <w:t>01.04.2020  37 №</w:t>
            </w:r>
          </w:p>
          <w:p w:rsidR="002A3C04" w:rsidRDefault="002A3C04" w:rsidP="00655011">
            <w:pPr>
              <w:jc w:val="center"/>
            </w:pPr>
            <w:proofErr w:type="spellStart"/>
            <w:r>
              <w:t>Кĕлкеш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  <w:p w:rsidR="002A3C04" w:rsidRDefault="002A3C04" w:rsidP="00655011">
            <w:pPr>
              <w:jc w:val="center"/>
            </w:pPr>
          </w:p>
        </w:tc>
      </w:tr>
    </w:tbl>
    <w:p w:rsidR="002A3C04" w:rsidRDefault="002A3C04" w:rsidP="002A3C04">
      <w:pPr>
        <w:ind w:right="5953"/>
      </w:pPr>
      <w:r>
        <w:t xml:space="preserve">Об утверждении муниципальной программы «Обеспечение общественного порядка и противодействие преступности в Кульгешском сельском поселении  Урмарского района Чувашской Республики» </w:t>
      </w:r>
    </w:p>
    <w:p w:rsidR="002A3C04" w:rsidRDefault="002A3C04" w:rsidP="002A3C04"/>
    <w:p w:rsidR="002A3C04" w:rsidRDefault="002A3C04" w:rsidP="002A3C04"/>
    <w:p w:rsidR="002A3C04" w:rsidRDefault="002A3C04" w:rsidP="002A3C0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Бюджетным кодексом Российской Федерации, постановлением администрации  Кульгешского сельского поселения Урмарского района от 31.01.2020 г. № 08 «Об утверждении Порядка разработки, реализации и оценки эффективности муниципальных программ Кульгешского сельского поселения Урмарского района», администрация Кульгешского сельского поселения Урмарского района Чувашской Республики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е т:</w:t>
      </w:r>
    </w:p>
    <w:p w:rsidR="002A3C04" w:rsidRDefault="002A3C04" w:rsidP="002A3C04">
      <w:pPr>
        <w:ind w:firstLine="709"/>
      </w:pPr>
      <w:r>
        <w:t>1. Утвердить муниципальную программу «Обеспечение общественного порядка и противодействие преступности в Кульгешском сельском поселении Урмарского района Чувашской Республики» (далее - Программа) согласно приложению к настоящему постановлению.</w:t>
      </w:r>
    </w:p>
    <w:p w:rsidR="002A3C04" w:rsidRDefault="002A3C04" w:rsidP="002A3C04">
      <w:pPr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A3C04" w:rsidRDefault="002A3C04" w:rsidP="002A3C04">
      <w:pPr>
        <w:ind w:firstLine="709"/>
      </w:pPr>
      <w:r>
        <w:t>3. Настоящее постановление вступает в силу с 1 января 2020 года.</w:t>
      </w:r>
    </w:p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>
      <w:r>
        <w:t>Глава Кульгешского сельского поселения                                                            О.С. Кузьмин</w:t>
      </w:r>
    </w:p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>
      <w:r>
        <w:t xml:space="preserve">                                                                                             </w:t>
      </w:r>
    </w:p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>
      <w:pPr>
        <w:ind w:left="5103"/>
        <w:jc w:val="center"/>
      </w:pPr>
      <w:r>
        <w:t>Приложение</w:t>
      </w:r>
    </w:p>
    <w:p w:rsidR="002A3C04" w:rsidRDefault="002A3C04" w:rsidP="002A3C04">
      <w:pPr>
        <w:ind w:left="5103"/>
        <w:jc w:val="center"/>
      </w:pPr>
      <w:r>
        <w:t>к постановлению администрации             Кульгешского сельского поселения Урмарского района</w:t>
      </w:r>
    </w:p>
    <w:p w:rsidR="002A3C04" w:rsidRDefault="002A3C04" w:rsidP="002A3C04">
      <w:pPr>
        <w:ind w:left="5103"/>
        <w:jc w:val="center"/>
      </w:pPr>
      <w:r>
        <w:t>Чувашской Республики</w:t>
      </w:r>
    </w:p>
    <w:p w:rsidR="002A3C04" w:rsidRDefault="002A3C04" w:rsidP="002A3C04">
      <w:pPr>
        <w:ind w:left="5103"/>
        <w:jc w:val="center"/>
      </w:pPr>
      <w:r>
        <w:t xml:space="preserve">от    01.04.2020 г.  № 37  </w:t>
      </w:r>
    </w:p>
    <w:p w:rsidR="002A3C04" w:rsidRDefault="002A3C04" w:rsidP="002A3C04"/>
    <w:p w:rsidR="002A3C04" w:rsidRDefault="002A3C04" w:rsidP="002A3C04"/>
    <w:p w:rsidR="002A3C04" w:rsidRDefault="002A3C04" w:rsidP="002A3C04">
      <w:pPr>
        <w:jc w:val="center"/>
      </w:pPr>
      <w:r>
        <w:t>ПАСПОРТ</w:t>
      </w:r>
    </w:p>
    <w:p w:rsidR="002A3C04" w:rsidRDefault="002A3C04" w:rsidP="002A3C04">
      <w:pPr>
        <w:jc w:val="center"/>
      </w:pPr>
      <w:r>
        <w:t>муниципальной  программы «Обеспечение общественного порядка и противодействие преступности в Кульгешском сельском поселении  Урмарского района Чувашской Республики»</w:t>
      </w:r>
    </w:p>
    <w:p w:rsidR="002A3C04" w:rsidRDefault="002A3C04" w:rsidP="002A3C04">
      <w:pPr>
        <w:jc w:val="center"/>
      </w:pPr>
      <w:r>
        <w:t>на 2020 - 2035 годы</w:t>
      </w:r>
    </w:p>
    <w:p w:rsidR="002A3C04" w:rsidRDefault="002A3C04" w:rsidP="002A3C04"/>
    <w:tbl>
      <w:tblPr>
        <w:tblW w:w="4600" w:type="pct"/>
        <w:tblInd w:w="2" w:type="dxa"/>
        <w:tblLook w:val="01E0"/>
      </w:tblPr>
      <w:tblGrid>
        <w:gridCol w:w="2557"/>
        <w:gridCol w:w="336"/>
        <w:gridCol w:w="5913"/>
      </w:tblGrid>
      <w:tr w:rsidR="002A3C04" w:rsidTr="00655011">
        <w:trPr>
          <w:trHeight w:val="20"/>
        </w:trPr>
        <w:tc>
          <w:tcPr>
            <w:tcW w:w="1480" w:type="pct"/>
          </w:tcPr>
          <w:p w:rsidR="002A3C04" w:rsidRDefault="002A3C04" w:rsidP="00655011">
            <w:r>
              <w:t>Ответственный исполнитель  Программы</w:t>
            </w:r>
          </w:p>
          <w:p w:rsidR="002A3C04" w:rsidRDefault="002A3C04" w:rsidP="00655011"/>
        </w:tc>
        <w:tc>
          <w:tcPr>
            <w:tcW w:w="134" w:type="pct"/>
            <w:hideMark/>
          </w:tcPr>
          <w:p w:rsidR="002A3C04" w:rsidRDefault="002A3C04" w:rsidP="00655011">
            <w:r>
              <w:t>–</w:t>
            </w:r>
          </w:p>
        </w:tc>
        <w:tc>
          <w:tcPr>
            <w:tcW w:w="3386" w:type="pct"/>
            <w:hideMark/>
          </w:tcPr>
          <w:p w:rsidR="002A3C04" w:rsidRDefault="002A3C04" w:rsidP="00655011">
            <w: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2A3C04" w:rsidTr="00655011">
        <w:trPr>
          <w:trHeight w:val="20"/>
        </w:trPr>
        <w:tc>
          <w:tcPr>
            <w:tcW w:w="1480" w:type="pct"/>
            <w:hideMark/>
          </w:tcPr>
          <w:p w:rsidR="002A3C04" w:rsidRDefault="002A3C04" w:rsidP="00655011">
            <w:r>
              <w:t>Соисполнители  Программы</w:t>
            </w:r>
          </w:p>
        </w:tc>
        <w:tc>
          <w:tcPr>
            <w:tcW w:w="134" w:type="pct"/>
            <w:hideMark/>
          </w:tcPr>
          <w:p w:rsidR="002A3C04" w:rsidRDefault="002A3C04" w:rsidP="00655011">
            <w:r>
              <w:t>–</w:t>
            </w:r>
          </w:p>
        </w:tc>
        <w:tc>
          <w:tcPr>
            <w:tcW w:w="3386" w:type="pct"/>
          </w:tcPr>
          <w:p w:rsidR="002A3C04" w:rsidRDefault="002A3C04" w:rsidP="00655011">
            <w:r>
              <w:t>МБОУ «</w:t>
            </w:r>
            <w:proofErr w:type="spellStart"/>
            <w:r>
              <w:t>Кульгешская</w:t>
            </w:r>
            <w:proofErr w:type="spellEnd"/>
            <w:r>
              <w:t xml:space="preserve"> ООШ» (по согласованию), администрация Кульгешского сельского поселения</w:t>
            </w:r>
          </w:p>
          <w:p w:rsidR="002A3C04" w:rsidRDefault="002A3C04" w:rsidP="00655011"/>
        </w:tc>
      </w:tr>
      <w:tr w:rsidR="002A3C04" w:rsidTr="00655011">
        <w:trPr>
          <w:trHeight w:val="20"/>
        </w:trPr>
        <w:tc>
          <w:tcPr>
            <w:tcW w:w="1480" w:type="pct"/>
            <w:hideMark/>
          </w:tcPr>
          <w:p w:rsidR="002A3C04" w:rsidRDefault="002A3C04" w:rsidP="00655011">
            <w:r>
              <w:t>Участники Программы</w:t>
            </w:r>
          </w:p>
        </w:tc>
        <w:tc>
          <w:tcPr>
            <w:tcW w:w="134" w:type="pct"/>
            <w:hideMark/>
          </w:tcPr>
          <w:p w:rsidR="002A3C04" w:rsidRDefault="002A3C04" w:rsidP="00655011">
            <w:r>
              <w:t>-</w:t>
            </w:r>
          </w:p>
        </w:tc>
        <w:tc>
          <w:tcPr>
            <w:tcW w:w="3386" w:type="pct"/>
            <w:hideMark/>
          </w:tcPr>
          <w:p w:rsidR="002A3C04" w:rsidRDefault="002A3C04" w:rsidP="00655011">
            <w:r>
              <w:t xml:space="preserve">ОМВД России по </w:t>
            </w:r>
            <w:proofErr w:type="spellStart"/>
            <w:r>
              <w:t>Урмарскому</w:t>
            </w:r>
            <w:proofErr w:type="spellEnd"/>
            <w:r>
              <w:t xml:space="preserve"> району (по согласованию),  Отделение надзорной деятельности по </w:t>
            </w:r>
            <w:proofErr w:type="spellStart"/>
            <w:r>
              <w:t>Урмарскому</w:t>
            </w:r>
            <w:proofErr w:type="spellEnd"/>
            <w:r>
              <w:t xml:space="preserve"> району Управления надзорной деятельности Главного управления МЧС России по Чувашской Республике (по согласованию), ПЧ-39 ФГКУ «9 отряд ФПС по Чувашской Республике-Чувашии» (по согласованию)</w:t>
            </w:r>
          </w:p>
        </w:tc>
      </w:tr>
    </w:tbl>
    <w:p w:rsidR="002A3C04" w:rsidRDefault="002A3C04" w:rsidP="002A3C04"/>
    <w:tbl>
      <w:tblPr>
        <w:tblW w:w="9285" w:type="dxa"/>
        <w:tblInd w:w="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2"/>
        <w:gridCol w:w="217"/>
        <w:gridCol w:w="6376"/>
      </w:tblGrid>
      <w:tr w:rsidR="002A3C04" w:rsidTr="00655011"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Подпрограммы Программы</w:t>
            </w:r>
          </w:p>
        </w:tc>
        <w:tc>
          <w:tcPr>
            <w:tcW w:w="217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«Профилактика правонарушений в Кульгешском сельском поселении Урмарского района Чувашской Республики»;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>
              <w:rPr>
                <w:rFonts w:eastAsia="Calibri"/>
              </w:rPr>
              <w:t>психоактивных</w:t>
            </w:r>
            <w:proofErr w:type="spellEnd"/>
            <w:r>
              <w:rPr>
                <w:rFonts w:eastAsia="Calibri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>
              <w:rPr>
                <w:rFonts w:eastAsia="Calibri"/>
              </w:rPr>
              <w:t>психоактивных</w:t>
            </w:r>
            <w:proofErr w:type="spellEnd"/>
            <w:r>
              <w:rPr>
                <w:rFonts w:eastAsia="Calibri"/>
              </w:rPr>
              <w:t xml:space="preserve"> веществ в Кульгешском сельском поселении Урмарского района Чувашской Республики»»;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«Предупреждение детской беспризорности, безнадзорности и правонарушений несовершеннолетних в Кульгешском сельском поселении Урмарского  района Чувашской Республики»;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«Обеспечение реализации муниципальной программы «Обеспечение общественного порядка и противодействие преступности в Кульгешском сельском поселении Урмарского района Чувашской Республики» на 2020-2035 годы</w:t>
            </w:r>
          </w:p>
        </w:tc>
      </w:tr>
      <w:tr w:rsidR="002A3C04" w:rsidTr="00655011">
        <w:tc>
          <w:tcPr>
            <w:tcW w:w="9289" w:type="dxa"/>
            <w:gridSpan w:val="3"/>
          </w:tcPr>
          <w:p w:rsidR="002A3C04" w:rsidRDefault="002A3C04" w:rsidP="00655011">
            <w:pPr>
              <w:rPr>
                <w:rFonts w:eastAsia="Calibri"/>
              </w:rPr>
            </w:pPr>
          </w:p>
        </w:tc>
      </w:tr>
      <w:tr w:rsidR="002A3C04" w:rsidTr="00655011">
        <w:trPr>
          <w:trHeight w:val="2564"/>
        </w:trPr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Цели Программы</w:t>
            </w:r>
          </w:p>
        </w:tc>
        <w:tc>
          <w:tcPr>
            <w:tcW w:w="217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совершенствование взаимодействия правоохранительных органов, граждан, их объединений, участвующих в охране общественного порядка (далее – общественные объединения) в сфере профилактики правонарушений,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 в Кульгешском сельском поселении  Урмарского района Чувашской Республики;</w:t>
            </w:r>
            <w:proofErr w:type="gramEnd"/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2A3C04" w:rsidRDefault="002A3C04" w:rsidP="00655011">
            <w:r>
              <w:t>сокращение распространения наркомании и связанных с ней негативных социальных последствий;</w:t>
            </w:r>
          </w:p>
          <w:p w:rsidR="002A3C04" w:rsidRDefault="002A3C04" w:rsidP="00655011">
            <w: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2A3C04" w:rsidTr="00655011">
        <w:tc>
          <w:tcPr>
            <w:tcW w:w="9289" w:type="dxa"/>
            <w:gridSpan w:val="3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</w:t>
            </w:r>
          </w:p>
        </w:tc>
      </w:tr>
      <w:tr w:rsidR="002A3C04" w:rsidTr="00655011"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Задачи Программы</w:t>
            </w:r>
          </w:p>
        </w:tc>
        <w:tc>
          <w:tcPr>
            <w:tcW w:w="217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  <w:hideMark/>
          </w:tcPr>
          <w:p w:rsidR="002A3C04" w:rsidRDefault="002A3C04" w:rsidP="00655011">
            <w:r>
              <w:t>обеспечение безопасности жизнедеятельности населения;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системы профилактики правонарушений, повышение ответственности за состояние правопорядка администрации Кульгешского сельского поселении Урмарского района Чувашской Республики и всех звеньев правоохранительной системы;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совершенствование организационного, нормативно-правового и ресурсного обеспечения </w:t>
            </w:r>
            <w:proofErr w:type="spellStart"/>
            <w:r>
              <w:rPr>
                <w:rFonts w:eastAsia="Calibri"/>
              </w:rPr>
              <w:t>антинаркотической</w:t>
            </w:r>
            <w:proofErr w:type="spellEnd"/>
            <w:r>
              <w:rPr>
                <w:rFonts w:eastAsia="Calibri"/>
              </w:rPr>
              <w:t xml:space="preserve"> деятельности;</w:t>
            </w:r>
          </w:p>
          <w:p w:rsidR="002A3C04" w:rsidRDefault="002A3C04" w:rsidP="00655011">
            <w:r>
              <w:t xml:space="preserve">совершенствование единой системы профилактики немедицинского потребления наркотических средств,  психотропных веществ и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различными категориями населения;</w:t>
            </w:r>
          </w:p>
          <w:p w:rsidR="002A3C04" w:rsidRDefault="002A3C04" w:rsidP="00655011">
            <w:r>
              <w:t>снижение уровня подростковой преступности на территории Кульгешского сельского поселении Урмарского района Чувашской Республики</w:t>
            </w:r>
          </w:p>
        </w:tc>
      </w:tr>
      <w:tr w:rsidR="002A3C04" w:rsidTr="00655011">
        <w:tc>
          <w:tcPr>
            <w:tcW w:w="9289" w:type="dxa"/>
            <w:gridSpan w:val="3"/>
          </w:tcPr>
          <w:p w:rsidR="002A3C04" w:rsidRDefault="002A3C04" w:rsidP="00655011">
            <w:pPr>
              <w:rPr>
                <w:rFonts w:eastAsia="Calibri"/>
              </w:rPr>
            </w:pPr>
          </w:p>
        </w:tc>
      </w:tr>
      <w:tr w:rsidR="002A3C04" w:rsidTr="00655011"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Целевые индикаторы (показатели) Программы</w:t>
            </w:r>
          </w:p>
        </w:tc>
        <w:tc>
          <w:tcPr>
            <w:tcW w:w="217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 2036 </w:t>
            </w:r>
            <w:proofErr w:type="gramStart"/>
            <w:r>
              <w:rPr>
                <w:rFonts w:eastAsia="Calibri"/>
              </w:rPr>
              <w:t>году   достичь</w:t>
            </w:r>
            <w:proofErr w:type="gramEnd"/>
            <w:r>
              <w:rPr>
                <w:rFonts w:eastAsia="Calibri"/>
              </w:rPr>
              <w:t xml:space="preserve"> следующие показатели: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доля ранее судимых лиц от общего числа лиц, привлеченных к уголовной ответственности до 1 процентов;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преступлений, совершенных на улицах и в других общественных местах на тыс. населения до 0,5 процентов;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до 0,5 процентов;</w:t>
            </w:r>
          </w:p>
          <w:p w:rsidR="002A3C04" w:rsidRDefault="002A3C04" w:rsidP="00655011">
            <w:r>
              <w:t>число несовершеннолетних, совершивших преступления, в расчете на 100 несовершеннолетних в возрасте от 14 до 18 лет до 0 человек;</w:t>
            </w:r>
          </w:p>
          <w:p w:rsidR="002A3C04" w:rsidRDefault="002A3C04" w:rsidP="00655011"/>
        </w:tc>
      </w:tr>
      <w:tr w:rsidR="002A3C04" w:rsidTr="00655011">
        <w:tc>
          <w:tcPr>
            <w:tcW w:w="9289" w:type="dxa"/>
            <w:gridSpan w:val="3"/>
          </w:tcPr>
          <w:p w:rsidR="002A3C04" w:rsidRDefault="002A3C04" w:rsidP="00655011">
            <w:pPr>
              <w:rPr>
                <w:rFonts w:eastAsia="Calibri"/>
              </w:rPr>
            </w:pPr>
          </w:p>
        </w:tc>
      </w:tr>
      <w:tr w:rsidR="002A3C04" w:rsidTr="00655011"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Этапы и сроки реализации Программы</w:t>
            </w:r>
          </w:p>
        </w:tc>
        <w:tc>
          <w:tcPr>
            <w:tcW w:w="217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2020–2035 годы: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1 этап – 2020–2025 годы;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 этап – 2026–2030 годы;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этап – 2031–2035 годы </w:t>
            </w:r>
          </w:p>
          <w:p w:rsidR="002A3C04" w:rsidRDefault="002A3C04" w:rsidP="00655011">
            <w:pPr>
              <w:rPr>
                <w:rFonts w:eastAsia="Calibri"/>
              </w:rPr>
            </w:pPr>
          </w:p>
        </w:tc>
      </w:tr>
      <w:tr w:rsidR="002A3C04" w:rsidTr="00655011"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Объем средств бюджета Урмарского района на финансирование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217" w:type="dxa"/>
          </w:tcPr>
          <w:p w:rsidR="002A3C04" w:rsidRDefault="002A3C04" w:rsidP="00655011">
            <w:pPr>
              <w:rPr>
                <w:rFonts w:eastAsia="Calibri"/>
              </w:rPr>
            </w:pP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Общий объем финансирования подпрограммы составляет 16000,00 рубля, в том числе: 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2020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2021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2022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2023 году – 1000,0 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2024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2025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2026–2030 годах – 5000,0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2031–2035 годах – 5000,0 рублей;</w:t>
            </w:r>
          </w:p>
          <w:p w:rsidR="002A3C04" w:rsidRDefault="002A3C04" w:rsidP="00655011">
            <w:r>
              <w:t xml:space="preserve">из них средства: </w:t>
            </w:r>
          </w:p>
          <w:p w:rsidR="002A3C04" w:rsidRDefault="002A3C04" w:rsidP="00655011">
            <w:r>
              <w:t>федерального бюджета – 0,0</w:t>
            </w:r>
          </w:p>
          <w:p w:rsidR="002A3C04" w:rsidRDefault="002A3C04" w:rsidP="00655011">
            <w:r>
              <w:t>в 2020 году – 0,0 рублей;</w:t>
            </w:r>
          </w:p>
          <w:p w:rsidR="002A3C04" w:rsidRDefault="002A3C04" w:rsidP="00655011">
            <w:r>
              <w:t>в 2021 году – 0,0 рублей;</w:t>
            </w:r>
          </w:p>
          <w:p w:rsidR="002A3C04" w:rsidRDefault="002A3C04" w:rsidP="00655011">
            <w:r>
              <w:t>в 2022 году – 0,0 рублей;</w:t>
            </w:r>
          </w:p>
          <w:p w:rsidR="002A3C04" w:rsidRDefault="002A3C04" w:rsidP="00655011">
            <w:r>
              <w:t>в 2023 году – 0,0 рублей;</w:t>
            </w:r>
          </w:p>
          <w:p w:rsidR="002A3C04" w:rsidRDefault="002A3C04" w:rsidP="00655011">
            <w:r>
              <w:t>в 2024 году – 0,0 рублей;</w:t>
            </w:r>
          </w:p>
          <w:p w:rsidR="002A3C04" w:rsidRDefault="002A3C04" w:rsidP="00655011">
            <w:r>
              <w:t>в 2025 году – 0,0 рублей</w:t>
            </w:r>
          </w:p>
          <w:p w:rsidR="002A3C04" w:rsidRDefault="002A3C04" w:rsidP="00655011">
            <w:r>
              <w:t>в 2026-2030 годах – 0,0 рублей</w:t>
            </w:r>
          </w:p>
          <w:p w:rsidR="002A3C04" w:rsidRDefault="002A3C04" w:rsidP="00655011">
            <w:r>
              <w:t>в 2031-2035 годах – 0,0 рублей</w:t>
            </w:r>
          </w:p>
          <w:p w:rsidR="002A3C04" w:rsidRDefault="002A3C04" w:rsidP="00655011">
            <w:r>
              <w:t>республиканского бюджета Чувашской Республики – 0,0  рублей, в том числе:</w:t>
            </w:r>
          </w:p>
          <w:p w:rsidR="002A3C04" w:rsidRDefault="002A3C04" w:rsidP="00655011">
            <w:r>
              <w:t>в 2020 году – 0,0 рублей;</w:t>
            </w:r>
          </w:p>
          <w:p w:rsidR="002A3C04" w:rsidRDefault="002A3C04" w:rsidP="00655011">
            <w:r>
              <w:t>в 2021 году – 0,0 рублей;</w:t>
            </w:r>
          </w:p>
          <w:p w:rsidR="002A3C04" w:rsidRDefault="002A3C04" w:rsidP="00655011">
            <w:r>
              <w:t>в 2022 году – 0,0 рублей;</w:t>
            </w:r>
          </w:p>
          <w:p w:rsidR="002A3C04" w:rsidRDefault="002A3C04" w:rsidP="00655011">
            <w:r>
              <w:t>в 2023 году – 0,0 рублей;</w:t>
            </w:r>
          </w:p>
          <w:p w:rsidR="002A3C04" w:rsidRDefault="002A3C04" w:rsidP="00655011">
            <w:r>
              <w:t>в 2024 году – 0,0 рублей;</w:t>
            </w:r>
          </w:p>
          <w:p w:rsidR="002A3C04" w:rsidRDefault="002A3C04" w:rsidP="00655011">
            <w:r>
              <w:t>в 2025 году – 0,0 рублей</w:t>
            </w:r>
          </w:p>
          <w:p w:rsidR="002A3C04" w:rsidRDefault="002A3C04" w:rsidP="00655011">
            <w:r>
              <w:t>в 2026-2030 годах – 0,0 рублей</w:t>
            </w:r>
          </w:p>
          <w:p w:rsidR="002A3C04" w:rsidRDefault="002A3C04" w:rsidP="00655011">
            <w:r>
              <w:t>в 2031-2035 годах – 0,0 рублей</w:t>
            </w:r>
          </w:p>
          <w:p w:rsidR="002A3C04" w:rsidRDefault="002A3C04" w:rsidP="00655011">
            <w:r>
              <w:t>районного бюджета – 0,0</w:t>
            </w:r>
          </w:p>
          <w:p w:rsidR="002A3C04" w:rsidRDefault="002A3C04" w:rsidP="00655011">
            <w:r>
              <w:t>в 2020 году – 0,0 рублей;</w:t>
            </w:r>
          </w:p>
          <w:p w:rsidR="002A3C04" w:rsidRDefault="002A3C04" w:rsidP="00655011">
            <w:r>
              <w:t>в 2021 году – 0,0 рублей;</w:t>
            </w:r>
          </w:p>
          <w:p w:rsidR="002A3C04" w:rsidRDefault="002A3C04" w:rsidP="00655011">
            <w:r>
              <w:t>в 2022 году – 0,0 рублей;</w:t>
            </w:r>
          </w:p>
          <w:p w:rsidR="002A3C04" w:rsidRDefault="002A3C04" w:rsidP="00655011">
            <w:r>
              <w:t>в 2023 году – 0,0 рублей;</w:t>
            </w:r>
          </w:p>
          <w:p w:rsidR="002A3C04" w:rsidRDefault="002A3C04" w:rsidP="00655011">
            <w:r>
              <w:t>в 2024 году – 0,0 рублей;</w:t>
            </w:r>
          </w:p>
          <w:p w:rsidR="002A3C04" w:rsidRDefault="002A3C04" w:rsidP="00655011">
            <w:r>
              <w:t>в 2025 году – 0,0 рублей</w:t>
            </w:r>
          </w:p>
          <w:p w:rsidR="002A3C04" w:rsidRDefault="002A3C04" w:rsidP="00655011">
            <w:r>
              <w:t>в 2026-2030 годах – 0,0 рублей</w:t>
            </w:r>
          </w:p>
          <w:p w:rsidR="002A3C04" w:rsidRDefault="002A3C04" w:rsidP="00655011">
            <w:r>
              <w:t>в 2031-2035 годах – 0,0 рублей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бюджета сельского поселения – 16000,00 рубля, в том числе: 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2020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2021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2022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2023 году – 1000,0 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2024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2025 году – 1000,0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2026–2030 годах – 5000,0 рублей;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в 2031–2035 годах – 5000,0 рублей;</w:t>
            </w:r>
          </w:p>
          <w:p w:rsidR="002A3C04" w:rsidRDefault="002A3C04" w:rsidP="00655011">
            <w:r>
              <w:t>внебюджетных источников –0,0 рублей, в том числе:</w:t>
            </w:r>
          </w:p>
          <w:p w:rsidR="002A3C04" w:rsidRDefault="002A3C04" w:rsidP="00655011">
            <w:r>
              <w:t>в 2020 году – 0,0 рублей;</w:t>
            </w:r>
          </w:p>
          <w:p w:rsidR="002A3C04" w:rsidRDefault="002A3C04" w:rsidP="00655011">
            <w:r>
              <w:t>в 2021 году – 0,0 рублей;</w:t>
            </w:r>
          </w:p>
          <w:p w:rsidR="002A3C04" w:rsidRDefault="002A3C04" w:rsidP="00655011">
            <w:r>
              <w:t>в 2022 году – 0,0 рублей;</w:t>
            </w:r>
          </w:p>
          <w:p w:rsidR="002A3C04" w:rsidRDefault="002A3C04" w:rsidP="00655011">
            <w:r>
              <w:lastRenderedPageBreak/>
              <w:t>в 2023 году – 0,0 рублей;</w:t>
            </w:r>
          </w:p>
          <w:p w:rsidR="002A3C04" w:rsidRDefault="002A3C04" w:rsidP="00655011">
            <w:r>
              <w:t>в 2024 году – 0,0 рублей;</w:t>
            </w:r>
          </w:p>
          <w:p w:rsidR="002A3C04" w:rsidRDefault="002A3C04" w:rsidP="00655011">
            <w:r>
              <w:t>в 2025 году – 0,0 рублей</w:t>
            </w:r>
          </w:p>
          <w:p w:rsidR="002A3C04" w:rsidRDefault="002A3C04" w:rsidP="00655011">
            <w:r>
              <w:t>в 2026-2030 годах – 0,0 рублей</w:t>
            </w:r>
          </w:p>
          <w:p w:rsidR="002A3C04" w:rsidRDefault="002A3C04" w:rsidP="00655011">
            <w:r>
              <w:t>в 2031-2035 годах – 0,0 рублей</w:t>
            </w:r>
          </w:p>
          <w:p w:rsidR="002A3C04" w:rsidRDefault="002A3C04" w:rsidP="00655011">
            <w:r>
              <w:t>Объемы бюджетных ассигнований уточняются ежегодно при формировании бюджета Кульгешского сельского поселения Урмарского района Чувашской Республики на очередной финансовый год</w:t>
            </w:r>
          </w:p>
        </w:tc>
      </w:tr>
      <w:tr w:rsidR="002A3C04" w:rsidTr="00655011">
        <w:tc>
          <w:tcPr>
            <w:tcW w:w="9289" w:type="dxa"/>
            <w:gridSpan w:val="3"/>
          </w:tcPr>
          <w:p w:rsidR="002A3C04" w:rsidRDefault="002A3C04" w:rsidP="00655011">
            <w:pPr>
              <w:rPr>
                <w:rFonts w:eastAsia="Calibri"/>
              </w:rPr>
            </w:pPr>
          </w:p>
        </w:tc>
      </w:tr>
      <w:tr w:rsidR="002A3C04" w:rsidTr="00655011">
        <w:tc>
          <w:tcPr>
            <w:tcW w:w="2693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Ожидаемые результаты реализации Программы</w:t>
            </w:r>
          </w:p>
        </w:tc>
        <w:tc>
          <w:tcPr>
            <w:tcW w:w="217" w:type="dxa"/>
            <w:hideMark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</w:tcPr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муниципальной программы позволит: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снизить количество преступлений, совершенных лицами, ранее их совершавшими;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снизить количество преступлений, совершенных лицами в состоянии алкогольного опьянения;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снизить количество преступлений на улицах и в других общественных местах;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увеличить количество лиц асоциального поведения, охваченных системой профилактических мер;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снизить масштабы незаконного потребления наркотических средств и психотропных веществ;</w:t>
            </w:r>
          </w:p>
          <w:p w:rsidR="002A3C04" w:rsidRDefault="002A3C04" w:rsidP="00655011">
            <w:pPr>
              <w:rPr>
                <w:rFonts w:eastAsia="Calibri"/>
              </w:rPr>
            </w:pPr>
            <w:r>
              <w:rPr>
                <w:rFonts w:eastAsia="Calibri"/>
              </w:rPr>
              <w:t>расширить охват несовершеннолетних асоциального поведения профилактическими мерами;</w:t>
            </w:r>
          </w:p>
          <w:p w:rsidR="002A3C04" w:rsidRDefault="002A3C04" w:rsidP="00655011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снизить число несовершеннолетних</w:t>
            </w:r>
            <w:proofErr w:type="gramEnd"/>
            <w:r>
              <w:rPr>
                <w:rFonts w:eastAsia="Calibri"/>
              </w:rPr>
              <w:t>, совершивших преступления</w:t>
            </w:r>
          </w:p>
          <w:p w:rsidR="002A3C04" w:rsidRDefault="002A3C04" w:rsidP="00655011">
            <w:pPr>
              <w:rPr>
                <w:rFonts w:eastAsia="Calibri"/>
              </w:rPr>
            </w:pPr>
          </w:p>
        </w:tc>
      </w:tr>
    </w:tbl>
    <w:p w:rsidR="002A3C04" w:rsidRDefault="002A3C04" w:rsidP="002A3C04">
      <w:pPr>
        <w:jc w:val="center"/>
      </w:pPr>
      <w:r>
        <w:t>Раздел I. Общая характеристика сферы реализации</w:t>
      </w:r>
    </w:p>
    <w:p w:rsidR="002A3C04" w:rsidRDefault="002A3C04" w:rsidP="002A3C04">
      <w:pPr>
        <w:jc w:val="center"/>
      </w:pPr>
      <w:r>
        <w:t>Программы, основные проблемы в указанной сфере и прогноз ее развития</w:t>
      </w:r>
    </w:p>
    <w:p w:rsidR="002A3C04" w:rsidRDefault="002A3C04" w:rsidP="002A3C04"/>
    <w:p w:rsidR="002A3C04" w:rsidRDefault="002A3C04" w:rsidP="002A3C04">
      <w:pPr>
        <w:ind w:firstLine="709"/>
      </w:pPr>
      <w:proofErr w:type="gramStart"/>
      <w:r>
        <w:t xml:space="preserve">Муниципальная программа «Обеспечение общественного порядка и противодействие преступности в Кульгешском сельском поселении Урмарского  района Чувашской Республики» на 2020-2035 годы (далее - Программа) направлена на профилактику правонарушений в  Кульгешском сельском поселении Урмарского  района Чувашской Республики, а также на укрепление законности и правопорядка, направлена на противодействие злоупотреблению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 наркомании и правонарушений, связанных с незаконным</w:t>
      </w:r>
      <w:proofErr w:type="gramEnd"/>
      <w:r>
        <w:t xml:space="preserve">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 наркотиками их незаконному обороту, а также профилактику наркомании и формирование здорового образа жизни.</w:t>
      </w:r>
    </w:p>
    <w:p w:rsidR="002A3C04" w:rsidRDefault="002A3C04" w:rsidP="002A3C04">
      <w:pPr>
        <w:ind w:firstLine="709"/>
      </w:pPr>
      <w:r>
        <w:t>Реализация государственной политики осуществляется:</w:t>
      </w:r>
    </w:p>
    <w:p w:rsidR="002A3C04" w:rsidRDefault="002A3C04" w:rsidP="002A3C04">
      <w:pPr>
        <w:ind w:firstLine="709"/>
      </w:pPr>
      <w:proofErr w:type="gramStart"/>
      <w:r>
        <w:t xml:space="preserve">в области профилактики правонарушений и противодействия преступности в Чувашской Республике - в рамках реализации Федерального </w:t>
      </w:r>
      <w:hyperlink r:id="rId5" w:history="1">
        <w:r>
          <w:rPr>
            <w:rStyle w:val="a3"/>
          </w:rPr>
          <w:t>закона</w:t>
        </w:r>
      </w:hyperlink>
      <w:r>
        <w:t xml:space="preserve">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6" w:history="1">
        <w:r>
          <w:rPr>
            <w:rStyle w:val="a3"/>
          </w:rPr>
          <w:t>Указа</w:t>
        </w:r>
      </w:hyperlink>
      <w:r>
        <w:t xml:space="preserve"> Президента Российской Федерации от 2 июля 2005 г.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</w:t>
      </w:r>
      <w:proofErr w:type="gramEnd"/>
      <w:r>
        <w:t xml:space="preserve"> </w:t>
      </w:r>
      <w:proofErr w:type="gramStart"/>
      <w:r>
        <w:t xml:space="preserve">органов исполнительной власти», </w:t>
      </w:r>
      <w:hyperlink r:id="rId7" w:history="1">
        <w:r>
          <w:rPr>
            <w:rStyle w:val="a3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 декабря 2015 г. № 683, </w:t>
      </w:r>
      <w:hyperlink r:id="rId8" w:history="1">
        <w:r>
          <w:rPr>
            <w:rStyle w:val="a3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</w:t>
      </w:r>
      <w:hyperlink r:id="rId9" w:history="1">
        <w:r>
          <w:rPr>
            <w:rStyle w:val="a3"/>
          </w:rPr>
          <w:t>Закона</w:t>
        </w:r>
      </w:hyperlink>
      <w:r>
        <w:t xml:space="preserve"> Чувашской Республики от 22 февраля 2017 г. № 5 «О профилактике правонарушений в Чувашской Республике», перечня поручений Президента Российской</w:t>
      </w:r>
      <w:proofErr w:type="gramEnd"/>
      <w:r>
        <w:t xml:space="preserve"> Федерации по вопросам обеспечения общественной безопасности в сфере предупреждения и пресечения преступлений, связанных с использованием оружия, боеприпасов, взрывчатых веществ и взрывных устройств.</w:t>
      </w:r>
    </w:p>
    <w:p w:rsidR="002A3C04" w:rsidRDefault="002A3C04" w:rsidP="002A3C04">
      <w:pPr>
        <w:ind w:firstLine="709"/>
      </w:pPr>
      <w:r>
        <w:lastRenderedPageBreak/>
        <w:t xml:space="preserve"> </w:t>
      </w:r>
      <w:proofErr w:type="gramStart"/>
      <w:r>
        <w:t xml:space="preserve">в области профилактики незаконного потребления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 - в рамках реализации Федерального </w:t>
      </w:r>
      <w:hyperlink r:id="rId10" w:history="1">
        <w:r>
          <w:rPr>
            <w:rStyle w:val="a3"/>
          </w:rPr>
          <w:t>закона</w:t>
        </w:r>
      </w:hyperlink>
      <w:r>
        <w:t xml:space="preserve"> от 8 января 1998 г. № 3-ФЗ «О наркотических средствах и психотропных веществах», </w:t>
      </w:r>
      <w:hyperlink r:id="rId11" w:history="1">
        <w:r>
          <w:rPr>
            <w:rStyle w:val="a3"/>
          </w:rPr>
          <w:t>Указа</w:t>
        </w:r>
      </w:hyperlink>
      <w:r>
        <w:t xml:space="preserve"> Президента Российской Федерации от 9 июня 2010 г. № 690 «Об утверждении Стратегии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до 2020 года», </w:t>
      </w:r>
      <w:hyperlink r:id="rId12" w:history="1">
        <w:r>
          <w:rPr>
            <w:rStyle w:val="a3"/>
          </w:rPr>
          <w:t>постановления</w:t>
        </w:r>
      </w:hyperlink>
      <w:r>
        <w:t xml:space="preserve"> Правительства Российской Федерации от 31 марта</w:t>
      </w:r>
      <w:proofErr w:type="gramEnd"/>
      <w:r>
        <w:t xml:space="preserve"> </w:t>
      </w:r>
      <w:proofErr w:type="gramStart"/>
      <w:r>
        <w:t xml:space="preserve">2017 г. № 385 «О внесении изменений  в государственную программу Российской Федерации «Обеспечение общественного порядка и противодействие преступности» и признании утратившими силу некоторых актов  Правительства Российской Федерации и их отдельных положений», </w:t>
      </w:r>
      <w:hyperlink r:id="rId13" w:history="1">
        <w:r>
          <w:rPr>
            <w:rStyle w:val="a3"/>
          </w:rPr>
          <w:t>Закона</w:t>
        </w:r>
      </w:hyperlink>
      <w:r>
        <w:t xml:space="preserve"> Чувашской Республики от 7 октября 2008 г. № 53 «О профилактике незаконного потребления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 наркомании и правонарушений, связанных с незаконным оборотом</w:t>
      </w:r>
      <w:proofErr w:type="gramEnd"/>
      <w:r>
        <w:t xml:space="preserve">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веществ». </w:t>
      </w:r>
    </w:p>
    <w:p w:rsidR="002A3C04" w:rsidRDefault="002A3C04" w:rsidP="002A3C04">
      <w:pPr>
        <w:ind w:firstLine="709"/>
      </w:pPr>
      <w:r>
        <w:t>В результате реализации Программы прогнозируется повышение уровня безопасности жизнедеятельности населения и территории  Кульгешского сельского поселения;</w:t>
      </w:r>
    </w:p>
    <w:p w:rsidR="002A3C04" w:rsidRDefault="002A3C04" w:rsidP="002A3C04">
      <w:pPr>
        <w:ind w:firstLine="709"/>
      </w:pPr>
      <w:r>
        <w:t xml:space="preserve">Мероприятия по профилактике наркомании и формирование здорового образа жизни, </w:t>
      </w:r>
      <w:proofErr w:type="gramStart"/>
      <w:r>
        <w:t>продиктована</w:t>
      </w:r>
      <w:proofErr w:type="gramEnd"/>
      <w:r>
        <w:t xml:space="preserve"> следующими обстоятельствами:</w:t>
      </w:r>
    </w:p>
    <w:p w:rsidR="002A3C04" w:rsidRDefault="002A3C04" w:rsidP="002A3C04">
      <w:pPr>
        <w:ind w:firstLine="709"/>
      </w:pPr>
      <w:r>
        <w:t>приоритетное значение профилактики наркомании в формировании здорового образа жизни и стабилизации демографической ситуации в Кульгешского сельском поселении;</w:t>
      </w:r>
    </w:p>
    <w:p w:rsidR="002A3C04" w:rsidRDefault="002A3C04" w:rsidP="002A3C04">
      <w:pPr>
        <w:ind w:firstLine="709"/>
      </w:pPr>
      <w: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2A3C04" w:rsidRDefault="002A3C04" w:rsidP="002A3C04"/>
    <w:p w:rsidR="002A3C04" w:rsidRDefault="002A3C04" w:rsidP="002A3C04">
      <w:pPr>
        <w:jc w:val="center"/>
      </w:pPr>
      <w:r>
        <w:t>Раздел II. Приоритеты в сфере реализации Программы, цели, задачи</w:t>
      </w:r>
    </w:p>
    <w:p w:rsidR="002A3C04" w:rsidRDefault="002A3C04" w:rsidP="002A3C04">
      <w:pPr>
        <w:jc w:val="center"/>
      </w:pPr>
      <w:r>
        <w:t>и показатели (индикаторы) достижения целей и решения задач, основные ожидаемые конечные результаты и срок реализации Программы</w:t>
      </w:r>
    </w:p>
    <w:p w:rsidR="002A3C04" w:rsidRDefault="002A3C04" w:rsidP="002A3C04"/>
    <w:p w:rsidR="002A3C04" w:rsidRDefault="002A3C04" w:rsidP="002A3C04">
      <w:pPr>
        <w:ind w:firstLine="709"/>
      </w:pPr>
      <w:proofErr w:type="gramStart"/>
      <w:r>
        <w:t>Приоритеты государственной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31 декабря 2015 г. № 683,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в ежегодных посланиях Главы Чувашской Республики Государственному Совету Чувашской Республики.</w:t>
      </w:r>
      <w:proofErr w:type="gramEnd"/>
    </w:p>
    <w:p w:rsidR="002A3C04" w:rsidRDefault="002A3C04" w:rsidP="002A3C04">
      <w:pPr>
        <w:ind w:firstLine="709"/>
      </w:pPr>
      <w:r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A3C04" w:rsidRDefault="002A3C04" w:rsidP="002A3C04">
      <w:pPr>
        <w:ind w:firstLine="709"/>
      </w:pPr>
      <w:r>
        <w:t>Для достижения поставленных целей необходимо решение следующих задач:</w:t>
      </w:r>
    </w:p>
    <w:p w:rsidR="002A3C04" w:rsidRDefault="002A3C04" w:rsidP="002A3C04">
      <w:pPr>
        <w:ind w:firstLine="709"/>
      </w:pPr>
      <w: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2A3C04" w:rsidRDefault="002A3C04" w:rsidP="002A3C04">
      <w:pPr>
        <w:ind w:firstLine="709"/>
      </w:pPr>
      <w: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2A3C04" w:rsidRDefault="002A3C04" w:rsidP="002A3C04">
      <w:pPr>
        <w:ind w:firstLine="709"/>
      </w:pPr>
      <w:r>
        <w:t xml:space="preserve">совершенствование взаимодействия администрации сельского поселения,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>
        <w:t>контроль за</w:t>
      </w:r>
      <w:proofErr w:type="gramEnd"/>
      <w: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2A3C04" w:rsidRDefault="002A3C04" w:rsidP="002A3C04">
      <w:pPr>
        <w:ind w:firstLine="709"/>
      </w:pPr>
      <w:r>
        <w:t xml:space="preserve">совершенствование организационного, нормативно-правового и ресурсного обеспечения </w:t>
      </w:r>
      <w:proofErr w:type="spellStart"/>
      <w:r>
        <w:t>антинаркотической</w:t>
      </w:r>
      <w:proofErr w:type="spellEnd"/>
      <w:r>
        <w:t xml:space="preserve"> деятельности.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Программа будет реализовываться в 2020–2035 годах в три этапа:</w:t>
      </w:r>
    </w:p>
    <w:p w:rsidR="002A3C04" w:rsidRDefault="002A3C04" w:rsidP="002A3C04">
      <w:pPr>
        <w:ind w:firstLine="709"/>
      </w:pPr>
      <w:r>
        <w:t>1 этап – 2020–2025 годы;</w:t>
      </w:r>
    </w:p>
    <w:p w:rsidR="002A3C04" w:rsidRDefault="002A3C04" w:rsidP="002A3C04">
      <w:pPr>
        <w:ind w:firstLine="709"/>
      </w:pPr>
      <w:r>
        <w:t>2 этап – 2026–2030 годы;</w:t>
      </w:r>
    </w:p>
    <w:p w:rsidR="002A3C04" w:rsidRDefault="002A3C04" w:rsidP="002A3C04">
      <w:pPr>
        <w:ind w:firstLine="709"/>
      </w:pPr>
      <w:r>
        <w:t>3 этап – 2031–2035 годы.</w:t>
      </w:r>
    </w:p>
    <w:p w:rsidR="002A3C04" w:rsidRDefault="002A3C04" w:rsidP="002A3C04">
      <w:pPr>
        <w:ind w:firstLine="709"/>
      </w:pPr>
      <w:r>
        <w:t>Реализация Программы позволит  к 2036 году:</w:t>
      </w:r>
    </w:p>
    <w:p w:rsidR="002A3C04" w:rsidRDefault="002A3C04" w:rsidP="002A3C04">
      <w:pPr>
        <w:ind w:firstLine="709"/>
      </w:pPr>
      <w:r>
        <w:t>снизить количество преступлений на улице и в других общественных местах;</w:t>
      </w:r>
    </w:p>
    <w:p w:rsidR="002A3C04" w:rsidRDefault="002A3C04" w:rsidP="002A3C04">
      <w:pPr>
        <w:ind w:firstLine="709"/>
      </w:pPr>
      <w: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2A3C04" w:rsidRDefault="002A3C04" w:rsidP="002A3C04">
      <w:pPr>
        <w:ind w:firstLine="709"/>
      </w:pPr>
      <w:r>
        <w:t xml:space="preserve"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 и изменения приоритетов в рассматриваемой сфере. </w:t>
      </w:r>
    </w:p>
    <w:p w:rsidR="002A3C04" w:rsidRDefault="002A3C04" w:rsidP="002A3C04">
      <w:pPr>
        <w:ind w:firstLine="709"/>
      </w:pPr>
      <w:r>
        <w:t xml:space="preserve">Состав показателей (индикаторов) Программы определен </w:t>
      </w:r>
      <w:proofErr w:type="gramStart"/>
      <w:r>
        <w:t>исходя из принципа необходимости и достаточности информации для характеристики достижения ее целей и решения задач и отражен</w:t>
      </w:r>
      <w:proofErr w:type="gramEnd"/>
      <w:r>
        <w:t xml:space="preserve"> в приложении № 1 к настоящей муниципальной программе.</w:t>
      </w:r>
    </w:p>
    <w:p w:rsidR="002A3C04" w:rsidRDefault="002A3C04" w:rsidP="002A3C04"/>
    <w:p w:rsidR="002A3C04" w:rsidRDefault="002A3C04" w:rsidP="002A3C04">
      <w:pPr>
        <w:jc w:val="center"/>
      </w:pPr>
      <w:r>
        <w:t>Раздел III. Обобщенная характеристика основных мероприятий</w:t>
      </w:r>
    </w:p>
    <w:p w:rsidR="002A3C04" w:rsidRDefault="002A3C04" w:rsidP="002A3C04">
      <w:pPr>
        <w:jc w:val="center"/>
      </w:pPr>
      <w:r>
        <w:t>подпрограмм муниципальной программы</w:t>
      </w:r>
    </w:p>
    <w:p w:rsidR="002A3C04" w:rsidRDefault="002A3C04" w:rsidP="002A3C04"/>
    <w:p w:rsidR="002A3C04" w:rsidRDefault="002A3C04" w:rsidP="002A3C04">
      <w:pPr>
        <w:ind w:firstLine="709"/>
      </w:pPr>
      <w:r>
        <w:t>Выстроенная в рамках настоящей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Программы.</w:t>
      </w:r>
    </w:p>
    <w:p w:rsidR="002A3C04" w:rsidRDefault="002A3C04" w:rsidP="002A3C04">
      <w:pPr>
        <w:ind w:firstLine="709"/>
      </w:pPr>
      <w:r>
        <w:t>Задачи муниципальной программы решается в рамках четырех подпрограмм.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Подпрограмма «Профилактика правонарушений в Кульгешском сельском поселении Урмарского района Чувашской Республики» объединяет пять основных мероприятий: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1. Дальнейшее развитие многоуровневой системы профилактики правонарушений</w:t>
      </w:r>
    </w:p>
    <w:p w:rsidR="002A3C04" w:rsidRDefault="002A3C04" w:rsidP="002A3C04">
      <w:pPr>
        <w:ind w:firstLine="709"/>
      </w:pPr>
      <w:r>
        <w:t>Данное мероприятие включает в себя:</w:t>
      </w:r>
    </w:p>
    <w:p w:rsidR="002A3C04" w:rsidRDefault="002A3C04" w:rsidP="002A3C04">
      <w:pPr>
        <w:ind w:firstLine="709"/>
      </w:pPr>
      <w:r>
        <w:t>проведение комплекса мероприятий по организации деятельности Советов профилактики;</w:t>
      </w:r>
    </w:p>
    <w:p w:rsidR="002A3C04" w:rsidRDefault="002A3C04" w:rsidP="002A3C04">
      <w:pPr>
        <w:ind w:firstLine="709"/>
      </w:pPr>
      <w: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свободы;</w:t>
      </w:r>
    </w:p>
    <w:p w:rsidR="002A3C04" w:rsidRDefault="002A3C04" w:rsidP="002A3C04">
      <w:pPr>
        <w:ind w:firstLine="709"/>
      </w:pPr>
      <w:r>
        <w:t>эффективное использование физкультурно-спортивных комплексов в целях активного приобщения граждан к занятиям физической культурой и спортом;</w:t>
      </w:r>
    </w:p>
    <w:p w:rsidR="002A3C04" w:rsidRDefault="002A3C04" w:rsidP="002A3C04">
      <w:pPr>
        <w:ind w:firstLine="709"/>
      </w:pPr>
      <w:r>
        <w:t>организацию физкультурно-оздоровительных, спортивно-массовых мероприятий с массовым участием населения всех возрастов и категорий;</w:t>
      </w:r>
    </w:p>
    <w:p w:rsidR="002A3C04" w:rsidRDefault="002A3C04" w:rsidP="002A3C04">
      <w:pPr>
        <w:ind w:firstLine="709"/>
      </w:pPr>
      <w:r>
        <w:t>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практиков;</w:t>
      </w:r>
    </w:p>
    <w:p w:rsidR="002A3C04" w:rsidRDefault="002A3C04" w:rsidP="002A3C04">
      <w:pPr>
        <w:ind w:firstLine="709"/>
      </w:pPr>
      <w:proofErr w:type="gramStart"/>
      <w: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2A3C04" w:rsidRDefault="002A3C04" w:rsidP="002A3C04">
      <w:pPr>
        <w:ind w:firstLine="709"/>
      </w:pPr>
      <w:proofErr w:type="gramStart"/>
      <w:r>
        <w:t xml:space="preserve">организацию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</w:t>
      </w:r>
      <w:r>
        <w:lastRenderedPageBreak/>
        <w:t>национально-культурных объединений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</w:t>
      </w:r>
      <w:proofErr w:type="gramEnd"/>
      <w:r>
        <w:t xml:space="preserve"> и лицами без гражданства законодательства Российской Федерации в сфере миграции;</w:t>
      </w:r>
    </w:p>
    <w:p w:rsidR="002A3C04" w:rsidRDefault="002A3C04" w:rsidP="002A3C04">
      <w:pPr>
        <w:ind w:firstLine="709"/>
      </w:pPr>
      <w:r>
        <w:t>приведение помещений, занимаемых участковыми уполномоченными полиции, в надлежащее состояние и в этих целях проведение необходимых ремонтных работ;</w:t>
      </w:r>
    </w:p>
    <w:p w:rsidR="002A3C04" w:rsidRDefault="002A3C04" w:rsidP="002A3C04">
      <w:pPr>
        <w:ind w:firstLine="709"/>
      </w:pPr>
      <w:r>
        <w:t>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безопасности;</w:t>
      </w:r>
    </w:p>
    <w:p w:rsidR="002A3C04" w:rsidRDefault="002A3C04" w:rsidP="002A3C04">
      <w:pPr>
        <w:ind w:firstLine="709"/>
      </w:pPr>
      <w:r>
        <w:t>организация взаимодействия субъектов профилактики правонарушений, хозяйствующих субъектов, представителей бизнеса и предпринимательства по созданию условий, эффективно препятствующих совершению имущественных преступлений, мошенничества, распространению фальшивых денежных знаков;</w:t>
      </w:r>
    </w:p>
    <w:p w:rsidR="002A3C04" w:rsidRDefault="002A3C04" w:rsidP="002A3C04">
      <w:pPr>
        <w:ind w:firstLine="709"/>
      </w:pPr>
      <w: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2A3C04" w:rsidRDefault="002A3C04" w:rsidP="002A3C04">
      <w:pPr>
        <w:ind w:firstLine="709"/>
      </w:pPr>
      <w:r>
        <w:t>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2A3C04" w:rsidRDefault="002A3C04" w:rsidP="002A3C04">
      <w:pPr>
        <w:ind w:firstLine="709"/>
      </w:pPr>
      <w:r>
        <w:t xml:space="preserve"> </w:t>
      </w:r>
    </w:p>
    <w:p w:rsidR="002A3C04" w:rsidRDefault="002A3C04" w:rsidP="002A3C04">
      <w:pPr>
        <w:ind w:firstLine="709"/>
      </w:pPr>
      <w:r>
        <w:t xml:space="preserve">Основное мероприятие 2. Профилактика и предупреждение рецидивной преступности, </w:t>
      </w:r>
      <w:proofErr w:type="spellStart"/>
      <w:r>
        <w:t>ресоциализация</w:t>
      </w:r>
      <w:proofErr w:type="spellEnd"/>
      <w: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2A3C04" w:rsidRDefault="002A3C04" w:rsidP="002A3C04">
      <w:pPr>
        <w:ind w:firstLine="709"/>
      </w:pPr>
      <w:r>
        <w:t>Данное мероприятие включает в себя:</w:t>
      </w:r>
    </w:p>
    <w:p w:rsidR="002A3C04" w:rsidRDefault="002A3C04" w:rsidP="002A3C04">
      <w:pPr>
        <w:ind w:firstLine="709"/>
      </w:pPr>
      <w:r>
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Чувашии;</w:t>
      </w:r>
    </w:p>
    <w:p w:rsidR="002A3C04" w:rsidRDefault="002A3C04" w:rsidP="002A3C04">
      <w:pPr>
        <w:ind w:firstLine="709"/>
      </w:pPr>
      <w:r>
        <w:t>содействие занятости лиц, освободившихся из мест лишения свободы, осужденных к исправительным работам;</w:t>
      </w:r>
    </w:p>
    <w:p w:rsidR="002A3C04" w:rsidRDefault="002A3C04" w:rsidP="002A3C04">
      <w:pPr>
        <w:ind w:firstLine="709"/>
      </w:pPr>
      <w:r>
        <w:t xml:space="preserve">оказание комплекса услуг по реабилитации и </w:t>
      </w:r>
      <w:proofErr w:type="spellStart"/>
      <w:r>
        <w:t>ресоциализации</w:t>
      </w:r>
      <w:proofErr w:type="spellEnd"/>
      <w: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2A3C04" w:rsidRDefault="002A3C04" w:rsidP="002A3C04">
      <w:pPr>
        <w:ind w:firstLine="709"/>
      </w:pPr>
      <w:r>
        <w:t>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лица, освобождаемого из мест лишения свободы;</w:t>
      </w:r>
    </w:p>
    <w:p w:rsidR="002A3C04" w:rsidRDefault="002A3C04" w:rsidP="002A3C04">
      <w:pPr>
        <w:ind w:firstLine="709"/>
      </w:pPr>
      <w:r>
        <w:t>содействие в оказании помощи в направлении в дома престарелых и инвалидов лиц, освобождаемых из исправительных учреждений уголовно-исполнительной системы, по состоянию здоровья нуждающихся в постороннем уходе и не имеющих постоянного места жительства;</w:t>
      </w:r>
    </w:p>
    <w:p w:rsidR="002A3C04" w:rsidRDefault="002A3C04" w:rsidP="002A3C04">
      <w:pPr>
        <w:ind w:firstLine="709"/>
      </w:pPr>
      <w:r>
        <w:t>информирование осужденных по вопросам оказания медицинских и социальных услуг;</w:t>
      </w:r>
    </w:p>
    <w:p w:rsidR="002A3C04" w:rsidRDefault="002A3C04" w:rsidP="002A3C04">
      <w:pPr>
        <w:ind w:firstLine="709"/>
      </w:pPr>
      <w:r>
        <w:t xml:space="preserve">оказание помощи в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социальной экспертизе для установления инвалидности осужденному;</w:t>
      </w:r>
    </w:p>
    <w:p w:rsidR="002A3C04" w:rsidRDefault="002A3C04" w:rsidP="002A3C04">
      <w:pPr>
        <w:ind w:firstLine="709"/>
      </w:pPr>
      <w: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свободы;</w:t>
      </w:r>
    </w:p>
    <w:p w:rsidR="002A3C04" w:rsidRDefault="002A3C04" w:rsidP="002A3C04">
      <w:pPr>
        <w:ind w:firstLine="709"/>
      </w:pPr>
      <w: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2A3C04" w:rsidRDefault="002A3C04" w:rsidP="002A3C04">
      <w:pPr>
        <w:ind w:firstLine="709"/>
      </w:pPr>
      <w:r>
        <w:t>Данное мероприятие включает в себя:</w:t>
      </w:r>
    </w:p>
    <w:p w:rsidR="002A3C04" w:rsidRDefault="002A3C04" w:rsidP="002A3C04">
      <w:pPr>
        <w:ind w:firstLine="709"/>
      </w:pPr>
      <w:proofErr w:type="gramStart"/>
      <w:r>
        <w:lastRenderedPageBreak/>
        <w:t xml:space="preserve">организацию межведомственного взаимодействия субъектов профилактики правонарушений, организаций и должностных лиц социальной сферы, сферы оказания услуг по выявлению семей с длящимися бытовыми и межличностными противоречиями, их учета, внедрению и развитию системы социального патронажа за семьями, члены которых проявляют склонность к бытовому насилию, агрессивным формам разрешения противоречий, совершенствованию традиционных и новых форм и методов профилактического воздействия на семьи с социально-бытовым неблагополучием; </w:t>
      </w:r>
      <w:proofErr w:type="gramEnd"/>
    </w:p>
    <w:p w:rsidR="002A3C04" w:rsidRDefault="002A3C04" w:rsidP="002A3C04">
      <w:pPr>
        <w:ind w:firstLine="709"/>
      </w:pPr>
      <w:r>
        <w:t xml:space="preserve">разработка и реализация мер по развитию традиционных форм семейных отношений, укреплению института семьи, ответственного отношения к содержанию и воспитанию детей, обеспечению их безопасности в неблагополучных семьях, проживающих на условиях </w:t>
      </w:r>
      <w:proofErr w:type="spellStart"/>
      <w:r>
        <w:t>сожительствования</w:t>
      </w:r>
      <w:proofErr w:type="spellEnd"/>
      <w:r>
        <w:t xml:space="preserve"> (в «гражданском браке»);</w:t>
      </w:r>
    </w:p>
    <w:p w:rsidR="002A3C04" w:rsidRDefault="002A3C04" w:rsidP="002A3C04">
      <w:pPr>
        <w:ind w:firstLine="709"/>
      </w:pPr>
      <w:r>
        <w:t>организация выявления и проведения адресных профилактических мероприятий в отношении граждан, между которыми продолжительное время развиваются неприязненные взаимоотношения, на основе соседских и иных бытовых противоречий;</w:t>
      </w:r>
    </w:p>
    <w:p w:rsidR="002A3C04" w:rsidRDefault="002A3C04" w:rsidP="002A3C04">
      <w:pPr>
        <w:ind w:firstLine="709"/>
      </w:pPr>
      <w: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2A3C04" w:rsidRDefault="002A3C04" w:rsidP="002A3C04">
      <w:pPr>
        <w:ind w:firstLine="709"/>
      </w:pPr>
      <w:r>
        <w:t>организацию профилактических мероприятий по выявлению и пресечению правонарушений в сфере оборота алкогольной и наркотической  продукции, незаконного изготовления и реализации спиртных напитков домашней выработки, продажи алкогольной продукции;</w:t>
      </w:r>
    </w:p>
    <w:p w:rsidR="002A3C04" w:rsidRDefault="002A3C04" w:rsidP="002A3C04">
      <w:pPr>
        <w:ind w:firstLine="709"/>
      </w:pPr>
      <w:r>
        <w:t>освещение в СМИ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 и наркоманией;</w:t>
      </w:r>
    </w:p>
    <w:p w:rsidR="002A3C04" w:rsidRDefault="002A3C04" w:rsidP="002A3C04">
      <w:pPr>
        <w:ind w:firstLine="709"/>
      </w:pPr>
      <w:r>
        <w:t>проведение профилактических мероприятий по выявлению и пресечению правонарушений, связанных с продажей алкогольной продукции и табачных изделий;</w:t>
      </w:r>
    </w:p>
    <w:p w:rsidR="002A3C04" w:rsidRDefault="002A3C04" w:rsidP="002A3C04">
      <w:pPr>
        <w:ind w:firstLine="709"/>
      </w:pPr>
      <w: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употребление;</w:t>
      </w:r>
    </w:p>
    <w:p w:rsidR="002A3C04" w:rsidRDefault="002A3C04" w:rsidP="002A3C04">
      <w:pPr>
        <w:ind w:firstLine="709"/>
      </w:pPr>
      <w:r>
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4. Помощь лицам, пострадавшим от правонарушений или подверженным риску стать таковыми</w:t>
      </w:r>
    </w:p>
    <w:p w:rsidR="002A3C04" w:rsidRDefault="002A3C04" w:rsidP="002A3C04">
      <w:pPr>
        <w:ind w:firstLine="709"/>
      </w:pPr>
      <w: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2A3C04" w:rsidRDefault="002A3C04" w:rsidP="002A3C04">
      <w:pPr>
        <w:ind w:firstLine="709"/>
      </w:pPr>
      <w:r>
        <w:t>Данное мероприятие включает в себя:</w:t>
      </w:r>
    </w:p>
    <w:p w:rsidR="002A3C04" w:rsidRDefault="002A3C04" w:rsidP="002A3C04">
      <w:pPr>
        <w:ind w:firstLine="709"/>
      </w:pPr>
      <w: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2A3C04" w:rsidRDefault="002A3C04" w:rsidP="002A3C04">
      <w:pPr>
        <w:ind w:firstLine="709"/>
      </w:pPr>
      <w: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2A3C04" w:rsidRDefault="002A3C04" w:rsidP="002A3C04">
      <w:pPr>
        <w:ind w:firstLine="709"/>
      </w:pPr>
      <w:r>
        <w:t>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2A3C04" w:rsidRDefault="002A3C04" w:rsidP="002A3C04">
      <w:pPr>
        <w:ind w:firstLine="709"/>
      </w:pPr>
      <w:r>
        <w:lastRenderedPageBreak/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2A3C04" w:rsidRDefault="002A3C04" w:rsidP="002A3C04">
      <w:pPr>
        <w:ind w:firstLine="709"/>
      </w:pPr>
      <w: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2A3C04" w:rsidRDefault="002A3C04" w:rsidP="002A3C04">
      <w:pPr>
        <w:ind w:firstLine="709"/>
      </w:pPr>
      <w:r>
        <w:t>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2A3C04" w:rsidRDefault="002A3C04" w:rsidP="002A3C04">
      <w:pPr>
        <w:ind w:firstLine="709"/>
      </w:pPr>
      <w:r>
        <w:t>проведение информационных выставок, социальных акций, направленных на профилактику правонарушений;</w:t>
      </w:r>
    </w:p>
    <w:p w:rsidR="002A3C04" w:rsidRDefault="002A3C04" w:rsidP="002A3C04">
      <w:pPr>
        <w:ind w:firstLine="709"/>
      </w:pPr>
      <w:r>
        <w:t>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безопасности, а также предлагаемых услугах по защите личного имущества граждан через СМИ, в том числе с использованием возможностей операторов сотовой связи;</w:t>
      </w:r>
    </w:p>
    <w:p w:rsidR="002A3C04" w:rsidRDefault="002A3C04" w:rsidP="002A3C04">
      <w:pPr>
        <w:ind w:firstLine="709"/>
      </w:pPr>
      <w:r>
        <w:t>проведение семинаров, круглых столов и совещаний с участием представителей правоохранительных органов, представителей органов местного самоуправления, СМИ, общественных и религиозных объединений по актуальным вопросам деятельности органов внутренних дел, укрепления общественного порядка, предупреждения социальной и межнациональной напряженности;</w:t>
      </w:r>
    </w:p>
    <w:p w:rsidR="002A3C04" w:rsidRDefault="002A3C04" w:rsidP="002A3C04">
      <w:pPr>
        <w:ind w:firstLine="709"/>
      </w:pPr>
      <w:r>
        <w:t>организация мероприятий, направленных на правовое воспитание лиц,  осужденных к уголовным наказаниям, не связанным с лишением свободы;</w:t>
      </w:r>
    </w:p>
    <w:p w:rsidR="002A3C04" w:rsidRDefault="002A3C04" w:rsidP="002A3C04">
      <w:pPr>
        <w:ind w:firstLine="709"/>
      </w:pPr>
      <w:r>
        <w:t>организация и проведение тематических совещаний, методических семинаров с участием представителей СМИ, общественных и религиозных объединений по актуальным вопросам борьбы с бытовой преступностью, преступностью несовершеннолетних, незаконным оборотом наркотических средств, профилактики алкоголизма и пьянства в целях максимального привлечения населения к реализации мероприятий профилактического характера.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 xml:space="preserve">Подпрограмма 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 в Кульгешском сельском поселении Урмарского района Чувашской Республики»: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1. Совершенствование системы мер по сокращению предложения наркотиков</w:t>
      </w:r>
    </w:p>
    <w:p w:rsidR="002A3C04" w:rsidRDefault="002A3C04" w:rsidP="002A3C04">
      <w:pPr>
        <w:ind w:firstLine="709"/>
      </w:pPr>
      <w:r>
        <w:t>Данное мероприятие предусматривает:</w:t>
      </w:r>
    </w:p>
    <w:p w:rsidR="002A3C04" w:rsidRDefault="002A3C04" w:rsidP="002A3C04">
      <w:pPr>
        <w:ind w:firstLine="709"/>
      </w:pPr>
      <w:r>
        <w:t xml:space="preserve"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2A3C04" w:rsidRDefault="002A3C04" w:rsidP="002A3C04">
      <w:pPr>
        <w:ind w:firstLine="709"/>
      </w:pPr>
      <w:proofErr w:type="gramStart"/>
      <w:r>
        <w:t xml:space="preserve">проведение совместных мероприятий по выявлению и пресечению деятельности лиц, задействованных в налаживании каналов поставок наркотических средств, 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 территорию Кульгешского сельского поселения Урмарского района Чувашской Республики, в том числе с использованием ресурсов информационно-телекоммуникационной сети «Интернет»;</w:t>
      </w:r>
      <w:proofErr w:type="gramEnd"/>
    </w:p>
    <w:p w:rsidR="002A3C04" w:rsidRDefault="002A3C04" w:rsidP="002A3C04">
      <w:pPr>
        <w:ind w:firstLine="709"/>
      </w:pPr>
      <w:r>
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2A3C04" w:rsidRDefault="002A3C04" w:rsidP="002A3C04">
      <w:pPr>
        <w:ind w:firstLine="709"/>
      </w:pPr>
      <w:r>
        <w:lastRenderedPageBreak/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2A3C04" w:rsidRDefault="002A3C04" w:rsidP="002A3C04">
      <w:pPr>
        <w:ind w:firstLine="709"/>
      </w:pPr>
      <w:r>
        <w:t>- 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2A3C04" w:rsidRDefault="002A3C04" w:rsidP="002A3C04">
      <w:pPr>
        <w:ind w:firstLine="709"/>
      </w:pPr>
      <w: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2A3C04" w:rsidRDefault="002A3C04" w:rsidP="002A3C04">
      <w:pPr>
        <w:ind w:firstLine="709"/>
      </w:pPr>
      <w:r>
        <w:t>- включение в программу учебного процесса МБОУ «</w:t>
      </w:r>
      <w:proofErr w:type="spellStart"/>
      <w:r>
        <w:t>Кульгешская</w:t>
      </w:r>
      <w:proofErr w:type="spellEnd"/>
      <w:r>
        <w:t xml:space="preserve"> ООШ»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2A3C04" w:rsidRDefault="002A3C04" w:rsidP="002A3C04">
      <w:pPr>
        <w:ind w:firstLine="709"/>
      </w:pPr>
      <w:r>
        <w:t xml:space="preserve">- организация показов спектаклей с целью формирования здорового образа жизни, профилактики наркомании и </w:t>
      </w:r>
      <w:proofErr w:type="spellStart"/>
      <w:r>
        <w:t>СПИДа</w:t>
      </w:r>
      <w:proofErr w:type="spellEnd"/>
      <w:r>
        <w:t>;</w:t>
      </w:r>
    </w:p>
    <w:p w:rsidR="002A3C04" w:rsidRDefault="002A3C04" w:rsidP="002A3C04">
      <w:pPr>
        <w:ind w:firstLine="709"/>
      </w:pPr>
      <w: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2A3C04" w:rsidRDefault="002A3C04" w:rsidP="002A3C04">
      <w:pPr>
        <w:ind w:firstLine="709"/>
      </w:pPr>
      <w:r>
        <w:t>- организация и проведение конкурса плакатов среди учащихся МБОУ «</w:t>
      </w:r>
      <w:proofErr w:type="spellStart"/>
      <w:r>
        <w:t>Кульгешская</w:t>
      </w:r>
      <w:proofErr w:type="spellEnd"/>
      <w:r>
        <w:t xml:space="preserve"> ООШ»  «Дети за здоровый образ жизни»;</w:t>
      </w:r>
    </w:p>
    <w:p w:rsidR="002A3C04" w:rsidRDefault="002A3C04" w:rsidP="002A3C04">
      <w:pPr>
        <w:ind w:firstLine="709"/>
      </w:pPr>
      <w: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>
        <w:t>психоактивных</w:t>
      </w:r>
      <w:proofErr w:type="spellEnd"/>
      <w:r>
        <w:t xml:space="preserve"> веществ (далее - ПАВ), в том числе нехимических видов зависимости, среди несовершеннолетних и молодежи;</w:t>
      </w:r>
    </w:p>
    <w:p w:rsidR="002A3C04" w:rsidRDefault="002A3C04" w:rsidP="002A3C04">
      <w:pPr>
        <w:ind w:firstLine="709"/>
      </w:pPr>
      <w: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2A3C04" w:rsidRDefault="002A3C04" w:rsidP="002A3C04">
      <w:pPr>
        <w:ind w:firstLine="709"/>
      </w:pPr>
      <w: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2A3C04" w:rsidRDefault="002A3C04" w:rsidP="002A3C04">
      <w:pPr>
        <w:ind w:firstLine="709"/>
      </w:pPr>
      <w: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2A3C04" w:rsidRDefault="002A3C04" w:rsidP="002A3C04">
      <w:pPr>
        <w:ind w:firstLine="709"/>
      </w:pPr>
      <w:r>
        <w:t xml:space="preserve">- участие в ежегодных районных спортивно-массовых </w:t>
      </w:r>
      <w:proofErr w:type="spellStart"/>
      <w:r>
        <w:t>мероприях</w:t>
      </w:r>
      <w:proofErr w:type="spellEnd"/>
      <w:r>
        <w:t xml:space="preserve"> среди детей и подростков;</w:t>
      </w:r>
    </w:p>
    <w:p w:rsidR="002A3C04" w:rsidRDefault="002A3C04" w:rsidP="002A3C04">
      <w:pPr>
        <w:ind w:firstLine="709"/>
      </w:pPr>
      <w:r>
        <w:t>- ежегодное проведение   акции «Молодежь за здоровый образ жизни» (март - апрель, октябрь - ноябрь);</w:t>
      </w:r>
    </w:p>
    <w:p w:rsidR="002A3C04" w:rsidRDefault="002A3C04" w:rsidP="002A3C04">
      <w:pPr>
        <w:ind w:firstLine="709"/>
      </w:pPr>
      <w:r>
        <w:t xml:space="preserve">- обеспечение образовательного учреждения,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</w:t>
      </w:r>
      <w:proofErr w:type="spellStart"/>
      <w:r>
        <w:t>антинаркотические</w:t>
      </w:r>
      <w:proofErr w:type="spellEnd"/>
      <w:r>
        <w:t xml:space="preserve"> печатные издания;</w:t>
      </w:r>
    </w:p>
    <w:p w:rsidR="002A3C04" w:rsidRDefault="002A3C04" w:rsidP="002A3C04">
      <w:pPr>
        <w:ind w:firstLine="709"/>
      </w:pPr>
      <w: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2A3C04" w:rsidRDefault="002A3C04" w:rsidP="002A3C04">
      <w:pPr>
        <w:ind w:firstLine="709"/>
      </w:pPr>
      <w:r>
        <w:t>- проведение в МБОУ «</w:t>
      </w:r>
      <w:proofErr w:type="spellStart"/>
      <w:r>
        <w:t>Кульгешская</w:t>
      </w:r>
      <w:proofErr w:type="spellEnd"/>
      <w:r>
        <w:t xml:space="preserve"> ООШ» единого Дня здоровья;</w:t>
      </w:r>
    </w:p>
    <w:p w:rsidR="002A3C04" w:rsidRDefault="002A3C04" w:rsidP="002A3C04">
      <w:pPr>
        <w:ind w:firstLine="709"/>
      </w:pPr>
      <w:r>
        <w:t xml:space="preserve">- совершенствование физкультурно-оздоровительной работы с </w:t>
      </w:r>
      <w:proofErr w:type="gramStart"/>
      <w:r>
        <w:t>обучающимися</w:t>
      </w:r>
      <w:proofErr w:type="gramEnd"/>
      <w:r>
        <w:t>, проведение спартакиад, соревнований по отдельным видам спорта, конкурсов с широким привлечением родительской общественности.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2. Совершенствование системы мер по сокращению спроса на наркотики</w:t>
      </w:r>
    </w:p>
    <w:p w:rsidR="002A3C04" w:rsidRDefault="002A3C04" w:rsidP="002A3C04">
      <w:pPr>
        <w:ind w:firstLine="709"/>
      </w:pPr>
      <w:r>
        <w:t>Данное мероприятие предусматривает:</w:t>
      </w:r>
    </w:p>
    <w:p w:rsidR="002A3C04" w:rsidRDefault="002A3C04" w:rsidP="002A3C04">
      <w:pPr>
        <w:ind w:firstLine="709"/>
      </w:pPr>
      <w:proofErr w:type="gramStart"/>
      <w: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</w:t>
      </w:r>
      <w:r>
        <w:lastRenderedPageBreak/>
        <w:t xml:space="preserve">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общественных местах;</w:t>
      </w:r>
      <w:proofErr w:type="gramEnd"/>
    </w:p>
    <w:p w:rsidR="002A3C04" w:rsidRDefault="002A3C04" w:rsidP="002A3C04">
      <w:pPr>
        <w:ind w:firstLine="709"/>
      </w:pPr>
      <w:r>
        <w:t>проведение профилактических мероприятий в МБОУ «</w:t>
      </w:r>
      <w:proofErr w:type="spellStart"/>
      <w:r>
        <w:t>Кульгешская</w:t>
      </w:r>
      <w:proofErr w:type="spellEnd"/>
      <w:r>
        <w:t xml:space="preserve"> ООШ», 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2A3C04" w:rsidRDefault="002A3C04" w:rsidP="002A3C04">
      <w:pPr>
        <w:ind w:firstLine="709"/>
      </w:pPr>
      <w: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2A3C04" w:rsidRDefault="002A3C04" w:rsidP="002A3C04">
      <w:pPr>
        <w:ind w:firstLine="709"/>
      </w:pPr>
      <w:r>
        <w:t>проведение декадника, посвященного Международному дню борьбы с наркоманией.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 xml:space="preserve">Основное мероприятие 3. Совершенствование системы реабилитации и </w:t>
      </w:r>
      <w:proofErr w:type="spellStart"/>
      <w:r>
        <w:t>ресоциализации</w:t>
      </w:r>
      <w:proofErr w:type="spellEnd"/>
      <w:r>
        <w:t xml:space="preserve"> потребителей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(за исключением медицинской)</w:t>
      </w:r>
    </w:p>
    <w:p w:rsidR="002A3C04" w:rsidRDefault="002A3C04" w:rsidP="002A3C04">
      <w:pPr>
        <w:ind w:firstLine="709"/>
      </w:pPr>
      <w:r>
        <w:t>Данное мероприятие включает в себя:</w:t>
      </w:r>
    </w:p>
    <w:p w:rsidR="002A3C04" w:rsidRDefault="002A3C04" w:rsidP="002A3C04">
      <w:pPr>
        <w:ind w:firstLine="709"/>
      </w:pPr>
      <w: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2A3C04" w:rsidRDefault="002A3C04" w:rsidP="002A3C04">
      <w:pPr>
        <w:ind w:firstLine="709"/>
      </w:pPr>
      <w: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2A3C04" w:rsidRDefault="002A3C04" w:rsidP="002A3C04">
      <w:pPr>
        <w:ind w:firstLine="709"/>
      </w:pPr>
      <w: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 xml:space="preserve">Основное мероприятие 4. Совершенствование организационно-правового и ресурсного обеспечения </w:t>
      </w:r>
      <w:proofErr w:type="spellStart"/>
      <w:r>
        <w:t>антинаркотической</w:t>
      </w:r>
      <w:proofErr w:type="spellEnd"/>
      <w:r>
        <w:t xml:space="preserve"> деятельности </w:t>
      </w:r>
    </w:p>
    <w:p w:rsidR="002A3C04" w:rsidRDefault="002A3C04" w:rsidP="002A3C04">
      <w:pPr>
        <w:ind w:firstLine="709"/>
      </w:pPr>
      <w:r>
        <w:t>В рамках данного основного мероприятия предусматривается реализация следующих мероприятий:</w:t>
      </w:r>
    </w:p>
    <w:p w:rsidR="002A3C04" w:rsidRDefault="002A3C04" w:rsidP="002A3C04">
      <w:pPr>
        <w:ind w:firstLine="709"/>
      </w:pPr>
      <w:r>
        <w:t>организация методического обеспечения деятельности органов местного самоуправления Кульгешского сельского поселения Урмарского района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 xml:space="preserve">организация и проведение мониторинга </w:t>
      </w:r>
      <w:proofErr w:type="spellStart"/>
      <w:r>
        <w:t>наркоситуации</w:t>
      </w:r>
      <w:proofErr w:type="spellEnd"/>
      <w:r>
        <w:t xml:space="preserve"> в Кульгешском сельском поселении Урмарского района Чувашской Республики;</w:t>
      </w:r>
    </w:p>
    <w:p w:rsidR="002A3C04" w:rsidRDefault="002A3C04" w:rsidP="002A3C04">
      <w:pPr>
        <w:ind w:firstLine="709"/>
      </w:pPr>
      <w:r>
        <w:t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«Интернет», в реализации мероприятий по пресечению распространения наркотических средств и психотропных веществ;</w:t>
      </w:r>
    </w:p>
    <w:p w:rsidR="002A3C04" w:rsidRDefault="002A3C04" w:rsidP="002A3C04">
      <w:pPr>
        <w:ind w:firstLine="709"/>
      </w:pPr>
      <w:r>
        <w:t>совершенствование взаимодействия правоохранительных органов, органов местного самоуправления в Кульгешском сельском поселении,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2A3C04" w:rsidRDefault="002A3C04" w:rsidP="002A3C04">
      <w:pPr>
        <w:ind w:firstLine="709"/>
      </w:pPr>
      <w:r>
        <w:t xml:space="preserve">организация и проведение </w:t>
      </w:r>
      <w:proofErr w:type="spellStart"/>
      <w:r>
        <w:t>антинаркотических</w:t>
      </w:r>
      <w:proofErr w:type="spellEnd"/>
      <w:r>
        <w:t xml:space="preserve"> акций с привлечением сотрудников всех заинтересованных органов.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Подпрограмма «Предупреждение детской беспризорности, безнадзорности и правонарушений несовершеннолетних в Кульгешском сельском поселении Урмарского района Чувашской Республики» объединяет два основных мероприятия:</w:t>
      </w:r>
    </w:p>
    <w:p w:rsidR="002A3C04" w:rsidRDefault="002A3C04" w:rsidP="002A3C04">
      <w:pPr>
        <w:ind w:firstLine="709"/>
      </w:pPr>
      <w: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2A3C04" w:rsidRDefault="002A3C04" w:rsidP="002A3C04">
      <w:pPr>
        <w:ind w:firstLine="709"/>
      </w:pPr>
      <w:r>
        <w:t>В рамках данного основного мероприятия предусматривается реализация следующих мероприятий:</w:t>
      </w:r>
    </w:p>
    <w:p w:rsidR="002A3C04" w:rsidRDefault="002A3C04" w:rsidP="002A3C04">
      <w:pPr>
        <w:ind w:firstLine="709"/>
      </w:pPr>
      <w:r>
        <w:t>организация в образовательных организациях работы по формированию законопослушного поведения обучающихся;</w:t>
      </w:r>
    </w:p>
    <w:p w:rsidR="002A3C04" w:rsidRDefault="002A3C04" w:rsidP="002A3C04">
      <w:pPr>
        <w:ind w:firstLine="709"/>
      </w:pPr>
      <w: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2A3C04" w:rsidRDefault="002A3C04" w:rsidP="002A3C04">
      <w:pPr>
        <w:ind w:firstLine="709"/>
      </w:pPr>
      <w:r>
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организаций;</w:t>
      </w:r>
    </w:p>
    <w:p w:rsidR="002A3C04" w:rsidRDefault="002A3C04" w:rsidP="002A3C04">
      <w:pPr>
        <w:ind w:firstLine="709"/>
      </w:pPr>
      <w:r>
        <w:t>развитие института общественных воспитателей несовершеннолетних;</w:t>
      </w:r>
    </w:p>
    <w:p w:rsidR="002A3C04" w:rsidRDefault="002A3C04" w:rsidP="002A3C04">
      <w:pPr>
        <w:ind w:firstLine="709"/>
      </w:pPr>
      <w:r>
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2A3C04" w:rsidRDefault="002A3C04" w:rsidP="002A3C04">
      <w:pPr>
        <w:ind w:firstLine="709"/>
      </w:pPr>
      <w:r>
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учреждениях;</w:t>
      </w:r>
    </w:p>
    <w:p w:rsidR="002A3C04" w:rsidRDefault="002A3C04" w:rsidP="002A3C04">
      <w:pPr>
        <w:ind w:firstLine="709"/>
      </w:pPr>
      <w:r>
        <w:t>принятие дополнительных мер по выявлению фактов вовлечения несовершеннолетних в противоправную деятельность, а также административных и уголовно-правовых мер воздействия на родителей, не выполняющих обязанности по воспитанию детей;</w:t>
      </w:r>
    </w:p>
    <w:p w:rsidR="002A3C04" w:rsidRDefault="002A3C04" w:rsidP="002A3C04">
      <w:pPr>
        <w:ind w:firstLine="709"/>
      </w:pPr>
      <w:r>
        <w:t>проведение с детьми, проходящими реабилитацию в учреждениях социального обслуживания семьи и детей, мероприятий по правовой тематике;</w:t>
      </w:r>
    </w:p>
    <w:p w:rsidR="002A3C04" w:rsidRDefault="002A3C04" w:rsidP="002A3C04">
      <w:pPr>
        <w:ind w:firstLine="709"/>
      </w:pPr>
      <w:r>
        <w:t>подготовку и издание информационных материалов по содействию занятости несовершеннолетних граждан в свободное от учебы время;</w:t>
      </w:r>
    </w:p>
    <w:p w:rsidR="002A3C04" w:rsidRDefault="002A3C04" w:rsidP="002A3C04">
      <w:pPr>
        <w:ind w:firstLine="709"/>
      </w:pPr>
      <w:proofErr w:type="gramStart"/>
      <w:r>
        <w:t>обеспечение на весь период летних каникул полного охвата организованными формами отдыха детей, их оздоровления и занятости детей путем привлечения к профилактической работе общественных воспитателей, специалистов органов и учреждений системы профилактики безнадзорности и правонарушений несовершеннолетних, членов общественных формирований правоохранительной направленности и волонтеров, в том числе организация профильных смен для несовершеннолетних, находящихся в социально опасном положении;</w:t>
      </w:r>
      <w:proofErr w:type="gramEnd"/>
    </w:p>
    <w:p w:rsidR="002A3C04" w:rsidRDefault="002A3C04" w:rsidP="002A3C04">
      <w:pPr>
        <w:ind w:firstLine="709"/>
      </w:pPr>
      <w:r>
        <w:t>освещение в средствах массовой информации (далее - СМИ) опыта деятельности учреждений социального обслуживания семьи и детей по профилактике безнадзорности и правонарушений несовершеннолетних;</w:t>
      </w:r>
    </w:p>
    <w:p w:rsidR="002A3C04" w:rsidRDefault="002A3C04" w:rsidP="002A3C04">
      <w:pPr>
        <w:ind w:firstLine="709"/>
      </w:pPr>
      <w:r>
        <w:t>привлечение несовершеннолетних к занятиям в клубах по интересам в учреждениях социального обслуживания семьи и детей;</w:t>
      </w:r>
    </w:p>
    <w:p w:rsidR="002A3C04" w:rsidRDefault="002A3C04" w:rsidP="002A3C04">
      <w:pPr>
        <w:ind w:firstLine="709"/>
      </w:pPr>
      <w:r>
        <w:t>проведение практических занятий и семинаров, тренингов по профилактике правонарушений среди несовершеннолетних, организацию их досуга, труда и отдыха;</w:t>
      </w:r>
    </w:p>
    <w:p w:rsidR="002A3C04" w:rsidRDefault="002A3C04" w:rsidP="002A3C04">
      <w:pPr>
        <w:ind w:firstLine="709"/>
      </w:pPr>
      <w:r>
        <w:t>организацию профессиональной ориентации несовершеннолетних граждан, освободившихся из мест лишения свободы, а также несовершеннолетних, осужденных к уголовным наказаниям, не связанным с лишением свободы, обратившихся в органы службы занятости в целях поиска работы;</w:t>
      </w:r>
    </w:p>
    <w:p w:rsidR="002A3C04" w:rsidRDefault="002A3C04" w:rsidP="002A3C04">
      <w:pPr>
        <w:ind w:firstLine="709"/>
      </w:pPr>
      <w:r>
        <w:t>содействие в организации профессионального обучения, психологической поддержки и социальной адаптации безработных граждан в возрасте от 16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2A3C04" w:rsidRDefault="002A3C04" w:rsidP="002A3C04">
      <w:pPr>
        <w:ind w:firstLine="709"/>
      </w:pPr>
      <w:r>
        <w:lastRenderedPageBreak/>
        <w:t>содействие в организации временного трудоустройства несовершеннолетних граждан в возрасте от 14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2A3C04" w:rsidRDefault="002A3C04" w:rsidP="002A3C04">
      <w:pPr>
        <w:ind w:firstLine="709"/>
      </w:pPr>
      <w:r>
        <w:t>проведение целевых мероприятий по предупреждению повторной преступности несовершеннолетних, осужденных к мерам наказания, не связанным с лишением свободы, а также вернувшихся из воспитательных колоний и специальных учебно-воспитательных учреждений закрытого типа;</w:t>
      </w:r>
    </w:p>
    <w:p w:rsidR="002A3C04" w:rsidRDefault="002A3C04" w:rsidP="002A3C04">
      <w:pPr>
        <w:ind w:firstLine="709"/>
      </w:pPr>
      <w:r>
        <w:t>взаимодействие с общественными и религиозными организациями по разработке и реализации социальных проектов и профилактических мероприятий;</w:t>
      </w:r>
    </w:p>
    <w:p w:rsidR="002A3C04" w:rsidRDefault="002A3C04" w:rsidP="002A3C04">
      <w:pPr>
        <w:ind w:firstLine="709"/>
      </w:pPr>
      <w:r>
        <w:t>проведение семинаров-тренингов по обучению технологии ювенальной пробации штатных работников, членов комиссий по делам несовершеннолетних и защите их прав.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2A3C04" w:rsidRDefault="002A3C04" w:rsidP="002A3C04">
      <w:pPr>
        <w:ind w:firstLine="709"/>
      </w:pPr>
      <w:r>
        <w:t>В рамках данного основного мероприятия предусматривается реализация следующих мероприятий:</w:t>
      </w:r>
    </w:p>
    <w:p w:rsidR="002A3C04" w:rsidRDefault="002A3C04" w:rsidP="002A3C04">
      <w:pPr>
        <w:ind w:firstLine="709"/>
      </w:pPr>
      <w:r>
        <w:t>проведение мероприятий по выявлению фактов семейного неблагополучия на ранней стадии;</w:t>
      </w:r>
    </w:p>
    <w:p w:rsidR="002A3C04" w:rsidRDefault="002A3C04" w:rsidP="002A3C04">
      <w:pPr>
        <w:ind w:firstLine="709"/>
      </w:pPr>
      <w:r>
        <w:t>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2A3C04" w:rsidRDefault="002A3C04" w:rsidP="002A3C04">
      <w:pPr>
        <w:ind w:firstLine="709"/>
      </w:pPr>
      <w:r>
        <w:t>проведение семинаров-совещаний, круглых столов, конкурсов для лиц, ответственных за профилактическую работу;</w:t>
      </w:r>
    </w:p>
    <w:p w:rsidR="002A3C04" w:rsidRDefault="002A3C04" w:rsidP="002A3C04">
      <w:pPr>
        <w:ind w:firstLine="709"/>
      </w:pPr>
      <w:r>
        <w:t>формирование единой базы данных о выявленных несовершеннолетних и семьях, находящихся в социально опасном положении.</w:t>
      </w:r>
    </w:p>
    <w:p w:rsidR="002A3C04" w:rsidRDefault="002A3C04" w:rsidP="002A3C04">
      <w:pPr>
        <w:ind w:firstLine="709"/>
      </w:pPr>
    </w:p>
    <w:p w:rsidR="002A3C04" w:rsidRDefault="002A3C04" w:rsidP="002A3C04">
      <w:pPr>
        <w:ind w:firstLine="709"/>
      </w:pPr>
      <w:r>
        <w:t>Подпрограмма «Обеспечение реализации муниципальной программы Чувашской Республики «Обеспечение общественного порядка и противодействие преступности в Кульгешском сельском поселении Урмарского района Чувашской Республики» на 2020-2035 годы» предусматривает обеспечение деятельности административных комиссий для рассмотрения дел об административных правонарушениях</w:t>
      </w:r>
    </w:p>
    <w:p w:rsidR="002A3C04" w:rsidRDefault="002A3C04" w:rsidP="002A3C04"/>
    <w:p w:rsidR="002A3C04" w:rsidRDefault="002A3C04" w:rsidP="002A3C04"/>
    <w:p w:rsidR="002A3C04" w:rsidRDefault="002A3C04" w:rsidP="002A3C04">
      <w:pPr>
        <w:jc w:val="center"/>
      </w:pPr>
      <w:r>
        <w:t>Раздел IV.  Обоснование объема финансовых ресурсов,</w:t>
      </w:r>
    </w:p>
    <w:p w:rsidR="002A3C04" w:rsidRDefault="002A3C04" w:rsidP="002A3C04">
      <w:pPr>
        <w:jc w:val="center"/>
      </w:pPr>
      <w:proofErr w:type="gramStart"/>
      <w:r>
        <w:t>необходимых</w:t>
      </w:r>
      <w:proofErr w:type="gramEnd"/>
      <w:r>
        <w:t xml:space="preserve"> для реализации Программы</w:t>
      </w:r>
    </w:p>
    <w:p w:rsidR="002A3C04" w:rsidRDefault="002A3C04" w:rsidP="002A3C04"/>
    <w:p w:rsidR="002A3C04" w:rsidRDefault="002A3C04" w:rsidP="002A3C04">
      <w:pPr>
        <w:ind w:firstLine="709"/>
      </w:pPr>
      <w:r>
        <w:t>Расходы Программы формируются за счет средств бюджета Кульгешского сельского поселения Урмарского района Чувашской Республики и средств внебюджетных источников.</w:t>
      </w:r>
    </w:p>
    <w:p w:rsidR="002A3C04" w:rsidRDefault="002A3C04" w:rsidP="002A3C04">
      <w:pPr>
        <w:ind w:firstLine="709"/>
      </w:pPr>
      <w:r>
        <w:t>Распределение бюджетных ассигнований на реализацию Программы (подпрограмм) утверждается решением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очередной финансовый год.</w:t>
      </w:r>
    </w:p>
    <w:p w:rsidR="002A3C04" w:rsidRDefault="002A3C04" w:rsidP="002A3C04">
      <w:pPr>
        <w:ind w:firstLine="709"/>
      </w:pPr>
      <w:r>
        <w:tab/>
        <w:t>Общий объем финансирования муниципальной программы в 2020–2035 годах составит 16000,0 тыс. рублей, в том числе за счет средств:</w:t>
      </w:r>
    </w:p>
    <w:p w:rsidR="002A3C04" w:rsidRDefault="002A3C04" w:rsidP="002A3C04">
      <w:pPr>
        <w:ind w:firstLine="709"/>
      </w:pPr>
      <w:r>
        <w:t xml:space="preserve">республиканского бюджета Чувашской Республики- 0,00 тыс. рублей; </w:t>
      </w:r>
    </w:p>
    <w:p w:rsidR="002A3C04" w:rsidRDefault="002A3C04" w:rsidP="002A3C04">
      <w:pPr>
        <w:ind w:firstLine="709"/>
      </w:pPr>
      <w:r>
        <w:t>местного бюджета Кульгешского сельского поселения  – 0,00 тыс. рублей.</w:t>
      </w:r>
    </w:p>
    <w:p w:rsidR="002A3C04" w:rsidRDefault="002A3C04" w:rsidP="002A3C04">
      <w:pPr>
        <w:ind w:firstLine="709"/>
      </w:pPr>
      <w:r>
        <w:t>Объем финансирования муниципальной программы на 1 этапе (2020–2025 годы) составит 6000,00 тыс. рублей, в том числе:</w:t>
      </w:r>
    </w:p>
    <w:p w:rsidR="002A3C04" w:rsidRDefault="002A3C04" w:rsidP="002A3C04">
      <w:pPr>
        <w:ind w:firstLine="709"/>
      </w:pPr>
      <w:r>
        <w:t>в 2020 году – 1000,00  тыс. рублей;</w:t>
      </w:r>
    </w:p>
    <w:p w:rsidR="002A3C04" w:rsidRDefault="002A3C04" w:rsidP="002A3C04">
      <w:pPr>
        <w:ind w:firstLine="709"/>
      </w:pPr>
      <w:r>
        <w:t>в 2021 году – 1000,00  0,00 тыс. рублей;</w:t>
      </w:r>
    </w:p>
    <w:p w:rsidR="002A3C04" w:rsidRDefault="002A3C04" w:rsidP="002A3C04">
      <w:pPr>
        <w:ind w:firstLine="709"/>
      </w:pPr>
      <w:r>
        <w:t>в 2022 году – 1000,00  тыс. рублей;</w:t>
      </w:r>
    </w:p>
    <w:p w:rsidR="002A3C04" w:rsidRDefault="002A3C04" w:rsidP="002A3C04">
      <w:pPr>
        <w:ind w:firstLine="709"/>
      </w:pPr>
      <w:r>
        <w:t>в 2023 году – 1000,00  тыс. рублей;</w:t>
      </w:r>
    </w:p>
    <w:p w:rsidR="002A3C04" w:rsidRDefault="002A3C04" w:rsidP="002A3C04">
      <w:pPr>
        <w:ind w:firstLine="709"/>
      </w:pPr>
      <w:r>
        <w:t>в 2024 году – 1000,00  тыс. рублей;</w:t>
      </w:r>
    </w:p>
    <w:p w:rsidR="002A3C04" w:rsidRDefault="002A3C04" w:rsidP="002A3C04">
      <w:pPr>
        <w:ind w:firstLine="709"/>
      </w:pPr>
      <w:r>
        <w:t>в 2025 году – 1000,00  тыс. рублей;</w:t>
      </w:r>
    </w:p>
    <w:p w:rsidR="002A3C04" w:rsidRDefault="002A3C04" w:rsidP="002A3C04">
      <w:pPr>
        <w:ind w:firstLine="709"/>
      </w:pPr>
      <w:r>
        <w:t>На 2 этапе объемы финансирования муниципальной программы составят 5000,00 рублей, на 3 этапе – 5000,00 рублей.</w:t>
      </w:r>
    </w:p>
    <w:p w:rsidR="002A3C04" w:rsidRDefault="002A3C04" w:rsidP="002A3C04">
      <w:pPr>
        <w:ind w:firstLine="709"/>
      </w:pPr>
      <w:r>
        <w:lastRenderedPageBreak/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2A3C04" w:rsidRDefault="002A3C04" w:rsidP="002A3C04">
      <w:pPr>
        <w:ind w:firstLine="709"/>
      </w:pPr>
      <w:r>
        <w:t xml:space="preserve">Ресурсное </w:t>
      </w:r>
      <w:hyperlink r:id="rId14" w:anchor="Par4007" w:tooltip="Ссылка на текущий документ" w:history="1">
        <w:r>
          <w:rPr>
            <w:rStyle w:val="a3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Программы приведены в приложении № 2 к настоящей Программе.</w:t>
      </w:r>
    </w:p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>
      <w:pPr>
        <w:suppressAutoHyphens w:val="0"/>
        <w:jc w:val="left"/>
        <w:sectPr w:rsidR="002A3C04">
          <w:pgSz w:w="11906" w:h="16838"/>
          <w:pgMar w:top="709" w:right="849" w:bottom="426" w:left="1701" w:header="567" w:footer="567" w:gutter="0"/>
          <w:cols w:space="720"/>
        </w:sectPr>
      </w:pPr>
    </w:p>
    <w:p w:rsidR="002A3C04" w:rsidRDefault="002A3C04" w:rsidP="002A3C04">
      <w:pPr>
        <w:tabs>
          <w:tab w:val="left" w:pos="5103"/>
        </w:tabs>
        <w:ind w:left="5103"/>
        <w:jc w:val="center"/>
      </w:pPr>
      <w:r>
        <w:lastRenderedPageBreak/>
        <w:t>Приложение № 1</w:t>
      </w:r>
    </w:p>
    <w:p w:rsidR="002A3C04" w:rsidRDefault="002A3C04" w:rsidP="002A3C04">
      <w:pPr>
        <w:tabs>
          <w:tab w:val="left" w:pos="5103"/>
        </w:tabs>
        <w:ind w:left="5103"/>
        <w:jc w:val="center"/>
      </w:pPr>
      <w:r>
        <w:t>к муниципальной программе «Обеспечение общественного порядка и противодействие преступности в Кульгешском сельском поселении» на 2019 - 2035 годы</w:t>
      </w:r>
    </w:p>
    <w:p w:rsidR="002A3C04" w:rsidRDefault="002A3C04" w:rsidP="002A3C04"/>
    <w:p w:rsidR="002A3C04" w:rsidRDefault="002A3C04" w:rsidP="002A3C04">
      <w:pPr>
        <w:jc w:val="center"/>
      </w:pPr>
      <w:proofErr w:type="gramStart"/>
      <w:r>
        <w:t>С</w:t>
      </w:r>
      <w:proofErr w:type="gramEnd"/>
      <w:r>
        <w:t xml:space="preserve"> В Е Д Е Н И Я</w:t>
      </w:r>
    </w:p>
    <w:p w:rsidR="002A3C04" w:rsidRDefault="002A3C04" w:rsidP="002A3C04">
      <w:pPr>
        <w:jc w:val="center"/>
      </w:pPr>
      <w:r>
        <w:t>о целевых индикаторах и показателях муниципальной программы «Обеспечение общественного порядка и противодействие преступности в Кульгешском сельском поселении Урмарского района Чувашской Республики» на 2019-2035 годы, подпрограмм муниципальной программы и их значениях</w:t>
      </w:r>
    </w:p>
    <w:p w:rsidR="002A3C04" w:rsidRDefault="002A3C04" w:rsidP="002A3C04"/>
    <w:p w:rsidR="002A3C04" w:rsidRDefault="002A3C04" w:rsidP="002A3C04"/>
    <w:tbl>
      <w:tblPr>
        <w:tblW w:w="5000" w:type="pct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428"/>
        <w:gridCol w:w="3044"/>
        <w:gridCol w:w="133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  <w:gridCol w:w="1043"/>
      </w:tblGrid>
      <w:tr w:rsidR="002A3C04" w:rsidTr="00655011"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№</w:t>
            </w:r>
          </w:p>
          <w:p w:rsidR="002A3C04" w:rsidRDefault="002A3C04" w:rsidP="00655011">
            <w:proofErr w:type="spellStart"/>
            <w:r>
              <w:t>пп</w:t>
            </w:r>
            <w:proofErr w:type="spellEnd"/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Целевой индикатор и показатель (наименование)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Единица </w:t>
            </w:r>
          </w:p>
          <w:p w:rsidR="002A3C04" w:rsidRDefault="002A3C04" w:rsidP="00655011">
            <w:r>
              <w:t>измерения</w:t>
            </w:r>
          </w:p>
        </w:tc>
        <w:tc>
          <w:tcPr>
            <w:tcW w:w="33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Значения целевых индикаторов и показателей по годам</w:t>
            </w:r>
          </w:p>
        </w:tc>
      </w:tr>
      <w:tr w:rsidR="002A3C04" w:rsidTr="00655011">
        <w:trPr>
          <w:gridAfter w:val="1"/>
          <w:wAfter w:w="355" w:type="pct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C04" w:rsidRDefault="002A3C04" w:rsidP="00655011">
            <w:r>
              <w:t>2035</w:t>
            </w:r>
          </w:p>
        </w:tc>
      </w:tr>
    </w:tbl>
    <w:p w:rsidR="002A3C04" w:rsidRDefault="002A3C04" w:rsidP="002A3C04"/>
    <w:tbl>
      <w:tblPr>
        <w:tblW w:w="5106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421"/>
        <w:gridCol w:w="22"/>
        <w:gridCol w:w="3026"/>
        <w:gridCol w:w="109"/>
        <w:gridCol w:w="1442"/>
        <w:gridCol w:w="103"/>
        <w:gridCol w:w="817"/>
        <w:gridCol w:w="124"/>
        <w:gridCol w:w="106"/>
        <w:gridCol w:w="820"/>
        <w:gridCol w:w="121"/>
        <w:gridCol w:w="22"/>
        <w:gridCol w:w="907"/>
        <w:gridCol w:w="145"/>
        <w:gridCol w:w="157"/>
        <w:gridCol w:w="898"/>
        <w:gridCol w:w="154"/>
        <w:gridCol w:w="22"/>
        <w:gridCol w:w="739"/>
        <w:gridCol w:w="130"/>
        <w:gridCol w:w="67"/>
        <w:gridCol w:w="106"/>
        <w:gridCol w:w="607"/>
        <w:gridCol w:w="131"/>
        <w:gridCol w:w="89"/>
        <w:gridCol w:w="107"/>
        <w:gridCol w:w="587"/>
        <w:gridCol w:w="131"/>
        <w:gridCol w:w="110"/>
        <w:gridCol w:w="107"/>
        <w:gridCol w:w="566"/>
        <w:gridCol w:w="131"/>
        <w:gridCol w:w="131"/>
        <w:gridCol w:w="107"/>
        <w:gridCol w:w="449"/>
        <w:gridCol w:w="269"/>
        <w:gridCol w:w="221"/>
        <w:gridCol w:w="512"/>
        <w:gridCol w:w="293"/>
      </w:tblGrid>
      <w:tr w:rsidR="002A3C04" w:rsidTr="00655011">
        <w:trPr>
          <w:gridAfter w:val="3"/>
          <w:wAfter w:w="375" w:type="pct"/>
          <w:tblHeader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1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3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6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7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12</w:t>
            </w:r>
          </w:p>
        </w:tc>
      </w:tr>
      <w:tr w:rsidR="002A3C04" w:rsidTr="00655011">
        <w:trPr>
          <w:gridAfter w:val="1"/>
          <w:wAfter w:w="99" w:type="pct"/>
        </w:trPr>
        <w:tc>
          <w:tcPr>
            <w:tcW w:w="4901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3C04" w:rsidRDefault="002A3C04" w:rsidP="00655011"/>
          <w:p w:rsidR="002A3C04" w:rsidRDefault="002A3C04" w:rsidP="00655011">
            <w:r>
              <w:t>Муниципальная программа  «Обеспечение общественного порядка и противодействие преступности в Кульгешском сельском поселении Урмарского района Чувашской Республики»</w:t>
            </w:r>
          </w:p>
          <w:p w:rsidR="002A3C04" w:rsidRDefault="002A3C04" w:rsidP="00655011">
            <w:r>
              <w:t xml:space="preserve"> на 2019 - 2035 годы </w:t>
            </w:r>
          </w:p>
        </w:tc>
      </w:tr>
      <w:tr w:rsidR="002A3C04" w:rsidTr="00655011">
        <w:trPr>
          <w:gridAfter w:val="4"/>
          <w:wAfter w:w="439" w:type="pct"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1.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процентов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4"/>
          <w:wAfter w:w="439" w:type="pct"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2.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преступлений на 10 тыс. населения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4"/>
          <w:wAfter w:w="439" w:type="pct"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3.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человек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1"/>
          <w:wAfter w:w="99" w:type="pct"/>
        </w:trPr>
        <w:tc>
          <w:tcPr>
            <w:tcW w:w="4901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3C04" w:rsidRDefault="002A3C04" w:rsidP="00655011"/>
          <w:p w:rsidR="002A3C04" w:rsidRDefault="002A3C04" w:rsidP="00655011">
            <w:r>
              <w:lastRenderedPageBreak/>
              <w:t>Подпрограмма «Профилактика правонарушений в  Кульгешском сельском поселении»</w:t>
            </w:r>
          </w:p>
          <w:p w:rsidR="002A3C04" w:rsidRDefault="002A3C04" w:rsidP="00655011"/>
        </w:tc>
      </w:tr>
      <w:tr w:rsidR="002A3C04" w:rsidTr="00655011">
        <w:trPr>
          <w:gridAfter w:val="4"/>
          <w:wAfter w:w="443" w:type="pct"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lastRenderedPageBreak/>
              <w:t>1.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процентов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3"/>
          <w:wAfter w:w="348" w:type="pct"/>
        </w:trPr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2.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2"/>
          <w:wAfter w:w="273" w:type="pct"/>
        </w:trPr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3.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Доля расследованных преступлений превентивной направленности в общем массиве расследованных преступлений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процентов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2"/>
          <w:wAfter w:w="273" w:type="pct"/>
        </w:trPr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4.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процентов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2"/>
          <w:wAfter w:w="273" w:type="pct"/>
        </w:trPr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5.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</w:t>
            </w:r>
            <w:r>
              <w:lastRenderedPageBreak/>
              <w:t>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lastRenderedPageBreak/>
              <w:t>процентов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rPr>
          <w:gridAfter w:val="2"/>
          <w:wAfter w:w="273" w:type="pct"/>
        </w:trPr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lastRenderedPageBreak/>
              <w:t>6.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>
            <w: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  <w:p w:rsidR="002A3C04" w:rsidRDefault="002A3C04" w:rsidP="00655011"/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процентов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</w:t>
            </w:r>
          </w:p>
        </w:tc>
      </w:tr>
      <w:tr w:rsidR="002A3C04" w:rsidTr="0065501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3C04" w:rsidRDefault="002A3C04" w:rsidP="00655011"/>
        </w:tc>
      </w:tr>
    </w:tbl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>
      <w:r>
        <w:t xml:space="preserve">                                                                                                                           </w:t>
      </w:r>
    </w:p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/>
    <w:p w:rsidR="002A3C04" w:rsidRDefault="002A3C04" w:rsidP="002A3C04">
      <w:pPr>
        <w:suppressAutoHyphens w:val="0"/>
        <w:jc w:val="left"/>
        <w:sectPr w:rsidR="002A3C04" w:rsidSect="002A3C04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A3C04" w:rsidRDefault="002A3C04" w:rsidP="002A3C04">
      <w:pPr>
        <w:ind w:left="10206"/>
        <w:jc w:val="center"/>
      </w:pPr>
      <w:r>
        <w:lastRenderedPageBreak/>
        <w:t>Приложение № 2</w:t>
      </w:r>
    </w:p>
    <w:p w:rsidR="002A3C04" w:rsidRDefault="002A3C04" w:rsidP="002A3C04">
      <w:pPr>
        <w:ind w:left="10206"/>
        <w:jc w:val="center"/>
      </w:pPr>
      <w:r>
        <w:t>к муниципальной программе «Обеспечение общественного  порядка и противодействие преступности в Кульгешском сельском поселении</w:t>
      </w:r>
    </w:p>
    <w:p w:rsidR="002A3C04" w:rsidRDefault="002A3C04" w:rsidP="002A3C04">
      <w:pPr>
        <w:ind w:left="10206"/>
        <w:jc w:val="center"/>
      </w:pPr>
      <w:r>
        <w:t>на 2019 - 2035 годы»</w:t>
      </w:r>
    </w:p>
    <w:p w:rsidR="002A3C04" w:rsidRDefault="002A3C04" w:rsidP="002A3C04"/>
    <w:p w:rsidR="002A3C04" w:rsidRDefault="002A3C04" w:rsidP="002A3C04">
      <w:pPr>
        <w:jc w:val="center"/>
      </w:pPr>
      <w:r>
        <w:t>Ресурсное обеспечение</w:t>
      </w:r>
    </w:p>
    <w:p w:rsidR="002A3C04" w:rsidRDefault="002A3C04" w:rsidP="002A3C04">
      <w:pPr>
        <w:jc w:val="center"/>
      </w:pPr>
      <w:r>
        <w:t>и прогнозная (справочная) оценка расходов за счет всех источников финансирования реализации муниципальной программы «Обеспечение общественного порядка и противодействие преступности в Кульгешском сельском поселении Урмарского района Чувашской Республики» на 2019-2035 годы</w:t>
      </w:r>
    </w:p>
    <w:p w:rsidR="002A3C04" w:rsidRDefault="002A3C04" w:rsidP="002A3C04"/>
    <w:tbl>
      <w:tblPr>
        <w:tblW w:w="15105" w:type="dxa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2A3C04" w:rsidTr="00655011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Наименование муниципальной программы Чувашской Республики, подпрограммы муниципальной программы Урмарского района Чувашской Республики, </w:t>
            </w:r>
          </w:p>
          <w:p w:rsidR="002A3C04" w:rsidRDefault="002A3C04" w:rsidP="00655011">
            <w:r>
              <w:t>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Код бюджетной классификации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Источники </w:t>
            </w:r>
          </w:p>
          <w:p w:rsidR="002A3C04" w:rsidRDefault="002A3C04" w:rsidP="00655011">
            <w: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Расходы по годам, тыс. рублей</w:t>
            </w:r>
          </w:p>
        </w:tc>
      </w:tr>
      <w:tr w:rsidR="002A3C04" w:rsidTr="00655011">
        <w:tc>
          <w:tcPr>
            <w:tcW w:w="1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целевая статья расходов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C04" w:rsidRDefault="002A3C04" w:rsidP="00655011">
            <w:r>
              <w:t>2026–2030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C04" w:rsidRDefault="002A3C04" w:rsidP="00655011">
            <w:r>
              <w:t>2031–2035</w:t>
            </w:r>
          </w:p>
        </w:tc>
      </w:tr>
    </w:tbl>
    <w:p w:rsidR="002A3C04" w:rsidRDefault="002A3C04" w:rsidP="002A3C04"/>
    <w:tbl>
      <w:tblPr>
        <w:tblW w:w="15105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2A3C04" w:rsidTr="00655011">
        <w:trPr>
          <w:tblHeader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14</w:t>
            </w:r>
          </w:p>
        </w:tc>
      </w:tr>
      <w:tr w:rsidR="002A3C04" w:rsidTr="00655011"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«Обеспечение общественного порядка и противодействие преступности в Кульгешском сельском поселении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5,0</w:t>
            </w:r>
          </w:p>
        </w:tc>
      </w:tr>
      <w:tr w:rsidR="002A3C04" w:rsidTr="00655011"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  <w:tr w:rsidR="002A3C04" w:rsidTr="00655011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бюджет Урмарского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C04" w:rsidRDefault="002A3C04" w:rsidP="00655011">
            <w:r>
              <w:t>0,0</w:t>
            </w:r>
          </w:p>
          <w:p w:rsidR="002A3C04" w:rsidRDefault="002A3C04" w:rsidP="00655011"/>
          <w:p w:rsidR="002A3C04" w:rsidRDefault="002A3C04" w:rsidP="00655011"/>
        </w:tc>
      </w:tr>
      <w:tr w:rsidR="002A3C04" w:rsidTr="00655011"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lastRenderedPageBreak/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Дальнейшее развитие многоуровневой системы профилактики правонарушений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  <w:tr w:rsidR="002A3C04" w:rsidTr="00655011"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  <w:tr w:rsidR="002A3C04" w:rsidTr="00655011"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бюджет Урмарского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  <w:tr w:rsidR="002A3C04" w:rsidTr="00655011"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 xml:space="preserve">Профилактика и предупреждение рецидивной преступности, </w:t>
            </w:r>
            <w:proofErr w:type="spellStart"/>
            <w:r>
              <w:t>ресоциализация</w:t>
            </w:r>
            <w:proofErr w:type="spellEnd"/>
            <w: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4" w:rsidRDefault="002A3C04" w:rsidP="00655011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  <w:tr w:rsidR="002A3C04" w:rsidTr="00655011"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  <w:tr w:rsidR="002A3C04" w:rsidTr="00655011"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04" w:rsidRDefault="002A3C04" w:rsidP="00655011">
            <w:pPr>
              <w:suppressAutoHyphens w:val="0"/>
              <w:jc w:val="left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proofErr w:type="spellStart"/>
            <w:r>
              <w:t>x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бюджет Урмарского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C04" w:rsidRDefault="002A3C04" w:rsidP="00655011">
            <w:r>
              <w:t>0,0</w:t>
            </w:r>
          </w:p>
        </w:tc>
      </w:tr>
    </w:tbl>
    <w:p w:rsidR="002A3C04" w:rsidRDefault="002A3C04" w:rsidP="002A3C04">
      <w:pPr>
        <w:pStyle w:val="a5"/>
        <w:spacing w:before="0" w:beforeAutospacing="0" w:after="0"/>
      </w:pPr>
    </w:p>
    <w:p w:rsidR="002A3C04" w:rsidRDefault="002A3C04" w:rsidP="002A3C04">
      <w:pPr>
        <w:pStyle w:val="a5"/>
        <w:spacing w:before="0" w:beforeAutospacing="0" w:after="0"/>
      </w:pPr>
    </w:p>
    <w:p w:rsidR="008D6041" w:rsidRDefault="008D6041"/>
    <w:sectPr w:rsidR="008D6041" w:rsidSect="002A3C0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C04"/>
    <w:rsid w:val="000378DC"/>
    <w:rsid w:val="002A3C04"/>
    <w:rsid w:val="0040415A"/>
    <w:rsid w:val="005D2BA4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04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3C04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2A3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2A3C04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western">
    <w:name w:val="western"/>
    <w:basedOn w:val="a"/>
    <w:uiPriority w:val="99"/>
    <w:qFormat/>
    <w:rsid w:val="002A3C04"/>
    <w:pPr>
      <w:suppressAutoHyphens w:val="0"/>
      <w:spacing w:before="100" w:beforeAutospacing="1" w:after="100" w:afterAutospacing="1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A206E39D0671D63C42172762948D959B9FCF396CB0CD7FB6ADE4FE95491F454EB4BE8541EC38I0J" TargetMode="External"/><Relationship Id="rId13" Type="http://schemas.openxmlformats.org/officeDocument/2006/relationships/hyperlink" Target="consultantplus://offline/ref=EE42A206E39D0671D63C5C1A310ECA899490C7C23E66E19623B0FABBAE931C5F30I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42A206E39D0671D63C42172762948D9D9D9CCF3F65EDC777EFA1E6F99A16084207B8BF8541EC8931I0J" TargetMode="External"/><Relationship Id="rId12" Type="http://schemas.openxmlformats.org/officeDocument/2006/relationships/hyperlink" Target="consultantplus://offline/ref=EE42A206E39D0671D63C42172762948D9D9D9BCE3E6FEDC777EFA1E6F939IA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2A206E39D0671D63C42172762948D9D9299C83F66EDC777EFA1E6F939IAJ" TargetMode="External"/><Relationship Id="rId11" Type="http://schemas.openxmlformats.org/officeDocument/2006/relationships/hyperlink" Target="consultantplus://offline/ref=EE42A206E39D0671D63C42172762948D9D9D9CCF3066EDC777EFA1E6F939IAJ" TargetMode="External"/><Relationship Id="rId5" Type="http://schemas.openxmlformats.org/officeDocument/2006/relationships/hyperlink" Target="consultantplus://offline/ref=EE42A206E39D0671D63C42172762948D9D939ACC3A67EDC777EFA1E6F939IA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42A206E39D0671D63C42172762948D9D939BC63062EDC777EFA1E6F939IA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E42A206E39D0671D63C5C1A310ECA899490C7C23E61E6942FB0FABBAE931C5F30I5J" TargetMode="External"/><Relationship Id="rId14" Type="http://schemas.openxmlformats.org/officeDocument/2006/relationships/hyperlink" Target="file:///C:\Users\Documents%20and%20Settings\SAO\&#1052;&#1086;&#1080;%20&#1076;&#1086;&#1082;&#1091;&#1084;&#1077;&#1085;&#1090;&#1099;\Downloads\postanovlenie_14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7034</Words>
  <Characters>40095</Characters>
  <Application>Microsoft Office Word</Application>
  <DocSecurity>0</DocSecurity>
  <Lines>334</Lines>
  <Paragraphs>94</Paragraphs>
  <ScaleCrop>false</ScaleCrop>
  <Company>Microsoft</Company>
  <LinksUpToDate>false</LinksUpToDate>
  <CharactersWithSpaces>47035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2020-04-02T10:27:00Z</dcterms:created>
  <dcterms:modified xsi:type="dcterms:W3CDTF">2020-04-02T10:28:00Z</dcterms:modified>
</cp:coreProperties>
</file>