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D5" w:rsidRPr="00D52359" w:rsidRDefault="00E860D5" w:rsidP="00E860D5">
      <w:pPr>
        <w:rPr>
          <w:sz w:val="22"/>
          <w:szCs w:val="22"/>
        </w:rPr>
      </w:pPr>
    </w:p>
    <w:p w:rsidR="00E860D5" w:rsidRDefault="00E860D5" w:rsidP="00E860D5">
      <w:pPr>
        <w:shd w:val="clear" w:color="auto" w:fill="FFFFFF"/>
        <w:jc w:val="right"/>
      </w:pPr>
      <w:r w:rsidRPr="000731AB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3005393</wp:posOffset>
            </wp:positionH>
            <wp:positionV relativeFrom="paragraph">
              <wp:posOffset>-140784</wp:posOffset>
            </wp:positionV>
            <wp:extent cx="726812" cy="713678"/>
            <wp:effectExtent l="19050" t="0" r="1270" b="0"/>
            <wp:wrapNone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E860D5" w:rsidRDefault="00E860D5" w:rsidP="00E860D5">
      <w:pPr>
        <w:shd w:val="clear" w:color="auto" w:fill="FFFFFF"/>
        <w:jc w:val="center"/>
      </w:pPr>
    </w:p>
    <w:p w:rsidR="00E860D5" w:rsidRDefault="00E860D5" w:rsidP="00E860D5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E860D5" w:rsidTr="00F12F2D">
        <w:trPr>
          <w:cantSplit/>
          <w:trHeight w:val="420"/>
        </w:trPr>
        <w:tc>
          <w:tcPr>
            <w:tcW w:w="4104" w:type="dxa"/>
          </w:tcPr>
          <w:p w:rsidR="00E860D5" w:rsidRDefault="00E860D5" w:rsidP="00F12F2D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E860D5" w:rsidRDefault="00E860D5" w:rsidP="00F12F2D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E860D5" w:rsidRDefault="00E860D5" w:rsidP="00F12F2D">
            <w:pPr>
              <w:snapToGrid w:val="0"/>
              <w:jc w:val="center"/>
            </w:pPr>
          </w:p>
        </w:tc>
        <w:tc>
          <w:tcPr>
            <w:tcW w:w="4123" w:type="dxa"/>
          </w:tcPr>
          <w:p w:rsidR="00E860D5" w:rsidRDefault="00E860D5" w:rsidP="00F12F2D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E860D5" w:rsidRDefault="00E860D5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РЕСПУБЛИКИ </w:t>
            </w:r>
          </w:p>
          <w:p w:rsidR="00E860D5" w:rsidRDefault="00E860D5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ВǍРМАР РАЙОНĚ</w:t>
            </w:r>
          </w:p>
        </w:tc>
      </w:tr>
      <w:tr w:rsidR="00E860D5" w:rsidTr="00F12F2D">
        <w:trPr>
          <w:cantSplit/>
          <w:trHeight w:val="2176"/>
        </w:trPr>
        <w:tc>
          <w:tcPr>
            <w:tcW w:w="4104" w:type="dxa"/>
          </w:tcPr>
          <w:p w:rsidR="00E860D5" w:rsidRDefault="00E860D5" w:rsidP="00F12F2D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E860D5" w:rsidRDefault="00E860D5" w:rsidP="00F12F2D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E860D5" w:rsidRDefault="00E860D5" w:rsidP="00F12F2D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E860D5" w:rsidRDefault="00E860D5" w:rsidP="00F12F2D">
            <w:pPr>
              <w:pStyle w:val="a20"/>
              <w:spacing w:before="0" w:after="0" w:line="192" w:lineRule="auto"/>
              <w:jc w:val="center"/>
            </w:pPr>
          </w:p>
          <w:p w:rsidR="00E860D5" w:rsidRDefault="00E860D5" w:rsidP="00F12F2D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</w:rPr>
              <w:t>ПОСТАНОВЛЕНИЕ</w:t>
            </w:r>
          </w:p>
          <w:p w:rsidR="00E860D5" w:rsidRDefault="00E860D5" w:rsidP="00F12F2D">
            <w:pPr>
              <w:pStyle w:val="a20"/>
              <w:spacing w:before="0" w:after="0" w:line="192" w:lineRule="auto"/>
              <w:jc w:val="center"/>
            </w:pPr>
          </w:p>
          <w:p w:rsidR="00E860D5" w:rsidRDefault="00E860D5" w:rsidP="00F12F2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17.02.2020  № 20  </w:t>
            </w:r>
          </w:p>
          <w:p w:rsidR="00E860D5" w:rsidRDefault="00E860D5" w:rsidP="00F12F2D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</w:tcPr>
          <w:p w:rsidR="00E860D5" w:rsidRDefault="00E860D5" w:rsidP="00F12F2D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E860D5" w:rsidRDefault="00E860D5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E860D5" w:rsidRDefault="00E860D5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E860D5" w:rsidRPr="00FA198D" w:rsidRDefault="00E860D5" w:rsidP="00F12F2D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E860D5" w:rsidRDefault="00E860D5" w:rsidP="00F12F2D">
            <w:pPr>
              <w:spacing w:line="192" w:lineRule="auto"/>
              <w:jc w:val="center"/>
            </w:pPr>
          </w:p>
          <w:p w:rsidR="00E860D5" w:rsidRDefault="00E860D5" w:rsidP="00F12F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ЙЫШĂНУ</w:t>
            </w:r>
          </w:p>
          <w:p w:rsidR="00E860D5" w:rsidRDefault="00E860D5" w:rsidP="00F12F2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17.02.2020   20 № </w:t>
            </w:r>
          </w:p>
          <w:p w:rsidR="00E860D5" w:rsidRPr="00C12424" w:rsidRDefault="00E860D5" w:rsidP="00F12F2D">
            <w:pPr>
              <w:jc w:val="center"/>
              <w:rPr>
                <w:color w:val="000000"/>
              </w:rPr>
            </w:pPr>
            <w:proofErr w:type="spellStart"/>
            <w:r w:rsidRPr="00C12424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C12424">
              <w:rPr>
                <w:color w:val="000000"/>
              </w:rPr>
              <w:t>лкеш</w:t>
            </w:r>
            <w:proofErr w:type="spellEnd"/>
            <w:r w:rsidRPr="00C12424">
              <w:rPr>
                <w:color w:val="000000"/>
              </w:rPr>
              <w:t xml:space="preserve"> </w:t>
            </w:r>
            <w:proofErr w:type="spellStart"/>
            <w:r w:rsidRPr="00C12424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E860D5" w:rsidRDefault="00E860D5" w:rsidP="00F12F2D">
            <w:pPr>
              <w:jc w:val="center"/>
            </w:pPr>
          </w:p>
        </w:tc>
      </w:tr>
    </w:tbl>
    <w:p w:rsidR="00E860D5" w:rsidRPr="00E36F4E" w:rsidRDefault="00E860D5" w:rsidP="00E860D5">
      <w:pPr>
        <w:pStyle w:val="western"/>
        <w:spacing w:before="0" w:beforeAutospacing="0" w:after="0" w:afterAutospacing="0"/>
        <w:ind w:right="5384"/>
        <w:jc w:val="both"/>
        <w:rPr>
          <w:color w:val="000000"/>
        </w:rPr>
      </w:pPr>
      <w:r w:rsidRPr="00E36F4E">
        <w:rPr>
          <w:bCs/>
          <w:color w:val="000000"/>
        </w:rPr>
        <w:t>Об утверждении Муниципальной программы Кульгешского сельского поселения Урмарского района Чувашской Республики "Развитие культуры и туризма»</w:t>
      </w:r>
    </w:p>
    <w:p w:rsidR="00E860D5" w:rsidRPr="00E36F4E" w:rsidRDefault="00E860D5" w:rsidP="00E860D5">
      <w:pPr>
        <w:pStyle w:val="western"/>
        <w:spacing w:before="0" w:beforeAutospacing="0" w:after="0" w:afterAutospacing="0"/>
        <w:ind w:firstLine="709"/>
        <w:rPr>
          <w:color w:val="000000"/>
        </w:rPr>
      </w:pPr>
      <w:r w:rsidRPr="00E36F4E">
        <w:rPr>
          <w:color w:val="000000"/>
        </w:rPr>
        <w:t> </w:t>
      </w:r>
    </w:p>
    <w:p w:rsidR="00E860D5" w:rsidRPr="00E36F4E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E36F4E">
        <w:rPr>
          <w:color w:val="000000"/>
        </w:rPr>
        <w:t>В соответствии с Бюджетным кодексом Российской Федерации, постановлением администрации</w:t>
      </w:r>
      <w:r>
        <w:rPr>
          <w:color w:val="000000"/>
        </w:rPr>
        <w:t xml:space="preserve"> </w:t>
      </w:r>
      <w:r w:rsidRPr="00E36F4E">
        <w:rPr>
          <w:color w:val="000000"/>
        </w:rPr>
        <w:t xml:space="preserve"> </w:t>
      </w:r>
      <w:r>
        <w:rPr>
          <w:color w:val="000000"/>
        </w:rPr>
        <w:t>Кульгешского</w:t>
      </w:r>
      <w:r w:rsidRPr="00E36F4E">
        <w:rPr>
          <w:color w:val="000000"/>
        </w:rPr>
        <w:t xml:space="preserve"> сельского п</w:t>
      </w:r>
      <w:r>
        <w:rPr>
          <w:color w:val="000000"/>
        </w:rPr>
        <w:t>оселения Урмарского района от 31.01.</w:t>
      </w:r>
      <w:r w:rsidRPr="00E36F4E">
        <w:rPr>
          <w:color w:val="000000"/>
        </w:rPr>
        <w:t>20</w:t>
      </w:r>
      <w:r>
        <w:rPr>
          <w:color w:val="000000"/>
        </w:rPr>
        <w:t>20</w:t>
      </w:r>
      <w:r w:rsidRPr="00E36F4E">
        <w:rPr>
          <w:color w:val="000000"/>
        </w:rPr>
        <w:t xml:space="preserve"> г. № </w:t>
      </w:r>
      <w:r>
        <w:rPr>
          <w:color w:val="000000"/>
        </w:rPr>
        <w:t>08</w:t>
      </w:r>
      <w:r w:rsidRPr="00E36F4E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</w:rPr>
        <w:t>Кульгешского</w:t>
      </w:r>
      <w:r w:rsidRPr="00E36F4E">
        <w:rPr>
          <w:color w:val="000000"/>
        </w:rPr>
        <w:t xml:space="preserve"> сельского поселения Урмарского района», администрация </w:t>
      </w:r>
      <w:r>
        <w:rPr>
          <w:color w:val="000000"/>
        </w:rPr>
        <w:t>Кульгешского</w:t>
      </w:r>
      <w:r w:rsidRPr="00E36F4E">
        <w:rPr>
          <w:color w:val="000000"/>
        </w:rPr>
        <w:t xml:space="preserve"> сельского поселения Урмарского района </w:t>
      </w:r>
      <w:r>
        <w:rPr>
          <w:color w:val="000000"/>
        </w:rPr>
        <w:t xml:space="preserve">Чувашской Республики </w:t>
      </w:r>
      <w:proofErr w:type="spellStart"/>
      <w:proofErr w:type="gramStart"/>
      <w:r w:rsidRPr="00E36F4E">
        <w:rPr>
          <w:color w:val="000000"/>
        </w:rPr>
        <w:t>п</w:t>
      </w:r>
      <w:proofErr w:type="spellEnd"/>
      <w:proofErr w:type="gramEnd"/>
      <w:r w:rsidRPr="00E36F4E">
        <w:rPr>
          <w:color w:val="000000"/>
        </w:rPr>
        <w:t xml:space="preserve"> о с т а </w:t>
      </w:r>
      <w:proofErr w:type="spellStart"/>
      <w:r w:rsidRPr="00E36F4E">
        <w:rPr>
          <w:color w:val="000000"/>
        </w:rPr>
        <w:t>н</w:t>
      </w:r>
      <w:proofErr w:type="spellEnd"/>
      <w:r w:rsidRPr="00E36F4E">
        <w:rPr>
          <w:color w:val="000000"/>
        </w:rPr>
        <w:t xml:space="preserve"> о в л я е т:</w:t>
      </w:r>
    </w:p>
    <w:p w:rsidR="00E860D5" w:rsidRPr="00E36F4E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E36F4E">
        <w:rPr>
          <w:color w:val="000000"/>
        </w:rPr>
        <w:t>1. Утвердить Муниципальную программу Кульгешского сельского поселения Урмарского района «Развитие культуры и туризма»</w:t>
      </w:r>
    </w:p>
    <w:p w:rsidR="00E860D5" w:rsidRPr="00E36F4E" w:rsidRDefault="00E860D5" w:rsidP="00E860D5">
      <w:pPr>
        <w:pStyle w:val="af"/>
        <w:spacing w:before="0" w:beforeAutospacing="0" w:after="0"/>
        <w:ind w:firstLine="709"/>
        <w:jc w:val="both"/>
        <w:rPr>
          <w:color w:val="000000"/>
        </w:rPr>
      </w:pPr>
      <w:r w:rsidRPr="00E36F4E">
        <w:rPr>
          <w:color w:val="000000"/>
        </w:rPr>
        <w:t xml:space="preserve">2. Признать утратившим силу постановление администрации </w:t>
      </w:r>
      <w:r>
        <w:rPr>
          <w:color w:val="000000"/>
        </w:rPr>
        <w:t>Кульгешского</w:t>
      </w:r>
      <w:r w:rsidRPr="00E36F4E">
        <w:rPr>
          <w:color w:val="000000"/>
        </w:rPr>
        <w:t xml:space="preserve"> сельского поселения Урмарского района № 38 от 17.04.2015 г. «</w:t>
      </w:r>
      <w:r w:rsidRPr="00E36F4E">
        <w:t>О  муниципальной программе  Кульгешского сельского поселения Урмарского района Чувашской Республики «Развитие культуры Кульгешского сельского поселения Урмарского района  на 2014-2020 годы»</w:t>
      </w:r>
      <w:r w:rsidRPr="00E36F4E">
        <w:rPr>
          <w:color w:val="000000"/>
        </w:rPr>
        <w:t>».</w:t>
      </w:r>
    </w:p>
    <w:p w:rsidR="00E860D5" w:rsidRPr="007B1897" w:rsidRDefault="00E860D5" w:rsidP="00E860D5">
      <w:pPr>
        <w:ind w:firstLine="709"/>
      </w:pPr>
      <w:r w:rsidRPr="007B1897">
        <w:t>3. Настоящее постановление опубликовать в периодическом печатном издании «</w:t>
      </w:r>
      <w:r>
        <w:t>Кульгешский вестник</w:t>
      </w:r>
      <w:r w:rsidRPr="007B1897">
        <w:t>» и разместить в информационно-телекоммуникационной сети Интернет на официальном сайте администрации Кульгешского сельского поселения Урмарского района Чувашской Республики.</w:t>
      </w:r>
    </w:p>
    <w:p w:rsidR="00E860D5" w:rsidRPr="007B1897" w:rsidRDefault="00E860D5" w:rsidP="00E860D5">
      <w:pPr>
        <w:ind w:firstLine="709"/>
      </w:pPr>
      <w:r w:rsidRPr="007B1897">
        <w:t xml:space="preserve">4. </w:t>
      </w:r>
      <w:proofErr w:type="gramStart"/>
      <w:r w:rsidRPr="007B1897">
        <w:t>Контроль за</w:t>
      </w:r>
      <w:proofErr w:type="gramEnd"/>
      <w:r w:rsidRPr="007B1897">
        <w:t xml:space="preserve"> выполнением настоящего постановления оставляю за собой.</w:t>
      </w:r>
    </w:p>
    <w:p w:rsidR="00E860D5" w:rsidRPr="007B1897" w:rsidRDefault="00E860D5" w:rsidP="00E860D5">
      <w:pPr>
        <w:ind w:firstLine="709"/>
      </w:pPr>
      <w:r w:rsidRPr="007B1897">
        <w:t>5. Настоящее постановление вступает в силу с 1 января 2020 года.</w:t>
      </w:r>
    </w:p>
    <w:p w:rsidR="00E860D5" w:rsidRPr="00E36F4E" w:rsidRDefault="00E860D5" w:rsidP="00E860D5">
      <w:pPr>
        <w:pStyle w:val="af"/>
        <w:spacing w:before="0" w:beforeAutospacing="0" w:after="0" w:line="360" w:lineRule="auto"/>
        <w:ind w:firstLine="709"/>
        <w:jc w:val="both"/>
        <w:rPr>
          <w:color w:val="000000"/>
        </w:rPr>
      </w:pPr>
      <w:r w:rsidRPr="00E36F4E">
        <w:rPr>
          <w:color w:val="000000"/>
        </w:rPr>
        <w:t> </w:t>
      </w:r>
    </w:p>
    <w:p w:rsidR="00E860D5" w:rsidRPr="00E36F4E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E36F4E">
        <w:rPr>
          <w:color w:val="000000"/>
        </w:rPr>
        <w:t> </w:t>
      </w:r>
    </w:p>
    <w:p w:rsidR="00E860D5" w:rsidRPr="00E36F4E" w:rsidRDefault="00E860D5" w:rsidP="00E860D5">
      <w:pPr>
        <w:pStyle w:val="western"/>
        <w:spacing w:before="0" w:beforeAutospacing="0" w:after="0" w:afterAutospacing="0"/>
        <w:rPr>
          <w:color w:val="000000"/>
        </w:rPr>
      </w:pPr>
      <w:r w:rsidRPr="00E36F4E">
        <w:rPr>
          <w:color w:val="000000"/>
        </w:rPr>
        <w:t>Глава Кульгешского сельского поселения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hanging="11"/>
        <w:rPr>
          <w:color w:val="000000"/>
        </w:rPr>
      </w:pPr>
      <w:r w:rsidRPr="00E36F4E">
        <w:rPr>
          <w:color w:val="000000"/>
        </w:rPr>
        <w:t>Урмарского района Чувашской Республики                                                              О.С. Кузьмин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color w:val="000000"/>
        </w:rPr>
        <w:t> </w:t>
      </w:r>
    </w:p>
    <w:p w:rsidR="00E860D5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color w:val="000000"/>
        </w:rPr>
        <w:t> </w:t>
      </w:r>
    </w:p>
    <w:p w:rsidR="00E860D5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left="5387"/>
        <w:jc w:val="center"/>
        <w:rPr>
          <w:color w:val="000000"/>
        </w:rPr>
      </w:pPr>
      <w:r w:rsidRPr="00294E7C">
        <w:rPr>
          <w:color w:val="000000"/>
        </w:rPr>
        <w:lastRenderedPageBreak/>
        <w:t>Приложение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left="5387"/>
        <w:jc w:val="center"/>
        <w:rPr>
          <w:color w:val="000000"/>
        </w:rPr>
      </w:pPr>
      <w:r w:rsidRPr="00294E7C">
        <w:rPr>
          <w:color w:val="000000"/>
        </w:rPr>
        <w:t xml:space="preserve">к постановлению администрации </w:t>
      </w:r>
      <w:r>
        <w:rPr>
          <w:color w:val="000000"/>
        </w:rPr>
        <w:t>Кульгешского</w:t>
      </w:r>
      <w:r w:rsidRPr="00294E7C">
        <w:rPr>
          <w:color w:val="000000"/>
        </w:rPr>
        <w:t xml:space="preserve"> сельского поселения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left="5387"/>
        <w:jc w:val="center"/>
        <w:rPr>
          <w:color w:val="000000"/>
        </w:rPr>
      </w:pPr>
      <w:r w:rsidRPr="00294E7C">
        <w:rPr>
          <w:color w:val="000000"/>
        </w:rPr>
        <w:t xml:space="preserve">от </w:t>
      </w:r>
      <w:r>
        <w:rPr>
          <w:color w:val="000000"/>
        </w:rPr>
        <w:t xml:space="preserve"> </w:t>
      </w:r>
      <w:r w:rsidRPr="00294E7C">
        <w:rPr>
          <w:color w:val="000000"/>
        </w:rPr>
        <w:t xml:space="preserve"> </w:t>
      </w:r>
      <w:r>
        <w:rPr>
          <w:color w:val="000000"/>
        </w:rPr>
        <w:t>17.02.2020</w:t>
      </w:r>
      <w:r w:rsidRPr="00294E7C">
        <w:rPr>
          <w:color w:val="000000"/>
        </w:rPr>
        <w:t>г. №</w:t>
      </w:r>
      <w:r>
        <w:rPr>
          <w:color w:val="000000"/>
        </w:rPr>
        <w:t xml:space="preserve"> 20 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af"/>
        <w:spacing w:before="0" w:beforeAutospacing="0" w:after="0"/>
        <w:ind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t>МУНИЦИПАЛЬНАЯ ПРОГРАММА</w:t>
      </w:r>
    </w:p>
    <w:p w:rsidR="00E860D5" w:rsidRPr="00294E7C" w:rsidRDefault="00E860D5" w:rsidP="00E860D5">
      <w:pPr>
        <w:pStyle w:val="af"/>
        <w:spacing w:before="0" w:beforeAutospacing="0" w:after="0"/>
        <w:ind w:firstLine="351"/>
        <w:jc w:val="center"/>
        <w:rPr>
          <w:color w:val="000000"/>
        </w:rPr>
      </w:pPr>
      <w:r>
        <w:rPr>
          <w:b/>
          <w:bCs/>
          <w:color w:val="000000"/>
        </w:rPr>
        <w:t xml:space="preserve">КУЛЬГЕШСКОГО  </w:t>
      </w:r>
      <w:r w:rsidRPr="00294E7C">
        <w:rPr>
          <w:b/>
          <w:bCs/>
          <w:color w:val="000000"/>
        </w:rPr>
        <w:t>СЕЛЬСКОГО ПОСЕЛЕНИЯ</w:t>
      </w:r>
    </w:p>
    <w:p w:rsidR="00E860D5" w:rsidRPr="00294E7C" w:rsidRDefault="00E860D5" w:rsidP="00E860D5">
      <w:pPr>
        <w:pStyle w:val="af"/>
        <w:spacing w:before="0" w:beforeAutospacing="0" w:after="0"/>
        <w:ind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t>«РАЗВИТИЕ КУЛЬТУРЫ И ТУРИЗМА»</w:t>
      </w:r>
    </w:p>
    <w:p w:rsidR="00E860D5" w:rsidRPr="00294E7C" w:rsidRDefault="00E860D5" w:rsidP="00E860D5">
      <w:pPr>
        <w:pStyle w:val="af"/>
        <w:spacing w:before="0" w:beforeAutospacing="0" w:after="0"/>
        <w:ind w:firstLine="720"/>
        <w:rPr>
          <w:color w:val="000000"/>
        </w:rPr>
      </w:pPr>
      <w:r w:rsidRPr="00294E7C">
        <w:rPr>
          <w:color w:val="000000"/>
        </w:rPr>
        <w:t> </w:t>
      </w:r>
    </w:p>
    <w:tbl>
      <w:tblPr>
        <w:tblW w:w="1005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32"/>
        <w:gridCol w:w="5618"/>
      </w:tblGrid>
      <w:tr w:rsidR="00E860D5" w:rsidRPr="00294E7C" w:rsidTr="00F12F2D">
        <w:tc>
          <w:tcPr>
            <w:tcW w:w="4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142"/>
              <w:rPr>
                <w:color w:val="000000"/>
              </w:rPr>
            </w:pPr>
            <w:r w:rsidRPr="00294E7C">
              <w:rPr>
                <w:color w:val="000000"/>
              </w:rPr>
              <w:t>Ответственный исполнитель:</w:t>
            </w:r>
          </w:p>
        </w:tc>
        <w:tc>
          <w:tcPr>
            <w:tcW w:w="5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left="187" w:firstLine="59"/>
              <w:rPr>
                <w:color w:val="000000"/>
              </w:rPr>
            </w:pPr>
            <w:r w:rsidRPr="00294E7C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Кульгешского</w:t>
            </w:r>
            <w:r w:rsidRPr="00294E7C">
              <w:rPr>
                <w:color w:val="000000"/>
              </w:rPr>
              <w:t xml:space="preserve"> сельского поселения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ind w:left="187" w:firstLine="59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</w:tr>
      <w:tr w:rsidR="00E860D5" w:rsidRPr="00E860D5" w:rsidTr="00F12F2D">
        <w:tc>
          <w:tcPr>
            <w:tcW w:w="4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142"/>
              <w:rPr>
                <w:color w:val="000000"/>
              </w:rPr>
            </w:pPr>
            <w:r w:rsidRPr="00294E7C">
              <w:rPr>
                <w:color w:val="000000"/>
              </w:rPr>
              <w:t>Непосредственный исполнитель проекта Муниципальной программы:</w:t>
            </w:r>
          </w:p>
        </w:tc>
        <w:tc>
          <w:tcPr>
            <w:tcW w:w="5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B852BA" w:rsidRDefault="00E860D5" w:rsidP="00F12F2D">
            <w:pPr>
              <w:suppressAutoHyphens w:val="0"/>
              <w:ind w:left="187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Глава</w:t>
            </w:r>
            <w:r w:rsidRPr="00B852B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</w:t>
            </w:r>
            <w:r w:rsidRPr="00B852B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</w:t>
            </w:r>
            <w:proofErr w:type="gramStart"/>
            <w:r w:rsidRPr="00B852BA">
              <w:rPr>
                <w:color w:val="000000"/>
                <w:lang w:eastAsia="ru-RU"/>
              </w:rPr>
              <w:t xml:space="preserve"> .</w:t>
            </w:r>
            <w:proofErr w:type="gramEnd"/>
          </w:p>
          <w:p w:rsidR="00E860D5" w:rsidRPr="00B852BA" w:rsidRDefault="00E860D5" w:rsidP="00F12F2D">
            <w:pPr>
              <w:suppressAutoHyphens w:val="0"/>
              <w:ind w:left="187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Тел. (83544) 46</w:t>
            </w:r>
            <w:r w:rsidRPr="00B852BA">
              <w:rPr>
                <w:color w:val="000000"/>
                <w:lang w:eastAsia="ru-RU"/>
              </w:rPr>
              <w:t>-2-31,</w:t>
            </w:r>
          </w:p>
          <w:p w:rsidR="00E860D5" w:rsidRPr="00E860D5" w:rsidRDefault="00E860D5" w:rsidP="00F12F2D">
            <w:pPr>
              <w:pStyle w:val="af"/>
              <w:spacing w:before="0" w:beforeAutospacing="0" w:after="0"/>
              <w:ind w:left="187" w:firstLine="59"/>
              <w:rPr>
                <w:color w:val="000000"/>
                <w:lang w:val="en-US"/>
              </w:rPr>
            </w:pPr>
            <w:r w:rsidRPr="00B852BA">
              <w:rPr>
                <w:color w:val="000000"/>
                <w:lang w:val="en-US"/>
              </w:rPr>
              <w:t>e</w:t>
            </w:r>
            <w:r w:rsidRPr="00E860D5">
              <w:rPr>
                <w:color w:val="000000"/>
                <w:lang w:val="en-US"/>
              </w:rPr>
              <w:t>-</w:t>
            </w:r>
            <w:r w:rsidRPr="00B852BA">
              <w:rPr>
                <w:color w:val="000000"/>
                <w:lang w:val="en-US"/>
              </w:rPr>
              <w:t>mail</w:t>
            </w:r>
            <w:r w:rsidRPr="00E860D5">
              <w:rPr>
                <w:color w:val="000000"/>
                <w:lang w:val="en-US"/>
              </w:rPr>
              <w:t xml:space="preserve">: </w:t>
            </w:r>
            <w:r w:rsidRPr="00B852BA">
              <w:rPr>
                <w:color w:val="000000"/>
                <w:lang w:val="en-US"/>
              </w:rPr>
              <w:t>urmary</w:t>
            </w:r>
            <w:r w:rsidRPr="00E860D5">
              <w:rPr>
                <w:color w:val="000000"/>
                <w:lang w:val="en-US"/>
              </w:rPr>
              <w:t>_</w:t>
            </w:r>
            <w:r>
              <w:rPr>
                <w:color w:val="000000"/>
                <w:lang w:val="en-US"/>
              </w:rPr>
              <w:t>kulgeshi</w:t>
            </w:r>
            <w:r w:rsidRPr="00E860D5">
              <w:rPr>
                <w:color w:val="000000"/>
                <w:lang w:val="en-US"/>
              </w:rPr>
              <w:t>@</w:t>
            </w:r>
            <w:r w:rsidRPr="00B852BA">
              <w:rPr>
                <w:color w:val="000000"/>
                <w:lang w:val="en-US"/>
              </w:rPr>
              <w:t>cap</w:t>
            </w:r>
            <w:r w:rsidRPr="00E860D5">
              <w:rPr>
                <w:color w:val="000000"/>
                <w:lang w:val="en-US"/>
              </w:rPr>
              <w:t>.</w:t>
            </w:r>
            <w:r w:rsidRPr="00B852BA">
              <w:rPr>
                <w:color w:val="000000"/>
                <w:lang w:val="en-US"/>
              </w:rPr>
              <w:t>ru</w:t>
            </w:r>
            <w:r w:rsidRPr="00294E7C">
              <w:rPr>
                <w:color w:val="000000"/>
                <w:lang w:val="en-US"/>
              </w:rPr>
              <w:t> </w:t>
            </w:r>
          </w:p>
        </w:tc>
      </w:tr>
    </w:tbl>
    <w:p w:rsidR="00E860D5" w:rsidRPr="00E860D5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  <w:lang w:val="en-US"/>
        </w:rPr>
      </w:pPr>
      <w:r w:rsidRPr="00294E7C">
        <w:rPr>
          <w:color w:val="000000"/>
          <w:lang w:val="en-US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t>ПАСПОРТ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t xml:space="preserve">Муниципальной программы </w:t>
      </w:r>
      <w:r>
        <w:rPr>
          <w:b/>
          <w:bCs/>
          <w:color w:val="000000"/>
        </w:rPr>
        <w:t>Кульгешского</w:t>
      </w:r>
      <w:r w:rsidRPr="00294E7C">
        <w:rPr>
          <w:b/>
          <w:bCs/>
          <w:color w:val="000000"/>
        </w:rPr>
        <w:t xml:space="preserve"> сельского поселения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t>«Развитие культуры и туризма»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left="5528" w:firstLine="351"/>
        <w:jc w:val="center"/>
        <w:rPr>
          <w:color w:val="000000"/>
        </w:rPr>
      </w:pPr>
      <w:r w:rsidRPr="00294E7C">
        <w:rPr>
          <w:color w:val="000000"/>
        </w:rPr>
        <w:t> </w:t>
      </w:r>
    </w:p>
    <w:tbl>
      <w:tblPr>
        <w:tblW w:w="9780" w:type="dxa"/>
        <w:shd w:val="clear" w:color="auto" w:fill="F5F5F5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17"/>
        <w:gridCol w:w="5463"/>
      </w:tblGrid>
      <w:tr w:rsidR="00E860D5" w:rsidRPr="00294E7C" w:rsidTr="00F12F2D">
        <w:tc>
          <w:tcPr>
            <w:tcW w:w="4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Ответственный исполнитель муниципальной программы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Кульгешского</w:t>
            </w:r>
            <w:r w:rsidRPr="00294E7C">
              <w:rPr>
                <w:color w:val="000000"/>
              </w:rPr>
              <w:t xml:space="preserve"> сельского поселения Урмарского района Чувашской Республики (далее – сельское поселение)</w:t>
            </w:r>
          </w:p>
        </w:tc>
      </w:tr>
      <w:tr w:rsidR="00E860D5" w:rsidRPr="00294E7C" w:rsidTr="00F12F2D">
        <w:tc>
          <w:tcPr>
            <w:tcW w:w="4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подпрограммы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Развитие культуры</w:t>
            </w:r>
          </w:p>
        </w:tc>
      </w:tr>
      <w:tr w:rsidR="00E860D5" w:rsidRPr="00294E7C" w:rsidTr="00F12F2D">
        <w:tc>
          <w:tcPr>
            <w:tcW w:w="4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сновные</w:t>
            </w:r>
            <w:proofErr w:type="spellEnd"/>
            <w:r w:rsidRPr="00294E7C">
              <w:rPr>
                <w:color w:val="000000"/>
              </w:rPr>
              <w:t xml:space="preserve"> мероприятия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Сохранение и развитие народного творчества</w:t>
            </w:r>
          </w:p>
        </w:tc>
      </w:tr>
      <w:tr w:rsidR="00E860D5" w:rsidRPr="00294E7C" w:rsidTr="00F12F2D">
        <w:tc>
          <w:tcPr>
            <w:tcW w:w="4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Цели муниципальной программы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создание условий для сохранения, развития культурного потенциала и формирования единого культурного пространства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</w:tr>
      <w:tr w:rsidR="00E860D5" w:rsidRPr="00294E7C" w:rsidTr="00F12F2D">
        <w:tc>
          <w:tcPr>
            <w:tcW w:w="4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Задачи муниципальной программы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расширение доступа к культурным ценностям и информационным ресурсам, сохранение культурного и исторического наследия;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поддержка и развитие художественно-творчес</w:t>
            </w:r>
            <w:r w:rsidRPr="00294E7C">
              <w:rPr>
                <w:color w:val="000000"/>
              </w:rPr>
              <w:softHyphen/>
              <w:t>кой деятельности</w:t>
            </w:r>
          </w:p>
        </w:tc>
      </w:tr>
      <w:tr w:rsidR="00E860D5" w:rsidRPr="00294E7C" w:rsidTr="00F12F2D">
        <w:tc>
          <w:tcPr>
            <w:tcW w:w="4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Целевые индикаторы (показатели) муниципальной программы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к 2036 году будут достигнуты следующие показатели: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 xml:space="preserve">удельный вес населения, участвующего в платных </w:t>
            </w:r>
            <w:proofErr w:type="spellStart"/>
            <w:r w:rsidRPr="00294E7C">
              <w:rPr>
                <w:color w:val="000000"/>
              </w:rPr>
              <w:t>культурно-досуговых</w:t>
            </w:r>
            <w:proofErr w:type="spellEnd"/>
            <w:r w:rsidRPr="00294E7C">
              <w:rPr>
                <w:color w:val="000000"/>
              </w:rPr>
              <w:t xml:space="preserve"> мероприятиях и клубных формированиях– 190 процентов;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уровень удовлетворенности населения качеством предоставления муниципальных услуг в сфере культуры – 99 процентов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</w:tr>
      <w:tr w:rsidR="00E860D5" w:rsidRPr="00294E7C" w:rsidTr="00F12F2D">
        <w:tc>
          <w:tcPr>
            <w:tcW w:w="4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2019–2035 годы: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1 этап – 2019–2025 годы;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2 этап – 2026–2030 годы;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3 этап – 2031–2035 годы</w:t>
            </w:r>
          </w:p>
        </w:tc>
      </w:tr>
      <w:tr w:rsidR="00E860D5" w:rsidRPr="00294E7C" w:rsidTr="00F12F2D">
        <w:tc>
          <w:tcPr>
            <w:tcW w:w="4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294E7C">
              <w:rPr>
                <w:color w:val="000000"/>
              </w:rPr>
              <w:t>Ожидаемые результаты реализации муниципальной программы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внедрение инновационных технологий, повышение конкурентоспособности учреждений культуры;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 xml:space="preserve">вовлечение населения в активную </w:t>
            </w:r>
            <w:proofErr w:type="spellStart"/>
            <w:r w:rsidRPr="00294E7C">
              <w:rPr>
                <w:color w:val="000000"/>
              </w:rPr>
              <w:t>социо-культурную</w:t>
            </w:r>
            <w:proofErr w:type="spellEnd"/>
            <w:r w:rsidRPr="00294E7C">
              <w:rPr>
                <w:color w:val="000000"/>
              </w:rPr>
              <w:t xml:space="preserve"> деятельность, реализация творческих инициатив населения;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повышение доступности и качества предоставляемых услуг, повышение эффективности деятельности учреждений культуры</w:t>
            </w:r>
          </w:p>
        </w:tc>
      </w:tr>
      <w:tr w:rsidR="00E860D5" w:rsidRPr="00294E7C" w:rsidTr="00F12F2D">
        <w:tc>
          <w:tcPr>
            <w:tcW w:w="4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294E7C">
              <w:rPr>
                <w:color w:val="000000"/>
              </w:rPr>
              <w:t>Объемы финансирования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294E7C">
              <w:rPr>
                <w:color w:val="000000"/>
              </w:rPr>
              <w:t>муниципальной программы с разбивкой по годам реализации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Общий объем финансирования муниципальной программы составляет </w:t>
            </w:r>
            <w:r>
              <w:rPr>
                <w:color w:val="000000"/>
              </w:rPr>
              <w:t>1828368,0</w:t>
            </w:r>
            <w:r w:rsidRPr="00294E7C">
              <w:rPr>
                <w:color w:val="000000"/>
              </w:rPr>
              <w:t>0 рублей, в том числе: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2019 году –</w:t>
            </w:r>
            <w:r>
              <w:rPr>
                <w:color w:val="000000"/>
              </w:rPr>
              <w:t>478476</w:t>
            </w:r>
            <w:r w:rsidRPr="00294E7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294E7C">
              <w:rPr>
                <w:color w:val="000000"/>
              </w:rPr>
              <w:t>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2020 году – </w:t>
            </w:r>
            <w:r>
              <w:rPr>
                <w:color w:val="000000"/>
              </w:rPr>
              <w:t>527110,0</w:t>
            </w:r>
            <w:r w:rsidRPr="00294E7C">
              <w:rPr>
                <w:color w:val="000000"/>
              </w:rPr>
              <w:t>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2021 году – </w:t>
            </w:r>
            <w:r>
              <w:rPr>
                <w:color w:val="000000"/>
              </w:rPr>
              <w:t>469901,0</w:t>
            </w:r>
            <w:r w:rsidRPr="00294E7C">
              <w:rPr>
                <w:color w:val="000000"/>
              </w:rPr>
              <w:t>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2022 году - </w:t>
            </w:r>
            <w:r>
              <w:rPr>
                <w:color w:val="000000"/>
              </w:rPr>
              <w:t>352881</w:t>
            </w:r>
            <w:r w:rsidRPr="00294E7C">
              <w:rPr>
                <w:color w:val="000000"/>
              </w:rPr>
              <w:t>,00 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2023 году – 0,00 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2024 году – 0,00 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2025 году – 0,00</w:t>
            </w:r>
            <w:r w:rsidRPr="00294E7C">
              <w:rPr>
                <w:color w:val="000000"/>
                <w:lang w:val="en-US"/>
              </w:rPr>
              <w:t> </w:t>
            </w:r>
            <w:r w:rsidRPr="00294E7C">
              <w:rPr>
                <w:color w:val="000000"/>
              </w:rPr>
              <w:t>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годах- 0,00 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в 2031-2036 годах - 0,00</w:t>
            </w:r>
            <w:r w:rsidRPr="00294E7C">
              <w:rPr>
                <w:color w:val="000000"/>
                <w:lang w:val="en-US"/>
              </w:rPr>
              <w:t> </w:t>
            </w:r>
            <w:r w:rsidRPr="00294E7C">
              <w:rPr>
                <w:color w:val="000000"/>
              </w:rPr>
              <w:t>рублей.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из них средства: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федерального бюджета – 0,0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2019 году - 0,0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2020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2021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2022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2023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2024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2025 году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2031-2035 годах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республиканского бюджета Чувашской Республики – 0,0 тыс. рублей, в том числе: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2019 году–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2020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2021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2022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2023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2024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2025 году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годах– 0,0 рублей;</w:t>
            </w:r>
          </w:p>
          <w:p w:rsidR="00E860D5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2031-2035 годах -0,0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>
              <w:rPr>
                <w:color w:val="000000"/>
              </w:rPr>
              <w:t>районно</w:t>
            </w:r>
            <w:r w:rsidRPr="00294E7C">
              <w:rPr>
                <w:color w:val="000000"/>
              </w:rPr>
              <w:t>го бюджета – 0,0 тыс. рублей, в том числе: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2019 году–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lastRenderedPageBreak/>
              <w:t>в 2020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2021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2022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2023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2024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2025 году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2031-2035 годах -0,0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бюджета сельского поселения – </w:t>
            </w:r>
            <w:r>
              <w:rPr>
                <w:color w:val="000000"/>
              </w:rPr>
              <w:t>1828368,0</w:t>
            </w:r>
            <w:r w:rsidRPr="00294E7C">
              <w:rPr>
                <w:color w:val="000000"/>
              </w:rPr>
              <w:t>0 рублей, в том числе: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2019 году –</w:t>
            </w:r>
            <w:r>
              <w:rPr>
                <w:color w:val="000000"/>
              </w:rPr>
              <w:t>478476</w:t>
            </w:r>
            <w:r w:rsidRPr="00294E7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294E7C">
              <w:rPr>
                <w:color w:val="000000"/>
              </w:rPr>
              <w:t>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2020 году – </w:t>
            </w:r>
            <w:r>
              <w:rPr>
                <w:color w:val="000000"/>
              </w:rPr>
              <w:t>527110,0</w:t>
            </w:r>
            <w:r w:rsidRPr="00294E7C">
              <w:rPr>
                <w:color w:val="000000"/>
              </w:rPr>
              <w:t>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2021 году – </w:t>
            </w:r>
            <w:r>
              <w:rPr>
                <w:color w:val="000000"/>
              </w:rPr>
              <w:t>469901,0</w:t>
            </w:r>
            <w:r w:rsidRPr="00294E7C">
              <w:rPr>
                <w:color w:val="000000"/>
              </w:rPr>
              <w:t>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2022 году - </w:t>
            </w:r>
            <w:r>
              <w:rPr>
                <w:color w:val="000000"/>
              </w:rPr>
              <w:t>352881</w:t>
            </w:r>
            <w:r w:rsidRPr="00294E7C">
              <w:rPr>
                <w:color w:val="000000"/>
              </w:rPr>
              <w:t>,00 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2023 году – 0,00 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2024 году – 0,00 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2025 году – 0,00</w:t>
            </w:r>
            <w:r w:rsidRPr="00294E7C">
              <w:rPr>
                <w:color w:val="000000"/>
                <w:lang w:val="en-US"/>
              </w:rPr>
              <w:t> </w:t>
            </w:r>
            <w:r w:rsidRPr="00294E7C">
              <w:rPr>
                <w:color w:val="000000"/>
              </w:rPr>
              <w:t>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годах- 0,00 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в 2031-2036 годах - 0,00</w:t>
            </w:r>
            <w:r w:rsidRPr="00294E7C">
              <w:rPr>
                <w:color w:val="000000"/>
                <w:lang w:val="en-US"/>
              </w:rPr>
              <w:t> </w:t>
            </w:r>
            <w:r w:rsidRPr="00294E7C">
              <w:rPr>
                <w:color w:val="000000"/>
              </w:rPr>
              <w:t>рублей.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>внебюджетных источников –0,0 тыс. рублей, в том числе: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2019 году–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2020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2021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2022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2023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2024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2025 году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в 2031-2035 годах -0,0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361"/>
              <w:rPr>
                <w:color w:val="000000"/>
              </w:rPr>
            </w:pPr>
            <w:r w:rsidRPr="00294E7C">
              <w:rPr>
                <w:color w:val="000000"/>
              </w:rPr>
              <w:t xml:space="preserve">Объемы финансирования за счет бюджетных ассигнований уточняются при формировании бюджета </w:t>
            </w:r>
            <w:r>
              <w:rPr>
                <w:color w:val="000000"/>
              </w:rPr>
              <w:t>Кульгешского</w:t>
            </w:r>
            <w:r w:rsidRPr="00294E7C">
              <w:rPr>
                <w:color w:val="000000"/>
              </w:rPr>
              <w:t xml:space="preserve"> сельского поселения Урмарского района Чувашской Республики на очередной финансовый год и плановый период.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361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</w:tr>
    </w:tbl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lastRenderedPageBreak/>
        <w:t>Раздел 1. Приоритеты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94E7C">
        <w:rPr>
          <w:color w:val="000000"/>
        </w:rPr>
        <w:t>Приоритеты муниципальной политики в сфере культуры определены </w:t>
      </w:r>
      <w:hyperlink r:id="rId6" w:history="1">
        <w:r w:rsidRPr="00294E7C">
          <w:rPr>
            <w:rStyle w:val="a6"/>
            <w:color w:val="3271D0"/>
          </w:rPr>
          <w:t>Стратегией</w:t>
        </w:r>
      </w:hyperlink>
      <w:r w:rsidRPr="00294E7C">
        <w:rPr>
          <w:color w:val="000000"/>
        </w:rPr>
        <w:t> социально-экономического развития Урмарского района до 2035 года, ежегодными посланиями Главы Чувашской Республики Государственному Совету Чувашской Республики, </w:t>
      </w:r>
      <w:hyperlink r:id="rId7" w:history="1">
        <w:r w:rsidRPr="00294E7C">
          <w:rPr>
            <w:rStyle w:val="a6"/>
            <w:color w:val="3271D0"/>
          </w:rPr>
          <w:t>Концепцией</w:t>
        </w:r>
      </w:hyperlink>
      <w:r w:rsidRPr="00294E7C">
        <w:rPr>
          <w:color w:val="000000"/>
        </w:rPr>
        <w:t> развития культуры в Чувашской Республике.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94E7C">
        <w:rPr>
          <w:color w:val="000000"/>
        </w:rPr>
        <w:t>В соответствии с долгосрочными приоритетами развития целями муниципальной программы являются: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94E7C">
        <w:rPr>
          <w:color w:val="000000"/>
        </w:rPr>
        <w:t>обеспечение прав граждан на доступ к культурным ценностям;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94E7C">
        <w:rPr>
          <w:color w:val="000000"/>
        </w:rPr>
        <w:t>обеспечение свободы творчества и прав граждан на участие в культурной жизни.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94E7C">
        <w:rPr>
          <w:color w:val="000000"/>
        </w:rPr>
        <w:t>Показателями (индикаторами) достижения целей муниципальной программы выступают: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94E7C">
        <w:rPr>
          <w:color w:val="000000"/>
        </w:rPr>
        <w:t xml:space="preserve">удельный вес населения, участвующего в платных </w:t>
      </w:r>
      <w:proofErr w:type="spellStart"/>
      <w:r w:rsidRPr="00294E7C">
        <w:rPr>
          <w:color w:val="000000"/>
        </w:rPr>
        <w:t>культурно-досуговых</w:t>
      </w:r>
      <w:proofErr w:type="spellEnd"/>
      <w:r w:rsidRPr="00294E7C">
        <w:rPr>
          <w:color w:val="000000"/>
        </w:rPr>
        <w:t xml:space="preserve"> мероприятиях и клубных формированиях– 190 процентов,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94E7C">
        <w:rPr>
          <w:color w:val="000000"/>
        </w:rPr>
        <w:lastRenderedPageBreak/>
        <w:t>уровень удовлетворенности населения качеством предоставления муниципальных услуг в сфере культуры 99 процентов.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94E7C">
        <w:rPr>
          <w:color w:val="000000"/>
        </w:rPr>
        <w:t>Достижение основных целей предполагает решение ряда задач: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94E7C">
        <w:rPr>
          <w:color w:val="000000"/>
        </w:rPr>
        <w:t>расширение доступа к культурным ценностям и информационным ресурсам, сохранение культурного и исторического наследия;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94E7C">
        <w:rPr>
          <w:color w:val="000000"/>
        </w:rPr>
        <w:t>поддержка и развитие художественно-творческой деятельности.</w:t>
      </w:r>
    </w:p>
    <w:p w:rsidR="00E860D5" w:rsidRPr="00062A62" w:rsidRDefault="00E860D5" w:rsidP="00E860D5">
      <w:pPr>
        <w:pStyle w:val="western"/>
        <w:spacing w:before="0" w:beforeAutospacing="0" w:after="0" w:afterAutospacing="0"/>
        <w:ind w:firstLine="709"/>
        <w:jc w:val="both"/>
      </w:pPr>
      <w:bookmarkStart w:id="0" w:name="sub_101"/>
      <w:bookmarkEnd w:id="0"/>
      <w:r w:rsidRPr="00062A62">
        <w:t>Целевые показатели (индикаторы)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(</w:t>
      </w:r>
      <w:hyperlink r:id="rId8" w:anchor="sub_101" w:history="1">
        <w:r w:rsidRPr="00062A62">
          <w:rPr>
            <w:rStyle w:val="a6"/>
            <w:b/>
            <w:bCs/>
            <w:color w:val="auto"/>
          </w:rPr>
          <w:t>табл.1</w:t>
        </w:r>
      </w:hyperlink>
      <w:r w:rsidRPr="00062A62">
        <w:t>).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:rsidR="00E860D5" w:rsidRPr="00062A62" w:rsidRDefault="00E860D5" w:rsidP="00E860D5">
      <w:pPr>
        <w:pStyle w:val="western"/>
        <w:spacing w:before="0" w:beforeAutospacing="0" w:after="0" w:afterAutospacing="0"/>
        <w:ind w:firstLine="709"/>
        <w:jc w:val="both"/>
      </w:pPr>
      <w:r w:rsidRPr="00062A62">
        <w:t>Сведения о показателях (индикаторах) муниципальной программы в </w:t>
      </w:r>
      <w:r w:rsidRPr="00062A62">
        <w:rPr>
          <w:b/>
          <w:bCs/>
        </w:rPr>
        <w:t>приложении №1</w:t>
      </w:r>
      <w:r w:rsidRPr="00062A62">
        <w:t> к муниципальной программе.</w:t>
      </w:r>
    </w:p>
    <w:p w:rsidR="00E860D5" w:rsidRPr="00062A62" w:rsidRDefault="00E860D5" w:rsidP="00E860D5">
      <w:pPr>
        <w:pStyle w:val="western"/>
        <w:spacing w:before="0" w:beforeAutospacing="0" w:after="0" w:afterAutospacing="0"/>
        <w:ind w:firstLine="709"/>
        <w:jc w:val="both"/>
      </w:pPr>
      <w:r w:rsidRPr="00062A62">
        <w:t>Срок реализации муниципальной программы — 2019-2035 годы. 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сфере.</w:t>
      </w:r>
    </w:p>
    <w:p w:rsidR="00E860D5" w:rsidRPr="00062A62" w:rsidRDefault="00E860D5" w:rsidP="00E860D5">
      <w:pPr>
        <w:pStyle w:val="western"/>
        <w:spacing w:before="0" w:beforeAutospacing="0" w:after="0" w:afterAutospacing="0"/>
        <w:ind w:firstLine="720"/>
        <w:jc w:val="right"/>
      </w:pPr>
      <w:r w:rsidRPr="00062A62">
        <w:rPr>
          <w:b/>
          <w:bCs/>
        </w:rPr>
        <w:t>Таблица 1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1"/>
        <w:gridCol w:w="3419"/>
        <w:gridCol w:w="3435"/>
      </w:tblGrid>
      <w:tr w:rsidR="00E860D5" w:rsidRPr="00062A62" w:rsidTr="00F12F2D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062A62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062A62">
              <w:t>Цели муниципальной программы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062A62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062A62">
              <w:t>Задачи муниципальной программы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062A62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062A62">
              <w:t>Целевые индикаторы (показатели) муниципальной программы</w:t>
            </w:r>
          </w:p>
        </w:tc>
      </w:tr>
      <w:tr w:rsidR="00E860D5" w:rsidRPr="00062A62" w:rsidTr="00F12F2D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062A62" w:rsidRDefault="00E860D5" w:rsidP="00F12F2D">
            <w:pPr>
              <w:pStyle w:val="western"/>
              <w:spacing w:before="0" w:beforeAutospacing="0" w:after="0" w:afterAutospacing="0"/>
            </w:pPr>
            <w:r w:rsidRPr="00062A62">
              <w:t>обеспечение прав граждан на доступ к культурным ценностям</w:t>
            </w:r>
          </w:p>
          <w:p w:rsidR="00E860D5" w:rsidRPr="00062A62" w:rsidRDefault="00E860D5" w:rsidP="00F12F2D">
            <w:pPr>
              <w:pStyle w:val="western"/>
              <w:spacing w:before="0" w:beforeAutospacing="0" w:after="0" w:afterAutospacing="0"/>
            </w:pPr>
            <w:r w:rsidRPr="00062A62"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062A62" w:rsidRDefault="00E860D5" w:rsidP="00F12F2D">
            <w:pPr>
              <w:pStyle w:val="western"/>
              <w:spacing w:before="0" w:beforeAutospacing="0" w:after="0" w:afterAutospacing="0"/>
            </w:pPr>
            <w:r w:rsidRPr="00062A62">
              <w:t>расширение доступа к культурным ценностям и информационным ресурсам, сохранение культурного и исторического наследия</w:t>
            </w:r>
          </w:p>
          <w:p w:rsidR="00E860D5" w:rsidRPr="00062A62" w:rsidRDefault="00E860D5" w:rsidP="00F12F2D">
            <w:pPr>
              <w:pStyle w:val="western"/>
              <w:spacing w:before="0" w:beforeAutospacing="0" w:after="0" w:afterAutospacing="0"/>
            </w:pPr>
            <w:r w:rsidRPr="00062A62">
              <w:t> 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062A62" w:rsidRDefault="00E860D5" w:rsidP="00F12F2D">
            <w:pPr>
              <w:pStyle w:val="western"/>
              <w:spacing w:before="0" w:beforeAutospacing="0" w:after="0" w:afterAutospacing="0"/>
            </w:pPr>
            <w:r w:rsidRPr="00062A62">
              <w:t>уровень удовлетворенности населения качеством предоставления государственных и муниципальных услуг в сфере культуры 99 процентов</w:t>
            </w:r>
          </w:p>
        </w:tc>
      </w:tr>
      <w:tr w:rsidR="00E860D5" w:rsidRPr="00294E7C" w:rsidTr="00F12F2D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обеспечение свободы творчества и прав граждан на участие в культурной жизни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поддержка и развитие художественно-творческой деятельности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 xml:space="preserve">удельный вес населения, участвующего в платных </w:t>
            </w:r>
            <w:proofErr w:type="spellStart"/>
            <w:r w:rsidRPr="00294E7C">
              <w:rPr>
                <w:color w:val="000000"/>
              </w:rPr>
              <w:t>культурно-досуговых</w:t>
            </w:r>
            <w:proofErr w:type="spellEnd"/>
            <w:r w:rsidRPr="00294E7C">
              <w:rPr>
                <w:color w:val="000000"/>
              </w:rPr>
              <w:t xml:space="preserve"> </w:t>
            </w:r>
            <w:proofErr w:type="spellStart"/>
            <w:proofErr w:type="gramStart"/>
            <w:r w:rsidRPr="00294E7C">
              <w:rPr>
                <w:color w:val="000000"/>
              </w:rPr>
              <w:t>меро-приятиях</w:t>
            </w:r>
            <w:proofErr w:type="spellEnd"/>
            <w:proofErr w:type="gramEnd"/>
            <w:r w:rsidRPr="00294E7C">
              <w:rPr>
                <w:color w:val="000000"/>
              </w:rPr>
              <w:t xml:space="preserve"> и клубных формированиях – 190 процентов</w:t>
            </w:r>
          </w:p>
        </w:tc>
      </w:tr>
    </w:tbl>
    <w:p w:rsidR="00E860D5" w:rsidRPr="00294E7C" w:rsidRDefault="00E860D5" w:rsidP="00E860D5">
      <w:pPr>
        <w:pStyle w:val="western"/>
        <w:spacing w:before="0" w:beforeAutospacing="0" w:after="0" w:afterAutospacing="0"/>
        <w:ind w:firstLine="720"/>
        <w:jc w:val="center"/>
        <w:rPr>
          <w:color w:val="000000"/>
        </w:rPr>
      </w:pPr>
      <w:r w:rsidRPr="00294E7C">
        <w:rPr>
          <w:b/>
          <w:bCs/>
          <w:color w:val="000000"/>
        </w:rPr>
        <w:t>Раздел 2. Обобщенная характеристика основных мероприятий муниципальной программы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294E7C">
        <w:rPr>
          <w:color w:val="000000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Задачи муниципальной программы будут решаться в рамках подпрограммы "Развитие культуры" включающей одно основное мероприятие: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294E7C">
        <w:rPr>
          <w:b/>
          <w:bCs/>
          <w:color w:val="000000"/>
        </w:rPr>
        <w:t>Основное мероприятие 1. Сохранение и развитие народного творчества.</w:t>
      </w:r>
      <w:r w:rsidRPr="00294E7C">
        <w:rPr>
          <w:color w:val="000000"/>
        </w:rPr>
        <w:t xml:space="preserve"> Мероприятие направлено на сохранение нематериального культурного наследия и трансляцию лучших образцов народной культуры, мониторинг ситуации и основных тенденций </w:t>
      </w:r>
      <w:proofErr w:type="spellStart"/>
      <w:r w:rsidRPr="00294E7C">
        <w:rPr>
          <w:color w:val="000000"/>
        </w:rPr>
        <w:t>культурно-досуговой</w:t>
      </w:r>
      <w:proofErr w:type="spellEnd"/>
      <w:r w:rsidRPr="00294E7C">
        <w:rPr>
          <w:color w:val="000000"/>
        </w:rPr>
        <w:t xml:space="preserve"> сферы; внедрение современных технологий в целях повышения качества оказания культурных услуг;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294E7C">
        <w:rPr>
          <w:color w:val="000000"/>
        </w:rPr>
        <w:t>Указанное основное мероприятие подпрограммы планируется к осуществлению в течение всего периода реализации муниципальной программы.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t>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E860D5" w:rsidRPr="00294E7C" w:rsidRDefault="00E860D5" w:rsidP="00E860D5">
      <w:pPr>
        <w:pStyle w:val="western"/>
        <w:pBdr>
          <w:bottom w:val="single" w:sz="6" w:space="29" w:color="FFFFFF"/>
        </w:pBdr>
        <w:spacing w:before="0" w:beforeAutospacing="0" w:after="0" w:afterAutospacing="0"/>
        <w:ind w:firstLine="697"/>
        <w:jc w:val="both"/>
        <w:rPr>
          <w:color w:val="000000"/>
        </w:rPr>
      </w:pPr>
      <w:r w:rsidRPr="00294E7C">
        <w:rPr>
          <w:color w:val="000000"/>
        </w:rPr>
        <w:lastRenderedPageBreak/>
        <w:t>Расходы муниципальной программы формируются за счет средств республиканского бюджета Чувашской Республики, местного бюджета и внебюджетных источников.</w:t>
      </w:r>
    </w:p>
    <w:p w:rsidR="00E860D5" w:rsidRPr="00294E7C" w:rsidRDefault="00E860D5" w:rsidP="00E860D5">
      <w:pPr>
        <w:pStyle w:val="western"/>
        <w:pBdr>
          <w:bottom w:val="single" w:sz="6" w:space="29" w:color="FFFFFF"/>
        </w:pBdr>
        <w:spacing w:before="0" w:beforeAutospacing="0" w:after="0" w:afterAutospacing="0"/>
        <w:ind w:firstLine="697"/>
        <w:jc w:val="both"/>
        <w:rPr>
          <w:color w:val="000000"/>
        </w:rPr>
      </w:pPr>
      <w:bookmarkStart w:id="1" w:name="sub_164"/>
      <w:bookmarkEnd w:id="1"/>
      <w:r w:rsidRPr="00294E7C">
        <w:rPr>
          <w:color w:val="000000"/>
        </w:rPr>
        <w:t xml:space="preserve">Распределение бюджетных ассигнований на реализацию муниципальной программы утверждается Собранием депутатов </w:t>
      </w:r>
      <w:r>
        <w:rPr>
          <w:color w:val="000000"/>
        </w:rPr>
        <w:t>Кульгешского</w:t>
      </w:r>
      <w:r w:rsidRPr="00294E7C">
        <w:rPr>
          <w:color w:val="000000"/>
        </w:rPr>
        <w:t xml:space="preserve"> сельского поселения Урмарского района Чувашской Республики на очередной финансовый год и плановый период.</w:t>
      </w:r>
    </w:p>
    <w:p w:rsidR="00E860D5" w:rsidRPr="00294E7C" w:rsidRDefault="00E860D5" w:rsidP="00E860D5">
      <w:pPr>
        <w:pStyle w:val="western"/>
        <w:pBdr>
          <w:bottom w:val="single" w:sz="6" w:space="29" w:color="FFFFFF"/>
        </w:pBdr>
        <w:spacing w:before="0" w:beforeAutospacing="0" w:after="0" w:afterAutospacing="0"/>
        <w:ind w:firstLine="697"/>
        <w:jc w:val="both"/>
        <w:rPr>
          <w:color w:val="000000"/>
        </w:rPr>
      </w:pPr>
      <w:r w:rsidRPr="00294E7C">
        <w:rPr>
          <w:color w:val="000000"/>
        </w:rPr>
        <w:t>Общий объем финансирования муниципальной программы составляет 7404884.0 рублей. Показатели по годам и источникам финансирования приведены в </w:t>
      </w:r>
      <w:hyperlink r:id="rId9" w:anchor="sub_102" w:history="1">
        <w:r w:rsidRPr="00294E7C">
          <w:rPr>
            <w:rStyle w:val="a6"/>
            <w:b/>
            <w:bCs/>
            <w:color w:val="3271D0"/>
          </w:rPr>
          <w:t>табл.2</w:t>
        </w:r>
      </w:hyperlink>
      <w:r w:rsidRPr="00294E7C">
        <w:rPr>
          <w:color w:val="000000"/>
        </w:rPr>
        <w:t>.</w:t>
      </w:r>
    </w:p>
    <w:p w:rsidR="00E860D5" w:rsidRPr="00294E7C" w:rsidRDefault="00E860D5" w:rsidP="00E860D5">
      <w:pPr>
        <w:pStyle w:val="western"/>
        <w:pBdr>
          <w:bottom w:val="single" w:sz="6" w:space="29" w:color="FFFFFF"/>
        </w:pBdr>
        <w:spacing w:before="0" w:beforeAutospacing="0" w:after="0" w:afterAutospacing="0"/>
        <w:ind w:firstLine="697"/>
        <w:jc w:val="right"/>
        <w:rPr>
          <w:color w:val="000000"/>
        </w:rPr>
      </w:pPr>
      <w:r w:rsidRPr="00294E7C">
        <w:rPr>
          <w:b/>
          <w:bCs/>
          <w:color w:val="26282F"/>
        </w:rPr>
        <w:t>Таблица 2 (рублей)</w:t>
      </w:r>
    </w:p>
    <w:tbl>
      <w:tblPr>
        <w:tblW w:w="92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7"/>
        <w:gridCol w:w="1527"/>
        <w:gridCol w:w="1554"/>
        <w:gridCol w:w="1455"/>
        <w:gridCol w:w="1548"/>
        <w:gridCol w:w="1944"/>
      </w:tblGrid>
      <w:tr w:rsidR="00E860D5" w:rsidRPr="00294E7C" w:rsidTr="00F12F2D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Годы</w:t>
            </w:r>
          </w:p>
        </w:tc>
        <w:tc>
          <w:tcPr>
            <w:tcW w:w="15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Всего</w:t>
            </w:r>
          </w:p>
        </w:tc>
        <w:tc>
          <w:tcPr>
            <w:tcW w:w="650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В том числе за счет средств</w:t>
            </w:r>
          </w:p>
        </w:tc>
      </w:tr>
      <w:tr w:rsidR="00E860D5" w:rsidRPr="00294E7C" w:rsidTr="00F12F2D">
        <w:trPr>
          <w:jc w:val="center"/>
        </w:trPr>
        <w:tc>
          <w:tcPr>
            <w:tcW w:w="12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/>
        </w:tc>
        <w:tc>
          <w:tcPr>
            <w:tcW w:w="15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/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федерального бюджета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 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proofErr w:type="spellStart"/>
            <w:r w:rsidRPr="00294E7C">
              <w:t>республикан</w:t>
            </w:r>
            <w:proofErr w:type="spellEnd"/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ского бюджета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Чувашской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Республики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бюджет сельского поселения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внебюджетных источников</w:t>
            </w:r>
          </w:p>
        </w:tc>
      </w:tr>
      <w:tr w:rsidR="00E860D5" w:rsidRPr="00294E7C" w:rsidTr="00F12F2D">
        <w:trPr>
          <w:jc w:val="center"/>
        </w:trPr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2019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>
              <w:t>478476,00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0,0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>
              <w:t>478476,00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</w:tr>
      <w:tr w:rsidR="00E860D5" w:rsidRPr="00294E7C" w:rsidTr="00F12F2D">
        <w:trPr>
          <w:jc w:val="center"/>
        </w:trPr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2020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>
              <w:t>527110,00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0,0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>
              <w:t>52710,00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</w:tr>
      <w:tr w:rsidR="00E860D5" w:rsidRPr="00294E7C" w:rsidTr="00F12F2D">
        <w:trPr>
          <w:jc w:val="center"/>
        </w:trPr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2021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>
              <w:t>469901,00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0,0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>
              <w:t>469901,00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</w:tr>
      <w:tr w:rsidR="00E860D5" w:rsidRPr="00294E7C" w:rsidTr="00F12F2D">
        <w:trPr>
          <w:jc w:val="center"/>
        </w:trPr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2022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>
              <w:t>352881,00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0,0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>
              <w:t>352881,00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</w:tr>
      <w:tr w:rsidR="00E860D5" w:rsidRPr="00294E7C" w:rsidTr="00F12F2D">
        <w:trPr>
          <w:jc w:val="center"/>
        </w:trPr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2023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102" w:right="113" w:hanging="40"/>
            </w:pPr>
            <w:r w:rsidRPr="00294E7C">
              <w:t>0,0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0,0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102" w:right="113" w:hanging="40"/>
            </w:pPr>
            <w:r w:rsidRPr="00294E7C">
              <w:t>0,0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</w:tr>
      <w:tr w:rsidR="00E860D5" w:rsidRPr="00294E7C" w:rsidTr="00F12F2D">
        <w:trPr>
          <w:jc w:val="center"/>
        </w:trPr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2024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102" w:right="113" w:hanging="40"/>
            </w:pPr>
            <w:r w:rsidRPr="00294E7C">
              <w:t>0,0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0,0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102" w:right="113" w:hanging="40"/>
            </w:pPr>
            <w:r w:rsidRPr="00294E7C">
              <w:t>0,0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</w:tr>
      <w:tr w:rsidR="00E860D5" w:rsidRPr="00294E7C" w:rsidTr="00F12F2D">
        <w:trPr>
          <w:jc w:val="center"/>
        </w:trPr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2025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102" w:right="113" w:hanging="40"/>
            </w:pPr>
            <w:r w:rsidRPr="00294E7C">
              <w:t>0,0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0,0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102" w:right="113" w:hanging="40"/>
            </w:pPr>
            <w:r w:rsidRPr="00294E7C">
              <w:t>0,0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</w:tr>
      <w:tr w:rsidR="00E860D5" w:rsidRPr="00294E7C" w:rsidTr="00F12F2D">
        <w:trPr>
          <w:jc w:val="center"/>
        </w:trPr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2026-2030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102" w:right="113" w:hanging="40"/>
            </w:pPr>
            <w:r w:rsidRPr="00294E7C">
              <w:t>0,0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0,0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102" w:right="113" w:hanging="40"/>
            </w:pPr>
            <w:r w:rsidRPr="00294E7C">
              <w:t>0,0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</w:tr>
      <w:tr w:rsidR="00E860D5" w:rsidRPr="00294E7C" w:rsidTr="00F12F2D">
        <w:trPr>
          <w:jc w:val="center"/>
        </w:trPr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rPr>
                <w:color w:val="26282F"/>
              </w:rPr>
              <w:t>2031-2035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102" w:right="113" w:hanging="40"/>
            </w:pPr>
            <w:r w:rsidRPr="00294E7C">
              <w:t>0,0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t>0,0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102" w:right="113" w:hanging="40"/>
            </w:pPr>
            <w:r w:rsidRPr="00294E7C">
              <w:t>0,0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0,0</w:t>
            </w:r>
          </w:p>
        </w:tc>
      </w:tr>
      <w:tr w:rsidR="00E860D5" w:rsidRPr="00294E7C" w:rsidTr="00F12F2D">
        <w:trPr>
          <w:jc w:val="center"/>
        </w:trPr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rPr>
                <w:b/>
                <w:bCs/>
                <w:color w:val="26282F"/>
              </w:rPr>
              <w:t>Всего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>
              <w:t>1828368,00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 w:rsidRPr="00294E7C">
              <w:rPr>
                <w:b/>
                <w:bCs/>
              </w:rPr>
              <w:t>0,0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rPr>
                <w:b/>
                <w:bCs/>
              </w:rPr>
              <w:t>0,0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</w:pPr>
            <w:r>
              <w:t>1828368,00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rPr>
                <w:b/>
                <w:bCs/>
              </w:rPr>
              <w:t>0,0</w:t>
            </w:r>
          </w:p>
        </w:tc>
      </w:tr>
    </w:tbl>
    <w:p w:rsidR="00E860D5" w:rsidRPr="00294E7C" w:rsidRDefault="00E860D5" w:rsidP="00E860D5">
      <w:pPr>
        <w:pStyle w:val="western"/>
        <w:spacing w:before="0" w:beforeAutospacing="0" w:after="0" w:afterAutospacing="0"/>
        <w:ind w:firstLine="720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rPr>
          <w:color w:val="000000"/>
        </w:rPr>
      </w:pPr>
      <w:r w:rsidRPr="00294E7C">
        <w:rPr>
          <w:color w:val="000000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rPr>
          <w:color w:val="000000"/>
        </w:rPr>
      </w:pPr>
      <w:r w:rsidRPr="00294E7C">
        <w:rPr>
          <w:color w:val="000000"/>
        </w:rPr>
        <w:t>В муниципальную программу включена подпрограмма, реализуемая в рамках муниципальной программы, согласно приложению № 3 к настоящей муниципальной программе.</w:t>
      </w: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  <w:sectPr w:rsidR="00E860D5" w:rsidSect="0093368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860D5" w:rsidRPr="00294E7C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  <w:r w:rsidRPr="00294E7C">
        <w:rPr>
          <w:color w:val="000000"/>
        </w:rPr>
        <w:lastRenderedPageBreak/>
        <w:t>Приложение 1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  <w:r w:rsidRPr="00294E7C">
        <w:rPr>
          <w:color w:val="000000"/>
        </w:rPr>
        <w:t xml:space="preserve">к муниципальной программе </w:t>
      </w:r>
      <w:r>
        <w:rPr>
          <w:color w:val="000000"/>
        </w:rPr>
        <w:t>Кульгешского</w:t>
      </w:r>
      <w:r w:rsidRPr="00294E7C">
        <w:rPr>
          <w:color w:val="000000"/>
        </w:rPr>
        <w:t xml:space="preserve"> сельского поселения «Развитие культуры и туризма»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right="-760"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t>Сведения</w:t>
      </w:r>
      <w:r w:rsidRPr="00294E7C">
        <w:rPr>
          <w:b/>
          <w:bCs/>
          <w:color w:val="000000"/>
        </w:rPr>
        <w:br/>
        <w:t xml:space="preserve">о целевых индикаторах и показателях муниципальной программы </w:t>
      </w:r>
      <w:r>
        <w:rPr>
          <w:b/>
          <w:bCs/>
          <w:color w:val="000000"/>
        </w:rPr>
        <w:t>Кульгешского</w:t>
      </w:r>
      <w:r w:rsidRPr="00294E7C">
        <w:rPr>
          <w:b/>
          <w:bCs/>
          <w:color w:val="000000"/>
        </w:rPr>
        <w:t xml:space="preserve"> сельского поселения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20"/>
        <w:jc w:val="center"/>
        <w:rPr>
          <w:color w:val="000000"/>
        </w:rPr>
      </w:pPr>
      <w:r w:rsidRPr="00294E7C">
        <w:rPr>
          <w:b/>
          <w:bCs/>
          <w:color w:val="000000"/>
        </w:rPr>
        <w:t xml:space="preserve">«Развитие культуры и туризма» и их </w:t>
      </w:r>
      <w:proofErr w:type="gramStart"/>
      <w:r w:rsidRPr="00294E7C">
        <w:rPr>
          <w:b/>
          <w:bCs/>
          <w:color w:val="000000"/>
        </w:rPr>
        <w:t>значениях</w:t>
      </w:r>
      <w:proofErr w:type="gramEnd"/>
    </w:p>
    <w:tbl>
      <w:tblPr>
        <w:tblW w:w="1479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6"/>
        <w:gridCol w:w="3077"/>
        <w:gridCol w:w="1223"/>
        <w:gridCol w:w="649"/>
        <w:gridCol w:w="649"/>
        <w:gridCol w:w="785"/>
        <w:gridCol w:w="785"/>
        <w:gridCol w:w="649"/>
        <w:gridCol w:w="785"/>
        <w:gridCol w:w="2474"/>
        <w:gridCol w:w="785"/>
        <w:gridCol w:w="785"/>
        <w:gridCol w:w="1388"/>
      </w:tblGrid>
      <w:tr w:rsidR="00E860D5" w:rsidRPr="00294E7C" w:rsidTr="00F12F2D">
        <w:trPr>
          <w:tblHeader/>
        </w:trPr>
        <w:tc>
          <w:tcPr>
            <w:tcW w:w="6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№ </w:t>
            </w:r>
            <w:proofErr w:type="spellStart"/>
            <w:proofErr w:type="gramStart"/>
            <w:r w:rsidRPr="00294E7C">
              <w:t>п</w:t>
            </w:r>
            <w:proofErr w:type="spellEnd"/>
            <w:proofErr w:type="gramEnd"/>
            <w:r w:rsidRPr="00294E7C">
              <w:t>/</w:t>
            </w:r>
            <w:proofErr w:type="spellStart"/>
            <w:r w:rsidRPr="00294E7C">
              <w:t>п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Показатель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(индикатор) (наименование)</w:t>
            </w:r>
          </w:p>
        </w:tc>
        <w:tc>
          <w:tcPr>
            <w:tcW w:w="7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Единица измерения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 </w:t>
            </w:r>
          </w:p>
        </w:tc>
        <w:tc>
          <w:tcPr>
            <w:tcW w:w="861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Значение показателей</w:t>
            </w:r>
          </w:p>
        </w:tc>
      </w:tr>
      <w:tr w:rsidR="00E860D5" w:rsidRPr="00294E7C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/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2018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2019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2020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2021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2022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2023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2024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2025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2026-2030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2031-2035</w:t>
            </w:r>
          </w:p>
        </w:tc>
      </w:tr>
      <w:tr w:rsidR="00E860D5" w:rsidRPr="00294E7C" w:rsidTr="00F12F2D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 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4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7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8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11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12</w:t>
            </w:r>
          </w:p>
        </w:tc>
      </w:tr>
      <w:tr w:rsidR="00E860D5" w:rsidRPr="00294E7C" w:rsidTr="00F12F2D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 </w:t>
            </w:r>
          </w:p>
        </w:tc>
        <w:tc>
          <w:tcPr>
            <w:tcW w:w="1057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rPr>
                <w:b/>
                <w:bCs/>
              </w:rPr>
              <w:t>Подпрограмма «Развитие культуры»</w:t>
            </w:r>
          </w:p>
        </w:tc>
        <w:tc>
          <w:tcPr>
            <w:tcW w:w="2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 </w:t>
            </w:r>
          </w:p>
        </w:tc>
      </w:tr>
      <w:tr w:rsidR="00E860D5" w:rsidRPr="00294E7C" w:rsidTr="00F12F2D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1.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%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90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90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93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98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99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99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99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99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99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99</w:t>
            </w:r>
          </w:p>
        </w:tc>
      </w:tr>
      <w:tr w:rsidR="00E860D5" w:rsidRPr="00294E7C" w:rsidTr="00F12F2D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2.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 xml:space="preserve">Удельный вес населения, участвующего в платных </w:t>
            </w:r>
            <w:proofErr w:type="spellStart"/>
            <w:r w:rsidRPr="00294E7C">
              <w:t>культурно-досуговых</w:t>
            </w:r>
            <w:proofErr w:type="spellEnd"/>
            <w:r w:rsidRPr="00294E7C">
              <w:t xml:space="preserve"> мероприятиях и клубных формированиях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%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190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190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190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190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190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190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190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190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190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</w:pPr>
            <w:r w:rsidRPr="00294E7C">
              <w:t>190</w:t>
            </w:r>
          </w:p>
        </w:tc>
      </w:tr>
    </w:tbl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</w:p>
    <w:p w:rsidR="00E860D5" w:rsidRPr="00294E7C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  <w:r w:rsidRPr="00294E7C">
        <w:rPr>
          <w:color w:val="000000"/>
        </w:rPr>
        <w:lastRenderedPageBreak/>
        <w:t>Приложение 2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left="9072" w:firstLine="351"/>
        <w:jc w:val="center"/>
        <w:rPr>
          <w:color w:val="000000"/>
        </w:rPr>
      </w:pPr>
      <w:r w:rsidRPr="00294E7C">
        <w:rPr>
          <w:color w:val="000000"/>
        </w:rPr>
        <w:t xml:space="preserve">к муниципальной программе </w:t>
      </w:r>
      <w:r>
        <w:rPr>
          <w:color w:val="000000"/>
        </w:rPr>
        <w:t>Кульгешского</w:t>
      </w:r>
      <w:r w:rsidRPr="00294E7C">
        <w:rPr>
          <w:color w:val="000000"/>
        </w:rPr>
        <w:t xml:space="preserve"> сельского поселения «Развитие культуры и туризма»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color w:val="000000"/>
        </w:rPr>
      </w:pPr>
    </w:p>
    <w:p w:rsidR="00E860D5" w:rsidRPr="00294E7C" w:rsidRDefault="00E860D5" w:rsidP="00E860D5">
      <w:pPr>
        <w:pStyle w:val="western"/>
        <w:spacing w:before="0" w:beforeAutospacing="0" w:after="0" w:afterAutospacing="0"/>
        <w:ind w:right="-476"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t>РЕСУРСНОЕ ОБЕСПЕЧЕНИЕ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right="-476"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t xml:space="preserve">реализации муниципальной программы </w:t>
      </w:r>
      <w:r>
        <w:rPr>
          <w:b/>
          <w:bCs/>
          <w:color w:val="000000"/>
        </w:rPr>
        <w:t>Кульгешского</w:t>
      </w:r>
      <w:r w:rsidRPr="00294E7C">
        <w:rPr>
          <w:b/>
          <w:bCs/>
          <w:color w:val="000000"/>
        </w:rPr>
        <w:t xml:space="preserve"> сельского поселения Урмарского района Чувашской Республики «Развитие культуры и туризма» в разрезе подпрограмм и основных мероприятий подпрограмм за счет всех источников финансирования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color w:val="000000"/>
        </w:rPr>
      </w:pPr>
      <w:r w:rsidRPr="00294E7C">
        <w:rPr>
          <w:color w:val="000000"/>
        </w:rPr>
        <w:t> </w:t>
      </w:r>
    </w:p>
    <w:tbl>
      <w:tblPr>
        <w:tblW w:w="15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64"/>
        <w:gridCol w:w="1351"/>
        <w:gridCol w:w="1181"/>
        <w:gridCol w:w="1407"/>
        <w:gridCol w:w="1069"/>
        <w:gridCol w:w="1924"/>
        <w:gridCol w:w="620"/>
        <w:gridCol w:w="680"/>
        <w:gridCol w:w="680"/>
        <w:gridCol w:w="680"/>
        <w:gridCol w:w="620"/>
        <w:gridCol w:w="620"/>
        <w:gridCol w:w="620"/>
        <w:gridCol w:w="700"/>
        <w:gridCol w:w="700"/>
      </w:tblGrid>
      <w:tr w:rsidR="00E860D5" w:rsidRPr="00294E7C" w:rsidTr="00F12F2D">
        <w:tc>
          <w:tcPr>
            <w:tcW w:w="27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Наименование муниципальной программы,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подпрограммы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муниципальной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программы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 xml:space="preserve">(основного </w:t>
            </w:r>
            <w:proofErr w:type="spellStart"/>
            <w:r w:rsidRPr="00294E7C">
              <w:rPr>
                <w:color w:val="000000"/>
              </w:rPr>
              <w:t>мероприятия</w:t>
            </w:r>
            <w:proofErr w:type="gramStart"/>
            <w:r w:rsidRPr="00294E7C">
              <w:rPr>
                <w:color w:val="000000"/>
              </w:rPr>
              <w:t>,м</w:t>
            </w:r>
            <w:proofErr w:type="gramEnd"/>
            <w:r w:rsidRPr="00294E7C">
              <w:rPr>
                <w:color w:val="000000"/>
              </w:rPr>
              <w:t>ероприятия</w:t>
            </w:r>
            <w:proofErr w:type="spellEnd"/>
            <w:r w:rsidRPr="00294E7C">
              <w:rPr>
                <w:color w:val="000000"/>
              </w:rPr>
              <w:t>)</w:t>
            </w:r>
          </w:p>
        </w:tc>
        <w:tc>
          <w:tcPr>
            <w:tcW w:w="50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Код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бюджетной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классификации</w:t>
            </w:r>
          </w:p>
        </w:tc>
        <w:tc>
          <w:tcPr>
            <w:tcW w:w="19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Источники финансирования</w:t>
            </w:r>
          </w:p>
        </w:tc>
        <w:tc>
          <w:tcPr>
            <w:tcW w:w="59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 xml:space="preserve">Расходы по годам, тыс. </w:t>
            </w:r>
            <w:proofErr w:type="spellStart"/>
            <w:r w:rsidRPr="00294E7C">
              <w:rPr>
                <w:color w:val="000000"/>
              </w:rPr>
              <w:t>руб</w:t>
            </w:r>
            <w:proofErr w:type="spellEnd"/>
          </w:p>
        </w:tc>
      </w:tr>
      <w:tr w:rsidR="00E860D5" w:rsidRPr="00294E7C" w:rsidTr="00F12F2D">
        <w:tc>
          <w:tcPr>
            <w:tcW w:w="27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294E7C">
              <w:rPr>
                <w:color w:val="000000"/>
              </w:rPr>
              <w:t>Главный</w:t>
            </w:r>
            <w:proofErr w:type="gramEnd"/>
            <w:r w:rsidRPr="00294E7C">
              <w:rPr>
                <w:color w:val="000000"/>
              </w:rPr>
              <w:t xml:space="preserve"> </w:t>
            </w:r>
            <w:proofErr w:type="spellStart"/>
            <w:r w:rsidRPr="00294E7C">
              <w:rPr>
                <w:color w:val="000000"/>
              </w:rPr>
              <w:t>распря-дитель</w:t>
            </w:r>
            <w:proofErr w:type="spellEnd"/>
            <w:r w:rsidRPr="00294E7C">
              <w:rPr>
                <w:color w:val="000000"/>
              </w:rPr>
              <w:t xml:space="preserve"> бюджетных средств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Раздел, подраздел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Целевая статья расходов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Группа (</w:t>
            </w:r>
            <w:proofErr w:type="spellStart"/>
            <w:proofErr w:type="gramStart"/>
            <w:r w:rsidRPr="00294E7C">
              <w:rPr>
                <w:color w:val="000000"/>
              </w:rPr>
              <w:t>под-группа</w:t>
            </w:r>
            <w:proofErr w:type="spellEnd"/>
            <w:proofErr w:type="gramEnd"/>
            <w:r w:rsidRPr="00294E7C">
              <w:rPr>
                <w:color w:val="000000"/>
              </w:rPr>
              <w:t>) вида расходов</w:t>
            </w:r>
          </w:p>
        </w:tc>
        <w:tc>
          <w:tcPr>
            <w:tcW w:w="19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2019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2020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2022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2023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2024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2025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2016-2030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2031-2035</w:t>
            </w:r>
          </w:p>
        </w:tc>
      </w:tr>
      <w:tr w:rsidR="00E860D5" w:rsidRPr="00294E7C" w:rsidTr="00F12F2D">
        <w:tc>
          <w:tcPr>
            <w:tcW w:w="2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1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3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5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7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9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15</w:t>
            </w:r>
          </w:p>
        </w:tc>
      </w:tr>
      <w:tr w:rsidR="00E860D5" w:rsidRPr="00294E7C" w:rsidTr="00F12F2D">
        <w:tc>
          <w:tcPr>
            <w:tcW w:w="27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Муниципальная программа «Развитие культуры и туризма»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Всего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635,3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625,9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625,9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0</w:t>
            </w:r>
          </w:p>
        </w:tc>
      </w:tr>
      <w:tr w:rsidR="00E860D5" w:rsidRPr="00294E7C" w:rsidTr="00F12F2D">
        <w:tc>
          <w:tcPr>
            <w:tcW w:w="27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27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республиканский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27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бюджет сельского поселения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635,3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625,9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625,9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</w:tr>
      <w:tr w:rsidR="00E860D5" w:rsidRPr="00294E7C" w:rsidTr="00F12F2D">
        <w:tc>
          <w:tcPr>
            <w:tcW w:w="27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внебюджетные источники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27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Подпрограмма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lastRenderedPageBreak/>
              <w:t>«Развитие культуры»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lastRenderedPageBreak/>
              <w:t>х</w:t>
            </w:r>
            <w:proofErr w:type="spellEnd"/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635,3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625,9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625,9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</w:tr>
      <w:tr w:rsidR="00E860D5" w:rsidRPr="00294E7C" w:rsidTr="00F12F2D">
        <w:tc>
          <w:tcPr>
            <w:tcW w:w="27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27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республиканский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</w:tbl>
    <w:p w:rsidR="00E860D5" w:rsidRPr="00294E7C" w:rsidRDefault="00E860D5" w:rsidP="00E860D5">
      <w:pPr>
        <w:rPr>
          <w:vanish/>
        </w:rPr>
      </w:pPr>
    </w:p>
    <w:tbl>
      <w:tblPr>
        <w:tblW w:w="15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5"/>
        <w:gridCol w:w="874"/>
        <w:gridCol w:w="554"/>
        <w:gridCol w:w="1576"/>
        <w:gridCol w:w="1042"/>
        <w:gridCol w:w="2155"/>
        <w:gridCol w:w="722"/>
        <w:gridCol w:w="762"/>
        <w:gridCol w:w="874"/>
        <w:gridCol w:w="874"/>
        <w:gridCol w:w="722"/>
        <w:gridCol w:w="722"/>
        <w:gridCol w:w="722"/>
        <w:gridCol w:w="874"/>
        <w:gridCol w:w="907"/>
      </w:tblGrid>
      <w:tr w:rsidR="00E860D5" w:rsidRPr="00294E7C" w:rsidTr="00F12F2D">
        <w:trPr>
          <w:trHeight w:val="195"/>
        </w:trPr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бюджет сельского поселения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635,3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625,9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625,9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</w:tr>
      <w:tr w:rsidR="00E860D5" w:rsidRPr="00294E7C" w:rsidTr="00F12F2D">
        <w:trPr>
          <w:trHeight w:val="195"/>
        </w:trPr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внебюджетные источники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17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Основное мероприятие 1.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Сохранение и развитие народного творчества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всего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635,3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625,9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625,9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</w:tr>
      <w:tr w:rsidR="00E860D5" w:rsidRPr="00294E7C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федеральный бюджет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республиканский бюджет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бюджет сельского поселения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635,3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625,9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625,9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</w:t>
            </w:r>
          </w:p>
        </w:tc>
      </w:tr>
      <w:tr w:rsidR="00E860D5" w:rsidRPr="00294E7C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х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внебюджетные источники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</w:tbl>
    <w:p w:rsidR="00E860D5" w:rsidRDefault="00E860D5" w:rsidP="00E860D5">
      <w:pPr>
        <w:pStyle w:val="western"/>
        <w:spacing w:before="0" w:beforeAutospacing="0" w:after="0" w:afterAutospacing="0"/>
        <w:ind w:left="3969" w:firstLine="351"/>
        <w:jc w:val="center"/>
        <w:rPr>
          <w:color w:val="000000"/>
        </w:rPr>
        <w:sectPr w:rsidR="00E860D5" w:rsidSect="00383A4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E860D5" w:rsidRPr="00294E7C" w:rsidRDefault="00E860D5" w:rsidP="00E860D5">
      <w:pPr>
        <w:pStyle w:val="western"/>
        <w:spacing w:before="0" w:beforeAutospacing="0" w:after="0" w:afterAutospacing="0"/>
        <w:ind w:left="5670"/>
        <w:jc w:val="center"/>
        <w:rPr>
          <w:color w:val="000000"/>
        </w:rPr>
      </w:pPr>
      <w:r w:rsidRPr="00294E7C">
        <w:rPr>
          <w:color w:val="000000"/>
        </w:rPr>
        <w:lastRenderedPageBreak/>
        <w:t>Приложение 3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left="5670"/>
        <w:jc w:val="center"/>
        <w:rPr>
          <w:color w:val="000000"/>
        </w:rPr>
      </w:pPr>
      <w:r w:rsidRPr="00294E7C">
        <w:rPr>
          <w:color w:val="000000"/>
        </w:rPr>
        <w:t xml:space="preserve">к муниципальной программе </w:t>
      </w:r>
      <w:r>
        <w:rPr>
          <w:color w:val="000000"/>
        </w:rPr>
        <w:t>Кульгешского</w:t>
      </w:r>
      <w:r w:rsidRPr="00294E7C">
        <w:rPr>
          <w:color w:val="000000"/>
        </w:rPr>
        <w:t xml:space="preserve"> сельского поселения «Развитие культуры и туризма»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left="5103"/>
        <w:jc w:val="center"/>
        <w:rPr>
          <w:color w:val="000000"/>
        </w:rPr>
      </w:pPr>
    </w:p>
    <w:p w:rsidR="00E860D5" w:rsidRPr="00294E7C" w:rsidRDefault="00E860D5" w:rsidP="00E860D5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94E7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ПАСПОРТ</w:t>
      </w:r>
      <w:r w:rsidRPr="00294E7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подпрограммы «Развитие культуры» муниципальной программы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Кульгешского</w:t>
      </w:r>
      <w:r w:rsidRPr="00294E7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сельского поселения «Развитие культуры и туризма»</w:t>
      </w:r>
    </w:p>
    <w:tbl>
      <w:tblPr>
        <w:tblW w:w="9780" w:type="dxa"/>
        <w:shd w:val="clear" w:color="auto" w:fill="F5F5F5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73"/>
        <w:gridCol w:w="5407"/>
      </w:tblGrid>
      <w:tr w:rsidR="00E860D5" w:rsidRPr="00294E7C" w:rsidTr="00F12F2D"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5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Кульгешского</w:t>
            </w:r>
            <w:r w:rsidRPr="00294E7C">
              <w:rPr>
                <w:color w:val="000000"/>
              </w:rPr>
              <w:t xml:space="preserve"> сельского поселения Урмарского района Чувашской Республики (далее – сельское поселение)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</w:tr>
      <w:tr w:rsidR="00E860D5" w:rsidRPr="00294E7C" w:rsidTr="00F12F2D"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Соисполнители подпрограммы</w:t>
            </w:r>
          </w:p>
        </w:tc>
        <w:tc>
          <w:tcPr>
            <w:tcW w:w="5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Сектор культуры, по делам национальностей и спорта администрации Урмарского района</w:t>
            </w:r>
          </w:p>
        </w:tc>
      </w:tr>
      <w:tr w:rsidR="00E860D5" w:rsidRPr="00294E7C" w:rsidTr="00F12F2D"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Цели подпрограммы (если имеются)</w:t>
            </w:r>
          </w:p>
        </w:tc>
        <w:tc>
          <w:tcPr>
            <w:tcW w:w="5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создание условий для сохранения, развития культурного потенциала и формирования единого культурного пространства</w:t>
            </w:r>
          </w:p>
        </w:tc>
      </w:tr>
      <w:tr w:rsidR="00E860D5" w:rsidRPr="00294E7C" w:rsidTr="00F12F2D"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Задачи подпрограммы</w:t>
            </w:r>
          </w:p>
        </w:tc>
        <w:tc>
          <w:tcPr>
            <w:tcW w:w="5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расширение доступа к культурным ценностям и информационным ресурсам, сохранение культурного и исторического наследия;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поддержка и развитие художественно-творческой деятельности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</w:tr>
      <w:tr w:rsidR="00E860D5" w:rsidRPr="00294E7C" w:rsidTr="00F12F2D"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5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К 2036 году будут достигнуты следующие показатели: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 xml:space="preserve">удельный вес населения, участвующего в платных </w:t>
            </w:r>
            <w:proofErr w:type="spellStart"/>
            <w:r w:rsidRPr="00294E7C">
              <w:rPr>
                <w:color w:val="000000"/>
              </w:rPr>
              <w:t>культурно-досуговых</w:t>
            </w:r>
            <w:proofErr w:type="spellEnd"/>
            <w:r w:rsidRPr="00294E7C">
              <w:rPr>
                <w:color w:val="000000"/>
              </w:rPr>
              <w:t xml:space="preserve"> мероприятиях и клубных формированиях – 190 процентов;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уровень удовлетворенности населения качеством предоставления муниципальных услуг в сфере культуры – 99 процентов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</w:tr>
      <w:tr w:rsidR="00E860D5" w:rsidRPr="00294E7C" w:rsidTr="00F12F2D"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Этапы и сроки реализации подпрограммы</w:t>
            </w:r>
          </w:p>
        </w:tc>
        <w:tc>
          <w:tcPr>
            <w:tcW w:w="5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rPr>
                <w:color w:val="000000"/>
              </w:rPr>
            </w:pPr>
            <w:r w:rsidRPr="00294E7C">
              <w:rPr>
                <w:color w:val="000000"/>
              </w:rPr>
              <w:t>2019–2035 годы: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rPr>
                <w:color w:val="000000"/>
              </w:rPr>
            </w:pPr>
            <w:r w:rsidRPr="00294E7C">
              <w:rPr>
                <w:color w:val="000000"/>
              </w:rPr>
              <w:t>1 этап – 2019–2025 годы;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rPr>
                <w:color w:val="000000"/>
              </w:rPr>
            </w:pPr>
            <w:r w:rsidRPr="00294E7C">
              <w:rPr>
                <w:color w:val="000000"/>
              </w:rPr>
              <w:t>2 этап – 2026–2030 годы;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ind w:firstLine="34"/>
              <w:rPr>
                <w:color w:val="000000"/>
              </w:rPr>
            </w:pPr>
            <w:r w:rsidRPr="00294E7C">
              <w:rPr>
                <w:color w:val="000000"/>
              </w:rPr>
              <w:t>3 этап – 2031–2035 годы</w:t>
            </w:r>
          </w:p>
        </w:tc>
      </w:tr>
      <w:tr w:rsidR="00E860D5" w:rsidRPr="00294E7C" w:rsidTr="00F12F2D"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 xml:space="preserve">Общий объем финансирования муниципальной программы составляет </w:t>
            </w:r>
            <w:r>
              <w:t xml:space="preserve">1828368,00 </w:t>
            </w:r>
            <w:r w:rsidRPr="00294E7C">
              <w:rPr>
                <w:color w:val="000000"/>
              </w:rPr>
              <w:t>рублей, в том числе: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 xml:space="preserve">в 2019 году – </w:t>
            </w:r>
            <w:r>
              <w:rPr>
                <w:color w:val="000000"/>
              </w:rPr>
              <w:t>478476,00</w:t>
            </w:r>
            <w:r w:rsidRPr="00294E7C">
              <w:rPr>
                <w:color w:val="000000"/>
              </w:rPr>
              <w:t xml:space="preserve">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 xml:space="preserve">в 2020 году – </w:t>
            </w:r>
            <w:r>
              <w:rPr>
                <w:color w:val="000000"/>
              </w:rPr>
              <w:t>527110,00</w:t>
            </w:r>
            <w:r w:rsidRPr="00294E7C">
              <w:rPr>
                <w:color w:val="000000"/>
              </w:rPr>
              <w:t xml:space="preserve">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 xml:space="preserve">в 2021 году – </w:t>
            </w:r>
            <w:r>
              <w:rPr>
                <w:color w:val="000000"/>
              </w:rPr>
              <w:t>469901,00</w:t>
            </w:r>
            <w:r w:rsidRPr="00294E7C">
              <w:rPr>
                <w:color w:val="000000"/>
              </w:rPr>
              <w:t xml:space="preserve">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 xml:space="preserve">в 2022 году </w:t>
            </w:r>
            <w:r>
              <w:rPr>
                <w:color w:val="000000"/>
              </w:rPr>
              <w:t>–</w:t>
            </w:r>
            <w:r w:rsidRPr="00294E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352881,00</w:t>
            </w:r>
            <w:r w:rsidRPr="00294E7C">
              <w:rPr>
                <w:color w:val="000000"/>
              </w:rPr>
              <w:t xml:space="preserve">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2023 году – 0.0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2024 году – 0.0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2025 году – 0.0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годах- 0.0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в 2031-2036 годах - 0.0рублей.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из них средства: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lastRenderedPageBreak/>
              <w:t>федерального бюджета – 0,0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2019 году - 0,0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2020 году – 0,0 рублей;</w:t>
            </w:r>
          </w:p>
          <w:p w:rsidR="00E860D5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2021 году – 0,0 рублей;</w:t>
            </w:r>
          </w:p>
          <w:p w:rsidR="00E860D5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2022 году – 0,0 рублей;</w:t>
            </w:r>
          </w:p>
          <w:p w:rsidR="00E860D5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2023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2024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2025 году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2031-2035 годах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республиканского бюджета Чувашской Республики – 0,0 тыс. рублей, в том числе: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2019 году–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2020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2021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2022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2023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2024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2025 году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годах– 0,0 рублей;</w:t>
            </w:r>
          </w:p>
          <w:p w:rsidR="00E860D5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2031-2035 годах -0,0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>
              <w:rPr>
                <w:color w:val="000000"/>
              </w:rPr>
              <w:t xml:space="preserve">районного бюджета </w:t>
            </w:r>
            <w:r w:rsidRPr="00294E7C">
              <w:rPr>
                <w:color w:val="000000"/>
              </w:rPr>
              <w:t xml:space="preserve"> – 0,0 тыс. рублей, в том числе: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2019 году–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2020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2021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2022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2023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2024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2025 году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2031-2035 годах -0,0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 xml:space="preserve">бюджета сельского поселения – </w:t>
            </w:r>
            <w:r>
              <w:t xml:space="preserve">1828368,00 </w:t>
            </w:r>
            <w:r w:rsidRPr="00294E7C">
              <w:rPr>
                <w:color w:val="000000"/>
              </w:rPr>
              <w:t>рублей, в том числе: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 xml:space="preserve">в 2019 году – </w:t>
            </w:r>
            <w:r>
              <w:rPr>
                <w:color w:val="000000"/>
              </w:rPr>
              <w:t>478476,00</w:t>
            </w:r>
            <w:r w:rsidRPr="00294E7C">
              <w:rPr>
                <w:color w:val="000000"/>
              </w:rPr>
              <w:t xml:space="preserve">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 xml:space="preserve">в 2020 году – </w:t>
            </w:r>
            <w:r>
              <w:rPr>
                <w:color w:val="000000"/>
              </w:rPr>
              <w:t>527110,00</w:t>
            </w:r>
            <w:r w:rsidRPr="00294E7C">
              <w:rPr>
                <w:color w:val="000000"/>
              </w:rPr>
              <w:t xml:space="preserve">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 xml:space="preserve">в 2021 году – </w:t>
            </w:r>
            <w:r>
              <w:rPr>
                <w:color w:val="000000"/>
              </w:rPr>
              <w:t>469901,00</w:t>
            </w:r>
            <w:r w:rsidRPr="00294E7C">
              <w:rPr>
                <w:color w:val="000000"/>
              </w:rPr>
              <w:t xml:space="preserve">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 xml:space="preserve">в 2022 году </w:t>
            </w:r>
            <w:r>
              <w:rPr>
                <w:color w:val="000000"/>
              </w:rPr>
              <w:t>–</w:t>
            </w:r>
            <w:r w:rsidRPr="00294E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352881,00</w:t>
            </w:r>
            <w:r w:rsidRPr="00294E7C">
              <w:rPr>
                <w:color w:val="000000"/>
              </w:rPr>
              <w:t xml:space="preserve">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2023 году – 0.0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2024 году – 0.0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2025 году – 0.0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годах- 0.0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в 2031-2036 годах - 0.0рублей.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внебюджетных источников –0,0 тыс. рублей, в том числе: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2019 году–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2020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2021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2022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2023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2024 году 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lastRenderedPageBreak/>
              <w:t>в 2025 году – 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2026-2030 годах– 0,0 рублей;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ind w:left="295" w:firstLine="567"/>
              <w:rPr>
                <w:color w:val="000000"/>
              </w:rPr>
            </w:pPr>
            <w:r w:rsidRPr="00294E7C">
              <w:rPr>
                <w:color w:val="000000"/>
              </w:rPr>
              <w:t>в 2031-2035 годах -0,0 рублей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 xml:space="preserve">Объемы финансирования за счет бюджетных ассигнований уточняются при формировании бюджета </w:t>
            </w:r>
            <w:r>
              <w:rPr>
                <w:color w:val="000000"/>
              </w:rPr>
              <w:t>Кульгешского</w:t>
            </w:r>
            <w:r w:rsidRPr="00294E7C">
              <w:rPr>
                <w:color w:val="000000"/>
              </w:rPr>
              <w:t xml:space="preserve"> сельского поселения Урмарского района Чувашской Республики на очередной финансовый год и плановый период.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</w:tr>
      <w:tr w:rsidR="00E860D5" w:rsidRPr="00294E7C" w:rsidTr="00F12F2D"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      </w:r>
          </w:p>
          <w:p w:rsidR="00E860D5" w:rsidRPr="00294E7C" w:rsidRDefault="00E860D5" w:rsidP="00F12F2D">
            <w:pPr>
              <w:pStyle w:val="af"/>
              <w:spacing w:before="0" w:beforeAutospacing="0" w:after="0"/>
              <w:ind w:firstLine="567"/>
              <w:rPr>
                <w:color w:val="000000"/>
              </w:rPr>
            </w:pPr>
            <w:r w:rsidRPr="00294E7C">
              <w:rPr>
                <w:color w:val="000000"/>
              </w:rPr>
              <w:t>повышение качества оказания услуг в сфере культуры, увеличение количества посещений мероприятий, проводимых учреждениями культуры</w:t>
            </w:r>
          </w:p>
        </w:tc>
      </w:tr>
    </w:tbl>
    <w:p w:rsidR="00E860D5" w:rsidRPr="00383A4B" w:rsidRDefault="00E860D5" w:rsidP="00E860D5">
      <w:pPr>
        <w:pStyle w:val="1"/>
        <w:spacing w:before="0" w:after="0"/>
        <w:ind w:firstLine="567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2" w:name="sub_13002"/>
      <w:bookmarkEnd w:id="2"/>
      <w:r w:rsidRPr="00383A4B">
        <w:rPr>
          <w:rFonts w:ascii="Times New Roman" w:hAnsi="Times New Roman" w:cs="Times New Roman"/>
          <w:bCs w:val="0"/>
          <w:color w:val="000000"/>
          <w:sz w:val="24"/>
          <w:szCs w:val="24"/>
        </w:rPr>
        <w:t>Раздел I. Приоритеты и цели подпрограммы, общая характеристика участия органов местного самоуправления сельских поселений в реализации подпрограммы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94E7C">
        <w:rPr>
          <w:color w:val="000000"/>
        </w:rPr>
        <w:t xml:space="preserve">В соответствии с приоритетами развития культуры целью подпрограммы «Развитие культуры» муниципальной программы </w:t>
      </w:r>
      <w:r>
        <w:rPr>
          <w:color w:val="000000"/>
        </w:rPr>
        <w:t>Кульгешского</w:t>
      </w:r>
      <w:r w:rsidRPr="00294E7C">
        <w:rPr>
          <w:color w:val="000000"/>
        </w:rPr>
        <w:t xml:space="preserve"> сельского поселения «Развитие культуры и туризма» (далее – подпрограмма) является создание условий для сохранения, развития культурного потенциала и формирования единого культурного пространства.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Достижение цели обеспечивается в рамках решения следующих задач:</w:t>
      </w:r>
    </w:p>
    <w:p w:rsidR="00E860D5" w:rsidRPr="00294E7C" w:rsidRDefault="00E860D5" w:rsidP="00E860D5">
      <w:pPr>
        <w:pStyle w:val="af"/>
        <w:spacing w:before="0" w:beforeAutospacing="0" w:after="0"/>
        <w:ind w:firstLine="567"/>
        <w:jc w:val="both"/>
        <w:rPr>
          <w:color w:val="000000"/>
        </w:rPr>
      </w:pPr>
      <w:r w:rsidRPr="00294E7C">
        <w:rPr>
          <w:color w:val="000000"/>
        </w:rPr>
        <w:t>расширение доступа к культурным ценностям и информационным ресурсам, сохранение культурного и исторического наследия;</w:t>
      </w:r>
    </w:p>
    <w:p w:rsidR="00E860D5" w:rsidRPr="00294E7C" w:rsidRDefault="00E860D5" w:rsidP="00E860D5">
      <w:pPr>
        <w:pStyle w:val="af"/>
        <w:spacing w:before="0" w:beforeAutospacing="0" w:after="0"/>
        <w:ind w:firstLine="567"/>
        <w:jc w:val="both"/>
        <w:rPr>
          <w:color w:val="000000"/>
        </w:rPr>
      </w:pPr>
      <w:r w:rsidRPr="00294E7C">
        <w:rPr>
          <w:color w:val="000000"/>
        </w:rPr>
        <w:t>поддержка и развитие художественно-творческой деятельности.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Целевыми показателями (индикаторами) достижения основных целей подпрограммы выступают: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 xml:space="preserve">удельный вес населения, участвующего в платных </w:t>
      </w:r>
      <w:proofErr w:type="spellStart"/>
      <w:r w:rsidRPr="00294E7C">
        <w:rPr>
          <w:color w:val="000000"/>
        </w:rPr>
        <w:t>культурно-досуговых</w:t>
      </w:r>
      <w:proofErr w:type="spellEnd"/>
      <w:r w:rsidRPr="00294E7C">
        <w:rPr>
          <w:color w:val="000000"/>
        </w:rPr>
        <w:t xml:space="preserve"> мероприятиях и клубных формированиях;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уровень удовлетворенности населения качеством предоставления муниципальных услуг в сфере культуры.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Ожидаемыми результатами реализации подпрограммы являются: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повышение качества оказания услуг в сфере культуры, увеличение количества посещений мероприятий, проводимых учреждениями культуры.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b/>
          <w:bCs/>
          <w:color w:val="000000"/>
        </w:rPr>
        <w:t>Раздел </w:t>
      </w:r>
      <w:r w:rsidRPr="00294E7C">
        <w:rPr>
          <w:b/>
          <w:bCs/>
          <w:color w:val="000000"/>
          <w:lang w:val="en-US"/>
        </w:rPr>
        <w:t>II</w:t>
      </w:r>
      <w:r w:rsidRPr="00294E7C">
        <w:rPr>
          <w:b/>
          <w:bCs/>
          <w:color w:val="000000"/>
        </w:rPr>
        <w:t>.Перечень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E860D5" w:rsidRPr="00294E7C" w:rsidRDefault="00E860D5" w:rsidP="00E860D5">
      <w:pPr>
        <w:pStyle w:val="af"/>
        <w:spacing w:before="0" w:beforeAutospacing="0" w:after="0"/>
        <w:ind w:firstLine="709"/>
        <w:jc w:val="both"/>
        <w:rPr>
          <w:color w:val="000000"/>
        </w:rPr>
      </w:pPr>
      <w:r w:rsidRPr="00294E7C">
        <w:rPr>
          <w:color w:val="000000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E860D5" w:rsidRPr="00294E7C" w:rsidRDefault="00E860D5" w:rsidP="00E860D5">
      <w:pPr>
        <w:pStyle w:val="af"/>
        <w:spacing w:before="0" w:beforeAutospacing="0" w:after="0"/>
        <w:ind w:firstLine="709"/>
        <w:jc w:val="both"/>
        <w:rPr>
          <w:color w:val="000000"/>
        </w:rPr>
      </w:pPr>
      <w:r w:rsidRPr="00294E7C">
        <w:rPr>
          <w:color w:val="000000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 xml:space="preserve">удельный вес населения, участвующего в платных </w:t>
      </w:r>
      <w:proofErr w:type="spellStart"/>
      <w:r w:rsidRPr="00294E7C">
        <w:rPr>
          <w:color w:val="000000"/>
        </w:rPr>
        <w:t>культурно-досуговых</w:t>
      </w:r>
      <w:proofErr w:type="spellEnd"/>
      <w:r w:rsidRPr="00294E7C">
        <w:rPr>
          <w:color w:val="000000"/>
        </w:rPr>
        <w:t xml:space="preserve"> мероприятиях и клубных формированиях;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уровень удовлетворенности населения качеством предоставления муниципальных услуг в сфере культуры.</w:t>
      </w:r>
    </w:p>
    <w:p w:rsidR="00E860D5" w:rsidRPr="00294E7C" w:rsidRDefault="00E860D5" w:rsidP="00E860D5">
      <w:pPr>
        <w:pStyle w:val="af"/>
        <w:spacing w:before="0" w:beforeAutospacing="0" w:after="0"/>
        <w:ind w:firstLine="709"/>
        <w:jc w:val="both"/>
        <w:rPr>
          <w:color w:val="000000"/>
        </w:rPr>
      </w:pPr>
      <w:r w:rsidRPr="00294E7C">
        <w:rPr>
          <w:color w:val="000000"/>
        </w:rPr>
        <w:t>В результате реализации мероприятий подпрограммы ожидается достижение следующих целевых индикаторов и показателей: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 xml:space="preserve">Удельный вес населения, участвующего в платных </w:t>
      </w:r>
      <w:proofErr w:type="spellStart"/>
      <w:r w:rsidRPr="00294E7C">
        <w:rPr>
          <w:color w:val="000000"/>
        </w:rPr>
        <w:t>культурно-досуговых</w:t>
      </w:r>
      <w:proofErr w:type="spellEnd"/>
      <w:r w:rsidRPr="00294E7C">
        <w:rPr>
          <w:color w:val="000000"/>
        </w:rPr>
        <w:t xml:space="preserve"> мероприятиях и клубных формированиях: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lastRenderedPageBreak/>
        <w:t>в 2019 году – 0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2020 году – 185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2021 году – 185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2022 году – 190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2023 году – 190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2024 году – 190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2025 году – 190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2030 году – 190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2035 году – 190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Уровень удовлетворённости населения качеством предоставляемых муниципальных услуг в сфере культуры: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2019 году - 0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2020 году - 93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2021 году - 98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2022 году - 99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2023 году – 99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2024 году - 99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2025 году - 99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2030 году - 99 процентов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в 2035 году - 99 процентов.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муниципальной политики в сфере культуры.</w:t>
      </w:r>
    </w:p>
    <w:p w:rsidR="00E860D5" w:rsidRPr="00294E7C" w:rsidRDefault="00E860D5" w:rsidP="00E860D5">
      <w:pPr>
        <w:pStyle w:val="af"/>
        <w:spacing w:before="0" w:beforeAutospacing="0" w:after="0"/>
        <w:ind w:firstLine="720"/>
        <w:jc w:val="center"/>
        <w:rPr>
          <w:color w:val="000000"/>
        </w:rPr>
      </w:pPr>
      <w:r w:rsidRPr="00294E7C">
        <w:rPr>
          <w:b/>
          <w:bCs/>
          <w:color w:val="000000"/>
        </w:rPr>
        <w:t>Раздел III. Характеристики основных мероприятий, мероприятий</w:t>
      </w:r>
      <w:r>
        <w:rPr>
          <w:b/>
          <w:bCs/>
          <w:color w:val="000000"/>
        </w:rPr>
        <w:t xml:space="preserve"> </w:t>
      </w:r>
    </w:p>
    <w:p w:rsidR="00E860D5" w:rsidRPr="00294E7C" w:rsidRDefault="00E860D5" w:rsidP="00E860D5">
      <w:pPr>
        <w:pStyle w:val="af"/>
        <w:spacing w:before="0" w:beforeAutospacing="0" w:after="0"/>
        <w:ind w:firstLine="720"/>
        <w:jc w:val="center"/>
        <w:rPr>
          <w:color w:val="000000"/>
        </w:rPr>
      </w:pPr>
      <w:r w:rsidRPr="00294E7C">
        <w:rPr>
          <w:b/>
          <w:bCs/>
          <w:color w:val="000000"/>
        </w:rPr>
        <w:t>подпрограммы с указанием сроков и этапов их реализации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Основные мероприятия подпрограммы направлены на реализацию поставленных цели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b/>
          <w:bCs/>
          <w:color w:val="000000"/>
        </w:rPr>
        <w:t>Основное мероприятие 1. Сохранение и развитие народного творчества.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 xml:space="preserve">Мероприятие 1.1. Обеспечение деятельности муниципальных учреждений </w:t>
      </w:r>
      <w:proofErr w:type="spellStart"/>
      <w:r w:rsidRPr="00294E7C">
        <w:rPr>
          <w:color w:val="000000"/>
        </w:rPr>
        <w:t>культурно-досугового</w:t>
      </w:r>
      <w:proofErr w:type="spellEnd"/>
      <w:r w:rsidRPr="00294E7C">
        <w:rPr>
          <w:color w:val="000000"/>
        </w:rPr>
        <w:t xml:space="preserve"> типа и народного творчества.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 xml:space="preserve">Мероприятие направлено на предоставление межбюджетных трансфертов учреждениям </w:t>
      </w:r>
      <w:proofErr w:type="spellStart"/>
      <w:r w:rsidRPr="00294E7C">
        <w:rPr>
          <w:color w:val="000000"/>
        </w:rPr>
        <w:t>культурно-досугового</w:t>
      </w:r>
      <w:proofErr w:type="spellEnd"/>
      <w:r w:rsidRPr="00294E7C">
        <w:rPr>
          <w:color w:val="000000"/>
        </w:rPr>
        <w:t xml:space="preserve"> типа и народного творчества Урмарского района на финансовое обеспечение выполнения муниципального задания и закупку товаров, работ и услуг для обеспечения государственных (муниципальных) нужд.</w:t>
      </w:r>
    </w:p>
    <w:p w:rsidR="00E860D5" w:rsidRPr="00294E7C" w:rsidRDefault="00E860D5" w:rsidP="00E860D5">
      <w:pPr>
        <w:pStyle w:val="af"/>
        <w:spacing w:before="0" w:beforeAutospacing="0" w:after="0"/>
        <w:ind w:firstLine="567"/>
        <w:jc w:val="both"/>
        <w:rPr>
          <w:color w:val="000000"/>
        </w:rPr>
      </w:pPr>
      <w:r w:rsidRPr="00294E7C">
        <w:rPr>
          <w:color w:val="000000"/>
        </w:rPr>
        <w:t>Сроки реализации мероприятий подпрограммы – 2019–2035 годы.</w:t>
      </w:r>
    </w:p>
    <w:p w:rsidR="00E860D5" w:rsidRPr="00294E7C" w:rsidRDefault="00E860D5" w:rsidP="00E860D5">
      <w:pPr>
        <w:pStyle w:val="af"/>
        <w:spacing w:before="0" w:beforeAutospacing="0" w:after="0"/>
        <w:ind w:firstLine="567"/>
        <w:jc w:val="both"/>
        <w:rPr>
          <w:color w:val="000000"/>
        </w:rPr>
      </w:pPr>
      <w:r w:rsidRPr="00294E7C">
        <w:rPr>
          <w:color w:val="000000"/>
        </w:rPr>
        <w:t>Реализация мероприятий подпрограммы предусмотрена в три этапа:</w:t>
      </w:r>
    </w:p>
    <w:p w:rsidR="00E860D5" w:rsidRPr="00294E7C" w:rsidRDefault="00E860D5" w:rsidP="00E860D5">
      <w:pPr>
        <w:pStyle w:val="af"/>
        <w:spacing w:before="0" w:beforeAutospacing="0" w:after="0"/>
        <w:ind w:firstLine="567"/>
        <w:jc w:val="both"/>
        <w:rPr>
          <w:color w:val="000000"/>
        </w:rPr>
      </w:pPr>
      <w:r w:rsidRPr="00294E7C">
        <w:rPr>
          <w:color w:val="000000"/>
        </w:rPr>
        <w:t>1 этап – 2019–2025 годы;</w:t>
      </w:r>
    </w:p>
    <w:p w:rsidR="00E860D5" w:rsidRPr="00294E7C" w:rsidRDefault="00E860D5" w:rsidP="00E860D5">
      <w:pPr>
        <w:pStyle w:val="af"/>
        <w:spacing w:before="0" w:beforeAutospacing="0" w:after="0"/>
        <w:ind w:firstLine="567"/>
        <w:jc w:val="both"/>
        <w:rPr>
          <w:color w:val="000000"/>
        </w:rPr>
      </w:pPr>
      <w:r w:rsidRPr="00294E7C">
        <w:rPr>
          <w:color w:val="000000"/>
        </w:rPr>
        <w:t>2 этап – 2026–2030 годы;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3 этап – 2031–2035 годы.</w:t>
      </w:r>
    </w:p>
    <w:p w:rsidR="00E860D5" w:rsidRPr="00294E7C" w:rsidRDefault="00E860D5" w:rsidP="00E860D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3" w:name="sub_1371"/>
      <w:bookmarkEnd w:id="3"/>
      <w:r w:rsidRPr="00294E7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both"/>
        <w:rPr>
          <w:color w:val="000000"/>
        </w:rPr>
      </w:pPr>
      <w:r w:rsidRPr="00294E7C">
        <w:rPr>
          <w:color w:val="000000"/>
        </w:rPr>
        <w:t>Общий объем финансирования подпрограммы за счет всех источников составит </w:t>
      </w:r>
      <w:r>
        <w:t xml:space="preserve">1828368,00 </w:t>
      </w:r>
      <w:r w:rsidRPr="00294E7C">
        <w:rPr>
          <w:color w:val="000000"/>
        </w:rPr>
        <w:t xml:space="preserve">рублей, в том числе за счет средств федерального бюджета – 0,0 рублей, республиканского бюджета Чувашской Республики – 0,0 рублей, </w:t>
      </w:r>
      <w:r>
        <w:rPr>
          <w:color w:val="000000"/>
        </w:rPr>
        <w:t xml:space="preserve">районного бюджета – 0,0 рублей, </w:t>
      </w:r>
      <w:r w:rsidRPr="00294E7C">
        <w:rPr>
          <w:color w:val="000000"/>
        </w:rPr>
        <w:t>бюджета сельского поселения – </w:t>
      </w:r>
      <w:r>
        <w:t xml:space="preserve">1828368,00 </w:t>
      </w:r>
      <w:r w:rsidRPr="00294E7C">
        <w:rPr>
          <w:color w:val="000000"/>
        </w:rPr>
        <w:t>рублей, внебюджетных источников – 0,0 рублей. Показатели по годам и источникам финансирования приведены в таблице.</w:t>
      </w:r>
    </w:p>
    <w:p w:rsidR="00E860D5" w:rsidRPr="00294E7C" w:rsidRDefault="00E860D5" w:rsidP="00E860D5">
      <w:pPr>
        <w:pStyle w:val="af"/>
        <w:spacing w:before="0" w:beforeAutospacing="0" w:after="0"/>
        <w:ind w:firstLine="567"/>
        <w:jc w:val="right"/>
        <w:rPr>
          <w:color w:val="000000"/>
        </w:rPr>
      </w:pPr>
      <w:r w:rsidRPr="00294E7C">
        <w:rPr>
          <w:color w:val="000000"/>
        </w:rPr>
        <w:t>Таблица</w:t>
      </w:r>
      <w:r w:rsidRPr="00294E7C">
        <w:rPr>
          <w:b/>
          <w:bCs/>
          <w:color w:val="000000"/>
        </w:rPr>
        <w:t> (рублей)</w:t>
      </w:r>
    </w:p>
    <w:tbl>
      <w:tblPr>
        <w:tblW w:w="8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1"/>
        <w:gridCol w:w="1302"/>
        <w:gridCol w:w="1554"/>
        <w:gridCol w:w="1454"/>
        <w:gridCol w:w="1359"/>
        <w:gridCol w:w="1975"/>
      </w:tblGrid>
      <w:tr w:rsidR="00E860D5" w:rsidRPr="00294E7C" w:rsidTr="00F12F2D">
        <w:tc>
          <w:tcPr>
            <w:tcW w:w="10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Годы</w:t>
            </w:r>
          </w:p>
        </w:tc>
        <w:tc>
          <w:tcPr>
            <w:tcW w:w="13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Всего</w:t>
            </w:r>
          </w:p>
        </w:tc>
        <w:tc>
          <w:tcPr>
            <w:tcW w:w="63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В том числе за счет средств</w:t>
            </w:r>
          </w:p>
        </w:tc>
      </w:tr>
      <w:tr w:rsidR="00E860D5" w:rsidRPr="00294E7C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294E7C" w:rsidRDefault="00E860D5" w:rsidP="00F12F2D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федерального бюджета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94E7C">
              <w:rPr>
                <w:color w:val="000000"/>
              </w:rPr>
              <w:t>республикан</w:t>
            </w:r>
            <w:proofErr w:type="spellEnd"/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ского бюджета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Чувашской</w:t>
            </w:r>
          </w:p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Республики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бюджет сельского поселения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внебюджетных источников</w:t>
            </w:r>
          </w:p>
        </w:tc>
      </w:tr>
      <w:tr w:rsidR="00E860D5" w:rsidRPr="00294E7C" w:rsidTr="00F12F2D"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2019</w:t>
            </w:r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478476,00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478476,00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2020</w:t>
            </w:r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527110,00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527110,00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2021</w:t>
            </w:r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409901,00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409901,00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2022</w:t>
            </w:r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352881,00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352881,00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2023</w:t>
            </w:r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0.0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0.0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2024</w:t>
            </w:r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0.0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0.0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2025</w:t>
            </w:r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0.0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0.0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2026-2030</w:t>
            </w:r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0.0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0.0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26282F"/>
              </w:rPr>
              <w:t>2031-2035</w:t>
            </w:r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0.0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94E7C">
              <w:rPr>
                <w:color w:val="000000"/>
              </w:rPr>
              <w:t>0.0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color w:val="000000"/>
              </w:rPr>
              <w:t>0,0</w:t>
            </w:r>
          </w:p>
        </w:tc>
      </w:tr>
      <w:tr w:rsidR="00E860D5" w:rsidRPr="00294E7C" w:rsidTr="00F12F2D"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26282F"/>
              </w:rPr>
              <w:t>Всего</w:t>
            </w:r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t>1828368,00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0,0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t>1828368,00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294E7C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E7C">
              <w:rPr>
                <w:b/>
                <w:bCs/>
                <w:color w:val="000000"/>
              </w:rPr>
              <w:t>0,0</w:t>
            </w:r>
          </w:p>
        </w:tc>
      </w:tr>
    </w:tbl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color w:val="000000"/>
        </w:rPr>
        <w:t> 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rPr>
          <w:color w:val="000000"/>
        </w:rPr>
      </w:pPr>
      <w:r w:rsidRPr="00294E7C">
        <w:rPr>
          <w:color w:val="000000"/>
        </w:rPr>
        <w:t xml:space="preserve">Объемы бюджетных ассигнований уточняются ежегодно при формировании бюджета </w:t>
      </w:r>
      <w:r>
        <w:rPr>
          <w:color w:val="000000"/>
        </w:rPr>
        <w:t>Кульгешского</w:t>
      </w:r>
      <w:r w:rsidRPr="00294E7C">
        <w:rPr>
          <w:color w:val="000000"/>
        </w:rPr>
        <w:t xml:space="preserve"> сельского поселения Урмарского района на очередной финансовый год и плановый период. Ресурсное обеспечение реализации подпрограммы за счет всех источников по годам ее реализации в разрезе мероприятий подпрограммы представлено в приложении № 1 к подпрограмме.</w:t>
      </w: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</w:pP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right"/>
        <w:rPr>
          <w:color w:val="000000"/>
        </w:rPr>
        <w:sectPr w:rsidR="00E860D5" w:rsidSect="0093368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860D5" w:rsidRPr="00F7578F" w:rsidRDefault="00E860D5" w:rsidP="00E860D5">
      <w:pPr>
        <w:pStyle w:val="western"/>
        <w:spacing w:before="0" w:beforeAutospacing="0" w:after="0" w:afterAutospacing="0"/>
        <w:ind w:left="10065"/>
        <w:jc w:val="center"/>
        <w:rPr>
          <w:color w:val="000000"/>
        </w:rPr>
      </w:pPr>
      <w:r w:rsidRPr="00F7578F">
        <w:rPr>
          <w:color w:val="000000"/>
        </w:rPr>
        <w:lastRenderedPageBreak/>
        <w:t>Приложение 1</w:t>
      </w:r>
    </w:p>
    <w:p w:rsidR="00E860D5" w:rsidRPr="00F7578F" w:rsidRDefault="00E860D5" w:rsidP="00E860D5">
      <w:pPr>
        <w:pStyle w:val="western"/>
        <w:spacing w:before="0" w:beforeAutospacing="0" w:after="0" w:afterAutospacing="0"/>
        <w:ind w:left="10065"/>
        <w:jc w:val="center"/>
        <w:rPr>
          <w:color w:val="000000"/>
        </w:rPr>
      </w:pPr>
      <w:r w:rsidRPr="00F7578F">
        <w:rPr>
          <w:color w:val="000000"/>
        </w:rPr>
        <w:t>к подпрограмме «Развитие культуры» </w:t>
      </w:r>
      <w:hyperlink r:id="rId10" w:anchor="sub_1000" w:history="1">
        <w:r w:rsidRPr="00F7578F">
          <w:rPr>
            <w:rStyle w:val="a6"/>
            <w:color w:val="000000"/>
            <w:u w:val="none"/>
          </w:rPr>
          <w:t>Муниципальной программ</w:t>
        </w:r>
      </w:hyperlink>
      <w:r w:rsidRPr="00F7578F">
        <w:rPr>
          <w:color w:val="000080"/>
        </w:rPr>
        <w:t>ы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left="10065"/>
        <w:jc w:val="center"/>
        <w:rPr>
          <w:color w:val="000000"/>
        </w:rPr>
      </w:pPr>
      <w:r w:rsidRPr="00F7578F">
        <w:rPr>
          <w:color w:val="000000"/>
        </w:rPr>
        <w:t>"Развитие культуры и туризма Кульгешского сельского поселения»</w:t>
      </w:r>
    </w:p>
    <w:p w:rsidR="00E860D5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b/>
          <w:bCs/>
          <w:color w:val="000000"/>
        </w:rPr>
      </w:pP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t>РЕСУРСНОЕ ОБЕСПЕЧЕНИЕ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color w:val="000000"/>
        </w:rPr>
      </w:pPr>
      <w:r w:rsidRPr="00294E7C">
        <w:rPr>
          <w:b/>
          <w:bCs/>
          <w:color w:val="000000"/>
        </w:rPr>
        <w:t>реализации подпрограммы «Развитие культуры» муниципальной программы «Развитие культуры и туризма» в разрезе подпрограмм и основных мероприятий подпрограмм за счет всех источников финансирования</w:t>
      </w:r>
    </w:p>
    <w:p w:rsidR="00E860D5" w:rsidRPr="00294E7C" w:rsidRDefault="00E860D5" w:rsidP="00E860D5">
      <w:pPr>
        <w:pStyle w:val="western"/>
        <w:spacing w:before="0" w:beforeAutospacing="0" w:after="0" w:afterAutospacing="0"/>
        <w:ind w:firstLine="351"/>
        <w:jc w:val="center"/>
        <w:rPr>
          <w:color w:val="000000"/>
        </w:rPr>
      </w:pPr>
      <w:r w:rsidRPr="00294E7C">
        <w:rPr>
          <w:color w:val="000000"/>
        </w:rPr>
        <w:t> </w:t>
      </w:r>
    </w:p>
    <w:tbl>
      <w:tblPr>
        <w:tblW w:w="154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22"/>
        <w:gridCol w:w="1351"/>
        <w:gridCol w:w="1181"/>
        <w:gridCol w:w="1394"/>
        <w:gridCol w:w="1069"/>
        <w:gridCol w:w="108"/>
        <w:gridCol w:w="1816"/>
        <w:gridCol w:w="620"/>
        <w:gridCol w:w="680"/>
        <w:gridCol w:w="680"/>
        <w:gridCol w:w="680"/>
        <w:gridCol w:w="620"/>
        <w:gridCol w:w="620"/>
        <w:gridCol w:w="620"/>
        <w:gridCol w:w="700"/>
        <w:gridCol w:w="700"/>
      </w:tblGrid>
      <w:tr w:rsidR="00E860D5" w:rsidRPr="00F7578F" w:rsidTr="00F12F2D">
        <w:tc>
          <w:tcPr>
            <w:tcW w:w="2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Наименование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подпрограммы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муниципальной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программы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 xml:space="preserve">(основного </w:t>
            </w:r>
            <w:proofErr w:type="spellStart"/>
            <w:r w:rsidRPr="00F7578F">
              <w:rPr>
                <w:color w:val="000000"/>
                <w:sz w:val="21"/>
                <w:szCs w:val="21"/>
              </w:rPr>
              <w:t>мероприятия</w:t>
            </w:r>
            <w:proofErr w:type="gramStart"/>
            <w:r w:rsidRPr="00F7578F">
              <w:rPr>
                <w:color w:val="000000"/>
                <w:sz w:val="21"/>
                <w:szCs w:val="21"/>
              </w:rPr>
              <w:t>,м</w:t>
            </w:r>
            <w:proofErr w:type="gramEnd"/>
            <w:r w:rsidRPr="00F7578F">
              <w:rPr>
                <w:color w:val="000000"/>
                <w:sz w:val="21"/>
                <w:szCs w:val="21"/>
              </w:rPr>
              <w:t>ероприятия</w:t>
            </w:r>
            <w:proofErr w:type="spellEnd"/>
            <w:r w:rsidRPr="00F7578F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Код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Бюджетной классификации</w:t>
            </w:r>
          </w:p>
        </w:tc>
        <w:tc>
          <w:tcPr>
            <w:tcW w:w="181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59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 xml:space="preserve">Расходы по годам, тыс. </w:t>
            </w:r>
            <w:proofErr w:type="spellStart"/>
            <w:r w:rsidRPr="00F7578F">
              <w:rPr>
                <w:color w:val="000000"/>
                <w:sz w:val="21"/>
                <w:szCs w:val="21"/>
              </w:rPr>
              <w:t>руб</w:t>
            </w:r>
            <w:proofErr w:type="spellEnd"/>
          </w:p>
        </w:tc>
      </w:tr>
      <w:tr w:rsidR="00E860D5" w:rsidRPr="00F7578F" w:rsidTr="00F12F2D">
        <w:tc>
          <w:tcPr>
            <w:tcW w:w="2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F7578F">
              <w:rPr>
                <w:color w:val="000000"/>
                <w:sz w:val="21"/>
                <w:szCs w:val="21"/>
              </w:rPr>
              <w:t>Главный</w:t>
            </w:r>
            <w:proofErr w:type="gramEnd"/>
            <w:r w:rsidRPr="00F7578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7578F">
              <w:rPr>
                <w:color w:val="000000"/>
                <w:sz w:val="21"/>
                <w:szCs w:val="21"/>
              </w:rPr>
              <w:t>распря-дитель</w:t>
            </w:r>
            <w:proofErr w:type="spellEnd"/>
            <w:r w:rsidRPr="00F7578F">
              <w:rPr>
                <w:color w:val="000000"/>
                <w:sz w:val="21"/>
                <w:szCs w:val="21"/>
              </w:rPr>
              <w:t xml:space="preserve"> бюджетных средств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Раздел, подраздел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Целевая статья расходов</w:t>
            </w:r>
          </w:p>
        </w:tc>
        <w:tc>
          <w:tcPr>
            <w:tcW w:w="1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Группа (</w:t>
            </w:r>
            <w:proofErr w:type="spellStart"/>
            <w:proofErr w:type="gramStart"/>
            <w:r w:rsidRPr="00F7578F">
              <w:rPr>
                <w:color w:val="000000"/>
                <w:sz w:val="21"/>
                <w:szCs w:val="21"/>
              </w:rPr>
              <w:t>под-группа</w:t>
            </w:r>
            <w:proofErr w:type="spellEnd"/>
            <w:proofErr w:type="gramEnd"/>
            <w:r w:rsidRPr="00F7578F">
              <w:rPr>
                <w:color w:val="000000"/>
                <w:sz w:val="21"/>
                <w:szCs w:val="21"/>
              </w:rPr>
              <w:t>) вида расходов</w:t>
            </w:r>
          </w:p>
        </w:tc>
        <w:tc>
          <w:tcPr>
            <w:tcW w:w="181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2020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 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 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2024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2016-2030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2031-2035</w:t>
            </w:r>
          </w:p>
        </w:tc>
      </w:tr>
      <w:tr w:rsidR="00E860D5" w:rsidRPr="00F7578F" w:rsidTr="00F12F2D">
        <w:tc>
          <w:tcPr>
            <w:tcW w:w="2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15</w:t>
            </w:r>
          </w:p>
        </w:tc>
      </w:tr>
      <w:tr w:rsidR="00E860D5" w:rsidRPr="00F7578F" w:rsidTr="00F12F2D">
        <w:tc>
          <w:tcPr>
            <w:tcW w:w="2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hyperlink r:id="rId11" w:anchor="Par2819#Par2819" w:history="1">
              <w:r w:rsidRPr="00F7578F">
                <w:rPr>
                  <w:rStyle w:val="a6"/>
                  <w:color w:val="3271D0"/>
                  <w:sz w:val="21"/>
                  <w:szCs w:val="21"/>
                </w:rPr>
                <w:t>Подпрограмма</w:t>
              </w:r>
            </w:hyperlink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Ц410000000</w:t>
            </w:r>
          </w:p>
        </w:tc>
        <w:tc>
          <w:tcPr>
            <w:tcW w:w="1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Всего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478,5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527,1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469,9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352,8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</w:tr>
      <w:tr w:rsidR="00E860D5" w:rsidRPr="00F7578F" w:rsidTr="00F12F2D">
        <w:tc>
          <w:tcPr>
            <w:tcW w:w="2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860D5" w:rsidRPr="00F7578F" w:rsidTr="00F12F2D">
        <w:tc>
          <w:tcPr>
            <w:tcW w:w="2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республиканский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860D5" w:rsidRPr="00F7578F" w:rsidTr="00F12F2D">
        <w:trPr>
          <w:trHeight w:val="174"/>
        </w:trPr>
        <w:tc>
          <w:tcPr>
            <w:tcW w:w="2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81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бюджет сельского поселения</w:t>
            </w:r>
          </w:p>
        </w:tc>
        <w:tc>
          <w:tcPr>
            <w:tcW w:w="6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478,5</w:t>
            </w:r>
          </w:p>
        </w:tc>
        <w:tc>
          <w:tcPr>
            <w:tcW w:w="6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527,1</w:t>
            </w:r>
          </w:p>
        </w:tc>
        <w:tc>
          <w:tcPr>
            <w:tcW w:w="6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469,9</w:t>
            </w:r>
          </w:p>
        </w:tc>
        <w:tc>
          <w:tcPr>
            <w:tcW w:w="6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352,8</w:t>
            </w:r>
          </w:p>
        </w:tc>
        <w:tc>
          <w:tcPr>
            <w:tcW w:w="6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</w:tr>
      <w:tr w:rsidR="00E860D5" w:rsidRPr="00F7578F" w:rsidTr="00F12F2D">
        <w:tc>
          <w:tcPr>
            <w:tcW w:w="2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</w:tr>
      <w:tr w:rsidR="00E860D5" w:rsidRPr="00F7578F" w:rsidTr="00F12F2D">
        <w:tc>
          <w:tcPr>
            <w:tcW w:w="2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</w:tr>
      <w:tr w:rsidR="00E860D5" w:rsidRPr="00F7578F" w:rsidTr="00F12F2D">
        <w:tc>
          <w:tcPr>
            <w:tcW w:w="2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860D5" w:rsidRPr="00F7578F" w:rsidTr="00F12F2D">
        <w:trPr>
          <w:trHeight w:val="237"/>
        </w:trPr>
        <w:tc>
          <w:tcPr>
            <w:tcW w:w="15461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E860D5" w:rsidRPr="00F7578F" w:rsidRDefault="00E860D5" w:rsidP="00F12F2D">
            <w:pPr>
              <w:pStyle w:val="af"/>
              <w:spacing w:before="0" w:beforeAutospacing="0" w:after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b/>
                <w:bCs/>
                <w:color w:val="000000"/>
                <w:sz w:val="21"/>
                <w:szCs w:val="21"/>
              </w:rPr>
              <w:lastRenderedPageBreak/>
              <w:t>Цель: создание условий для сохранения, развития культурного потенциала и формирования единого культурного пространства</w:t>
            </w:r>
            <w:r w:rsidRPr="00F7578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860D5" w:rsidRPr="00F7578F" w:rsidTr="00F12F2D">
        <w:trPr>
          <w:trHeight w:val="345"/>
        </w:trPr>
        <w:tc>
          <w:tcPr>
            <w:tcW w:w="2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Основное мероприятие 1.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Сохранение и развитие народного творчества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b/>
                <w:bCs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b/>
                <w:bCs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Ц410700000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b/>
                <w:bCs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478,5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527,1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469,9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352,8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</w:tr>
      <w:tr w:rsidR="00E860D5" w:rsidRPr="00F7578F" w:rsidTr="00F12F2D">
        <w:trPr>
          <w:trHeight w:val="383"/>
        </w:trPr>
        <w:tc>
          <w:tcPr>
            <w:tcW w:w="2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</w:tr>
    </w:tbl>
    <w:p w:rsidR="00E860D5" w:rsidRPr="00F7578F" w:rsidRDefault="00E860D5" w:rsidP="00E860D5">
      <w:pPr>
        <w:rPr>
          <w:vanish/>
          <w:sz w:val="21"/>
          <w:szCs w:val="21"/>
        </w:rPr>
      </w:pPr>
    </w:p>
    <w:tbl>
      <w:tblPr>
        <w:tblW w:w="15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9"/>
        <w:gridCol w:w="823"/>
        <w:gridCol w:w="654"/>
        <w:gridCol w:w="1527"/>
        <w:gridCol w:w="1646"/>
        <w:gridCol w:w="2030"/>
        <w:gridCol w:w="681"/>
        <w:gridCol w:w="718"/>
        <w:gridCol w:w="823"/>
        <w:gridCol w:w="823"/>
        <w:gridCol w:w="681"/>
        <w:gridCol w:w="681"/>
        <w:gridCol w:w="681"/>
        <w:gridCol w:w="823"/>
        <w:gridCol w:w="855"/>
      </w:tblGrid>
      <w:tr w:rsidR="00E860D5" w:rsidRPr="00F7578F" w:rsidTr="00F12F2D">
        <w:trPr>
          <w:trHeight w:val="575"/>
        </w:trPr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республиканский бюджет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860D5" w:rsidRPr="00F7578F" w:rsidTr="00F12F2D">
        <w:trPr>
          <w:trHeight w:val="420"/>
        </w:trPr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Бюджет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сельского поселения</w:t>
            </w:r>
          </w:p>
        </w:tc>
        <w:tc>
          <w:tcPr>
            <w:tcW w:w="6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478,5</w:t>
            </w:r>
          </w:p>
        </w:tc>
        <w:tc>
          <w:tcPr>
            <w:tcW w:w="7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527,1</w:t>
            </w:r>
          </w:p>
        </w:tc>
        <w:tc>
          <w:tcPr>
            <w:tcW w:w="8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469,9</w:t>
            </w:r>
          </w:p>
        </w:tc>
        <w:tc>
          <w:tcPr>
            <w:tcW w:w="8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352,8</w:t>
            </w:r>
          </w:p>
        </w:tc>
        <w:tc>
          <w:tcPr>
            <w:tcW w:w="6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</w:tr>
      <w:tr w:rsidR="00E860D5" w:rsidRPr="00F7578F" w:rsidTr="00F12F2D">
        <w:trPr>
          <w:trHeight w:val="105"/>
        </w:trPr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860D5" w:rsidRPr="00F7578F" w:rsidTr="00F12F2D"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860D5" w:rsidRPr="00F7578F" w:rsidTr="00F12F2D">
        <w:tc>
          <w:tcPr>
            <w:tcW w:w="18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4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 xml:space="preserve">Удельный вес населения, участвующего в платных </w:t>
            </w:r>
            <w:proofErr w:type="spellStart"/>
            <w:r w:rsidRPr="00F7578F">
              <w:rPr>
                <w:color w:val="000000"/>
                <w:sz w:val="21"/>
                <w:szCs w:val="21"/>
              </w:rPr>
              <w:t>культурно-досуговых</w:t>
            </w:r>
            <w:proofErr w:type="spellEnd"/>
            <w:r w:rsidRPr="00F7578F">
              <w:rPr>
                <w:color w:val="000000"/>
                <w:sz w:val="21"/>
                <w:szCs w:val="21"/>
              </w:rPr>
              <w:t xml:space="preserve"> мероприятиях и клубных формированиях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185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185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185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190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190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190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190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190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190</w:t>
            </w:r>
          </w:p>
        </w:tc>
      </w:tr>
      <w:tr w:rsidR="00E860D5" w:rsidRPr="00F7578F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Уровень удовлетворённости населения качеством предоставляемых муниципальных услуг в сфере культуры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99</w:t>
            </w:r>
          </w:p>
        </w:tc>
      </w:tr>
      <w:tr w:rsidR="00E860D5" w:rsidRPr="00F7578F" w:rsidTr="00F12F2D">
        <w:tc>
          <w:tcPr>
            <w:tcW w:w="18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Мероприятие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1.1.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 xml:space="preserve">Обеспечение деятельности муниципальных учреждений </w:t>
            </w:r>
            <w:proofErr w:type="spellStart"/>
            <w:r w:rsidRPr="00F7578F">
              <w:rPr>
                <w:color w:val="000000"/>
                <w:sz w:val="21"/>
                <w:szCs w:val="21"/>
              </w:rPr>
              <w:t>культурно-досугового</w:t>
            </w:r>
            <w:proofErr w:type="spellEnd"/>
            <w:r w:rsidRPr="00F7578F">
              <w:rPr>
                <w:color w:val="000000"/>
                <w:sz w:val="21"/>
                <w:szCs w:val="21"/>
              </w:rPr>
              <w:t xml:space="preserve"> типа и народного творчества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b/>
                <w:bCs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b/>
                <w:bCs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b/>
                <w:bCs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b/>
                <w:bCs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478,5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527,1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469,9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352,8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</w:tr>
      <w:tr w:rsidR="00E860D5" w:rsidRPr="00F7578F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860D5" w:rsidRPr="00F7578F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республиканский бюджет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860D5" w:rsidRPr="00F7578F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993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Ц41077А390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200,500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Бюджет</w:t>
            </w:r>
          </w:p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сельского поселения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478,5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527,1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469,9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352,8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</w:t>
            </w:r>
          </w:p>
        </w:tc>
      </w:tr>
      <w:tr w:rsidR="00E860D5" w:rsidRPr="00F7578F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860D5" w:rsidRPr="00F7578F" w:rsidRDefault="00E860D5" w:rsidP="00F12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F7578F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E860D5" w:rsidRPr="00F7578F" w:rsidRDefault="00E860D5" w:rsidP="00F12F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7578F">
              <w:rPr>
                <w:color w:val="000000"/>
                <w:sz w:val="21"/>
                <w:szCs w:val="21"/>
              </w:rPr>
              <w:t>0,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0D5" w:rsidRPr="00F7578F" w:rsidRDefault="00E860D5" w:rsidP="00F12F2D">
            <w:pPr>
              <w:rPr>
                <w:sz w:val="21"/>
                <w:szCs w:val="21"/>
              </w:rPr>
            </w:pPr>
          </w:p>
        </w:tc>
      </w:tr>
    </w:tbl>
    <w:p w:rsidR="00E860D5" w:rsidRDefault="00E860D5" w:rsidP="00E860D5">
      <w:pPr>
        <w:jc w:val="center"/>
      </w:pPr>
    </w:p>
    <w:p w:rsidR="00E860D5" w:rsidRDefault="00E860D5">
      <w:pPr>
        <w:sectPr w:rsidR="00E860D5" w:rsidSect="00E860D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B26B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5C7B48"/>
    <w:multiLevelType w:val="hybridMultilevel"/>
    <w:tmpl w:val="E0DCE97C"/>
    <w:lvl w:ilvl="0" w:tplc="F7CE66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775830C1"/>
    <w:multiLevelType w:val="hybridMultilevel"/>
    <w:tmpl w:val="8DA0D06E"/>
    <w:lvl w:ilvl="0" w:tplc="8BE6749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D5"/>
    <w:rsid w:val="000378DC"/>
    <w:rsid w:val="005D2BA4"/>
    <w:rsid w:val="006F2269"/>
    <w:rsid w:val="008D6041"/>
    <w:rsid w:val="0091253F"/>
    <w:rsid w:val="009865A2"/>
    <w:rsid w:val="00DD5A1F"/>
    <w:rsid w:val="00E53AFE"/>
    <w:rsid w:val="00E8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D5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Document Header1,анкета1,Знак3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"/>
    <w:qFormat/>
    <w:rsid w:val="00E860D5"/>
    <w:pPr>
      <w:keepNext/>
      <w:suppressAutoHyphens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,б) Раздел Знак,б) раздел Знак,Раздел Знак,Заголов Знак,Head 1 Знак,Содерж-Заголовок 1 Знак,Содерж-Заголовок 1 + полужирный Знак,2К Заголовок 1 Знак"/>
    <w:basedOn w:val="a0"/>
    <w:link w:val="1"/>
    <w:uiPriority w:val="9"/>
    <w:rsid w:val="00E860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20">
    <w:name w:val="a2"/>
    <w:basedOn w:val="a"/>
    <w:uiPriority w:val="99"/>
    <w:qFormat/>
    <w:rsid w:val="00E860D5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rsid w:val="00E860D5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E860D5"/>
  </w:style>
  <w:style w:type="character" w:customStyle="1" w:styleId="a4">
    <w:name w:val="Цветовое выделение"/>
    <w:uiPriority w:val="99"/>
    <w:rsid w:val="00E860D5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E860D5"/>
    <w:rPr>
      <w:b/>
      <w:bCs/>
    </w:rPr>
  </w:style>
  <w:style w:type="character" w:styleId="a6">
    <w:name w:val="Hyperlink"/>
    <w:basedOn w:val="a0"/>
    <w:uiPriority w:val="99"/>
    <w:rsid w:val="00E860D5"/>
    <w:rPr>
      <w:color w:val="0000FF"/>
      <w:u w:val="single"/>
    </w:rPr>
  </w:style>
  <w:style w:type="paragraph" w:customStyle="1" w:styleId="ConsPlusTitle">
    <w:name w:val="ConsPlusTitle"/>
    <w:link w:val="ConsPlusTitle0"/>
    <w:rsid w:val="00E860D5"/>
    <w:pPr>
      <w:widowControl w:val="0"/>
      <w:suppressAutoHyphens/>
      <w:autoSpaceDE w:val="0"/>
    </w:pPr>
    <w:rPr>
      <w:rFonts w:ascii="Calibri" w:eastAsia="Times New Roman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locked/>
    <w:rsid w:val="00E860D5"/>
    <w:rPr>
      <w:rFonts w:ascii="Calibri" w:eastAsia="Times New Roman" w:hAnsi="Calibri" w:cs="Calibri"/>
      <w:b/>
      <w:bCs/>
      <w:lang w:eastAsia="ar-SA"/>
    </w:rPr>
  </w:style>
  <w:style w:type="paragraph" w:customStyle="1" w:styleId="ConsPlusNormal">
    <w:name w:val="ConsPlusNormal"/>
    <w:link w:val="ConsPlusNormal0"/>
    <w:uiPriority w:val="99"/>
    <w:rsid w:val="00E860D5"/>
    <w:pPr>
      <w:autoSpaceDE w:val="0"/>
      <w:autoSpaceDN w:val="0"/>
      <w:adjustRightInd w:val="0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860D5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E860D5"/>
    <w:pPr>
      <w:suppressAutoHyphens w:val="0"/>
      <w:ind w:firstLine="720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860D5"/>
    <w:pPr>
      <w:tabs>
        <w:tab w:val="center" w:pos="4677"/>
        <w:tab w:val="right" w:pos="9355"/>
      </w:tabs>
      <w:suppressAutoHyphens w:val="0"/>
      <w:jc w:val="left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86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860D5"/>
    <w:pPr>
      <w:tabs>
        <w:tab w:val="center" w:pos="4677"/>
        <w:tab w:val="right" w:pos="9355"/>
      </w:tabs>
      <w:suppressAutoHyphens w:val="0"/>
      <w:jc w:val="left"/>
    </w:pPr>
    <w:rPr>
      <w:lang w:eastAsia="ru-RU"/>
    </w:rPr>
  </w:style>
  <w:style w:type="character" w:customStyle="1" w:styleId="aa">
    <w:name w:val="Нижний колонтитул Знак"/>
    <w:basedOn w:val="a0"/>
    <w:link w:val="a9"/>
    <w:rsid w:val="00E8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860D5"/>
    <w:pPr>
      <w:widowControl w:val="0"/>
      <w:suppressAutoHyphens w:val="0"/>
      <w:autoSpaceDE w:val="0"/>
      <w:autoSpaceDN w:val="0"/>
      <w:adjustRightInd w:val="0"/>
      <w:ind w:left="4536"/>
      <w:jc w:val="center"/>
    </w:pPr>
    <w:rPr>
      <w:sz w:val="26"/>
      <w:szCs w:val="26"/>
      <w:lang w:eastAsia="ru-RU"/>
    </w:rPr>
  </w:style>
  <w:style w:type="character" w:customStyle="1" w:styleId="ac">
    <w:name w:val="Название Знак"/>
    <w:basedOn w:val="a0"/>
    <w:link w:val="ab"/>
    <w:rsid w:val="00E860D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qFormat/>
    <w:rsid w:val="00E860D5"/>
    <w:pPr>
      <w:suppressAutoHyphens w:val="0"/>
      <w:spacing w:after="160" w:line="254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860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0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E860D5"/>
  </w:style>
  <w:style w:type="paragraph" w:styleId="af">
    <w:name w:val="Normal (Web)"/>
    <w:basedOn w:val="a"/>
    <w:link w:val="af0"/>
    <w:uiPriority w:val="99"/>
    <w:unhideWhenUsed/>
    <w:qFormat/>
    <w:rsid w:val="00E860D5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western">
    <w:name w:val="western"/>
    <w:basedOn w:val="a"/>
    <w:rsid w:val="00E860D5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af0">
    <w:name w:val="Обычный (веб) Знак"/>
    <w:basedOn w:val="a0"/>
    <w:link w:val="af"/>
    <w:uiPriority w:val="99"/>
    <w:locked/>
    <w:rsid w:val="00E8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860D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860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860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60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860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860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Body Text"/>
    <w:basedOn w:val="a"/>
    <w:link w:val="af4"/>
    <w:unhideWhenUsed/>
    <w:rsid w:val="00E860D5"/>
    <w:pPr>
      <w:suppressAutoHyphens w:val="0"/>
      <w:spacing w:after="120"/>
      <w:jc w:val="left"/>
    </w:pPr>
    <w:rPr>
      <w:lang w:eastAsia="ru-RU"/>
    </w:rPr>
  </w:style>
  <w:style w:type="character" w:customStyle="1" w:styleId="af4">
    <w:name w:val="Основной текст Знак"/>
    <w:basedOn w:val="a0"/>
    <w:link w:val="af3"/>
    <w:rsid w:val="00E8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60D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rsid w:val="00E860D5"/>
    <w:pPr>
      <w:suppressAutoHyphens w:val="0"/>
      <w:autoSpaceDE w:val="0"/>
      <w:autoSpaceDN w:val="0"/>
      <w:ind w:left="720"/>
      <w:jc w:val="left"/>
    </w:pPr>
    <w:rPr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E860D5"/>
    <w:rPr>
      <w:color w:val="800080"/>
      <w:u w:val="single"/>
    </w:rPr>
  </w:style>
  <w:style w:type="paragraph" w:customStyle="1" w:styleId="consplusnormal1">
    <w:name w:val="consplusnormal"/>
    <w:basedOn w:val="a"/>
    <w:rsid w:val="00E860D5"/>
    <w:pPr>
      <w:spacing w:before="280" w:after="28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903\Desktop\%D0%9D%D0%9F%D0%90%20%D0%9F%D0%9E%D0%A1%D0%A2%D0%90%D0%9D%D0%9E%D0%92%D0%9B%D0%95%D0%9D%D0%98%D0%AF%20%D0%98%20%D0%A0%D0%95%D0%A8%D0%95%D0%9D%D0%98%D0%95%20%D0%A1%D0%9E%D0%91%20%D0%94%D0%95%D0%9F%202016\2019\%D0%9F%D0%A0%D0%9E%D0%95%D0%9A%D0%A2%20%D0%9A%D0%A3%D0%9B%D0%AC%D0%A2%D0%A3%D0%A0%D0%90%20%D0%98%20%D0%A2%D0%A3%D0%A0%D0%98%D0%97%D0%9C\D:\%D0%94%D0%BE%D0%BA%D1%83%D0%BC%D0%B5%D0%BD%D1%82%D1%8B%201\%D0%9C%D0%A3%D0%9D%D0%98%D0%A6%D0%98%D0%9F%D0%90%D0%9B%D0%AC%D0%9D%D0%90%D0%AF%20%D0%9F%D0%A0%D0%9E%D0%93%D0%A0%D0%90%D0%9C%D0%9C%D0%90\%D0%98%D0%B7%D0%BC%D0%B5%D0%BD%D0%B5%D0%BD%D0%B8%D1%8F\%D0%9C%D0%A6%D0%9F%20%D1%81%D0%B5%D0%BB%D1%8C%D1%81%D0%BA%D0%B8%D1%85%20%D0%BF%D0%BE%D1%81%D0%B5%D0%BB%D0%B5%D0%BD%D0%B8%D0%B9\%D0%9C%D0%A6%D0%9F%20%D0%A0%D0%B0%D0%B7%D0%B2%D0%B8%D1%82%D0%B8%D0%B5%20%D0%BA%D1%83%D0%BB%D1%8C%D1%82%D1%83%D1%80%D1%8B%20%D0%B8%20%D1%82%D1%83%D1%80%D0%B8%D0%B7%D0%BC%D0%B0%20%D0%BD%D0%B0%202014%20-%202020\%D0%9C%D0%A6%D0%9F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7520300.10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524302.1000/" TargetMode="External"/><Relationship Id="rId11" Type="http://schemas.openxmlformats.org/officeDocument/2006/relationships/hyperlink" Target="http://gov.cap.ru/SiteMap.aspx?id=2907053&amp;gov_id=45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gov.cap.ru/SiteMap.aspx?id=2907053&amp;gov_id=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903\Desktop\%D0%9D%D0%9F%D0%90%20%D0%9F%D0%9E%D0%A1%D0%A2%D0%90%D0%9D%D0%9E%D0%92%D0%9B%D0%95%D0%9D%D0%98%D0%AF%20%D0%98%20%D0%A0%D0%95%D0%A8%D0%95%D0%9D%D0%98%D0%95%20%D0%A1%D0%9E%D0%91%20%D0%94%D0%95%D0%9F%202016\2019\%D0%9F%D0%A0%D0%9E%D0%95%D0%9A%D0%A2%20%D0%9A%D0%A3%D0%9B%D0%AC%D0%A2%D0%A3%D0%A0%D0%90%20%D0%98%20%D0%A2%D0%A3%D0%A0%D0%98%D0%97%D0%9C\D:\%D0%94%D0%BE%D0%BA%D1%83%D0%BC%D0%B5%D0%BD%D1%82%D1%8B%201\%D0%9C%D0%A3%D0%9D%D0%98%D0%A6%D0%98%D0%9F%D0%90%D0%9B%D0%AC%D0%9D%D0%90%D0%AF%20%D0%9F%D0%A0%D0%9E%D0%93%D0%A0%D0%90%D0%9C%D0%9C%D0%90\%D0%98%D0%B7%D0%BC%D0%B5%D0%BD%D0%B5%D0%BD%D0%B8%D1%8F\%D0%9C%D0%A6%D0%9F%20%D1%81%D0%B5%D0%BB%D1%8C%D1%81%D0%BA%D0%B8%D1%85%20%D0%BF%D0%BE%D1%81%D0%B5%D0%BB%D0%B5%D0%BD%D0%B8%D0%B9\%D0%9C%D0%A6%D0%9F%20%D0%A0%D0%B0%D0%B7%D0%B2%D0%B8%D1%82%D0%B8%D0%B5%20%D0%BA%D1%83%D0%BB%D1%8C%D1%82%D1%83%D1%80%D1%8B%20%D0%B8%20%D1%82%D1%83%D1%80%D0%B8%D0%B7%D0%BC%D0%B0%20%D0%BD%D0%B0%202014%20-%202020\%D0%9C%D0%A6%D0%9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4202</Words>
  <Characters>23953</Characters>
  <Application>Microsoft Office Word</Application>
  <DocSecurity>0</DocSecurity>
  <Lines>199</Lines>
  <Paragraphs>56</Paragraphs>
  <ScaleCrop>false</ScaleCrop>
  <Company>Microsoft</Company>
  <LinksUpToDate>false</LinksUpToDate>
  <CharactersWithSpaces>28099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2020-02-26T07:03:00Z</dcterms:created>
  <dcterms:modified xsi:type="dcterms:W3CDTF">2020-02-26T07:05:00Z</dcterms:modified>
</cp:coreProperties>
</file>