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E70BD8" w:rsidRPr="001836D0" w:rsidTr="00E70BD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4851DB" w:rsidRDefault="00E70BD8" w:rsidP="003A4E7B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 w:rsidRPr="004851DB"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D8" w:rsidRPr="001836D0" w:rsidRDefault="00E70BD8" w:rsidP="003A4E7B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BD8" w:rsidRPr="001836D0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  <w:p w:rsidR="00E70BD8" w:rsidRPr="001836D0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марта</w:t>
            </w:r>
            <w:r w:rsidRPr="001836D0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E70BD8" w:rsidRPr="001836D0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lang w:eastAsia="en-US"/>
              </w:rPr>
              <w:t>9 (267</w:t>
            </w:r>
            <w:r w:rsidRPr="001836D0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E70BD8" w:rsidRPr="001836D0" w:rsidTr="00E70BD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1836D0" w:rsidRDefault="00E70BD8" w:rsidP="003A4E7B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 w:rsidRPr="001836D0"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D8" w:rsidRPr="001836D0" w:rsidRDefault="00E70BD8" w:rsidP="003A4E7B">
            <w:pPr>
              <w:spacing w:after="0" w:line="240" w:lineRule="auto"/>
              <w:ind w:left="426" w:firstLine="4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70BD8" w:rsidRPr="001836D0" w:rsidRDefault="00E70BD8" w:rsidP="003A4E7B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E70BD8" w:rsidRPr="001836D0" w:rsidTr="00E70BD8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C82B2E" w:rsidRDefault="00E70BD8" w:rsidP="003A4E7B">
            <w:pPr>
              <w:tabs>
                <w:tab w:val="left" w:pos="48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 w:rsidRPr="00C82B2E">
              <w:rPr>
                <w:rFonts w:ascii="Times New Roman" w:hAnsi="Times New Roman"/>
                <w:i/>
                <w:lang w:eastAsia="en-US"/>
              </w:rPr>
              <w:t xml:space="preserve">В номере </w:t>
            </w:r>
          </w:p>
          <w:p w:rsidR="00C82B2E" w:rsidRPr="00C82B2E" w:rsidRDefault="00E70BD8" w:rsidP="003A4E7B">
            <w:pPr>
              <w:shd w:val="clear" w:color="auto" w:fill="FFFFFF"/>
              <w:spacing w:after="0" w:line="240" w:lineRule="auto"/>
              <w:ind w:firstLine="425"/>
              <w:jc w:val="both"/>
              <w:rPr>
                <w:i/>
              </w:rPr>
            </w:pPr>
            <w:r w:rsidRPr="00C82B2E">
              <w:rPr>
                <w:rFonts w:ascii="Times New Roman" w:hAnsi="Times New Roman"/>
                <w:i/>
              </w:rPr>
              <w:t xml:space="preserve">  1.  </w:t>
            </w:r>
            <w:r w:rsidRPr="00C82B2E">
              <w:rPr>
                <w:rFonts w:ascii="Times New Roman" w:eastAsia="MS Mincho" w:hAnsi="Times New Roman"/>
                <w:i/>
              </w:rPr>
              <w:t xml:space="preserve"> </w:t>
            </w:r>
            <w:r w:rsidR="00C82B2E" w:rsidRPr="00C82B2E">
              <w:rPr>
                <w:rFonts w:ascii="Times New Roman" w:hAnsi="Times New Roman"/>
                <w:i/>
              </w:rPr>
              <w:t>Постановление администрации Кульгешского сельского поселения от 02.03.2020 № 24</w:t>
            </w:r>
            <w:r w:rsidR="00C82B2E">
              <w:rPr>
                <w:rFonts w:ascii="Times New Roman" w:hAnsi="Times New Roman"/>
                <w:i/>
              </w:rPr>
              <w:t xml:space="preserve"> </w:t>
            </w:r>
            <w:r w:rsidR="00C82B2E" w:rsidRPr="00C82B2E">
              <w:rPr>
                <w:i/>
              </w:rPr>
              <w:t xml:space="preserve">                                       </w:t>
            </w:r>
          </w:p>
          <w:tbl>
            <w:tblPr>
              <w:tblW w:w="9779" w:type="dxa"/>
              <w:tblInd w:w="2" w:type="dxa"/>
              <w:tblLayout w:type="fixed"/>
              <w:tblLook w:val="01E0"/>
            </w:tblPr>
            <w:tblGrid>
              <w:gridCol w:w="9779"/>
            </w:tblGrid>
            <w:tr w:rsidR="00C82B2E" w:rsidRPr="00C82B2E" w:rsidTr="00C82B2E">
              <w:tc>
                <w:tcPr>
                  <w:tcW w:w="9779" w:type="dxa"/>
                </w:tcPr>
                <w:p w:rsidR="00C82B2E" w:rsidRPr="00C82B2E" w:rsidRDefault="00C82B2E" w:rsidP="003A4E7B">
                  <w:pPr>
                    <w:spacing w:after="0" w:line="240" w:lineRule="auto"/>
                    <w:ind w:right="-4392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«</w:t>
                  </w:r>
                  <w:r w:rsidRPr="00C82B2E">
                    <w:rPr>
                      <w:rFonts w:ascii="Times New Roman" w:hAnsi="Times New Roman"/>
                      <w:i/>
                    </w:rPr>
                    <w:t>Об утверждении муниципальной программы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C82B2E">
                    <w:rPr>
                      <w:rFonts w:ascii="Times New Roman" w:hAnsi="Times New Roman"/>
                      <w:i/>
                    </w:rPr>
                    <w:t xml:space="preserve">Кульгешского сельского поселения «Модернизация и развитие сферы жилищно-коммунального хозяйства» </w:t>
                  </w:r>
                </w:p>
              </w:tc>
            </w:tr>
          </w:tbl>
          <w:p w:rsidR="00C82B2E" w:rsidRPr="00C82B2E" w:rsidRDefault="00E70BD8" w:rsidP="003A4E7B">
            <w:pPr>
              <w:shd w:val="clear" w:color="auto" w:fill="FFFFFF"/>
              <w:spacing w:after="0" w:line="240" w:lineRule="auto"/>
              <w:ind w:firstLine="425"/>
              <w:jc w:val="both"/>
              <w:rPr>
                <w:i/>
              </w:rPr>
            </w:pPr>
            <w:r w:rsidRPr="00C82B2E">
              <w:rPr>
                <w:rFonts w:ascii="Times New Roman" w:eastAsia="MS Mincho" w:hAnsi="Times New Roman"/>
                <w:i/>
              </w:rPr>
              <w:t xml:space="preserve">2. </w:t>
            </w:r>
            <w:r w:rsidR="00C82B2E" w:rsidRPr="00C82B2E">
              <w:rPr>
                <w:rFonts w:ascii="Times New Roman" w:hAnsi="Times New Roman"/>
                <w:i/>
              </w:rPr>
              <w:t>Постановление администрации Кульгешского сельского поселения от 02.03.2020 № 25</w:t>
            </w:r>
            <w:r w:rsidR="00C82B2E">
              <w:rPr>
                <w:rFonts w:ascii="Times New Roman" w:hAnsi="Times New Roman"/>
                <w:i/>
              </w:rPr>
              <w:t xml:space="preserve"> </w:t>
            </w:r>
            <w:r w:rsidR="00C82B2E" w:rsidRPr="00C82B2E">
              <w:rPr>
                <w:i/>
              </w:rPr>
              <w:t xml:space="preserve">                        </w:t>
            </w:r>
          </w:p>
          <w:p w:rsidR="00C82B2E" w:rsidRPr="00C82B2E" w:rsidRDefault="00C82B2E" w:rsidP="003A4E7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C82B2E">
              <w:rPr>
                <w:rFonts w:ascii="Times New Roman" w:hAnsi="Times New Roman"/>
                <w:i/>
              </w:rPr>
              <w:t>О предоставлении в бессрочное владение и пользование изолированного жилого помещения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C82B2E" w:rsidRPr="00C82B2E" w:rsidRDefault="00C82B2E" w:rsidP="003A4E7B">
            <w:pPr>
              <w:shd w:val="clear" w:color="auto" w:fill="FFFFFF"/>
              <w:spacing w:after="0" w:line="240" w:lineRule="auto"/>
              <w:ind w:firstLine="425"/>
              <w:jc w:val="both"/>
              <w:rPr>
                <w:i/>
              </w:rPr>
            </w:pPr>
            <w:r w:rsidRPr="00C82B2E">
              <w:rPr>
                <w:rFonts w:ascii="Times New Roman" w:hAnsi="Times New Roman"/>
                <w:i/>
              </w:rPr>
              <w:t>3. Постановление администрации Кульгешского сельского поселения от 02.03.2020 № 26</w:t>
            </w:r>
            <w:r w:rsidRPr="00C82B2E">
              <w:rPr>
                <w:i/>
              </w:rPr>
              <w:t xml:space="preserve">                                              </w:t>
            </w:r>
          </w:p>
          <w:p w:rsidR="00C82B2E" w:rsidRPr="00C82B2E" w:rsidRDefault="00C82B2E" w:rsidP="003A4E7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C82B2E">
              <w:rPr>
                <w:rFonts w:ascii="Times New Roman" w:hAnsi="Times New Roman"/>
                <w:i/>
              </w:rPr>
              <w:t>О неотложных работах  по безаварийному пропуску паводковых вод в 2020 году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C82B2E" w:rsidRPr="00C82B2E" w:rsidRDefault="00C82B2E" w:rsidP="003A4E7B">
            <w:pPr>
              <w:shd w:val="clear" w:color="auto" w:fill="FFFFFF"/>
              <w:spacing w:after="0" w:line="240" w:lineRule="auto"/>
              <w:ind w:firstLine="425"/>
              <w:jc w:val="both"/>
              <w:rPr>
                <w:i/>
              </w:rPr>
            </w:pPr>
            <w:r w:rsidRPr="00C82B2E">
              <w:rPr>
                <w:rFonts w:ascii="Times New Roman" w:eastAsia="MS Mincho" w:hAnsi="Times New Roman"/>
                <w:i/>
              </w:rPr>
              <w:t xml:space="preserve">4. </w:t>
            </w:r>
            <w:r w:rsidRPr="00C82B2E">
              <w:rPr>
                <w:rFonts w:ascii="Times New Roman" w:hAnsi="Times New Roman"/>
                <w:i/>
              </w:rPr>
              <w:t>Постановление администрации Кульгешского сельского поселения от 03.03.2020 № 28</w:t>
            </w:r>
            <w:r w:rsidRPr="00C82B2E">
              <w:rPr>
                <w:i/>
              </w:rPr>
              <w:t xml:space="preserve">                                                                                        </w:t>
            </w:r>
          </w:p>
          <w:p w:rsidR="00C82B2E" w:rsidRPr="00C82B2E" w:rsidRDefault="00C82B2E" w:rsidP="003A4E7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C82B2E">
              <w:rPr>
                <w:rFonts w:ascii="Times New Roman" w:hAnsi="Times New Roman"/>
                <w:i/>
              </w:rPr>
              <w:t>О проведении акции «Молодежь за здоровый образ жизни» в Кульгешском сельском поселении  Урмарского района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C82B2E" w:rsidRPr="00C82B2E" w:rsidRDefault="00C82B2E" w:rsidP="003A4E7B">
            <w:pPr>
              <w:shd w:val="clear" w:color="auto" w:fill="FFFFFF"/>
              <w:spacing w:after="0" w:line="240" w:lineRule="auto"/>
              <w:ind w:firstLine="425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</w:rPr>
              <w:t xml:space="preserve">5. </w:t>
            </w:r>
            <w:r w:rsidRPr="00C82B2E">
              <w:rPr>
                <w:rFonts w:ascii="Times New Roman" w:hAnsi="Times New Roman"/>
                <w:i/>
              </w:rPr>
              <w:t>Постановление администрации Кульгешского сельского поселения от 03.03.2020 № 29</w:t>
            </w:r>
            <w:r w:rsidRPr="00C82B2E">
              <w:rPr>
                <w:i/>
              </w:rPr>
              <w:t xml:space="preserve">                                                                                        </w:t>
            </w:r>
          </w:p>
          <w:p w:rsidR="00C82B2E" w:rsidRPr="00C82B2E" w:rsidRDefault="00C82B2E" w:rsidP="003A4E7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C82B2E">
              <w:rPr>
                <w:rFonts w:ascii="Times New Roman" w:hAnsi="Times New Roman"/>
                <w:i/>
              </w:rPr>
              <w:t>Об утверждении плана по противодействию коррупции в Кульгешском сельском поселении Урмарского района Чувашской Республики  на 2020 годы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C82B2E" w:rsidRPr="001836D0" w:rsidRDefault="00C82B2E" w:rsidP="003A4E7B">
            <w:pPr>
              <w:shd w:val="clear" w:color="auto" w:fill="FFFFFF" w:themeFill="background1"/>
              <w:tabs>
                <w:tab w:val="left" w:pos="9356"/>
              </w:tabs>
              <w:spacing w:after="0" w:line="240" w:lineRule="auto"/>
              <w:ind w:firstLine="426"/>
              <w:jc w:val="both"/>
              <w:rPr>
                <w:rFonts w:ascii="Times New Roman" w:eastAsia="MS Mincho" w:hAnsi="Times New Roman"/>
                <w:i/>
              </w:rPr>
            </w:pPr>
          </w:p>
        </w:tc>
      </w:tr>
    </w:tbl>
    <w:p w:rsidR="00E70BD8" w:rsidRPr="001836D0" w:rsidRDefault="00E70BD8" w:rsidP="003A4E7B">
      <w:pPr>
        <w:shd w:val="clear" w:color="auto" w:fill="FFFFFF" w:themeFill="background1"/>
        <w:spacing w:after="0" w:line="240" w:lineRule="auto"/>
        <w:ind w:left="426" w:firstLine="425"/>
        <w:jc w:val="center"/>
        <w:rPr>
          <w:rFonts w:ascii="Times New Roman" w:hAnsi="Times New Roman"/>
          <w:i/>
        </w:rPr>
      </w:pPr>
    </w:p>
    <w:p w:rsidR="00E70BD8" w:rsidRPr="00E70BD8" w:rsidRDefault="00E70BD8" w:rsidP="003A4E7B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E70BD8">
        <w:rPr>
          <w:rFonts w:ascii="Times New Roman" w:hAnsi="Times New Roman"/>
          <w:b/>
          <w:sz w:val="24"/>
          <w:szCs w:val="24"/>
        </w:rPr>
        <w:t>Постановление администрации Кульгешского сельского поселения от 02.03.2020 № 24</w:t>
      </w:r>
      <w:r w:rsidRPr="00E70BD8">
        <w:rPr>
          <w:b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5495" w:type="dxa"/>
        <w:tblInd w:w="2" w:type="dxa"/>
        <w:tblLayout w:type="fixed"/>
        <w:tblLook w:val="01E0"/>
      </w:tblPr>
      <w:tblGrid>
        <w:gridCol w:w="5495"/>
      </w:tblGrid>
      <w:tr w:rsidR="00E70BD8" w:rsidRPr="00E70BD8" w:rsidTr="00E70BD8">
        <w:tc>
          <w:tcPr>
            <w:tcW w:w="5495" w:type="dxa"/>
          </w:tcPr>
          <w:p w:rsidR="00E70BD8" w:rsidRPr="00E70BD8" w:rsidRDefault="00E70BD8" w:rsidP="003A4E7B">
            <w:pPr>
              <w:spacing w:after="0" w:line="240" w:lineRule="auto"/>
              <w:ind w:right="10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Об утверждении муниципальной программы Кульгешского сельского поселения </w:t>
            </w:r>
            <w:bookmarkStart w:id="0" w:name="OLE_LINK15"/>
            <w:bookmarkStart w:id="1" w:name="OLE_LINK16"/>
            <w:r w:rsidRPr="00E70BD8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2" w:name="OLE_LINK12"/>
            <w:bookmarkStart w:id="3" w:name="OLE_LINK13"/>
            <w:bookmarkStart w:id="4" w:name="OLE_LINK14"/>
            <w:r w:rsidRPr="00E70BD8">
              <w:rPr>
                <w:rFonts w:ascii="Times New Roman" w:hAnsi="Times New Roman"/>
                <w:sz w:val="20"/>
                <w:szCs w:val="20"/>
              </w:rPr>
              <w:t>Модернизация и развитие сферы жилищно-коммунального хозяйства</w:t>
            </w:r>
            <w:bookmarkEnd w:id="2"/>
            <w:bookmarkEnd w:id="3"/>
            <w:bookmarkEnd w:id="4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bookmarkEnd w:id="0"/>
            <w:bookmarkEnd w:id="1"/>
          </w:p>
        </w:tc>
      </w:tr>
    </w:tbl>
    <w:p w:rsidR="00E70BD8" w:rsidRPr="00E70BD8" w:rsidRDefault="00E70BD8" w:rsidP="003A4E7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70BD8">
        <w:rPr>
          <w:rFonts w:ascii="Times New Roman" w:hAnsi="Times New Roman"/>
          <w:color w:val="000000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Кульгешского сельского поселения Урмарского района Чувашской Республики от 31.01.2020г. № 08 «Об утверждении Порядка разработки, реализации и оценки эффективности муниципальных программ Кульгешского сельского поселения Урмарского района Чувашской Республики», 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E70BD8">
        <w:rPr>
          <w:rFonts w:ascii="Times New Roman" w:hAnsi="Times New Roman"/>
          <w:color w:val="000000"/>
          <w:sz w:val="20"/>
          <w:szCs w:val="20"/>
        </w:rPr>
        <w:t>п</w:t>
      </w:r>
      <w:proofErr w:type="spellEnd"/>
      <w:proofErr w:type="gramEnd"/>
      <w:r w:rsidRPr="00E70BD8">
        <w:rPr>
          <w:rFonts w:ascii="Times New Roman" w:hAnsi="Times New Roman"/>
          <w:color w:val="000000"/>
          <w:sz w:val="20"/>
          <w:szCs w:val="20"/>
        </w:rPr>
        <w:t xml:space="preserve"> о с т а </w:t>
      </w:r>
      <w:proofErr w:type="spellStart"/>
      <w:r w:rsidRPr="00E70BD8">
        <w:rPr>
          <w:rFonts w:ascii="Times New Roman" w:hAnsi="Times New Roman"/>
          <w:color w:val="000000"/>
          <w:sz w:val="20"/>
          <w:szCs w:val="20"/>
        </w:rPr>
        <w:t>н</w:t>
      </w:r>
      <w:proofErr w:type="spellEnd"/>
      <w:r w:rsidRPr="00E70BD8">
        <w:rPr>
          <w:rFonts w:ascii="Times New Roman" w:hAnsi="Times New Roman"/>
          <w:color w:val="000000"/>
          <w:sz w:val="20"/>
          <w:szCs w:val="20"/>
        </w:rPr>
        <w:t xml:space="preserve"> о в л я е т: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1. Утвердить прилагаемую муниципальную программу Кульгешского сельского  поселения  «Модернизация и развитие сферы жилищно-коммунального хозяйства». 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3. Настоящее постановление опубликовать в периодическом печатном издании «Кульгешский вестник» и разместить в информационно-телекоммуникационной сети Интернет на официальном сайте администрации Кульгешского сельского поселения Урмарского района Чувашской Республики.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E70BD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70BD8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5. Настоящее постановление вступает в силу с 1 января 2019 года.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70BD8">
        <w:rPr>
          <w:rFonts w:ascii="Times New Roman" w:hAnsi="Times New Roman"/>
          <w:color w:val="000000"/>
          <w:sz w:val="20"/>
          <w:szCs w:val="20"/>
        </w:rPr>
        <w:t>Глава Кульгешского сельского поселения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70BD8">
        <w:rPr>
          <w:rFonts w:ascii="Times New Roman" w:hAnsi="Times New Roman"/>
          <w:color w:val="000000"/>
          <w:sz w:val="20"/>
          <w:szCs w:val="20"/>
        </w:rPr>
        <w:t>Урмарского района Чувашской Республики                                                             О.С. Кузьмин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70BD8">
        <w:rPr>
          <w:rFonts w:ascii="Times New Roman" w:hAnsi="Times New Roman"/>
          <w:color w:val="000000"/>
          <w:sz w:val="20"/>
          <w:szCs w:val="20"/>
        </w:rPr>
        <w:t> 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E70BD8">
        <w:rPr>
          <w:rFonts w:ascii="Times New Roman" w:hAnsi="Times New Roman"/>
          <w:color w:val="000000"/>
          <w:sz w:val="20"/>
          <w:szCs w:val="20"/>
        </w:rPr>
        <w:t> </w:t>
      </w:r>
      <w:r w:rsidR="003A4E7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70BD8">
        <w:rPr>
          <w:rFonts w:ascii="Times New Roman" w:hAnsi="Times New Roman"/>
          <w:caps/>
          <w:sz w:val="20"/>
          <w:szCs w:val="20"/>
        </w:rPr>
        <w:t>УтвержденА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Кульгешского сельского поселения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от 02.03.2020г. № 24 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МУНИЦИПАЛЬНАЯ ПРОГРАММА КУЛЬГЕШСКОГО СЕЛЬСКОГО ПОСЕЛЕНИЯ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«Модернизация и развитие сферы жилищно-коммунального хозяйства»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2" w:type="dxa"/>
        <w:tblCellMar>
          <w:left w:w="62" w:type="dxa"/>
          <w:right w:w="62" w:type="dxa"/>
        </w:tblCellMar>
        <w:tblLook w:val="0000"/>
      </w:tblPr>
      <w:tblGrid>
        <w:gridCol w:w="4320"/>
        <w:gridCol w:w="5441"/>
      </w:tblGrid>
      <w:tr w:rsidR="00E70BD8" w:rsidRPr="00E70BD8" w:rsidTr="003A4E7B">
        <w:trPr>
          <w:trHeight w:val="5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Администрация Кульгешского сельского поселения</w:t>
            </w:r>
          </w:p>
        </w:tc>
      </w:tr>
      <w:tr w:rsidR="00E70BD8" w:rsidRPr="00E70BD8" w:rsidTr="003A4E7B">
        <w:trPr>
          <w:trHeight w:val="136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BD8" w:rsidRPr="00E70BD8" w:rsidTr="003A4E7B">
        <w:trPr>
          <w:trHeight w:val="83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Непосредственный исполнитель муниципальной 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E70BD8" w:rsidRPr="00E70BD8" w:rsidRDefault="00E70BD8" w:rsidP="003A4E7B">
            <w:pPr>
              <w:pStyle w:val="ConsPlusNormal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E70BD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Глава администрации Кульгешского сельского поселения Кузьмин О.С.</w:t>
            </w:r>
            <w:r w:rsidR="003A4E7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 </w:t>
            </w:r>
            <w:r w:rsidRPr="00E70BD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тел</w:t>
            </w:r>
            <w:r w:rsidRPr="00E70BD8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. 88354446231</w:t>
            </w:r>
          </w:p>
          <w:p w:rsidR="00E70BD8" w:rsidRPr="00E70BD8" w:rsidRDefault="00E70BD8" w:rsidP="003A4E7B">
            <w:pPr>
              <w:pStyle w:val="ConsPlusNormal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E70BD8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e-mail:</w:t>
            </w:r>
            <w:r w:rsidRPr="00E70BD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Pr="00E70BD8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hyperlink r:id="rId7" w:history="1">
              <w:r w:rsidRPr="00E70BD8">
                <w:rPr>
                  <w:rStyle w:val="a9"/>
                  <w:rFonts w:ascii="Times New Roman" w:eastAsia="Calibri" w:hAnsi="Times New Roman"/>
                  <w:sz w:val="20"/>
                  <w:szCs w:val="20"/>
                  <w:lang w:val="en-US"/>
                </w:rPr>
                <w:t>urmary_kulgehsi@cap.ru</w:t>
              </w:r>
            </w:hyperlink>
          </w:p>
          <w:p w:rsidR="00E70BD8" w:rsidRPr="003A4E7B" w:rsidRDefault="00E70BD8" w:rsidP="003A4E7B">
            <w:pPr>
              <w:pStyle w:val="ConsPlusNormal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0BD8" w:rsidRPr="00E70BD8" w:rsidTr="003A4E7B">
        <w:trPr>
          <w:trHeight w:val="136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Глава Кульгешского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сельского поселения                                                                                                   О.С. Кузьмин 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br w:type="page"/>
      </w:r>
      <w:r w:rsidRPr="00E70BD8">
        <w:rPr>
          <w:rFonts w:ascii="Times New Roman" w:hAnsi="Times New Roman"/>
          <w:b/>
          <w:bCs/>
          <w:sz w:val="20"/>
          <w:szCs w:val="20"/>
        </w:rPr>
        <w:lastRenderedPageBreak/>
        <w:t>ПАСПОРТ МУНИЦИПАЛЬНОЙ ПРОГРАММЫ</w:t>
      </w:r>
    </w:p>
    <w:p w:rsidR="00E70BD8" w:rsidRPr="00E70BD8" w:rsidRDefault="00E70BD8" w:rsidP="003A4E7B">
      <w:pPr>
        <w:tabs>
          <w:tab w:val="left" w:pos="2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 xml:space="preserve">Кульгешского сельского  поселения  «Модернизация и развитие сферы жилищно-коммунального хозяйства» 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70BD8" w:rsidRPr="00E70BD8" w:rsidTr="00E70BD8"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администрации Кульгешского сельского  поселения  </w:t>
            </w:r>
          </w:p>
        </w:tc>
      </w:tr>
      <w:tr w:rsidR="00E70BD8" w:rsidRPr="00E70BD8" w:rsidTr="00E70BD8"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  </w:t>
            </w: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мероприятий развития систем водоснабжения находящихся в муниципальной собственности</w:t>
            </w:r>
          </w:p>
        </w:tc>
      </w:tr>
      <w:tr w:rsidR="00E70BD8" w:rsidRPr="00E70BD8" w:rsidTr="003A4E7B">
        <w:trPr>
          <w:trHeight w:val="270"/>
        </w:trPr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 капитальный и текущий ремонт объектов водоснабжения</w:t>
            </w:r>
          </w:p>
        </w:tc>
      </w:tr>
      <w:tr w:rsidR="00E70BD8" w:rsidRPr="00E70BD8" w:rsidTr="00E70BD8"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 к 2036 году будут достигнуты следующие целевые индикаторы и показатели:</w:t>
            </w:r>
          </w:p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- отремонтировать водозаборные сооружения, водопровод </w:t>
            </w:r>
          </w:p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-модернизация коммунальной инфраструктуры для сокращения будущих расходов на текущий ремонт и экономии энергоресурсов.</w:t>
            </w:r>
          </w:p>
        </w:tc>
      </w:tr>
      <w:tr w:rsidR="00E70BD8" w:rsidRPr="00E70BD8" w:rsidTr="00E70BD8">
        <w:trPr>
          <w:trHeight w:val="949"/>
        </w:trPr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Сроки и этапы реализации муниципальной 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2019 – 2035 годы: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1 этап – 2019 – 2025 годы;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 этап – 2026 – 2030 годы;</w:t>
            </w:r>
          </w:p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3 этап – 2031 – 2035 годы.</w:t>
            </w:r>
          </w:p>
        </w:tc>
      </w:tr>
      <w:tr w:rsidR="00E70BD8" w:rsidRPr="00E70BD8" w:rsidTr="00E70BD8">
        <w:trPr>
          <w:trHeight w:val="656"/>
        </w:trPr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составит 40000,00 рублей, в том числе: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в 2019 году –40000,00 рублей; 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2020 году – 0,00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2021 году –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2022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2023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2024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2025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 этап в 2026 – 2030 годах –  0,00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3 этап в 2031 – 2035 годах –  0,00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бюджета Кульгешского сельского  поселения 40000,00 рублей, в том числе: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в 2019 году –40000,00 рублей; 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2020 году – 0,00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2021 году –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2022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2023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2024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2025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 этап в 2026 – 2030 годах –  0,00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3 этап в 2031 – 2035 годах –  0,00 рублей;</w:t>
            </w:r>
          </w:p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программы уточняются при формировании бюджета Кульгешского сельского  поселения  на очередной финансовый год и плановый период.</w:t>
            </w:r>
          </w:p>
        </w:tc>
      </w:tr>
      <w:tr w:rsidR="00E70BD8" w:rsidRPr="00E70BD8" w:rsidTr="00E70BD8">
        <w:trPr>
          <w:trHeight w:val="627"/>
        </w:trPr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 позволит обеспечить:</w:t>
            </w:r>
          </w:p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-снижение уровня износа водозаборных сооружений и водопровода;</w:t>
            </w:r>
          </w:p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 улучшение качества питьевой воды.</w:t>
            </w:r>
          </w:p>
        </w:tc>
      </w:tr>
      <w:tr w:rsidR="00E70BD8" w:rsidRPr="00E70BD8" w:rsidTr="00E70BD8">
        <w:trPr>
          <w:trHeight w:val="274"/>
        </w:trPr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администрации Кульгешского сельского  поселения  </w:t>
            </w:r>
          </w:p>
        </w:tc>
      </w:tr>
    </w:tbl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Раздел I.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70BD8">
        <w:rPr>
          <w:rFonts w:ascii="Times New Roman" w:hAnsi="Times New Roman"/>
          <w:sz w:val="20"/>
          <w:szCs w:val="20"/>
        </w:rPr>
        <w:t>Приоритеты муниципальной политики в сфере дорожного хозяйства и транспортного комплекса определены Стратегией национальной безопасности Российской Федерации, утвержденной Указом Президента Российской Федерации от 31 декабря 2015 г. № 683, национальными целями и стратегическими задачами развития Российской Федерации на период до 2024 года, обозначенными в Указе Президента Российской Федерации от 7 мая 2018 г. № 204, Стратегией социально-экономического развития Чувашской Республики до 2035 года</w:t>
      </w:r>
      <w:proofErr w:type="gramEnd"/>
      <w:r w:rsidRPr="00E70BD8">
        <w:rPr>
          <w:rFonts w:ascii="Times New Roman" w:hAnsi="Times New Roman"/>
          <w:sz w:val="20"/>
          <w:szCs w:val="20"/>
        </w:rPr>
        <w:t>, утвержденной постановлением Кабинета Министров Чувашской Республики от  28 июня 2018 г. № 254, ежегодными посланиями Главы Чувашской Республики Государственному Совету Чувашской Республики, Стратегией социально-экономического развития Урмарского района до 2035 года.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Муниципальная программа Кульгешского сельского  поселения   «Модернизация и развитие сферы жилищно-коммунального хозяйства» (далее - Муниципальная программа) направлена на достижение следующей цели: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  <w:lang w:eastAsia="en-US"/>
        </w:rPr>
        <w:lastRenderedPageBreak/>
        <w:t>развития систем водоснабжения находящихся в муниципальной собственности</w:t>
      </w:r>
      <w:r w:rsidRPr="00E70BD8">
        <w:rPr>
          <w:rFonts w:ascii="Times New Roman" w:hAnsi="Times New Roman"/>
          <w:sz w:val="20"/>
          <w:szCs w:val="20"/>
        </w:rPr>
        <w:t xml:space="preserve"> 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Для достижения указанной цели в рамках реализации Муниципальной программы предусматривается решение следующих  приоритетных  задач: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капитальный и текущий ремонт объектов водоснабжения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улучшение качества питьевой воды.</w:t>
      </w: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Муниципальная программа будет реализовываться в 2019–2035 годах в три этапа:</w:t>
      </w: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1 этап – 2019–2025 годы;</w:t>
      </w: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2 этап – 2026–2030 годы;</w:t>
      </w: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3 этап – 2031–2035 годы.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Сведения о целевых индикаторах и показателях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Раздел II. Обобщенная характеристика основных мероприятий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муниципальной программы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Достижение целей и решение задач Муниципальной программы будет осуществляться в рамках реализации подпрограммы  «Обеспечение населения Чувашской Республики качественной питьевой водой».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Подпрограмма «</w:t>
      </w:r>
      <w:r w:rsidRPr="00E70BD8">
        <w:rPr>
          <w:rFonts w:ascii="Times New Roman" w:hAnsi="Times New Roman"/>
          <w:sz w:val="20"/>
          <w:szCs w:val="20"/>
        </w:rPr>
        <w:t>Обеспечение населения Чувашской Республики качественной питьевой водой</w:t>
      </w:r>
      <w:r w:rsidRPr="00E70BD8">
        <w:rPr>
          <w:rFonts w:ascii="Times New Roman" w:hAnsi="Times New Roman"/>
          <w:b/>
          <w:bCs/>
          <w:sz w:val="20"/>
          <w:szCs w:val="20"/>
        </w:rPr>
        <w:t>» предусматривает выполнение одного основного мероприятия.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Основное мероприятие 1. Развитие систем водоснабжения муниципальных образований</w:t>
      </w:r>
      <w:proofErr w:type="gramStart"/>
      <w:r w:rsidRPr="00E70BD8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E70BD8">
        <w:rPr>
          <w:rFonts w:ascii="Times New Roman" w:hAnsi="Times New Roman"/>
          <w:sz w:val="20"/>
          <w:szCs w:val="20"/>
        </w:rPr>
        <w:t xml:space="preserve"> рамках данного основного мероприятия будут реализованы мероприятия по проведению капитальному и текущему ремонту объектов водоснабжения, расположенных на территории Кульгешского сельского  поселения, по формированию активной позиции граждан и мотивации их к участию в общественных акциях по благоустройству и озеленению населенных пунктов Кульгешского сельского  поселения.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Подпрограмма Муниципальной программы приведена в приложении № 3 к Муниципальной программе.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Расходы на реализацию Муниципальной программы предусматриваются за счет средств бюджета Кульгешского сельского  поселения.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Общий объем финансирования мероприятий Муниципальной программы в 2019-2035 годах за счет средств бюджета Кульгешского сельского  поселения  составляет 1680000,00 рублей</w:t>
      </w:r>
      <w:proofErr w:type="gramStart"/>
      <w:r w:rsidRPr="00E70BD8">
        <w:rPr>
          <w:rFonts w:ascii="Times New Roman" w:hAnsi="Times New Roman"/>
          <w:sz w:val="20"/>
          <w:szCs w:val="20"/>
        </w:rPr>
        <w:t>.,</w:t>
      </w:r>
      <w:proofErr w:type="gramEnd"/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Прогнозируемые объемы финансирования Муниципальной программы на 1 этапе составят 40000,00 рублей, в том числе: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в 2019 году –40000,00 рублей; 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2020 году – 0,00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2021 году – 0,00 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2022 году –  0,00 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2023 году –  0,00 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2024 году –  0,00 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2025 году –  0,00 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На 2 этапе в 2026 – 2030 годах объем финансирования муниципальной программы  составит 0,00 рублей, из них средства: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бюджета Кульгешского сельского поселения  – 40000,00 рублей (100 процентов).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На 3 этапе в 2031 – 2035 годах объем финансирования муниципальной программы  составит 0,00 рублей</w:t>
      </w:r>
      <w:proofErr w:type="gramStart"/>
      <w:r w:rsidRPr="00E70BD8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Объемы финансирования Муниципальной программы подлежат ежегодному уточнению исходя из возможностей бюджета Кульгешского сельского  поселения.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en-US"/>
        </w:rPr>
        <w:sectPr w:rsidR="00E70BD8" w:rsidRPr="00E70BD8" w:rsidSect="00E70BD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  <w:lang w:eastAsia="en-US"/>
        </w:rPr>
        <w:lastRenderedPageBreak/>
        <w:t>Приложение № 1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к муниципальной про</w:t>
      </w:r>
      <w:r w:rsidRPr="00E70BD8">
        <w:rPr>
          <w:rFonts w:ascii="Times New Roman" w:hAnsi="Times New Roman"/>
          <w:sz w:val="20"/>
          <w:szCs w:val="20"/>
        </w:rPr>
        <w:softHyphen/>
        <w:t>грамме Кульгешского сельского  поселения  Чувашской Республики «Модернизация и развитие сферы жилищно-коммунального хозяйства»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right="656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5" w:name="P885"/>
      <w:bookmarkEnd w:id="5"/>
      <w:proofErr w:type="gramStart"/>
      <w:r w:rsidRPr="00E70BD8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E70BD8">
        <w:rPr>
          <w:rFonts w:ascii="Times New Roman" w:hAnsi="Times New Roman"/>
          <w:b/>
          <w:bCs/>
          <w:sz w:val="20"/>
          <w:szCs w:val="20"/>
        </w:rPr>
        <w:t xml:space="preserve"> В Е Д Е Н И Я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right="656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 xml:space="preserve">о целевых индикаторах и показателях муниципальной программы Кульгешского сельского  поселения 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right="656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 xml:space="preserve">«Модернизация и развитие сферы жилищно-коммунального хозяйства», подпрограмм Муниципальной программы и их </w:t>
      </w:r>
      <w:proofErr w:type="gramStart"/>
      <w:r w:rsidRPr="00E70BD8">
        <w:rPr>
          <w:rFonts w:ascii="Times New Roman" w:hAnsi="Times New Roman"/>
          <w:b/>
          <w:bCs/>
          <w:sz w:val="20"/>
          <w:szCs w:val="20"/>
        </w:rPr>
        <w:t>значениях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739"/>
        <w:gridCol w:w="1217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E70BD8" w:rsidRPr="00E70BD8" w:rsidTr="00E70BD8">
        <w:trPr>
          <w:tblHeader/>
        </w:trPr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70B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0B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2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049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Значения целевого индикатора и показателя по годам</w:t>
            </w:r>
          </w:p>
        </w:tc>
      </w:tr>
      <w:tr w:rsidR="00E70BD8" w:rsidRPr="00E70BD8" w:rsidTr="00E70BD8">
        <w:trPr>
          <w:tblHeader/>
        </w:trPr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E70BD8" w:rsidRPr="00E70BD8" w:rsidTr="00E70BD8">
        <w:trPr>
          <w:tblHeader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70BD8" w:rsidRPr="00E70BD8" w:rsidTr="00E70BD8">
        <w:tc>
          <w:tcPr>
            <w:tcW w:w="1457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Кульгешского сельского поселения  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«Модернизация и развитие сферы жилищно-коммунального хозяйства»</w:t>
            </w:r>
          </w:p>
        </w:tc>
      </w:tr>
      <w:tr w:rsidR="00E70BD8" w:rsidRPr="00E70BD8" w:rsidTr="00E70BD8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качественной питьевой водой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E70BD8" w:rsidRPr="00E70BD8" w:rsidTr="00E70BD8">
        <w:tc>
          <w:tcPr>
            <w:tcW w:w="1457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</w:t>
            </w:r>
            <w:r w:rsidRPr="00E70BD8">
              <w:rPr>
                <w:rFonts w:ascii="Times New Roman" w:hAnsi="Times New Roman"/>
                <w:sz w:val="20"/>
                <w:szCs w:val="20"/>
              </w:rPr>
              <w:t>Обеспечение населения Чувашской Республики качественной питьевой водой</w:t>
            </w: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70BD8" w:rsidRPr="00E70BD8" w:rsidTr="00E70BD8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объектов водоснабжения  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1057"/>
        <w:jc w:val="center"/>
        <w:outlineLvl w:val="1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Приложение № 2</w:t>
      </w:r>
    </w:p>
    <w:p w:rsidR="00E70BD8" w:rsidRPr="00E70BD8" w:rsidRDefault="00E70BD8" w:rsidP="003A4E7B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1057"/>
        <w:outlineLvl w:val="1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к муниципальной программе Кульгешского сельского  поселения  «Модернизация и развитие сферы жилищно-коммунального хозяйства»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right="62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right="624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РЕСУРСНОЕ ОБЕСПЕЧЕНИЕ</w:t>
      </w:r>
    </w:p>
    <w:p w:rsidR="00E70BD8" w:rsidRPr="00E70BD8" w:rsidRDefault="00E70BD8" w:rsidP="003A4E7B">
      <w:pPr>
        <w:widowControl w:val="0"/>
        <w:tabs>
          <w:tab w:val="left" w:pos="15136"/>
        </w:tabs>
        <w:autoSpaceDE w:val="0"/>
        <w:autoSpaceDN w:val="0"/>
        <w:spacing w:after="0" w:line="240" w:lineRule="auto"/>
        <w:ind w:right="-32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 муниципальной программы Кульгешского сельского  поселения  </w:t>
      </w:r>
      <w:r w:rsidRPr="00E70BD8">
        <w:rPr>
          <w:rFonts w:ascii="Times New Roman" w:hAnsi="Times New Roman"/>
          <w:b/>
          <w:bCs/>
          <w:sz w:val="20"/>
          <w:szCs w:val="20"/>
          <w:lang w:eastAsia="en-US"/>
        </w:rPr>
        <w:t>«Модернизация и развитие сферы жилищно-коммунального хозяйства»</w:t>
      </w: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1798"/>
        <w:gridCol w:w="840"/>
        <w:gridCol w:w="816"/>
        <w:gridCol w:w="1170"/>
        <w:gridCol w:w="764"/>
        <w:gridCol w:w="1501"/>
        <w:gridCol w:w="809"/>
        <w:gridCol w:w="809"/>
        <w:gridCol w:w="809"/>
        <w:gridCol w:w="757"/>
        <w:gridCol w:w="861"/>
        <w:gridCol w:w="809"/>
        <w:gridCol w:w="809"/>
        <w:gridCol w:w="809"/>
        <w:gridCol w:w="809"/>
      </w:tblGrid>
      <w:tr w:rsidR="00E70BD8" w:rsidRPr="00E70BD8" w:rsidTr="00E70BD8">
        <w:trPr>
          <w:trHeight w:val="247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590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E70BD8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150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E70BD8" w:rsidRPr="00E70BD8" w:rsidTr="00E70BD8">
        <w:trPr>
          <w:trHeight w:val="20"/>
          <w:tblHeader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0BD8">
              <w:rPr>
                <w:rFonts w:ascii="Times New Roman" w:hAnsi="Times New Roman"/>
                <w:sz w:val="20"/>
                <w:szCs w:val="20"/>
              </w:rPr>
              <w:t>главный</w:t>
            </w:r>
            <w:proofErr w:type="gram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бюджет-ных</w:t>
            </w:r>
            <w:proofErr w:type="spell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50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2026 – 2030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E70BD8" w:rsidRPr="00E70BD8" w:rsidTr="00E70BD8">
        <w:trPr>
          <w:trHeight w:val="20"/>
          <w:tblHeader/>
          <w:jc w:val="center"/>
        </w:trPr>
        <w:tc>
          <w:tcPr>
            <w:tcW w:w="1373" w:type="dxa"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9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</w:t>
            </w:r>
          </w:p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OLE_LINK8"/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Кульгешского сельского поселения</w:t>
            </w:r>
            <w:bookmarkEnd w:id="6"/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E70BD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Модернизация и развитие сферы жилищно-коммунального хозяйства</w:t>
            </w: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А100000000</w:t>
            </w:r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507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191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588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бюджет Кульгешского сельского поселения 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E70BD8">
              <w:rPr>
                <w:rFonts w:ascii="Times New Roman" w:hAnsi="Times New Roman"/>
                <w:sz w:val="20"/>
                <w:szCs w:val="20"/>
              </w:rPr>
              <w:t>Обеспечение населения Чувашской Республики качественной питьевой водой</w:t>
            </w: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А130000000</w:t>
            </w:r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бюджет Кульгешского сельского поселения 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E70BD8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 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Развитие систем водоснабжения муниципальных образований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А130100000</w:t>
            </w:r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бюджет Кульгешского сельского поселения 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right="624"/>
        <w:jc w:val="center"/>
        <w:rPr>
          <w:rFonts w:ascii="Times New Roman" w:hAnsi="Times New Roman"/>
          <w:sz w:val="20"/>
          <w:szCs w:val="20"/>
          <w:lang w:eastAsia="en-US"/>
        </w:rPr>
        <w:sectPr w:rsidR="00E70BD8" w:rsidRPr="00E70BD8" w:rsidSect="00E70BD8">
          <w:pgSz w:w="16838" w:h="11905" w:orient="landscape" w:code="9"/>
          <w:pgMar w:top="851" w:right="851" w:bottom="1276" w:left="851" w:header="709" w:footer="709" w:gutter="0"/>
          <w:cols w:space="708"/>
          <w:docGrid w:linePitch="360"/>
        </w:sect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left="5954"/>
        <w:jc w:val="center"/>
        <w:outlineLvl w:val="1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Кульгешского сельского  поселения  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«Модернизация и развитие сферы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жилищно-коммунального хозяйства»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ПОДПРОГРАММА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 xml:space="preserve">«Обеспечение населения Чувашской Республики качественной питьевой водой» 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ПАСПОРТ ПОДПРОГРАММЫ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70BD8" w:rsidRPr="00E70BD8" w:rsidTr="00E70BD8"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администрации Кульгешского сельского  поселения  </w:t>
            </w:r>
          </w:p>
        </w:tc>
      </w:tr>
      <w:tr w:rsidR="00E70BD8" w:rsidRPr="00E70BD8" w:rsidTr="00E70BD8">
        <w:trPr>
          <w:trHeight w:val="701"/>
        </w:trPr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  </w:t>
            </w: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мероприятий развития систем водоснабжения находящихся в муниципальной собственности</w:t>
            </w:r>
          </w:p>
        </w:tc>
      </w:tr>
      <w:tr w:rsidR="00E70BD8" w:rsidRPr="00E70BD8" w:rsidTr="00E70BD8"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 капитальный и текущий ремонт объектов водоснабжения</w:t>
            </w:r>
          </w:p>
        </w:tc>
      </w:tr>
      <w:tr w:rsidR="00E70BD8" w:rsidRPr="00E70BD8" w:rsidTr="00E70BD8">
        <w:trPr>
          <w:trHeight w:val="949"/>
        </w:trPr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 к 2036 году будут достигнуты следующие целевые индикаторы и показатели:</w:t>
            </w:r>
          </w:p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- отремонтировать водозаборные сооружения, водопровод </w:t>
            </w:r>
          </w:p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-модернизация коммунальной инфраструктуры для сокращения будущих расходов на текущий ремонт и экономии энергоресурсов.</w:t>
            </w:r>
          </w:p>
        </w:tc>
      </w:tr>
      <w:tr w:rsidR="00E70BD8" w:rsidRPr="00E70BD8" w:rsidTr="00E70BD8">
        <w:trPr>
          <w:trHeight w:val="656"/>
        </w:trPr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Сроки и этапы реализации муниципальной 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2019 – 2035 годы: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1 этап – 2019 – 2025 годы;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 этап – 2026 – 2030 годы;</w:t>
            </w:r>
          </w:p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3 этап – 2031 – 2035 годы.</w:t>
            </w:r>
          </w:p>
        </w:tc>
      </w:tr>
      <w:tr w:rsidR="00E70BD8" w:rsidRPr="00E70BD8" w:rsidTr="00E70BD8">
        <w:trPr>
          <w:trHeight w:val="627"/>
        </w:trPr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составит 40000,00 рублей, в том числе: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в 2019 году –40000,00 рублей; 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2020 году – 0,00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2021 году –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2022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2023 году –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2024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2025 году –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 этап в 2026 – 2030 годах –  0,00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3 этап в 2031 – 2035 годах –  0,00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бюджета Кульгешского сельского  поселения 40000,00 рублей, в том числе: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в 2019 году –40000,00 рублей; 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2020 году – 0,00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2021 году –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2022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2023 году –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2024 году – 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2025 году – 0,00 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 этап в 2026 – 2030 годах –  0,00 рублей;</w:t>
            </w:r>
          </w:p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3 этап в 2031 – 2035 годах –  0,00 рублей;</w:t>
            </w:r>
          </w:p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программы уточняются при формировании бюджета Кульгешского сельского  поселения  на очередной финансовый год и плановый период.</w:t>
            </w:r>
          </w:p>
        </w:tc>
      </w:tr>
      <w:tr w:rsidR="00E70BD8" w:rsidRPr="00E70BD8" w:rsidTr="00E70BD8">
        <w:trPr>
          <w:trHeight w:val="274"/>
        </w:trPr>
        <w:tc>
          <w:tcPr>
            <w:tcW w:w="3528" w:type="dxa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 позволит обеспечить:</w:t>
            </w:r>
          </w:p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-снижение уровня износа водозаборных сооружений и водопровода;</w:t>
            </w:r>
          </w:p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 улучшение качества питьевой воды.</w:t>
            </w:r>
          </w:p>
        </w:tc>
      </w:tr>
    </w:tbl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Раздел I. Приоритеты и цели подпрограммы «Обеспечение комфортных условий проживания граждан», общая характеристика реализации подпрограммы</w:t>
      </w: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</w:rPr>
        <w:t xml:space="preserve">Приоритеты реализации подпрограммы определены </w:t>
      </w:r>
      <w:r w:rsidRPr="00E70BD8">
        <w:rPr>
          <w:rFonts w:ascii="Times New Roman" w:hAnsi="Times New Roman"/>
          <w:sz w:val="20"/>
          <w:szCs w:val="20"/>
          <w:lang w:eastAsia="en-US"/>
        </w:rPr>
        <w:t>Стратегией социально-экономического развития Кульгешского сельского поселения Урмарского района  до 2035 года и основными целями Муниципальной программы.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</w:rPr>
        <w:t xml:space="preserve">Основной целью подпрограммы является </w:t>
      </w:r>
      <w:r w:rsidRPr="00E70BD8">
        <w:rPr>
          <w:rFonts w:ascii="Times New Roman" w:hAnsi="Times New Roman"/>
          <w:sz w:val="20"/>
          <w:szCs w:val="20"/>
          <w:lang w:eastAsia="en-US"/>
        </w:rPr>
        <w:t>обеспечение мероприятий развития систем водоснабжения находящихся в муниципальной собственности.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E70BD8">
        <w:rPr>
          <w:rFonts w:ascii="Times New Roman" w:hAnsi="Times New Roman"/>
          <w:sz w:val="20"/>
          <w:szCs w:val="20"/>
        </w:rPr>
        <w:t>Достижению поставленной в подпрограмме цели способствует решение следующих задач: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lastRenderedPageBreak/>
        <w:t>- отремонтировать водозаборные сооружения, водопровод и т.д.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</w:t>
      </w:r>
      <w:r w:rsidRPr="00E70BD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70BD8">
        <w:rPr>
          <w:rFonts w:ascii="Times New Roman" w:hAnsi="Times New Roman"/>
          <w:sz w:val="20"/>
          <w:szCs w:val="20"/>
        </w:rPr>
        <w:tab/>
        <w:t>модернизация коммунальной инфраструктуры для сокращения будущих расходов на текущий ремонт и экономии энергоресурсов.</w:t>
      </w: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результате реализации мероприятий подпрограммы к 2036 году ожидается достижение следующих результатов:</w:t>
      </w: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-снижение уровня износа водозаборных сооружений и водопровода;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</w:rPr>
        <w:t>- улучшение потребительских и эксплуатационных характеристик питьевой воды.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Раздел II. Перечень и сведения о целевых индикаторах и показателях подпрограммы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с расшифровкой плановых значений по годам ее реализации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         - отремонтировать водозаборные сооружения, водопровод 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- модернизация коммунальной инфраструктуры для сокращения будущих расходов на текущий ремонт и экономии энергоресурсов. 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         отремонтировать водозаборные сооружения, водопровод 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модернизация коммунальной инфраструктуры для сокращения будущих расходов на текущий ремонт и экономии энергоресурсов. 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 xml:space="preserve">Раздел </w:t>
      </w:r>
      <w:r w:rsidRPr="00E70BD8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E70BD8">
        <w:rPr>
          <w:rFonts w:ascii="Times New Roman" w:hAnsi="Times New Roman"/>
          <w:b/>
          <w:bCs/>
          <w:sz w:val="20"/>
          <w:szCs w:val="20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  <w:lang w:eastAsia="en-US"/>
        </w:rPr>
        <w:t>На реализацию поставленных целей и задач подпрограммы направлено одно основных мероприятия.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Основное мероприятие 1. Капитальный и текущий ремонт объектов водоснабжения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В рамках основного мероприятия будут реализованы мероприятия по обеспечению проведения капитального и текущего ремонта объектов водоснабжения, находящихся в муниципальной собственности. </w:t>
      </w: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  <w:lang w:eastAsia="en-US"/>
        </w:rPr>
        <w:t>Подпрограмма реализуется в период с 2019 по 2035 год в три этапа:</w:t>
      </w: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  <w:lang w:eastAsia="en-US"/>
        </w:rPr>
        <w:t>1 этап – 2019-2020 годы;</w:t>
      </w: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  <w:lang w:eastAsia="en-US"/>
        </w:rPr>
        <w:t>2 этап – 2021-2025 годы;</w:t>
      </w: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  <w:lang w:eastAsia="en-US"/>
        </w:rPr>
        <w:t>3 этап – 2026-2035 годы.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 xml:space="preserve">Раздел </w:t>
      </w:r>
      <w:r w:rsidRPr="00E70BD8">
        <w:rPr>
          <w:rFonts w:ascii="Times New Roman" w:hAnsi="Times New Roman"/>
          <w:b/>
          <w:bCs/>
          <w:sz w:val="20"/>
          <w:szCs w:val="20"/>
          <w:lang w:val="en-US"/>
        </w:rPr>
        <w:t>IV</w:t>
      </w:r>
      <w:r w:rsidRPr="00E70BD8">
        <w:rPr>
          <w:rFonts w:ascii="Times New Roman" w:hAnsi="Times New Roman"/>
          <w:b/>
          <w:bCs/>
          <w:sz w:val="20"/>
          <w:szCs w:val="20"/>
        </w:rPr>
        <w:t>. Обоснование объема финансовых ресурсов,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E70BD8">
        <w:rPr>
          <w:rFonts w:ascii="Times New Roman" w:hAnsi="Times New Roman"/>
          <w:b/>
          <w:bCs/>
          <w:sz w:val="20"/>
          <w:szCs w:val="20"/>
        </w:rPr>
        <w:t>необходимых</w:t>
      </w:r>
      <w:proofErr w:type="gramEnd"/>
      <w:r w:rsidRPr="00E70BD8">
        <w:rPr>
          <w:rFonts w:ascii="Times New Roman" w:hAnsi="Times New Roman"/>
          <w:b/>
          <w:bCs/>
          <w:sz w:val="20"/>
          <w:szCs w:val="20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Финансирование подпрограммы осуществляется за счет средств бюджета Кульгешского сельского  поселения.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Общий объем финансирования подпрограммы в 2019 - 2035 годах составит</w:t>
      </w:r>
      <w:r w:rsidRPr="00E70BD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E70BD8">
        <w:rPr>
          <w:rFonts w:ascii="Times New Roman" w:hAnsi="Times New Roman"/>
          <w:sz w:val="20"/>
          <w:szCs w:val="20"/>
        </w:rPr>
        <w:t>40000,00 рублей</w:t>
      </w:r>
      <w:proofErr w:type="gramStart"/>
      <w:r w:rsidRPr="00E70BD8">
        <w:rPr>
          <w:rFonts w:ascii="Times New Roman" w:hAnsi="Times New Roman"/>
          <w:sz w:val="20"/>
          <w:szCs w:val="20"/>
        </w:rPr>
        <w:t>.,</w:t>
      </w:r>
      <w:proofErr w:type="gramEnd"/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Прогнозируемые объемы финансирования Муниципальной программы на 1 этапе составят 40000,00 рублей, в том числе: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в 2019 году –40000,00 рублей; 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2020 году – 0,00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2021 году – 0,00 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2022 году –  0,00 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2023 году – 0,00 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2024 году –  0,00 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2025 году – 0,00  рублей;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На 2 этапе в 2026 – 2030 годах объем финансирования муниципальной программы  составит 0,00 рублей, из них средства: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бюджета Кульгешского сельского поселения  – 0,00 рублей.  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          На 3 этапе в 2031 – 2035 годах объем финансирования муниципальной программы  составит 0,00 рублей, из них средства:</w:t>
      </w:r>
    </w:p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бюджета Кульгешского сельского поселения  – 0,00 рублей.  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  <w:lang w:eastAsia="en-US"/>
        </w:rPr>
        <w:sectPr w:rsidR="00E70BD8" w:rsidRPr="00E70BD8" w:rsidSect="00E70BD8">
          <w:pgSz w:w="11905" w:h="16838" w:code="9"/>
          <w:pgMar w:top="851" w:right="851" w:bottom="851" w:left="1276" w:header="708" w:footer="708" w:gutter="0"/>
          <w:cols w:space="708"/>
          <w:docGrid w:linePitch="360"/>
        </w:sectPr>
      </w:pPr>
      <w:r w:rsidRPr="00E70BD8">
        <w:rPr>
          <w:rFonts w:ascii="Times New Roman" w:hAnsi="Times New Roman"/>
          <w:sz w:val="20"/>
          <w:szCs w:val="20"/>
        </w:rPr>
        <w:t xml:space="preserve">Ресурсное обеспечение реализации подпрограммы за счет всех источников финансирования представлено в приложении к настоящей подпрограмме. </w:t>
      </w:r>
      <w:r w:rsidRPr="00E70BD8">
        <w:rPr>
          <w:rFonts w:ascii="Times New Roman" w:hAnsi="Times New Roman"/>
          <w:b/>
          <w:bCs/>
          <w:caps/>
          <w:sz w:val="20"/>
          <w:szCs w:val="20"/>
          <w:lang w:eastAsia="en-US"/>
        </w:rPr>
        <w:tab/>
      </w:r>
    </w:p>
    <w:p w:rsidR="00E70BD8" w:rsidRPr="00E70BD8" w:rsidRDefault="00E70BD8" w:rsidP="003A4E7B">
      <w:pPr>
        <w:spacing w:after="0" w:line="240" w:lineRule="auto"/>
        <w:ind w:left="10632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  <w:lang w:eastAsia="en-US"/>
        </w:rPr>
        <w:lastRenderedPageBreak/>
        <w:t>Приложение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ind w:left="10632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E70BD8">
        <w:rPr>
          <w:rFonts w:ascii="Times New Roman" w:hAnsi="Times New Roman"/>
          <w:sz w:val="20"/>
          <w:szCs w:val="20"/>
          <w:lang w:eastAsia="en-US"/>
        </w:rPr>
        <w:t>к подпрограмме «</w:t>
      </w:r>
      <w:r w:rsidRPr="00E70BD8">
        <w:rPr>
          <w:rFonts w:ascii="Times New Roman" w:hAnsi="Times New Roman"/>
          <w:sz w:val="20"/>
          <w:szCs w:val="20"/>
        </w:rPr>
        <w:t>Обеспечение населения Чувашской Республики качественной питьевой водой»</w:t>
      </w:r>
      <w:r w:rsidRPr="00E70B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70BD8">
        <w:rPr>
          <w:rFonts w:ascii="Times New Roman" w:hAnsi="Times New Roman"/>
          <w:sz w:val="20"/>
          <w:szCs w:val="20"/>
          <w:lang w:eastAsia="en-US"/>
        </w:rPr>
        <w:t>муниципальной программы Кульгешского сельского  поселения  «Модернизация и развитие сферы жилищно-коммунального хозяйства»</w:t>
      </w:r>
    </w:p>
    <w:p w:rsidR="00E70BD8" w:rsidRPr="00E70BD8" w:rsidRDefault="00E70BD8" w:rsidP="003A4E7B">
      <w:pPr>
        <w:tabs>
          <w:tab w:val="left" w:pos="126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  <w:lang w:eastAsia="en-US"/>
        </w:rPr>
      </w:pP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en-US"/>
        </w:rPr>
      </w:pPr>
      <w:r w:rsidRPr="00E70BD8">
        <w:rPr>
          <w:rFonts w:ascii="Times New Roman" w:hAnsi="Times New Roman"/>
          <w:b/>
          <w:bCs/>
          <w:caps/>
          <w:sz w:val="20"/>
          <w:szCs w:val="20"/>
          <w:lang w:eastAsia="en-US"/>
        </w:rPr>
        <w:t>Ресурсное обеспечение</w:t>
      </w:r>
    </w:p>
    <w:p w:rsidR="00E70BD8" w:rsidRPr="00E70BD8" w:rsidRDefault="00E70BD8" w:rsidP="003A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E70BD8">
        <w:rPr>
          <w:rFonts w:ascii="Times New Roman" w:hAnsi="Times New Roman"/>
          <w:b/>
          <w:bCs/>
          <w:sz w:val="20"/>
          <w:szCs w:val="20"/>
          <w:lang w:eastAsia="en-US"/>
        </w:rPr>
        <w:t xml:space="preserve">реализации подпрограммы </w:t>
      </w:r>
      <w:r w:rsidRPr="00E70BD8">
        <w:rPr>
          <w:rFonts w:ascii="Times New Roman" w:hAnsi="Times New Roman"/>
          <w:b/>
          <w:bCs/>
          <w:sz w:val="20"/>
          <w:szCs w:val="20"/>
        </w:rPr>
        <w:t xml:space="preserve">«Обеспечение населения Чувашской Республики качественной питьевой водой» </w:t>
      </w:r>
      <w:r w:rsidRPr="00E70BD8">
        <w:rPr>
          <w:rFonts w:ascii="Times New Roman" w:hAnsi="Times New Roman"/>
          <w:b/>
          <w:bCs/>
          <w:sz w:val="20"/>
          <w:szCs w:val="20"/>
          <w:lang w:eastAsia="en-US"/>
        </w:rPr>
        <w:t>муниципальной программы Кульгешского сельского  поселения  «Модернизация и развитие сферы жилищно-коммунального хозяйства»</w:t>
      </w:r>
    </w:p>
    <w:tbl>
      <w:tblPr>
        <w:tblW w:w="14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1489"/>
        <w:gridCol w:w="840"/>
        <w:gridCol w:w="640"/>
        <w:gridCol w:w="1170"/>
        <w:gridCol w:w="455"/>
        <w:gridCol w:w="1778"/>
        <w:gridCol w:w="709"/>
        <w:gridCol w:w="632"/>
        <w:gridCol w:w="809"/>
        <w:gridCol w:w="757"/>
        <w:gridCol w:w="861"/>
        <w:gridCol w:w="809"/>
        <w:gridCol w:w="809"/>
        <w:gridCol w:w="809"/>
        <w:gridCol w:w="809"/>
      </w:tblGrid>
      <w:tr w:rsidR="00E70BD8" w:rsidRPr="00E70BD8" w:rsidTr="00E70BD8">
        <w:trPr>
          <w:trHeight w:val="247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48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105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E70BD8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177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7004" w:type="dxa"/>
            <w:gridSpan w:val="9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E70BD8" w:rsidRPr="00E70BD8" w:rsidTr="00E70BD8">
        <w:trPr>
          <w:trHeight w:val="1067"/>
          <w:tblHeader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0BD8">
              <w:rPr>
                <w:rFonts w:ascii="Times New Roman" w:hAnsi="Times New Roman"/>
                <w:sz w:val="20"/>
                <w:szCs w:val="20"/>
              </w:rPr>
              <w:t>главный</w:t>
            </w:r>
            <w:proofErr w:type="gram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бюджет-ных</w:t>
            </w:r>
            <w:proofErr w:type="spell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77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2026 – 2030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E70BD8" w:rsidRPr="00E70BD8" w:rsidTr="00E70BD8">
        <w:trPr>
          <w:trHeight w:val="20"/>
          <w:tblHeader/>
          <w:jc w:val="center"/>
        </w:trPr>
        <w:tc>
          <w:tcPr>
            <w:tcW w:w="1373" w:type="dxa"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</w:t>
            </w:r>
          </w:p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Кульгешского сельского поселения</w:t>
            </w:r>
          </w:p>
        </w:tc>
        <w:tc>
          <w:tcPr>
            <w:tcW w:w="148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E70BD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Модернизация и развитие сферы жилищно-коммунального хозяйства</w:t>
            </w: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А100000000</w:t>
            </w:r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507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25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358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бюджет Кульгешского сельского поселения 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48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«Обеспечение населения Чувашской Республики качественной питьевой водой» </w:t>
            </w:r>
          </w:p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А130000000</w:t>
            </w:r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бюджет Кульгешского сельского поселения 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4749" w:type="dxa"/>
            <w:gridSpan w:val="16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Цель «</w:t>
            </w: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мероприятий развития систем водоснабжения находящихся в муниципальной собственности»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Основное мероприятие 1</w:t>
            </w:r>
          </w:p>
        </w:tc>
        <w:tc>
          <w:tcPr>
            <w:tcW w:w="148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Развитие систем водоснабжения муниципальных образования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А130100000</w:t>
            </w:r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бюджет Кульгешского сельского поселения 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509"/>
          <w:jc w:val="center"/>
        </w:trPr>
        <w:tc>
          <w:tcPr>
            <w:tcW w:w="2862" w:type="dxa"/>
            <w:gridSpan w:val="2"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Программы  и подпрограммы, увязанные с основным мероприятием 1</w:t>
            </w:r>
          </w:p>
        </w:tc>
        <w:tc>
          <w:tcPr>
            <w:tcW w:w="4883" w:type="dxa"/>
            <w:gridSpan w:val="5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Капитальный и текущий ремонт объектов водоснабжения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</w:p>
        </w:tc>
        <w:tc>
          <w:tcPr>
            <w:tcW w:w="148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мероприятий развития систем водоснабжения находящихся в муниципальной собственности</w:t>
            </w:r>
            <w:r w:rsidRPr="00E70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А130173090</w:t>
            </w:r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бюджет Кульгешского сельского поселения 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0BD8" w:rsidRPr="00E70BD8" w:rsidTr="00E70BD8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70BD8" w:rsidRPr="00E70BD8" w:rsidTr="00E70BD8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0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2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E70BD8" w:rsidRPr="00E70BD8" w:rsidRDefault="00E70BD8" w:rsidP="003A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E70BD8" w:rsidRPr="00E70BD8" w:rsidSect="00E70BD8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E70BD8" w:rsidRPr="00E70BD8" w:rsidRDefault="00E70BD8" w:rsidP="003A4E7B">
      <w:pPr>
        <w:shd w:val="clear" w:color="auto" w:fill="FFFFFF"/>
        <w:spacing w:after="0" w:line="240" w:lineRule="auto"/>
        <w:ind w:hanging="142"/>
        <w:jc w:val="center"/>
        <w:rPr>
          <w:b/>
          <w:sz w:val="24"/>
          <w:szCs w:val="24"/>
        </w:rPr>
      </w:pPr>
      <w:r w:rsidRPr="00E70BD8">
        <w:rPr>
          <w:rFonts w:ascii="Times New Roman" w:hAnsi="Times New Roman"/>
          <w:b/>
          <w:sz w:val="24"/>
          <w:szCs w:val="24"/>
        </w:rPr>
        <w:lastRenderedPageBreak/>
        <w:t>Постановление администрации Кульгешского сельского поселения от 02.03.2020 № 2</w:t>
      </w:r>
      <w:r>
        <w:rPr>
          <w:rFonts w:ascii="Times New Roman" w:hAnsi="Times New Roman"/>
          <w:b/>
          <w:sz w:val="24"/>
          <w:szCs w:val="24"/>
        </w:rPr>
        <w:t>5</w:t>
      </w:r>
      <w:r w:rsidRPr="00E70BD8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E70BD8" w:rsidRPr="00E70BD8" w:rsidRDefault="00E70BD8" w:rsidP="003A4E7B">
      <w:pPr>
        <w:spacing w:after="0" w:line="240" w:lineRule="auto"/>
        <w:ind w:right="5384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 предоставлении в бессрочное владение и пользование изолированного жилого помещения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pStyle w:val="af3"/>
        <w:spacing w:after="0"/>
        <w:ind w:left="0" w:firstLine="709"/>
        <w:rPr>
          <w:sz w:val="20"/>
          <w:szCs w:val="20"/>
        </w:rPr>
      </w:pPr>
      <w:r w:rsidRPr="00E70BD8">
        <w:rPr>
          <w:sz w:val="20"/>
          <w:szCs w:val="20"/>
        </w:rPr>
        <w:t xml:space="preserve">       </w:t>
      </w:r>
      <w:r w:rsidRPr="00E70BD8">
        <w:rPr>
          <w:sz w:val="20"/>
          <w:szCs w:val="20"/>
        </w:rPr>
        <w:tab/>
        <w:t xml:space="preserve">В соответствии  с пунктом 2 части 1 статьи 11 Закона Чувашской Республики от 17.10.2005 № 42 «О регулировании жилищных отношений и состоящих в качестве нуждающихся в улучшении жилищных условий», 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E70BD8">
        <w:rPr>
          <w:sz w:val="20"/>
          <w:szCs w:val="20"/>
        </w:rPr>
        <w:t>п</w:t>
      </w:r>
      <w:proofErr w:type="spellEnd"/>
      <w:proofErr w:type="gramEnd"/>
      <w:r w:rsidRPr="00E70BD8">
        <w:rPr>
          <w:sz w:val="20"/>
          <w:szCs w:val="20"/>
        </w:rPr>
        <w:t xml:space="preserve"> о с т а </w:t>
      </w:r>
      <w:proofErr w:type="spellStart"/>
      <w:r w:rsidRPr="00E70BD8">
        <w:rPr>
          <w:sz w:val="20"/>
          <w:szCs w:val="20"/>
        </w:rPr>
        <w:t>н</w:t>
      </w:r>
      <w:proofErr w:type="spellEnd"/>
      <w:r w:rsidRPr="00E70BD8">
        <w:rPr>
          <w:sz w:val="20"/>
          <w:szCs w:val="20"/>
        </w:rPr>
        <w:t xml:space="preserve"> о в л я е т:</w:t>
      </w:r>
    </w:p>
    <w:p w:rsidR="00E70BD8" w:rsidRPr="00E70BD8" w:rsidRDefault="00E70BD8" w:rsidP="003A4E7B">
      <w:pPr>
        <w:pStyle w:val="210"/>
        <w:spacing w:after="0" w:line="240" w:lineRule="auto"/>
        <w:ind w:left="0" w:firstLine="709"/>
        <w:jc w:val="both"/>
        <w:rPr>
          <w:sz w:val="20"/>
          <w:szCs w:val="20"/>
        </w:rPr>
      </w:pPr>
      <w:r w:rsidRPr="00E70BD8">
        <w:rPr>
          <w:sz w:val="20"/>
          <w:szCs w:val="20"/>
        </w:rPr>
        <w:t xml:space="preserve">1. Предоставить в бессрочное владение и пользование 2-этажный индивидуальный жилой дом кадастровым номером 21:19:050301:637, общей площадью 143,3 кв. метров, находящийся в муниципальной собственности Кульгешского сельского поселения по адресу: </w:t>
      </w:r>
      <w:proofErr w:type="gramStart"/>
      <w:r w:rsidRPr="00E70BD8">
        <w:rPr>
          <w:sz w:val="20"/>
          <w:szCs w:val="20"/>
        </w:rPr>
        <w:t>Чувашская Республика, Урмарский район, дер. Тансарино, ул. Школьная, дом № 2г,  что подтверждается  выпиской из Единого государственного реестра недвижимости № 21:19:050301:637-21/052/2019-1, выданной   Управлением Федеральной службы государственной  регистрации, кадастра и картографии по Чувашской Республике 06 декабря  2019 года, гражданке Яковлевой Валентине Степановне и заключить с ней договор социального найма жилья.</w:t>
      </w:r>
      <w:proofErr w:type="gramEnd"/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Глава Кульгешского сельского поселения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Урмарского района Чувашской Республики                                                 О.С. Кузьмин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hd w:val="clear" w:color="auto" w:fill="FFFFFF"/>
        <w:spacing w:after="0" w:line="240" w:lineRule="auto"/>
        <w:ind w:hanging="142"/>
        <w:jc w:val="center"/>
        <w:rPr>
          <w:b/>
          <w:sz w:val="24"/>
          <w:szCs w:val="24"/>
        </w:rPr>
      </w:pPr>
      <w:r w:rsidRPr="00E70BD8">
        <w:rPr>
          <w:rFonts w:ascii="Times New Roman" w:hAnsi="Times New Roman"/>
          <w:b/>
          <w:sz w:val="24"/>
          <w:szCs w:val="24"/>
        </w:rPr>
        <w:t>Постановление администрации Кульгешского сельского поселения от 02.03.2020 № 2</w:t>
      </w:r>
      <w:r>
        <w:rPr>
          <w:rFonts w:ascii="Times New Roman" w:hAnsi="Times New Roman"/>
          <w:b/>
          <w:sz w:val="24"/>
          <w:szCs w:val="24"/>
        </w:rPr>
        <w:t>6</w:t>
      </w:r>
      <w:r w:rsidRPr="00E70BD8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E70BD8" w:rsidRPr="00E70BD8" w:rsidRDefault="00E70BD8" w:rsidP="003A4E7B">
      <w:pPr>
        <w:spacing w:after="0" w:line="240" w:lineRule="auto"/>
        <w:ind w:right="5526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 неотложных работах  по безаварийному пропуску паводковых вод в 2020 году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В связи с приближением сроков прохождения весенних паводковых вод и в </w:t>
      </w:r>
      <w:r w:rsidRPr="00E70BD8">
        <w:rPr>
          <w:rFonts w:ascii="Times New Roman" w:hAnsi="Times New Roman"/>
          <w:bCs/>
          <w:sz w:val="20"/>
          <w:szCs w:val="20"/>
        </w:rPr>
        <w:t xml:space="preserve">целях подготовки и проведения в 2020 году предупредительных </w:t>
      </w:r>
      <w:proofErr w:type="spellStart"/>
      <w:r w:rsidRPr="00E70BD8">
        <w:rPr>
          <w:rFonts w:ascii="Times New Roman" w:hAnsi="Times New Roman"/>
          <w:bCs/>
          <w:sz w:val="20"/>
          <w:szCs w:val="20"/>
        </w:rPr>
        <w:t>противопаводковых</w:t>
      </w:r>
      <w:proofErr w:type="spellEnd"/>
      <w:r w:rsidRPr="00E70BD8">
        <w:rPr>
          <w:rFonts w:ascii="Times New Roman" w:hAnsi="Times New Roman"/>
          <w:bCs/>
          <w:sz w:val="20"/>
          <w:szCs w:val="20"/>
        </w:rPr>
        <w:t xml:space="preserve"> мероприятий, обеспечения безаварийного пропуска весеннего паводка</w:t>
      </w:r>
      <w:r w:rsidRPr="00E70BD8">
        <w:rPr>
          <w:rFonts w:ascii="Times New Roman" w:hAnsi="Times New Roman"/>
          <w:sz w:val="20"/>
          <w:szCs w:val="20"/>
        </w:rPr>
        <w:t xml:space="preserve"> </w:t>
      </w:r>
      <w:r w:rsidRPr="00E70BD8">
        <w:rPr>
          <w:rStyle w:val="a8"/>
          <w:rFonts w:ascii="Times New Roman" w:hAnsi="Times New Roman"/>
          <w:sz w:val="20"/>
          <w:szCs w:val="20"/>
        </w:rPr>
        <w:t>Администрация Кульгешского    сельского   поселения   Урмарского  района  Чувашской        Республики  </w:t>
      </w:r>
      <w:proofErr w:type="spellStart"/>
      <w:proofErr w:type="gramStart"/>
      <w:r w:rsidRPr="00E70BD8">
        <w:rPr>
          <w:rStyle w:val="a8"/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E70BD8">
        <w:rPr>
          <w:rStyle w:val="a8"/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E70BD8">
        <w:rPr>
          <w:rStyle w:val="a8"/>
          <w:rFonts w:ascii="Times New Roman" w:hAnsi="Times New Roman"/>
          <w:sz w:val="20"/>
          <w:szCs w:val="20"/>
        </w:rPr>
        <w:t>н</w:t>
      </w:r>
      <w:proofErr w:type="spellEnd"/>
      <w:r w:rsidRPr="00E70BD8">
        <w:rPr>
          <w:rStyle w:val="a8"/>
          <w:rFonts w:ascii="Times New Roman" w:hAnsi="Times New Roman"/>
          <w:sz w:val="20"/>
          <w:szCs w:val="20"/>
        </w:rPr>
        <w:t xml:space="preserve"> о в л я е т:</w:t>
      </w:r>
      <w:r w:rsidRPr="00E70BD8">
        <w:rPr>
          <w:rFonts w:ascii="Times New Roman" w:hAnsi="Times New Roman"/>
          <w:sz w:val="20"/>
          <w:szCs w:val="20"/>
        </w:rPr>
        <w:t>        </w:t>
      </w:r>
    </w:p>
    <w:p w:rsidR="00E70BD8" w:rsidRPr="00E70BD8" w:rsidRDefault="00E70BD8" w:rsidP="003A4E7B">
      <w:pPr>
        <w:spacing w:after="0" w:line="240" w:lineRule="auto"/>
        <w:ind w:right="-104"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1. Создать поселенческую </w:t>
      </w:r>
      <w:proofErr w:type="spellStart"/>
      <w:r w:rsidRPr="00E70BD8">
        <w:rPr>
          <w:rFonts w:ascii="Times New Roman" w:hAnsi="Times New Roman"/>
          <w:sz w:val="20"/>
          <w:szCs w:val="20"/>
        </w:rPr>
        <w:t>противопаводковую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комиссию в следующем составе: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0BD8">
        <w:rPr>
          <w:rFonts w:ascii="Times New Roman" w:hAnsi="Times New Roman"/>
          <w:sz w:val="20"/>
          <w:szCs w:val="20"/>
        </w:rPr>
        <w:t>Г.Н.Ямуков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– глава фермерского хозяйства «</w:t>
      </w:r>
      <w:proofErr w:type="spellStart"/>
      <w:r w:rsidRPr="00E70BD8">
        <w:rPr>
          <w:rFonts w:ascii="Times New Roman" w:hAnsi="Times New Roman"/>
          <w:sz w:val="20"/>
          <w:szCs w:val="20"/>
        </w:rPr>
        <w:t>Ямуков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Г.Н.», житель деревни  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                         Кульгеши  (по согласованию);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 В.Е.Степанов – житель деревни Кульгеши (по согласованию);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М.Н.Краснов – депутат по Кульгешскому одномандатному избирательному округу 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                           № 9, житель </w:t>
      </w:r>
      <w:proofErr w:type="spellStart"/>
      <w:r w:rsidRPr="00E70BD8">
        <w:rPr>
          <w:rFonts w:ascii="Times New Roman" w:hAnsi="Times New Roman"/>
          <w:sz w:val="20"/>
          <w:szCs w:val="20"/>
        </w:rPr>
        <w:t>д</w:t>
      </w:r>
      <w:proofErr w:type="gramStart"/>
      <w:r w:rsidRPr="00E70BD8">
        <w:rPr>
          <w:rFonts w:ascii="Times New Roman" w:hAnsi="Times New Roman"/>
          <w:sz w:val="20"/>
          <w:szCs w:val="20"/>
        </w:rPr>
        <w:t>.С</w:t>
      </w:r>
      <w:proofErr w:type="gramEnd"/>
      <w:r w:rsidRPr="00E70BD8">
        <w:rPr>
          <w:rFonts w:ascii="Times New Roman" w:hAnsi="Times New Roman"/>
          <w:sz w:val="20"/>
          <w:szCs w:val="20"/>
        </w:rPr>
        <w:t>итмиши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(по согласованию);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С.В.Савельев – депутат по Кульгешскому одномандатному избирательному округу 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                           № 6, житель </w:t>
      </w:r>
      <w:proofErr w:type="spellStart"/>
      <w:r w:rsidRPr="00E70BD8">
        <w:rPr>
          <w:rFonts w:ascii="Times New Roman" w:hAnsi="Times New Roman"/>
          <w:sz w:val="20"/>
          <w:szCs w:val="20"/>
        </w:rPr>
        <w:t>д</w:t>
      </w:r>
      <w:proofErr w:type="gramStart"/>
      <w:r w:rsidRPr="00E70BD8">
        <w:rPr>
          <w:rFonts w:ascii="Times New Roman" w:hAnsi="Times New Roman"/>
          <w:sz w:val="20"/>
          <w:szCs w:val="20"/>
        </w:rPr>
        <w:t>.Т</w:t>
      </w:r>
      <w:proofErr w:type="gramEnd"/>
      <w:r w:rsidRPr="00E70BD8">
        <w:rPr>
          <w:rFonts w:ascii="Times New Roman" w:hAnsi="Times New Roman"/>
          <w:sz w:val="20"/>
          <w:szCs w:val="20"/>
        </w:rPr>
        <w:t>ансарино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(по согласованию);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 С.Ю. Николаев  – житель деревни Тансарино (по согласованию);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 М.В. Иванов –  житель деревни Ситмиши (по согласованию);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Н.М. Максимов - староста д. Чегедуево (по согласованию).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2. Утвердить план мероприятий по проведению работ в период прохождения паводка по Кульгешскому сельскому поселению в 2020 году (приложение №1).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3. Руководителям фермерских  хозяйств и учреждений рекомендовать: 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обратить внимание на сохранность складов зерна и минеральных удобрений, своевременно до закрытия дорог обеспечить завоз строительных материалов на строящиеся объекты, семян, минеральных удобрений;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- принять меры по приведению в готовность объектов хозяйства к весеннему паводку; 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принять меры по созданию дежурств;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- особое внимание обратить на защиту от воздействия паводковых вод прудов, плотин, мостовых переходов, очистных сооружений и системы артезианских скважин.  </w:t>
      </w:r>
    </w:p>
    <w:p w:rsidR="00E70BD8" w:rsidRPr="00E70BD8" w:rsidRDefault="00E70BD8" w:rsidP="003A4E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4. Контроль за исполнение настоящего постановления оставляю за собой.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5. Настоящее постановление вступает в силу после его официального опубликования.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Глава Кульгешского сельского поселения                                                              О.С.Кузьмин</w:t>
      </w:r>
    </w:p>
    <w:p w:rsid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Приложение №1</w:t>
      </w:r>
    </w:p>
    <w:p w:rsidR="00E70BD8" w:rsidRPr="00E70BD8" w:rsidRDefault="00E70BD8" w:rsidP="003A4E7B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к постановлению администрации Кульгешского сельского поселения</w:t>
      </w:r>
    </w:p>
    <w:p w:rsidR="00E70BD8" w:rsidRPr="00E70BD8" w:rsidRDefault="00E70BD8" w:rsidP="003A4E7B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от 02.03.2020г. № 26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70BD8">
        <w:rPr>
          <w:rFonts w:ascii="Times New Roman" w:hAnsi="Times New Roman"/>
          <w:sz w:val="20"/>
          <w:szCs w:val="20"/>
        </w:rPr>
        <w:t>П</w:t>
      </w:r>
      <w:proofErr w:type="gramEnd"/>
      <w:r w:rsidRPr="00E70BD8">
        <w:rPr>
          <w:rFonts w:ascii="Times New Roman" w:hAnsi="Times New Roman"/>
          <w:sz w:val="20"/>
          <w:szCs w:val="20"/>
        </w:rPr>
        <w:t xml:space="preserve"> Л А Н </w:t>
      </w:r>
    </w:p>
    <w:p w:rsidR="00E70BD8" w:rsidRPr="00E70BD8" w:rsidRDefault="00E70BD8" w:rsidP="003A4E7B">
      <w:pPr>
        <w:spacing w:after="0" w:line="240" w:lineRule="auto"/>
        <w:ind w:right="1025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мероприятий по проведению работ на период прохождения весенних паводковых вод по Кульгешскому сельскому поселению в 2020 году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5577"/>
        <w:gridCol w:w="2125"/>
        <w:gridCol w:w="1558"/>
      </w:tblGrid>
      <w:tr w:rsidR="00E70BD8" w:rsidRPr="00E70BD8" w:rsidTr="00E70B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E70BD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0BD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70BD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sz w:val="20"/>
                <w:szCs w:val="20"/>
              </w:rPr>
              <w:t>Период выполнения</w:t>
            </w:r>
          </w:p>
        </w:tc>
      </w:tr>
      <w:tr w:rsidR="00E70BD8" w:rsidRPr="00E70BD8" w:rsidTr="00E70B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Провести совещание с руководителями фермерских  хозяйств,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</w:tr>
      <w:tr w:rsidR="00E70BD8" w:rsidRPr="00E70BD8" w:rsidTr="00E70B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Подготовить водоотведение и водопропускные сооружения, очистить от снега входные части дренажей, оголовков 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Администрация,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март - апрель</w:t>
            </w:r>
          </w:p>
        </w:tc>
      </w:tr>
      <w:tr w:rsidR="00E70BD8" w:rsidRPr="00E70BD8" w:rsidTr="00E70BD8">
        <w:trPr>
          <w:trHeight w:val="76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Подготовить боковые водоотводные канавы и другие системы водоотвода до начала паводковых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Администрация,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март-</w:t>
            </w:r>
          </w:p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E70BD8" w:rsidRPr="00E70BD8" w:rsidTr="00E70B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Принять все меры по недопущению разрушения мостов </w:t>
            </w:r>
            <w:proofErr w:type="gramStart"/>
            <w:r w:rsidRPr="00E70BD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паводковыми водами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Администрация,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март - апрель</w:t>
            </w:r>
          </w:p>
        </w:tc>
      </w:tr>
      <w:tr w:rsidR="00E70BD8" w:rsidRPr="00E70BD8" w:rsidTr="00E70B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Вести наблюдения за состоянием автомобильных дорог.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Администрация,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март-</w:t>
            </w:r>
          </w:p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E70BD8" w:rsidRPr="00E70BD8" w:rsidTr="00E70B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Ввести временное ограничение движения транспортных средств по улицам  населенных пунктов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март - апрель</w:t>
            </w:r>
          </w:p>
        </w:tc>
      </w:tr>
      <w:tr w:rsidR="00E70BD8" w:rsidRPr="00E70BD8" w:rsidTr="00E70B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Обеспечить нормальный пропуск весенних паводковых вод и ледохода под мостами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Администрация,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-апрель</w:t>
            </w:r>
          </w:p>
        </w:tc>
      </w:tr>
      <w:tr w:rsidR="00E70BD8" w:rsidRPr="00E70BD8" w:rsidTr="00E70B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Очистить прилегающие к жилым домам территории от мусора.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Администрация,</w:t>
            </w:r>
          </w:p>
          <w:p w:rsidR="00E70BD8" w:rsidRPr="00E70BD8" w:rsidRDefault="00E70BD8" w:rsidP="003A4E7B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жильцы по адресу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E70BD8" w:rsidRPr="00E70BD8" w:rsidTr="00E70B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В период прохождения паводка организовать дежурство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март-</w:t>
            </w:r>
          </w:p>
          <w:p w:rsidR="00E70BD8" w:rsidRPr="00E70BD8" w:rsidRDefault="00E70BD8" w:rsidP="003A4E7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</w:tbl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hd w:val="clear" w:color="auto" w:fill="FFFFFF"/>
        <w:spacing w:after="0" w:line="240" w:lineRule="auto"/>
        <w:ind w:hanging="142"/>
        <w:jc w:val="center"/>
        <w:rPr>
          <w:b/>
          <w:sz w:val="24"/>
          <w:szCs w:val="24"/>
        </w:rPr>
      </w:pPr>
      <w:r w:rsidRPr="00E70BD8">
        <w:rPr>
          <w:rFonts w:ascii="Times New Roman" w:hAnsi="Times New Roman"/>
          <w:b/>
          <w:sz w:val="24"/>
          <w:szCs w:val="24"/>
        </w:rPr>
        <w:t>Постановление администрации Кульгешского сельского поселения от 0</w:t>
      </w:r>
      <w:r>
        <w:rPr>
          <w:rFonts w:ascii="Times New Roman" w:hAnsi="Times New Roman"/>
          <w:b/>
          <w:sz w:val="24"/>
          <w:szCs w:val="24"/>
        </w:rPr>
        <w:t>3</w:t>
      </w:r>
      <w:r w:rsidRPr="00E70BD8">
        <w:rPr>
          <w:rFonts w:ascii="Times New Roman" w:hAnsi="Times New Roman"/>
          <w:b/>
          <w:sz w:val="24"/>
          <w:szCs w:val="24"/>
        </w:rPr>
        <w:t>.03.2020 № 2</w:t>
      </w:r>
      <w:r>
        <w:rPr>
          <w:rFonts w:ascii="Times New Roman" w:hAnsi="Times New Roman"/>
          <w:b/>
          <w:sz w:val="24"/>
          <w:szCs w:val="24"/>
        </w:rPr>
        <w:t>8</w:t>
      </w:r>
      <w:r w:rsidRPr="00E70BD8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E70BD8" w:rsidRPr="00E70BD8" w:rsidRDefault="00E70BD8" w:rsidP="003A4E7B">
      <w:pPr>
        <w:spacing w:after="0" w:line="240" w:lineRule="auto"/>
        <w:ind w:right="5103"/>
        <w:jc w:val="both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 проведении акции «Молодежь за здоровый образ жизни» в Кульгешском сельском поселении  Урмарского района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В соответствии с муниципальной программой «Развитие образования в </w:t>
      </w:r>
      <w:proofErr w:type="spellStart"/>
      <w:r w:rsidRPr="00E70BD8">
        <w:rPr>
          <w:rFonts w:ascii="Times New Roman" w:hAnsi="Times New Roman"/>
          <w:sz w:val="20"/>
          <w:szCs w:val="20"/>
        </w:rPr>
        <w:t>Урмарском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районе Чувашской Республики», утвержденной постановлением администрации Урмарского района от 29.08.2019 № 653, в целях формирования у молодежи навыков ведения здорового образа жизни Администрация Кульгешского сельского поселения Урмарского района </w:t>
      </w:r>
      <w:proofErr w:type="spellStart"/>
      <w:proofErr w:type="gramStart"/>
      <w:r w:rsidRPr="00E70BD8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E70BD8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E70BD8">
        <w:rPr>
          <w:rFonts w:ascii="Times New Roman" w:hAnsi="Times New Roman"/>
          <w:sz w:val="20"/>
          <w:szCs w:val="20"/>
        </w:rPr>
        <w:t>н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о в л я е т: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1. Провести в  Кульгешском сельском поселении Урмарского района акцию «Молодежь за здоровый образ жизни» с 2 марта по 30 апреля 2020 года.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2. Утвердить: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положение о проведении акции «Молодежь за здоровый образ жизни» в Кульгешском сельском поселении Урмарского района (Приложение № 1);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план по проведению акции «Молодежь за здоровый образ жизни» в Кульгешском сельском поселении Урмарского района (Приложение № 2);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3</w:t>
      </w:r>
      <w:proofErr w:type="gramStart"/>
      <w:r w:rsidRPr="00E70BD8">
        <w:rPr>
          <w:rFonts w:ascii="Times New Roman" w:hAnsi="Times New Roman"/>
          <w:sz w:val="20"/>
          <w:szCs w:val="20"/>
        </w:rPr>
        <w:t xml:space="preserve"> Р</w:t>
      </w:r>
      <w:proofErr w:type="gramEnd"/>
      <w:r w:rsidRPr="00E70BD8">
        <w:rPr>
          <w:rFonts w:ascii="Times New Roman" w:hAnsi="Times New Roman"/>
          <w:sz w:val="20"/>
          <w:szCs w:val="20"/>
        </w:rPr>
        <w:t>екомендовать руководителю МБОУ «</w:t>
      </w:r>
      <w:proofErr w:type="spellStart"/>
      <w:r w:rsidRPr="00E70BD8">
        <w:rPr>
          <w:rFonts w:ascii="Times New Roman" w:hAnsi="Times New Roman"/>
          <w:sz w:val="20"/>
          <w:szCs w:val="20"/>
        </w:rPr>
        <w:t>Кульгешская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ООШ </w:t>
      </w:r>
      <w:proofErr w:type="spellStart"/>
      <w:r w:rsidRPr="00E70BD8">
        <w:rPr>
          <w:rFonts w:ascii="Times New Roman" w:hAnsi="Times New Roman"/>
          <w:sz w:val="20"/>
          <w:szCs w:val="20"/>
        </w:rPr>
        <w:t>им.Н.А.Афанасьева</w:t>
      </w:r>
      <w:proofErr w:type="spellEnd"/>
      <w:r w:rsidRPr="00E70BD8">
        <w:rPr>
          <w:rFonts w:ascii="Times New Roman" w:hAnsi="Times New Roman"/>
          <w:sz w:val="20"/>
          <w:szCs w:val="20"/>
        </w:rPr>
        <w:t>»: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провести акцию «Молодежь за здоровый образ жизни» в образовательном учреждении;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- разработать соответствующие планы мероприятий и принять активное участие в организации и проведении данной акции; 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ход проведения вышеуказанной акции освещать на сайте образовательного учреждения.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4. Рекомендовать муниципальным учреждениям культуры, здравоохранения: 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- разработать соответствующие планы мероприятий и принять активное участие в организации и проведении данной акции; 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ход проведения вышеуказанной акции освещать на сайтах учреждений.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5. </w:t>
      </w:r>
      <w:proofErr w:type="gramStart"/>
      <w:r w:rsidRPr="00E70BD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70BD8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          6. Информационному отделу администрации Урмарского района опубликовать настоящее постановление в средствах массовой информации и разместить на официальном сайте Урмарского района.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Глава Кульгешского сельского поселения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Урмарского района                                                                                                   О.С. Кузьмин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E70BD8">
        <w:rPr>
          <w:rFonts w:ascii="Times New Roman" w:hAnsi="Times New Roman"/>
          <w:sz w:val="20"/>
          <w:szCs w:val="20"/>
        </w:rPr>
        <w:tab/>
        <w:t xml:space="preserve">          </w:t>
      </w:r>
      <w:r w:rsidR="003A4E7B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E70BD8">
        <w:rPr>
          <w:rFonts w:ascii="Times New Roman" w:hAnsi="Times New Roman"/>
          <w:sz w:val="20"/>
          <w:szCs w:val="20"/>
        </w:rPr>
        <w:t>Приложение № 1</w:t>
      </w:r>
    </w:p>
    <w:p w:rsidR="00E70BD8" w:rsidRPr="00E70BD8" w:rsidRDefault="00E70BD8" w:rsidP="003A4E7B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70BD8" w:rsidRPr="00E70BD8" w:rsidRDefault="00E70BD8" w:rsidP="003A4E7B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Кульгешского сельского поселения Урмарского района Чувашской Республики</w:t>
      </w:r>
    </w:p>
    <w:p w:rsidR="00E70BD8" w:rsidRPr="00E70BD8" w:rsidRDefault="00E70BD8" w:rsidP="003A4E7B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от 03.03.2020 № 28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0BD8">
        <w:rPr>
          <w:rFonts w:ascii="Times New Roman" w:hAnsi="Times New Roman"/>
          <w:b/>
          <w:sz w:val="20"/>
          <w:szCs w:val="20"/>
        </w:rPr>
        <w:t xml:space="preserve">Положение  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70BD8">
        <w:rPr>
          <w:rFonts w:ascii="Times New Roman" w:hAnsi="Times New Roman"/>
          <w:b/>
          <w:sz w:val="20"/>
          <w:szCs w:val="20"/>
        </w:rPr>
        <w:t xml:space="preserve">о проведении Республиканской акции </w:t>
      </w:r>
      <w:r w:rsidRPr="00E70BD8">
        <w:rPr>
          <w:rFonts w:ascii="Times New Roman" w:hAnsi="Times New Roman"/>
          <w:b/>
          <w:bCs/>
          <w:iCs/>
          <w:sz w:val="20"/>
          <w:szCs w:val="20"/>
        </w:rPr>
        <w:t>«Молодежь за здоровый образ жизни»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70BD8">
        <w:rPr>
          <w:rFonts w:ascii="Times New Roman" w:hAnsi="Times New Roman"/>
          <w:b/>
          <w:bCs/>
          <w:iCs/>
          <w:sz w:val="20"/>
          <w:szCs w:val="20"/>
        </w:rPr>
        <w:t>в Кульгешском сельском поселении Урмарского района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</w:rPr>
        <w:t> 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E70BD8">
        <w:rPr>
          <w:rFonts w:ascii="Times New Roman" w:hAnsi="Times New Roman"/>
          <w:b/>
          <w:sz w:val="20"/>
          <w:szCs w:val="20"/>
        </w:rPr>
        <w:t>. Общие положения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Молодежная акция «Молодежь за здоровый образ жизни» (далее – акция) проводится в рамках реализации муниципальной программы «Развитие образования в </w:t>
      </w:r>
      <w:proofErr w:type="spellStart"/>
      <w:r w:rsidRPr="00E70BD8">
        <w:rPr>
          <w:rFonts w:ascii="Times New Roman" w:hAnsi="Times New Roman"/>
          <w:sz w:val="20"/>
          <w:szCs w:val="20"/>
        </w:rPr>
        <w:t>Урмарском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районе Чувашской Республики», утвержденной постановлением администрации Урмарского района от 29.08.2020 № 653</w:t>
      </w:r>
      <w:r w:rsidRPr="00E70BD8">
        <w:rPr>
          <w:rFonts w:ascii="Times New Roman" w:hAnsi="Times New Roman"/>
          <w:bCs/>
          <w:iCs/>
          <w:sz w:val="20"/>
          <w:szCs w:val="20"/>
        </w:rPr>
        <w:t xml:space="preserve">. 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E70BD8">
        <w:rPr>
          <w:rFonts w:ascii="Times New Roman" w:hAnsi="Times New Roman"/>
          <w:b/>
          <w:sz w:val="20"/>
          <w:szCs w:val="20"/>
        </w:rPr>
        <w:t>. Цели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Акция проводится в целях формирования отношения к здоровому образу жизни как к личному и общественному приоритету, пропаганды ответственного отношения к своему здоровью и состоянию окружающей среды, осуществления комплексных профилактических мероприятий, направленных на формирование негативного общественного отношения к социальному поведению. 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III</w:t>
      </w:r>
      <w:r w:rsidRPr="00E70BD8">
        <w:rPr>
          <w:rFonts w:ascii="Times New Roman" w:hAnsi="Times New Roman"/>
          <w:b/>
          <w:sz w:val="20"/>
          <w:szCs w:val="20"/>
        </w:rPr>
        <w:t>. Организаторы акции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70BD8">
        <w:rPr>
          <w:rFonts w:ascii="Times New Roman" w:hAnsi="Times New Roman"/>
          <w:color w:val="000000"/>
          <w:sz w:val="20"/>
          <w:szCs w:val="20"/>
        </w:rPr>
        <w:t>Организаторами акции являются администрация Кульгешского сельского поселения Урмарского района,  общественные объединения</w:t>
      </w:r>
      <w:r w:rsidRPr="00E70BD8">
        <w:rPr>
          <w:rFonts w:ascii="Times New Roman" w:hAnsi="Times New Roman"/>
          <w:sz w:val="20"/>
          <w:szCs w:val="20"/>
        </w:rPr>
        <w:t xml:space="preserve">. 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  <w:lang w:val="en-US"/>
        </w:rPr>
        <w:t>IV</w:t>
      </w:r>
      <w:r w:rsidRPr="00E70BD8">
        <w:rPr>
          <w:rFonts w:ascii="Times New Roman" w:hAnsi="Times New Roman"/>
          <w:b/>
          <w:bCs/>
          <w:sz w:val="20"/>
          <w:szCs w:val="20"/>
        </w:rPr>
        <w:t>. Место и время проведения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Акция проводится с 2 марта по 30 апреля 2020 года в </w:t>
      </w:r>
      <w:proofErr w:type="gramStart"/>
      <w:r w:rsidRPr="00E70BD8">
        <w:rPr>
          <w:rFonts w:ascii="Times New Roman" w:hAnsi="Times New Roman"/>
          <w:sz w:val="20"/>
          <w:szCs w:val="20"/>
        </w:rPr>
        <w:t>образовательном</w:t>
      </w:r>
      <w:proofErr w:type="gramEnd"/>
      <w:r w:rsidRPr="00E70BD8">
        <w:rPr>
          <w:rFonts w:ascii="Times New Roman" w:hAnsi="Times New Roman"/>
          <w:sz w:val="20"/>
          <w:szCs w:val="20"/>
        </w:rPr>
        <w:t xml:space="preserve"> организации, учреждениях культуры и д.р.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 w:rsidRPr="00E70BD8">
        <w:rPr>
          <w:rFonts w:ascii="Times New Roman" w:hAnsi="Times New Roman"/>
          <w:b/>
          <w:sz w:val="20"/>
          <w:szCs w:val="20"/>
        </w:rPr>
        <w:t>. Участники акции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E70BD8">
        <w:rPr>
          <w:rFonts w:ascii="Times New Roman" w:hAnsi="Times New Roman"/>
          <w:bCs/>
          <w:sz w:val="20"/>
          <w:szCs w:val="20"/>
        </w:rPr>
        <w:t>Участники акции - молодые люди в возрасте от 14 до 30 лет.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E70BD8">
        <w:rPr>
          <w:rFonts w:ascii="Times New Roman" w:hAnsi="Times New Roman"/>
          <w:bCs/>
          <w:sz w:val="20"/>
          <w:szCs w:val="20"/>
        </w:rPr>
        <w:t>Рекомендуется участие в акции  видных общественных деятелей, спортивной, культурной, научной общественности, молодежной культуры и др.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0BD8">
        <w:rPr>
          <w:rFonts w:ascii="Times New Roman" w:hAnsi="Times New Roman"/>
          <w:b/>
          <w:bCs/>
          <w:sz w:val="20"/>
          <w:szCs w:val="20"/>
          <w:lang w:val="en-US"/>
        </w:rPr>
        <w:t>VI</w:t>
      </w:r>
      <w:proofErr w:type="gramStart"/>
      <w:r w:rsidRPr="00E70BD8">
        <w:rPr>
          <w:rFonts w:ascii="Times New Roman" w:hAnsi="Times New Roman"/>
          <w:b/>
          <w:sz w:val="20"/>
          <w:szCs w:val="20"/>
        </w:rPr>
        <w:t>.  Содержание</w:t>
      </w:r>
      <w:proofErr w:type="gramEnd"/>
      <w:r w:rsidRPr="00E70BD8">
        <w:rPr>
          <w:rFonts w:ascii="Times New Roman" w:hAnsi="Times New Roman"/>
          <w:b/>
          <w:sz w:val="20"/>
          <w:szCs w:val="20"/>
        </w:rPr>
        <w:t xml:space="preserve"> и формы проведения акции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Акция может проходить с использованием различных форм и методов: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Информационно-пропагандистские площадки по информированию населения о мерах личной и общественной профилактики заболеваний социального характера, а также альтернативных формах организации досуга, физического и духовно-нравственного развития (информационная палатка: информирование населения по вопросам социально-значимых заболеваний, консультации специалистов, тестирование, раздача листовок, плакатов, буклетов).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E70BD8">
        <w:rPr>
          <w:rFonts w:ascii="Times New Roman" w:hAnsi="Times New Roman"/>
          <w:sz w:val="20"/>
          <w:szCs w:val="20"/>
        </w:rPr>
        <w:t>Научно-просветительские конференции, семинары и тренинги для подростков и молодежи по программе «Сверстник сверстнику», для специалистов по профессиональной и общественной профилактике заболеваний социального характера, специалистов по работе с детьми и молодежью (презентации профилактических программ реабилитационных центров, посещение региональных центров и учреждений по профилактике заболеваний социального характера, мастер-классы, круглые столы, тематические встречи, открытые семинары по обучению инновационным технологиям профилактики заболеваний - туберкулез, сахарный</w:t>
      </w:r>
      <w:proofErr w:type="gramEnd"/>
      <w:r w:rsidRPr="00E70BD8">
        <w:rPr>
          <w:rFonts w:ascii="Times New Roman" w:hAnsi="Times New Roman"/>
          <w:sz w:val="20"/>
          <w:szCs w:val="20"/>
        </w:rPr>
        <w:t xml:space="preserve"> диабет, онкологические, инфекционные и венерические заболевания, вредные привычки и др.).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Консультации специалистов по вопросам медицинской профилактики заболеваний социального характера.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Диагностика и выявление заболеваний социального характера.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Спортивные мероприятия.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Социологические исследования, опросы, тесты, анкетирование.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Круглые столы, по итогам которых должны быть разработаны конкретные рекомендации по формированию здорового образа жизни или план работы с учетом оценки проблем в поселении  – состояние преступности, уровень заболеваемости, состояние здоровья призывников, количество </w:t>
      </w:r>
      <w:proofErr w:type="spellStart"/>
      <w:r w:rsidRPr="00E70BD8">
        <w:rPr>
          <w:rFonts w:ascii="Times New Roman" w:hAnsi="Times New Roman"/>
          <w:sz w:val="20"/>
          <w:szCs w:val="20"/>
        </w:rPr>
        <w:t>нарко-табако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70BD8">
        <w:rPr>
          <w:rFonts w:ascii="Times New Roman" w:hAnsi="Times New Roman"/>
          <w:sz w:val="20"/>
          <w:szCs w:val="20"/>
        </w:rPr>
        <w:t>алкоголезависимых</w:t>
      </w:r>
      <w:proofErr w:type="spellEnd"/>
      <w:r w:rsidRPr="00E70BD8">
        <w:rPr>
          <w:rFonts w:ascii="Times New Roman" w:hAnsi="Times New Roman"/>
          <w:sz w:val="20"/>
          <w:szCs w:val="20"/>
        </w:rPr>
        <w:t>, состоящих на профилактическом учете, количество правонарушений, семей группы социального риска и т.д.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Возможные темы секционных занятий: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«Технология продвижения здорового образа жизни в группах повышенного риска»;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«Психолого-педагогические аспекты профилактики наркомании среди детей и молодежи»;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«Региональные особенности здоровья россиян. Преодоление демографического кризиса в России»;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«Роль СМИ в процессе формирования здорового образа жизни»;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«Развитие системы массового спорта»;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«Привлечение молодежи к активной общественной деятельности, направленной на формирование здорового образа жизни»;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«Профилактика заболеваний социального характера (</w:t>
      </w:r>
      <w:proofErr w:type="spellStart"/>
      <w:proofErr w:type="gramStart"/>
      <w:r w:rsidRPr="00E70BD8">
        <w:rPr>
          <w:rFonts w:ascii="Times New Roman" w:hAnsi="Times New Roman"/>
          <w:sz w:val="20"/>
          <w:szCs w:val="20"/>
        </w:rPr>
        <w:t>сердечно-сосудистые</w:t>
      </w:r>
      <w:proofErr w:type="spellEnd"/>
      <w:proofErr w:type="gramEnd"/>
      <w:r w:rsidRPr="00E70BD8">
        <w:rPr>
          <w:rFonts w:ascii="Times New Roman" w:hAnsi="Times New Roman"/>
          <w:sz w:val="20"/>
          <w:szCs w:val="20"/>
        </w:rPr>
        <w:t xml:space="preserve"> заболевания, гипертония, туберкулез и др.)»;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- «Профилактика ВИЧ и </w:t>
      </w:r>
      <w:proofErr w:type="spellStart"/>
      <w:r w:rsidRPr="00E70BD8">
        <w:rPr>
          <w:rFonts w:ascii="Times New Roman" w:hAnsi="Times New Roman"/>
          <w:sz w:val="20"/>
          <w:szCs w:val="20"/>
        </w:rPr>
        <w:t>СПИДа</w:t>
      </w:r>
      <w:proofErr w:type="spellEnd"/>
      <w:r w:rsidRPr="00E70BD8">
        <w:rPr>
          <w:rFonts w:ascii="Times New Roman" w:hAnsi="Times New Roman"/>
          <w:sz w:val="20"/>
          <w:szCs w:val="20"/>
        </w:rPr>
        <w:t>»;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 xml:space="preserve">- «Привлечение добровольцев к пропаганде здорового образа жизни среди сверстников»; 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- «Инновационные и нетрадиционные формы организации здорового образа жизни» и др.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Акция начинается с Дней здоровья, физкультурно-оздоровительных, спортивно-массовых мероприятий, профилактических семинаров-тренингов, направленных на пропаганду здорового образа жизни, уроков здоровья, которые предполагают проведение мероприятий по формированию здорового образа жизни с использованием современных информационных технологий и методик (</w:t>
      </w:r>
      <w:proofErr w:type="spellStart"/>
      <w:r w:rsidRPr="00E70BD8">
        <w:rPr>
          <w:rFonts w:ascii="Times New Roman" w:hAnsi="Times New Roman"/>
          <w:sz w:val="20"/>
          <w:szCs w:val="20"/>
        </w:rPr>
        <w:t>мультимедийная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презентация, диспут-обсуждение и пр.). 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 начале и в конце акции необходимо обеспечить проведение мониторинга эффективности акции.</w:t>
      </w:r>
    </w:p>
    <w:p w:rsidR="00E70BD8" w:rsidRPr="00E70BD8" w:rsidRDefault="00E70BD8" w:rsidP="003A4E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Все мероприятия должны быть направлены на создание положительного имиджа здорового человека.</w:t>
      </w:r>
    </w:p>
    <w:p w:rsidR="00E70BD8" w:rsidRPr="00E70BD8" w:rsidRDefault="00E70BD8" w:rsidP="003A4E7B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Приложение № 2</w:t>
      </w:r>
    </w:p>
    <w:p w:rsidR="00E70BD8" w:rsidRPr="00E70BD8" w:rsidRDefault="00E70BD8" w:rsidP="003A4E7B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70BD8" w:rsidRPr="00E70BD8" w:rsidRDefault="00E70BD8" w:rsidP="003A4E7B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Урмарского района Чувашской Республики</w:t>
      </w:r>
    </w:p>
    <w:p w:rsidR="00E70BD8" w:rsidRPr="00E70BD8" w:rsidRDefault="00E70BD8" w:rsidP="003A4E7B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от 03.03.2020 № 28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План основных мероприятий, проводимых в рамках акции</w:t>
      </w:r>
    </w:p>
    <w:p w:rsidR="00E70BD8" w:rsidRPr="00E70BD8" w:rsidRDefault="00E70BD8" w:rsidP="003A4E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«Молодежь за здоровый образ жизни» в Кульгешском сельском поселении Урмарского района с 2 марта по 30 апреля 2020 года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975"/>
        <w:gridCol w:w="1134"/>
        <w:gridCol w:w="2554"/>
        <w:gridCol w:w="2126"/>
      </w:tblGrid>
      <w:tr w:rsidR="00E70BD8" w:rsidRPr="00E70BD8" w:rsidTr="00E70BD8">
        <w:trPr>
          <w:trHeight w:val="6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E70B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Проводящая организация,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E70BD8" w:rsidRPr="00E70BD8" w:rsidTr="0007434E">
        <w:trPr>
          <w:trHeight w:val="5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Размещение баннеров по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02-05 марта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Кульгешская</w:t>
            </w:r>
            <w:proofErr w:type="spell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Руководитель МБОУ «</w:t>
            </w: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Кульгешская</w:t>
            </w:r>
            <w:proofErr w:type="spell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</w:tr>
      <w:tr w:rsidR="00E70BD8" w:rsidRPr="00E70BD8" w:rsidTr="00E70BD8">
        <w:trPr>
          <w:trHeight w:val="6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Открытые уроки, классные часы по темам: </w:t>
            </w:r>
            <w:r w:rsidRPr="00E70BD8">
              <w:rPr>
                <w:rFonts w:ascii="Times New Roman" w:hAnsi="Times New Roman"/>
                <w:sz w:val="20"/>
                <w:szCs w:val="20"/>
                <w:lang w:eastAsia="en-US"/>
              </w:rPr>
              <w:t>«Здоровый образ жизни и профилактика заболеваний», «Спорт альтернатива пагубным привычкам»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Кульгешская</w:t>
            </w:r>
            <w:proofErr w:type="spell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E70BD8" w:rsidRPr="00E70BD8" w:rsidTr="0007434E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Дни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Кульгешская</w:t>
            </w:r>
            <w:proofErr w:type="spell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Руководитель МБОУ «</w:t>
            </w: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Кульгешская</w:t>
            </w:r>
            <w:proofErr w:type="spell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</w:tr>
      <w:tr w:rsidR="00E70BD8" w:rsidRPr="00E70BD8" w:rsidTr="00E70BD8">
        <w:trPr>
          <w:trHeight w:val="6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0B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индивидуальных бесед и консультаций с учащимися, педагогами и родителями.</w:t>
            </w:r>
          </w:p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Родительские собрания по вопросам пропаганды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Кульгешская</w:t>
            </w:r>
            <w:proofErr w:type="spell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руководители,   педагоги </w:t>
            </w:r>
            <w:proofErr w:type="gramStart"/>
            <w:r w:rsidRPr="00E70BD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E70BD8" w:rsidRPr="00E70BD8" w:rsidTr="0007434E">
        <w:trPr>
          <w:trHeight w:val="6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Проведение конкурса плакатов среди учащихся   «Дети за здоровый образ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D8">
              <w:rPr>
                <w:rFonts w:ascii="Times New Roman" w:hAnsi="Times New Roman"/>
                <w:sz w:val="20"/>
                <w:szCs w:val="20"/>
              </w:rPr>
              <w:t>Кульгешская</w:t>
            </w:r>
            <w:proofErr w:type="spellEnd"/>
            <w:r w:rsidRPr="00E70BD8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</w:tr>
    </w:tbl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1E19" w:rsidRPr="00E70BD8" w:rsidRDefault="00AA1E19" w:rsidP="003A4E7B">
      <w:pPr>
        <w:shd w:val="clear" w:color="auto" w:fill="FFFFFF"/>
        <w:spacing w:after="0" w:line="240" w:lineRule="auto"/>
        <w:ind w:hanging="142"/>
        <w:jc w:val="center"/>
        <w:rPr>
          <w:b/>
          <w:sz w:val="24"/>
          <w:szCs w:val="24"/>
        </w:rPr>
      </w:pPr>
      <w:r w:rsidRPr="00E70BD8">
        <w:rPr>
          <w:rFonts w:ascii="Times New Roman" w:hAnsi="Times New Roman"/>
          <w:b/>
          <w:sz w:val="24"/>
          <w:szCs w:val="24"/>
        </w:rPr>
        <w:t>Постановление администрации Кульгешского сельского поселения от 0</w:t>
      </w:r>
      <w:r>
        <w:rPr>
          <w:rFonts w:ascii="Times New Roman" w:hAnsi="Times New Roman"/>
          <w:b/>
          <w:sz w:val="24"/>
          <w:szCs w:val="24"/>
        </w:rPr>
        <w:t>3</w:t>
      </w:r>
      <w:r w:rsidRPr="00E70BD8">
        <w:rPr>
          <w:rFonts w:ascii="Times New Roman" w:hAnsi="Times New Roman"/>
          <w:b/>
          <w:sz w:val="24"/>
          <w:szCs w:val="24"/>
        </w:rPr>
        <w:t>.03.2020 № 2</w:t>
      </w:r>
      <w:r w:rsidR="0007434E">
        <w:rPr>
          <w:rFonts w:ascii="Times New Roman" w:hAnsi="Times New Roman"/>
          <w:b/>
          <w:sz w:val="24"/>
          <w:szCs w:val="24"/>
        </w:rPr>
        <w:t>9</w:t>
      </w:r>
      <w:r w:rsidRPr="00E70BD8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E70BD8" w:rsidRPr="00E70BD8" w:rsidRDefault="00E70BD8" w:rsidP="003A4E7B">
      <w:pPr>
        <w:spacing w:after="0" w:line="240" w:lineRule="auto"/>
        <w:ind w:right="5101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Об утверждении плана по противодействию коррупции в Кульгешском сельском поселении Урмарского района Чувашской Республики  на 2020 годы</w:t>
      </w: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eastAsia="Calibri" w:hAnsi="Times New Roman"/>
          <w:sz w:val="20"/>
          <w:szCs w:val="20"/>
          <w:lang w:eastAsia="en-US"/>
        </w:rPr>
        <w:t xml:space="preserve">В соответствии со ст.ст. 14, 15 Федерального закона от 06.10.2003 N 131-ФЗ "Об общих принципах организации местного самоуправления в Российской Федерации", в целях реализации положений Федерального </w:t>
      </w:r>
      <w:hyperlink r:id="rId8" w:history="1">
        <w:r w:rsidRPr="00E70BD8">
          <w:rPr>
            <w:rFonts w:ascii="Times New Roman" w:eastAsia="Calibri" w:hAnsi="Times New Roman"/>
            <w:sz w:val="20"/>
            <w:szCs w:val="20"/>
            <w:lang w:eastAsia="en-US"/>
          </w:rPr>
          <w:t>закона</w:t>
        </w:r>
      </w:hyperlink>
      <w:r w:rsidRPr="00E70BD8">
        <w:rPr>
          <w:rFonts w:ascii="Times New Roman" w:eastAsia="Calibri" w:hAnsi="Times New Roman"/>
          <w:sz w:val="20"/>
          <w:szCs w:val="20"/>
          <w:lang w:eastAsia="en-US"/>
        </w:rPr>
        <w:t xml:space="preserve"> от 25.12.2008 N 273-ФЗ "О противодействии коррупции" и </w:t>
      </w:r>
      <w:r w:rsidRPr="00E70BD8">
        <w:rPr>
          <w:rFonts w:ascii="Times New Roman" w:hAnsi="Times New Roman"/>
          <w:sz w:val="20"/>
          <w:szCs w:val="20"/>
        </w:rPr>
        <w:t xml:space="preserve"> повышения эффективности деятельности администрации Кульгешского сельского поселения Урмарского района Чувашской Республики  по  профилактике  коррупционных  правонарушений,                 администрация  Кульгешского сельского поселения  Урмарского района Чувашской Республики </w:t>
      </w:r>
      <w:proofErr w:type="spellStart"/>
      <w:proofErr w:type="gramStart"/>
      <w:r w:rsidRPr="00E70BD8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E70BD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70BD8">
        <w:rPr>
          <w:rFonts w:ascii="Times New Roman" w:hAnsi="Times New Roman"/>
          <w:sz w:val="20"/>
          <w:szCs w:val="20"/>
        </w:rPr>
        <w:t>о</w:t>
      </w:r>
      <w:proofErr w:type="gramEnd"/>
      <w:r w:rsidRPr="00E70BD8">
        <w:rPr>
          <w:rFonts w:ascii="Times New Roman" w:hAnsi="Times New Roman"/>
          <w:sz w:val="20"/>
          <w:szCs w:val="20"/>
        </w:rPr>
        <w:t xml:space="preserve"> с т а </w:t>
      </w:r>
      <w:proofErr w:type="spellStart"/>
      <w:r w:rsidRPr="00E70BD8">
        <w:rPr>
          <w:rFonts w:ascii="Times New Roman" w:hAnsi="Times New Roman"/>
          <w:sz w:val="20"/>
          <w:szCs w:val="20"/>
        </w:rPr>
        <w:t>н</w:t>
      </w:r>
      <w:proofErr w:type="spellEnd"/>
      <w:r w:rsidRPr="00E70BD8">
        <w:rPr>
          <w:rFonts w:ascii="Times New Roman" w:hAnsi="Times New Roman"/>
          <w:sz w:val="20"/>
          <w:szCs w:val="20"/>
        </w:rPr>
        <w:t xml:space="preserve"> о в л я е т:</w:t>
      </w:r>
    </w:p>
    <w:p w:rsidR="00E70BD8" w:rsidRPr="00E70BD8" w:rsidRDefault="00E70BD8" w:rsidP="003A4E7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right="-2" w:firstLine="709"/>
        <w:jc w:val="both"/>
        <w:rPr>
          <w:sz w:val="20"/>
          <w:szCs w:val="20"/>
        </w:rPr>
      </w:pPr>
      <w:r w:rsidRPr="00E70BD8">
        <w:rPr>
          <w:sz w:val="20"/>
          <w:szCs w:val="20"/>
        </w:rPr>
        <w:t xml:space="preserve">Утвердить План противодействия коррупции в Кульгешском сельском поселении Урмарского района Чувашской Республики  на 2020 год согласно приложению.  </w:t>
      </w:r>
    </w:p>
    <w:p w:rsidR="00E70BD8" w:rsidRPr="00E70BD8" w:rsidRDefault="00E70BD8" w:rsidP="003A4E7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0BD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70BD8">
        <w:rPr>
          <w:rFonts w:ascii="Times New Roman" w:hAnsi="Times New Roman"/>
          <w:sz w:val="20"/>
          <w:szCs w:val="20"/>
        </w:rPr>
        <w:t xml:space="preserve"> исполнением постановления оставляю за собой.</w:t>
      </w:r>
    </w:p>
    <w:p w:rsidR="00E70BD8" w:rsidRPr="00E70BD8" w:rsidRDefault="00E70BD8" w:rsidP="003A4E7B">
      <w:pPr>
        <w:pStyle w:val="af1"/>
        <w:numPr>
          <w:ilvl w:val="0"/>
          <w:numId w:val="5"/>
        </w:numPr>
        <w:shd w:val="clear" w:color="auto" w:fill="FFFFFF"/>
        <w:spacing w:before="0" w:beforeAutospacing="0" w:after="0"/>
        <w:ind w:left="0" w:firstLine="709"/>
        <w:jc w:val="both"/>
        <w:rPr>
          <w:sz w:val="20"/>
          <w:szCs w:val="20"/>
        </w:rPr>
      </w:pPr>
      <w:r w:rsidRPr="00E70BD8">
        <w:rPr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E70BD8" w:rsidRPr="00E70BD8" w:rsidRDefault="00E70BD8" w:rsidP="003A4E7B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E70BD8" w:rsidRP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t>Глава Кульгешского сельского поселения                                                           О.С. Кузьмин</w:t>
      </w:r>
    </w:p>
    <w:tbl>
      <w:tblPr>
        <w:tblW w:w="5008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0"/>
      </w:tblGrid>
      <w:tr w:rsidR="00E70BD8" w:rsidRPr="00E70BD8" w:rsidTr="0007434E">
        <w:trPr>
          <w:trHeight w:val="127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E70BD8" w:rsidRPr="00E70BD8" w:rsidRDefault="00E70BD8" w:rsidP="003A4E7B">
            <w:pPr>
              <w:spacing w:after="0" w:line="240" w:lineRule="auto"/>
              <w:ind w:left="53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E70BD8" w:rsidRPr="00E70BD8" w:rsidRDefault="0007434E" w:rsidP="003A4E7B">
            <w:pPr>
              <w:spacing w:after="0" w:line="240" w:lineRule="auto"/>
              <w:ind w:left="53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70BD8" w:rsidRPr="00E70BD8">
              <w:rPr>
                <w:rFonts w:ascii="Times New Roman" w:hAnsi="Times New Roman"/>
                <w:sz w:val="20"/>
                <w:szCs w:val="20"/>
              </w:rPr>
              <w:t>остановлением администрации</w:t>
            </w:r>
          </w:p>
          <w:p w:rsidR="00E70BD8" w:rsidRPr="00E70BD8" w:rsidRDefault="00E70BD8" w:rsidP="003A4E7B">
            <w:pPr>
              <w:spacing w:after="0" w:line="240" w:lineRule="auto"/>
              <w:ind w:left="53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Кульгешского сельского поселения</w:t>
            </w:r>
          </w:p>
          <w:p w:rsidR="00E70BD8" w:rsidRPr="00E70BD8" w:rsidRDefault="00E70BD8" w:rsidP="003A4E7B">
            <w:pPr>
              <w:spacing w:after="0" w:line="240" w:lineRule="auto"/>
              <w:ind w:left="53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BD8">
              <w:rPr>
                <w:rFonts w:ascii="Times New Roman" w:hAnsi="Times New Roman"/>
                <w:sz w:val="20"/>
                <w:szCs w:val="20"/>
              </w:rPr>
              <w:t>от  03.03.2020г. № 29</w:t>
            </w:r>
          </w:p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sz w:val="20"/>
                <w:szCs w:val="20"/>
              </w:rPr>
              <w:t xml:space="preserve">по противодействию коррупции в Кульгешском сельском поселении </w:t>
            </w:r>
          </w:p>
          <w:p w:rsidR="00E70BD8" w:rsidRPr="00E70BD8" w:rsidRDefault="00E70BD8" w:rsidP="003A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BD8">
              <w:rPr>
                <w:rFonts w:ascii="Times New Roman" w:hAnsi="Times New Roman"/>
                <w:b/>
                <w:sz w:val="20"/>
                <w:szCs w:val="20"/>
              </w:rPr>
              <w:t>Урмарского района Чувашской Республики  на 2020 год</w:t>
            </w:r>
          </w:p>
          <w:tbl>
            <w:tblPr>
              <w:tblW w:w="956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545"/>
              <w:gridCol w:w="71"/>
              <w:gridCol w:w="90"/>
              <w:gridCol w:w="2247"/>
              <w:gridCol w:w="251"/>
              <w:gridCol w:w="78"/>
              <w:gridCol w:w="1711"/>
              <w:gridCol w:w="223"/>
              <w:gridCol w:w="120"/>
              <w:gridCol w:w="1709"/>
              <w:gridCol w:w="49"/>
              <w:gridCol w:w="2472"/>
            </w:tblGrid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Исполнители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Ожидаемые результаты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9566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</w:t>
                  </w: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. Организационные меры по созданию механизма реализации антикоррупционной политики в Кульгешском </w:t>
                  </w:r>
                  <w:r w:rsidR="0007434E">
                    <w:rPr>
                      <w:rFonts w:ascii="Times New Roman" w:hAnsi="Times New Roman"/>
                      <w:sz w:val="20"/>
                      <w:szCs w:val="20"/>
                    </w:rPr>
                    <w:t>сельском поселени</w:t>
                  </w: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</w:p>
              </w:tc>
            </w:tr>
            <w:tr w:rsidR="00E70BD8" w:rsidRPr="00E70BD8" w:rsidTr="0007434E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Представление информации о реализации мер по противодействию коррупции в органах местного самоуправления Кульгешского сельского поселения Урмарского района Чувашской Республики</w:t>
                  </w:r>
                </w:p>
              </w:tc>
              <w:tc>
                <w:tcPr>
                  <w:tcW w:w="2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ежемесячно</w:t>
                  </w:r>
                </w:p>
              </w:tc>
              <w:tc>
                <w:tcPr>
                  <w:tcW w:w="2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Обеспечение оперативности взаимодействия </w:t>
                  </w: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9566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II. Нормативно-правовое обеспечение антикоррупционной деятельности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Разработка нормативных правовых актов в органах местного самоуправления </w:t>
                  </w: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Кульгешского сельского поселения Урмарского района Чувашской Республики в целях реализации плана противодействия коррупции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</w:t>
                  </w: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Принятие соответствующих нормативно – правовых </w:t>
                  </w: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актов</w:t>
                  </w:r>
                </w:p>
              </w:tc>
            </w:tr>
            <w:tr w:rsidR="00E70BD8" w:rsidRPr="00E70BD8" w:rsidTr="0007434E">
              <w:trPr>
                <w:trHeight w:val="1642"/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Разработка нормативных правовых актов по вопросам совершенствования системы мотивации и стимулирования труда муниципальных служащих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Исключение коррупционных проявлений муниципальными служащими при реализации должностных обязанностей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9566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III. </w:t>
                  </w:r>
                  <w:proofErr w:type="spellStart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Антикоррупционная</w:t>
                  </w:r>
                  <w:proofErr w:type="spellEnd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 экспертиза нормативных правовых актов и их проектов</w:t>
                  </w:r>
                </w:p>
              </w:tc>
            </w:tr>
            <w:tr w:rsidR="00E70BD8" w:rsidRPr="00E70BD8" w:rsidTr="0007434E">
              <w:trPr>
                <w:trHeight w:val="1504"/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Экспертиза нормативных правовых актов Кульгешского сельского поселения Урмарского района Чувашской Республики и их проектов на коррупциогенность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Устранение (недопущение принятия) правовых норм, которые создают предпосылки и (или) повышают вероятность совершения коррупционных действий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9566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IV. Организация мониторинга </w:t>
                  </w:r>
                  <w:proofErr w:type="spellStart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коррупциогенных</w:t>
                  </w:r>
                  <w:proofErr w:type="spellEnd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 факторов и мер антикоррупционной политики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6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Анализ обращений граждан на предмет наличия в них информации о фактах коррупции со стороны муниципальных служащих администрации Кульгешского сельского поселения Урмарского района Чувашской Республики. Принятие по результатам анализа организационных мер, направленных на предупреждение подобных фактов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постоянно, по мере поступления обращений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Обобщение информации и разработка стратегии на последующие годы</w:t>
                  </w: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6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Организация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предусмотрев, представление доклада о результатах данного мониторинга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Повышение оперативной деятельности кадровой службы</w:t>
                  </w: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6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органов местного самоуправления по принадлежности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Выявление коррупционных проявлений 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9566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V. Внедрение </w:t>
                  </w:r>
                  <w:proofErr w:type="spellStart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антикоррупционных</w:t>
                  </w:r>
                  <w:proofErr w:type="spellEnd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механизмов в рамках организации деятельности по размещению муниципальных заказов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Обязательная экспертиза конкурсной документации в сфере закупок для муниципальных нужд на коррупциогенность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Устранение (недопущение принятия) норм, которые создают предпосылки и (или) повышают вероятность совершения коррупционных действий при муниципальных закупках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Внедрение процедуры мониторинга цен закупаемой продукции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Недопущение проявления коррупционных действий при муниципальных закупках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Отслеживание эффективности бюджетных расходов при проведении закупок для муниципальных нужд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Недопущение проявления коррупционных действий при муниципальных закупках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9566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VI. Внедрение </w:t>
                  </w:r>
                  <w:proofErr w:type="spellStart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антикоррупционных</w:t>
                  </w:r>
                  <w:proofErr w:type="spellEnd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механизмов в рамках реализации кадровой политики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Анализ уровня профессиональной подготовки муниципальных служащих, обеспечение повышения их квалификации. Проведение аттестации в соответствии с законодательством 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Повышение профессионального уровня специалистов  администрации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Развитие исключающей коррупцию системы подбора и расстановки кадров, в том числе мониторинг конкурсного замещения вакантных должностей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Недопущение проявления коррупционных рисков </w:t>
                  </w: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Повышение рациональности использования кадрового резерва </w:t>
                  </w: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9566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VII. Внедрение внутреннего контроля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Обеспечение эффективного </w:t>
                  </w:r>
                  <w:proofErr w:type="gramStart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контроля за</w:t>
                  </w:r>
                  <w:proofErr w:type="gramEnd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соблюдением муниципальными служащими Кульгешского </w:t>
                  </w: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сельского поселения Урмарского района Чувашской Республики ограничений, предусмотренных законодательством о муниципальной службе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постоянно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Выработка эффективных методов контроля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15.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мониторинга имущественного состояния должностных лиц администрации Кульгешского сельского поселения Урмарского района Чувашской Республики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Выявление факторов коррупционных составляющих для последующего устранения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Проведение проверки на причастность муниципальных служащих администрации Кульгешского сельского поселения Урмарского района Чувашской Республики по принадлежности к осуществлению предпринимательской деятельности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Исключение фактов занятия муниципальных служащих предпринимательской деятельностью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Проверка персональных данных, предоставляемых кандидатами при поступлении на муниципальную службу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постоянно и при поступлении на службу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Выявление недостоверных сведений, предоставляемых кандидатами при поступлении на муниципальную службу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9566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VIII. Организация антикоррупционной пропаганды и просвещения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эффективного взаимодействия в администрации Кульгешского сельского поселения Урмарского района Чувашской Республики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Кульгешского сельского поселения</w:t>
                  </w: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ежеквартально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Обеспечение гражданам доступа к информации о реализации мероприятий, направленных на противодействие коррупции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9566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IX. Обеспечение доступа граждан и организаций к информации о деятельности администрации Кульгешского сельского поселении Урмарского района Чувашской Республики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Представление отчетов специалистами администрации перед главой поселения о проводимой работе в целом </w:t>
                  </w: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 по предупреждению коррупционных правонарушений через средства массовой информации и информационно-коммуникативную сеть Интернет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Выполнение целей и задач, поставленных Президентом Российской Федерации и Главой Чувашской Республики в </w:t>
                  </w: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части противодействия коррупции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20.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Обеспечение соблюдения правил приема граждан, в том числе выездных, в рамках проведения единых информационных дней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Повышение уровня информированности населения, открытость, гласность, доступность к информации о деятельности администрации 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Обеспечение работы "горячих линий", "телефонов доверия" для обращения граждан о злоупотреблениях должностных лиц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Оперативное и эффективное реагирование на ставшие известными факты коррупционных проявлений в деятельности отдельных муниципальных служащих 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Мониторинг публикаций в средствах массовой информации о фактах проявления коррупции в администрации и организация проверки таких фактов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по мере поступления соответствующей информации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Оперативное вмешательство администрации </w:t>
                  </w:r>
                </w:p>
              </w:tc>
            </w:tr>
            <w:tr w:rsidR="00E70BD8" w:rsidRPr="00E70BD8" w:rsidTr="00E70BD8">
              <w:trPr>
                <w:tblCellSpacing w:w="0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2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</w:t>
                  </w:r>
                  <w:proofErr w:type="gramStart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в средствах массовой информации сведений о фактах привлечения к ответственности должностных лиц администрации сельского поселения по принадлежности за правонарушения</w:t>
                  </w:r>
                  <w:proofErr w:type="gramEnd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, связанные с использованием своего служебного положения. Размещение указанной информации на официальном сайте администрации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 выявлении соответствующих нарушений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Кульгешского сельского поселения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Повышение уровня информированности населения, открытость, гласность, доступность к информации </w:t>
                  </w:r>
                  <w:proofErr w:type="gramStart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proofErr w:type="gramEnd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администрации</w:t>
                  </w:r>
                </w:p>
              </w:tc>
            </w:tr>
            <w:tr w:rsidR="00E70BD8" w:rsidRPr="00E70BD8" w:rsidTr="00E70BD8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/>
              </w:tblPrEx>
              <w:trPr>
                <w:trHeight w:val="564"/>
              </w:trPr>
              <w:tc>
                <w:tcPr>
                  <w:tcW w:w="9566" w:type="dxa"/>
                  <w:gridSpan w:val="12"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. Принятие мер по повышению эффективности </w:t>
                  </w:r>
                </w:p>
              </w:tc>
            </w:tr>
            <w:tr w:rsidR="00E70BD8" w:rsidRPr="00E70BD8" w:rsidTr="00E70BD8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/>
              </w:tblPrEx>
              <w:trPr>
                <w:trHeight w:val="516"/>
              </w:trPr>
              <w:tc>
                <w:tcPr>
                  <w:tcW w:w="564" w:type="dxa"/>
                  <w:gridSpan w:val="2"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24.1.</w:t>
                  </w: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24.2.</w:t>
                  </w:r>
                </w:p>
              </w:tc>
              <w:tc>
                <w:tcPr>
                  <w:tcW w:w="2688" w:type="dxa"/>
                  <w:gridSpan w:val="4"/>
                </w:tcPr>
                <w:p w:rsidR="00E70BD8" w:rsidRPr="00E70BD8" w:rsidRDefault="00E70BD8" w:rsidP="003A4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контроля за</w:t>
                  </w:r>
                  <w:proofErr w:type="gramEnd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      </w:r>
                </w:p>
                <w:p w:rsidR="00E70BD8" w:rsidRPr="00E70BD8" w:rsidRDefault="00E70BD8" w:rsidP="003A4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кадровой работы в части, </w:t>
                  </w: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      </w:r>
                  <w:proofErr w:type="gramEnd"/>
                </w:p>
              </w:tc>
              <w:tc>
                <w:tcPr>
                  <w:tcW w:w="2064" w:type="dxa"/>
                  <w:gridSpan w:val="3"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 течение года</w:t>
                  </w: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764" w:type="dxa"/>
                  <w:gridSpan w:val="2"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Администрация Кульгешского сельского поселения</w:t>
                  </w:r>
                </w:p>
              </w:tc>
              <w:tc>
                <w:tcPr>
                  <w:tcW w:w="2486" w:type="dxa"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Исключение  коррупционных проявлений муниципальными служащими при реализации должностных обязанностей</w:t>
                  </w:r>
                </w:p>
              </w:tc>
            </w:tr>
            <w:tr w:rsidR="00E70BD8" w:rsidRPr="00E70BD8" w:rsidTr="00E70BD8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/>
              </w:tblPrEx>
              <w:trPr>
                <w:trHeight w:val="444"/>
              </w:trPr>
              <w:tc>
                <w:tcPr>
                  <w:tcW w:w="564" w:type="dxa"/>
                  <w:gridSpan w:val="2"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25.</w:t>
                  </w:r>
                </w:p>
              </w:tc>
              <w:tc>
                <w:tcPr>
                  <w:tcW w:w="2688" w:type="dxa"/>
                  <w:gridSpan w:val="4"/>
                </w:tcPr>
                <w:p w:rsidR="00E70BD8" w:rsidRPr="00E70BD8" w:rsidRDefault="00E70BD8" w:rsidP="003A4E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Обеспечить повышение квалификации муниципальных служащих, в том числе  впервые поступивших на муниципальную службу в должностные обязанности которых входит участие в противодействии коррупции.</w:t>
                  </w:r>
                </w:p>
              </w:tc>
              <w:tc>
                <w:tcPr>
                  <w:tcW w:w="2064" w:type="dxa"/>
                  <w:gridSpan w:val="3"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течение года </w:t>
                  </w:r>
                </w:p>
              </w:tc>
              <w:tc>
                <w:tcPr>
                  <w:tcW w:w="1764" w:type="dxa"/>
                  <w:gridSpan w:val="2"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FF0000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Кульгешского сельского поселения</w:t>
                  </w:r>
                </w:p>
              </w:tc>
              <w:tc>
                <w:tcPr>
                  <w:tcW w:w="2486" w:type="dxa"/>
                </w:tcPr>
                <w:p w:rsidR="00E70BD8" w:rsidRPr="00E70BD8" w:rsidRDefault="00E70BD8" w:rsidP="003A4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0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Повышение профессионального уровня муниципальных служащих </w:t>
                  </w:r>
                </w:p>
              </w:tc>
            </w:tr>
          </w:tbl>
          <w:p w:rsidR="00E70BD8" w:rsidRPr="00E70BD8" w:rsidRDefault="00E70BD8" w:rsidP="003A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0BD8" w:rsidRDefault="00E70BD8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BD8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E7B" w:rsidRPr="00E70BD8" w:rsidRDefault="003A4E7B" w:rsidP="003A4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bottomFromText="200" w:vertAnchor="text" w:horzAnchor="margin" w:tblpXSpec="center" w:tblpY="413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E70BD8" w:rsidRPr="00FF5EFF" w:rsidTr="00E70BD8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D8" w:rsidRPr="00FB164A" w:rsidRDefault="00E70BD8" w:rsidP="003A4E7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BD8" w:rsidRPr="00FB164A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E70BD8" w:rsidRPr="0045735E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35E">
              <w:rPr>
                <w:rFonts w:ascii="Times New Roman" w:hAnsi="Times New Roman"/>
                <w:sz w:val="20"/>
                <w:szCs w:val="20"/>
                <w:lang w:eastAsia="en-US"/>
              </w:rPr>
              <w:t>«Кульгешский вестник»</w:t>
            </w:r>
          </w:p>
          <w:p w:rsidR="00E70BD8" w:rsidRPr="0045735E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35E">
              <w:rPr>
                <w:rFonts w:ascii="Times New Roman" w:hAnsi="Times New Roman"/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E70BD8" w:rsidRPr="0045735E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35E">
              <w:rPr>
                <w:rFonts w:ascii="Times New Roman" w:hAnsi="Times New Roman"/>
                <w:sz w:val="20"/>
                <w:szCs w:val="20"/>
                <w:lang w:eastAsia="en-US"/>
              </w:rPr>
              <w:t>  и издателя:</w:t>
            </w:r>
          </w:p>
          <w:p w:rsidR="00E70BD8" w:rsidRPr="0045735E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35E">
              <w:rPr>
                <w:rFonts w:ascii="Times New Roman" w:hAnsi="Times New Roman"/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45735E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45735E">
              <w:rPr>
                <w:rFonts w:ascii="Times New Roman" w:hAnsi="Times New Roman"/>
                <w:sz w:val="20"/>
                <w:szCs w:val="20"/>
                <w:lang w:eastAsia="en-US"/>
              </w:rPr>
              <w:t>кольная, д.2</w:t>
            </w:r>
          </w:p>
          <w:p w:rsidR="0045735E" w:rsidRPr="0045735E" w:rsidRDefault="00E70BD8" w:rsidP="0045735E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5735E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Email: </w:t>
            </w:r>
            <w:r w:rsidR="0045735E" w:rsidRPr="0045735E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urmary_kulgeshi@cap.ru</w:t>
            </w:r>
          </w:p>
          <w:p w:rsidR="00E70BD8" w:rsidRPr="00FB164A" w:rsidRDefault="00E70BD8" w:rsidP="003A4E7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BD8" w:rsidRPr="00FB164A" w:rsidRDefault="00E70BD8" w:rsidP="003A4E7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E70BD8" w:rsidRPr="00FB164A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Учредитель:</w:t>
            </w:r>
          </w:p>
          <w:p w:rsidR="00E70BD8" w:rsidRPr="00FB164A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E70BD8" w:rsidRPr="00FB164A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Урмарского района</w:t>
            </w:r>
          </w:p>
          <w:p w:rsidR="00E70BD8" w:rsidRPr="00FB164A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BD8" w:rsidRPr="00FB164A" w:rsidRDefault="00E70BD8" w:rsidP="003A4E7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E70BD8" w:rsidRPr="00FB164A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70BD8" w:rsidRPr="00FB164A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совета - главный редактор</w:t>
            </w:r>
          </w:p>
          <w:p w:rsidR="00E70BD8" w:rsidRPr="00FB164A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Сергеева Е.И.</w:t>
            </w:r>
          </w:p>
          <w:p w:rsidR="00E70BD8" w:rsidRPr="00FB164A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Тираж 10 экз.</w:t>
            </w:r>
          </w:p>
          <w:p w:rsidR="00E70BD8" w:rsidRPr="00FB164A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Объем 1 п.л. формат  А-4</w:t>
            </w:r>
          </w:p>
          <w:p w:rsidR="00E70BD8" w:rsidRPr="00FB164A" w:rsidRDefault="00E70BD8" w:rsidP="003A4E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E70BD8" w:rsidRDefault="00E70BD8" w:rsidP="003A4E7B">
      <w:pPr>
        <w:spacing w:after="0" w:line="240" w:lineRule="auto"/>
        <w:rPr>
          <w:rFonts w:ascii="Times New Roman" w:hAnsi="Times New Roman"/>
          <w:color w:val="000000"/>
          <w:sz w:val="19"/>
          <w:szCs w:val="19"/>
          <w:shd w:val="clear" w:color="auto" w:fill="F5F5F5"/>
        </w:rPr>
      </w:pPr>
      <w:r w:rsidRPr="00FB164A">
        <w:rPr>
          <w:rFonts w:ascii="Times New Roman" w:hAnsi="Times New Roman"/>
          <w:color w:val="000000"/>
          <w:sz w:val="19"/>
          <w:szCs w:val="19"/>
          <w:shd w:val="clear" w:color="auto" w:fill="F5F5F5"/>
        </w:rPr>
        <w:t xml:space="preserve"> </w:t>
      </w:r>
    </w:p>
    <w:sectPr w:rsidR="00E70BD8" w:rsidSect="00E70BD8">
      <w:headerReference w:type="even" r:id="rId9"/>
      <w:headerReference w:type="default" r:id="rId10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2A" w:rsidRDefault="00C56E2A" w:rsidP="00774936">
      <w:pPr>
        <w:spacing w:after="0" w:line="240" w:lineRule="auto"/>
      </w:pPr>
      <w:r>
        <w:separator/>
      </w:r>
    </w:p>
  </w:endnote>
  <w:endnote w:type="continuationSeparator" w:id="0">
    <w:p w:rsidR="00C56E2A" w:rsidRDefault="00C56E2A" w:rsidP="0077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2A" w:rsidRDefault="00C56E2A" w:rsidP="00774936">
      <w:pPr>
        <w:spacing w:after="0" w:line="240" w:lineRule="auto"/>
      </w:pPr>
      <w:r>
        <w:separator/>
      </w:r>
    </w:p>
  </w:footnote>
  <w:footnote w:type="continuationSeparator" w:id="0">
    <w:p w:rsidR="00C56E2A" w:rsidRDefault="00C56E2A" w:rsidP="0077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D8" w:rsidRDefault="00774936">
    <w:pPr>
      <w:pStyle w:val="a5"/>
      <w:framePr w:h="250" w:wrap="none" w:vAnchor="text" w:hAnchor="page" w:x="6403" w:y="1212"/>
      <w:shd w:val="clear" w:color="auto" w:fill="auto"/>
      <w:jc w:val="both"/>
    </w:pPr>
    <w:r w:rsidRPr="00774936">
      <w:fldChar w:fldCharType="begin"/>
    </w:r>
    <w:r w:rsidR="00E70BD8">
      <w:instrText xml:space="preserve"> PAGE \* MERGEFORMAT </w:instrText>
    </w:r>
    <w:r w:rsidRPr="00774936">
      <w:fldChar w:fldCharType="separate"/>
    </w:r>
    <w:r w:rsidR="00E70BD8" w:rsidRPr="001836D0">
      <w:rPr>
        <w:rStyle w:val="13pt"/>
      </w:rPr>
      <w:t>4</w:t>
    </w:r>
    <w:r>
      <w:rPr>
        <w:rStyle w:val="13pt"/>
      </w:rPr>
      <w:fldChar w:fldCharType="end"/>
    </w:r>
  </w:p>
  <w:p w:rsidR="00E70BD8" w:rsidRDefault="00E70BD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D8" w:rsidRPr="00243940" w:rsidRDefault="00E70BD8" w:rsidP="00E70BD8">
    <w:pPr>
      <w:pStyle w:val="a3"/>
      <w:numPr>
        <w:ilvl w:val="0"/>
        <w:numId w:val="1"/>
      </w:num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B26B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775830C1"/>
    <w:multiLevelType w:val="hybridMultilevel"/>
    <w:tmpl w:val="8DA0D06E"/>
    <w:lvl w:ilvl="0" w:tplc="8BE6749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AE5798A"/>
    <w:multiLevelType w:val="hybridMultilevel"/>
    <w:tmpl w:val="D0F02E8E"/>
    <w:lvl w:ilvl="0" w:tplc="F2FA1A48">
      <w:start w:val="1"/>
      <w:numFmt w:val="decimal"/>
      <w:lvlText w:val="%1."/>
      <w:lvlJc w:val="left"/>
      <w:pPr>
        <w:ind w:left="720" w:hanging="360"/>
      </w:pPr>
    </w:lvl>
    <w:lvl w:ilvl="1" w:tplc="A3D820E8" w:tentative="1">
      <w:start w:val="1"/>
      <w:numFmt w:val="lowerLetter"/>
      <w:lvlText w:val="%2."/>
      <w:lvlJc w:val="left"/>
      <w:pPr>
        <w:ind w:left="1440" w:hanging="360"/>
      </w:pPr>
    </w:lvl>
    <w:lvl w:ilvl="2" w:tplc="D7D00772" w:tentative="1">
      <w:start w:val="1"/>
      <w:numFmt w:val="lowerRoman"/>
      <w:lvlText w:val="%3."/>
      <w:lvlJc w:val="right"/>
      <w:pPr>
        <w:ind w:left="2160" w:hanging="180"/>
      </w:pPr>
    </w:lvl>
    <w:lvl w:ilvl="3" w:tplc="0F44E3CE" w:tentative="1">
      <w:start w:val="1"/>
      <w:numFmt w:val="decimal"/>
      <w:lvlText w:val="%4."/>
      <w:lvlJc w:val="left"/>
      <w:pPr>
        <w:ind w:left="2880" w:hanging="360"/>
      </w:pPr>
    </w:lvl>
    <w:lvl w:ilvl="4" w:tplc="EC6ED144" w:tentative="1">
      <w:start w:val="1"/>
      <w:numFmt w:val="lowerLetter"/>
      <w:lvlText w:val="%5."/>
      <w:lvlJc w:val="left"/>
      <w:pPr>
        <w:ind w:left="3600" w:hanging="360"/>
      </w:pPr>
    </w:lvl>
    <w:lvl w:ilvl="5" w:tplc="960841E6" w:tentative="1">
      <w:start w:val="1"/>
      <w:numFmt w:val="lowerRoman"/>
      <w:lvlText w:val="%6."/>
      <w:lvlJc w:val="right"/>
      <w:pPr>
        <w:ind w:left="4320" w:hanging="180"/>
      </w:pPr>
    </w:lvl>
    <w:lvl w:ilvl="6" w:tplc="754C7E5E" w:tentative="1">
      <w:start w:val="1"/>
      <w:numFmt w:val="decimal"/>
      <w:lvlText w:val="%7."/>
      <w:lvlJc w:val="left"/>
      <w:pPr>
        <w:ind w:left="5040" w:hanging="360"/>
      </w:pPr>
    </w:lvl>
    <w:lvl w:ilvl="7" w:tplc="566A9C46" w:tentative="1">
      <w:start w:val="1"/>
      <w:numFmt w:val="lowerLetter"/>
      <w:lvlText w:val="%8."/>
      <w:lvlJc w:val="left"/>
      <w:pPr>
        <w:ind w:left="5760" w:hanging="360"/>
      </w:pPr>
    </w:lvl>
    <w:lvl w:ilvl="8" w:tplc="D1903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844B6"/>
    <w:multiLevelType w:val="hybridMultilevel"/>
    <w:tmpl w:val="9BF47236"/>
    <w:lvl w:ilvl="0" w:tplc="E2045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D8"/>
    <w:rsid w:val="000378DC"/>
    <w:rsid w:val="0007434E"/>
    <w:rsid w:val="003A4E7B"/>
    <w:rsid w:val="0045735E"/>
    <w:rsid w:val="00464BD8"/>
    <w:rsid w:val="005D2BA4"/>
    <w:rsid w:val="00774936"/>
    <w:rsid w:val="008D6041"/>
    <w:rsid w:val="0091253F"/>
    <w:rsid w:val="009865A2"/>
    <w:rsid w:val="00AA1E19"/>
    <w:rsid w:val="00C56E2A"/>
    <w:rsid w:val="00C82B2E"/>
    <w:rsid w:val="00DD5A1F"/>
    <w:rsid w:val="00E53AFE"/>
    <w:rsid w:val="00E7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,Document Header1,анкета1,Знак3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E70B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,б) Раздел Знак,б) раздел Знак,Раздел Знак,Заголов Знак,Head 1 Знак,Содерж-Заголовок 1 Знак,Содерж-Заголовок 1 + полужирный Знак,2К Заголовок 1 Знак"/>
    <w:basedOn w:val="a0"/>
    <w:link w:val="1"/>
    <w:uiPriority w:val="9"/>
    <w:rsid w:val="00E70B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70B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rsid w:val="00E70BD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E70BD8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sz w:val="20"/>
      <w:szCs w:val="20"/>
      <w:lang w:eastAsia="en-US"/>
    </w:rPr>
  </w:style>
  <w:style w:type="character" w:customStyle="1" w:styleId="13pt">
    <w:name w:val="Колонтитул + 13 pt"/>
    <w:aliases w:val="Полужирный"/>
    <w:basedOn w:val="a4"/>
    <w:uiPriority w:val="99"/>
    <w:rsid w:val="00E70BD8"/>
    <w:rPr>
      <w:b/>
      <w:bCs/>
      <w:sz w:val="26"/>
      <w:szCs w:val="26"/>
    </w:rPr>
  </w:style>
  <w:style w:type="paragraph" w:customStyle="1" w:styleId="a20">
    <w:name w:val="a2"/>
    <w:basedOn w:val="a"/>
    <w:uiPriority w:val="99"/>
    <w:qFormat/>
    <w:rsid w:val="00E70BD8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qFormat/>
    <w:rsid w:val="00E70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30">
    <w:name w:val="a3"/>
    <w:basedOn w:val="a0"/>
    <w:uiPriority w:val="99"/>
    <w:rsid w:val="00E70BD8"/>
  </w:style>
  <w:style w:type="character" w:customStyle="1" w:styleId="a7">
    <w:name w:val="Цветовое выделение"/>
    <w:uiPriority w:val="99"/>
    <w:rsid w:val="00E70BD8"/>
    <w:rPr>
      <w:b/>
      <w:bCs/>
      <w:color w:val="26282F"/>
      <w:sz w:val="26"/>
      <w:szCs w:val="26"/>
    </w:rPr>
  </w:style>
  <w:style w:type="character" w:styleId="a8">
    <w:name w:val="Strong"/>
    <w:basedOn w:val="a0"/>
    <w:uiPriority w:val="99"/>
    <w:qFormat/>
    <w:rsid w:val="00E70BD8"/>
    <w:rPr>
      <w:b/>
      <w:bCs/>
    </w:rPr>
  </w:style>
  <w:style w:type="character" w:styleId="a9">
    <w:name w:val="Hyperlink"/>
    <w:basedOn w:val="a0"/>
    <w:rsid w:val="00E70BD8"/>
    <w:rPr>
      <w:color w:val="0000FF"/>
      <w:u w:val="single"/>
    </w:rPr>
  </w:style>
  <w:style w:type="paragraph" w:customStyle="1" w:styleId="ConsPlusTitle">
    <w:name w:val="ConsPlusTitle"/>
    <w:link w:val="ConsPlusTitle0"/>
    <w:rsid w:val="00E70BD8"/>
    <w:pPr>
      <w:widowControl w:val="0"/>
      <w:suppressAutoHyphens/>
      <w:autoSpaceDE w:val="0"/>
    </w:pPr>
    <w:rPr>
      <w:rFonts w:ascii="Calibri" w:eastAsia="Times New Roman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E70BD8"/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qFormat/>
    <w:rsid w:val="00E70BD8"/>
    <w:pPr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70BD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E70BD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70B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7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70B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E7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E70BD8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hAnsi="Times New Roman"/>
      <w:sz w:val="26"/>
      <w:szCs w:val="26"/>
    </w:rPr>
  </w:style>
  <w:style w:type="character" w:customStyle="1" w:styleId="af">
    <w:name w:val="Название Знак"/>
    <w:basedOn w:val="a0"/>
    <w:link w:val="ae"/>
    <w:rsid w:val="00E70B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7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"/>
    <w:uiPriority w:val="99"/>
    <w:semiHidden/>
    <w:unhideWhenUsed/>
    <w:rsid w:val="00E70BD8"/>
    <w:pPr>
      <w:suppressAutoHyphens/>
      <w:spacing w:after="120" w:line="480" w:lineRule="auto"/>
      <w:ind w:left="283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E70BD8"/>
  </w:style>
  <w:style w:type="paragraph" w:styleId="af1">
    <w:name w:val="Normal (Web)"/>
    <w:basedOn w:val="a"/>
    <w:link w:val="af2"/>
    <w:uiPriority w:val="99"/>
    <w:unhideWhenUsed/>
    <w:qFormat/>
    <w:rsid w:val="00E70BD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бычный (веб) Знак"/>
    <w:basedOn w:val="a0"/>
    <w:link w:val="af1"/>
    <w:uiPriority w:val="99"/>
    <w:locked/>
    <w:rsid w:val="00E7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0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E70BD8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70B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1"/>
    <w:uiPriority w:val="99"/>
    <w:semiHidden/>
    <w:unhideWhenUsed/>
    <w:rsid w:val="00E70BD8"/>
    <w:pPr>
      <w:suppressAutoHyphens/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70B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E70BD8"/>
    <w:pPr>
      <w:suppressAutoHyphens/>
      <w:spacing w:after="120" w:line="240" w:lineRule="auto"/>
      <w:jc w:val="both"/>
    </w:pPr>
    <w:rPr>
      <w:rFonts w:ascii="Times New Roman" w:hAnsi="Times New Roman"/>
      <w:sz w:val="16"/>
      <w:szCs w:val="16"/>
      <w:lang w:eastAsia="ar-SA"/>
    </w:rPr>
  </w:style>
  <w:style w:type="paragraph" w:styleId="af5">
    <w:name w:val="Body Text"/>
    <w:basedOn w:val="a"/>
    <w:link w:val="af6"/>
    <w:unhideWhenUsed/>
    <w:rsid w:val="00E70BD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E7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0BD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Абзац списка3"/>
    <w:basedOn w:val="a"/>
    <w:rsid w:val="00E70BD8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rmal1">
    <w:name w:val="consplusnormal"/>
    <w:basedOn w:val="a"/>
    <w:rsid w:val="00E70BD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70BD8"/>
    <w:pPr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7">
    <w:name w:val="Текст выноски Знак"/>
    <w:basedOn w:val="a0"/>
    <w:link w:val="af8"/>
    <w:uiPriority w:val="99"/>
    <w:semiHidden/>
    <w:rsid w:val="00E70BD8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Balloon Text"/>
    <w:basedOn w:val="a"/>
    <w:link w:val="af7"/>
    <w:uiPriority w:val="99"/>
    <w:semiHidden/>
    <w:unhideWhenUsed/>
    <w:rsid w:val="00E70BD8"/>
    <w:pPr>
      <w:suppressAutoHyphens/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E70BD8"/>
  </w:style>
  <w:style w:type="character" w:customStyle="1" w:styleId="af9">
    <w:name w:val="Основной текст_"/>
    <w:basedOn w:val="a0"/>
    <w:link w:val="11"/>
    <w:rsid w:val="00E70BD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E70BD8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">
    <w:name w:val="s_1"/>
    <w:basedOn w:val="a"/>
    <w:rsid w:val="00E70BD8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3">
    <w:name w:val="s_3"/>
    <w:basedOn w:val="a"/>
    <w:rsid w:val="00E70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E70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E70BD8"/>
  </w:style>
  <w:style w:type="paragraph" w:customStyle="1" w:styleId="afa">
    <w:name w:val="Нормальный (таблица)"/>
    <w:basedOn w:val="a"/>
    <w:next w:val="a"/>
    <w:uiPriority w:val="99"/>
    <w:rsid w:val="00E70BD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E70B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EA52B0F3AD65090CF0AE865CE3147123095796626ADD1170F50CD2O7j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mary_kulgehsi@ca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7169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2020-03-31T07:56:00Z</dcterms:created>
  <dcterms:modified xsi:type="dcterms:W3CDTF">2020-04-13T12:44:00Z</dcterms:modified>
</cp:coreProperties>
</file>