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54"/>
        <w:gridCol w:w="3283"/>
        <w:gridCol w:w="3034"/>
      </w:tblGrid>
      <w:tr w:rsidR="00096C7A" w:rsidTr="002307C9">
        <w:tc>
          <w:tcPr>
            <w:tcW w:w="3254" w:type="dxa"/>
          </w:tcPr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Çятракасси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ял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депутачĕсен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Пухã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ĕ</w:t>
            </w:r>
            <w:proofErr w:type="spellEnd"/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ЙЫШÃНУ</w:t>
            </w:r>
          </w:p>
          <w:p w:rsidR="00096C7A" w:rsidRDefault="00096C7A" w:rsidP="002307C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14.03.2014ç. № С- 38/2 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Çятракасси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ялĕ</w:t>
            </w:r>
            <w:proofErr w:type="spellEnd"/>
          </w:p>
        </w:tc>
        <w:tc>
          <w:tcPr>
            <w:tcW w:w="3283" w:type="dxa"/>
          </w:tcPr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Чувашская Республика  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Сятракасинского  сельского поселения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096C7A" w:rsidRDefault="00096C7A" w:rsidP="002307C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14.03.2014г. № С- 38/2</w:t>
            </w:r>
          </w:p>
          <w:p w:rsidR="00096C7A" w:rsidRDefault="00096C7A" w:rsidP="002307C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Сятракасы</w:t>
            </w:r>
            <w:proofErr w:type="spellEnd"/>
          </w:p>
        </w:tc>
      </w:tr>
    </w:tbl>
    <w:p w:rsidR="00096C7A" w:rsidRDefault="00096C7A" w:rsidP="00096C7A">
      <w:pPr>
        <w:pStyle w:val="ConsTitle"/>
        <w:widowControl/>
        <w:rPr>
          <w:rFonts w:ascii="Times New Roman" w:hAnsi="Times New Roman"/>
          <w:bCs/>
          <w:sz w:val="17"/>
          <w:szCs w:val="17"/>
        </w:rPr>
      </w:pPr>
    </w:p>
    <w:p w:rsidR="00096C7A" w:rsidRDefault="00096C7A" w:rsidP="00096C7A">
      <w:pPr>
        <w:pStyle w:val="ConsTitle"/>
        <w:widowControl/>
        <w:rPr>
          <w:rFonts w:ascii="Times New Roman" w:hAnsi="Times New Roman"/>
          <w:bCs/>
          <w:sz w:val="17"/>
          <w:szCs w:val="17"/>
        </w:rPr>
      </w:pPr>
    </w:p>
    <w:p w:rsidR="00096C7A" w:rsidRPr="00DE7B50" w:rsidRDefault="00096C7A" w:rsidP="00096C7A">
      <w:pPr>
        <w:rPr>
          <w:sz w:val="28"/>
          <w:szCs w:val="28"/>
        </w:rPr>
      </w:pPr>
    </w:p>
    <w:p w:rsidR="00096C7A" w:rsidRDefault="00096C7A" w:rsidP="00096C7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096C7A" w:rsidRPr="004C4BA0" w:rsidTr="002307C9">
        <w:tc>
          <w:tcPr>
            <w:tcW w:w="4928" w:type="dxa"/>
          </w:tcPr>
          <w:p w:rsidR="00096C7A" w:rsidRPr="004C4BA0" w:rsidRDefault="00096C7A" w:rsidP="002307C9">
            <w:pPr>
              <w:jc w:val="both"/>
              <w:rPr>
                <w:b/>
                <w:sz w:val="24"/>
                <w:szCs w:val="24"/>
              </w:rPr>
            </w:pPr>
            <w:r w:rsidRPr="004C4BA0">
              <w:rPr>
                <w:b/>
                <w:sz w:val="24"/>
                <w:szCs w:val="24"/>
              </w:rPr>
              <w:t>О внесении изменений в решение Собрания депутатов Сятракасинского сельского поселения Моргаушского района Чувашской Республики от 07.02.2014г. №С-37/2 «Об утверждении Положения</w:t>
            </w:r>
            <w:r w:rsidRPr="004C4BA0">
              <w:rPr>
                <w:sz w:val="24"/>
                <w:szCs w:val="24"/>
              </w:rPr>
              <w:t xml:space="preserve"> о</w:t>
            </w:r>
            <w:r w:rsidRPr="004C4BA0">
              <w:rPr>
                <w:b/>
                <w:sz w:val="24"/>
                <w:szCs w:val="24"/>
              </w:rPr>
              <w:t xml:space="preserve">  вопросах налогового регулирования в </w:t>
            </w:r>
            <w:proofErr w:type="spellStart"/>
            <w:r w:rsidRPr="004C4BA0">
              <w:rPr>
                <w:b/>
                <w:sz w:val="24"/>
                <w:szCs w:val="24"/>
              </w:rPr>
              <w:t>Сятракасинском</w:t>
            </w:r>
            <w:proofErr w:type="spellEnd"/>
            <w:r w:rsidRPr="004C4BA0">
              <w:rPr>
                <w:b/>
                <w:sz w:val="24"/>
                <w:szCs w:val="24"/>
              </w:rPr>
              <w:t xml:space="preserve"> сельском поселении Моргаушского района Чувашской Республики, отнесенных законодательством Российской Федерации о налогах и сборах к ведению органов местного самоуправления»  </w:t>
            </w:r>
          </w:p>
        </w:tc>
      </w:tr>
    </w:tbl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ind w:firstLine="540"/>
        <w:jc w:val="both"/>
        <w:rPr>
          <w:b/>
          <w:sz w:val="24"/>
          <w:szCs w:val="24"/>
        </w:rPr>
      </w:pPr>
      <w:r w:rsidRPr="004C4BA0">
        <w:rPr>
          <w:sz w:val="24"/>
          <w:szCs w:val="24"/>
        </w:rPr>
        <w:t>В соответствии со статьями 395, 397  Налогового Кодекса Российской Федерации</w:t>
      </w:r>
      <w:r w:rsidRPr="004C4BA0">
        <w:rPr>
          <w:bCs/>
          <w:sz w:val="24"/>
          <w:szCs w:val="24"/>
        </w:rPr>
        <w:t xml:space="preserve"> Со</w:t>
      </w:r>
      <w:r w:rsidRPr="004C4BA0">
        <w:rPr>
          <w:sz w:val="24"/>
          <w:szCs w:val="24"/>
        </w:rPr>
        <w:t>брание депутатов  Сятракасинского  сельского поселения</w:t>
      </w:r>
      <w:r w:rsidRPr="004C4BA0">
        <w:rPr>
          <w:b/>
          <w:sz w:val="24"/>
          <w:szCs w:val="24"/>
        </w:rPr>
        <w:t xml:space="preserve"> </w:t>
      </w:r>
      <w:r w:rsidRPr="004C4BA0">
        <w:rPr>
          <w:sz w:val="24"/>
          <w:szCs w:val="24"/>
        </w:rPr>
        <w:t>Моргаушского района Чувашской Республики</w:t>
      </w:r>
      <w:r w:rsidRPr="004C4BA0">
        <w:rPr>
          <w:b/>
          <w:sz w:val="24"/>
          <w:szCs w:val="24"/>
        </w:rPr>
        <w:t xml:space="preserve"> </w:t>
      </w:r>
      <w:proofErr w:type="spellStart"/>
      <w:proofErr w:type="gramStart"/>
      <w:r w:rsidRPr="004C4BA0">
        <w:rPr>
          <w:b/>
          <w:sz w:val="24"/>
          <w:szCs w:val="24"/>
        </w:rPr>
        <w:t>р</w:t>
      </w:r>
      <w:proofErr w:type="spellEnd"/>
      <w:proofErr w:type="gramEnd"/>
      <w:r w:rsidRPr="004C4BA0">
        <w:rPr>
          <w:b/>
          <w:sz w:val="24"/>
          <w:szCs w:val="24"/>
        </w:rPr>
        <w:t xml:space="preserve"> е </w:t>
      </w:r>
      <w:proofErr w:type="spellStart"/>
      <w:r w:rsidRPr="004C4BA0">
        <w:rPr>
          <w:b/>
          <w:sz w:val="24"/>
          <w:szCs w:val="24"/>
        </w:rPr>
        <w:t>ш</w:t>
      </w:r>
      <w:proofErr w:type="spellEnd"/>
      <w:r w:rsidRPr="004C4BA0">
        <w:rPr>
          <w:b/>
          <w:sz w:val="24"/>
          <w:szCs w:val="24"/>
        </w:rPr>
        <w:t xml:space="preserve"> и л о: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1. Внести в решение Собрания депутатов Сятракасинского сельского поселения Моргаушского района Чувашской Республики от 07.02.2014г. № С-37/2 «Об утверждении Положения о  вопросах налогового регулирования в </w:t>
      </w:r>
      <w:proofErr w:type="spellStart"/>
      <w:r w:rsidRPr="004C4BA0">
        <w:rPr>
          <w:sz w:val="24"/>
          <w:szCs w:val="24"/>
        </w:rPr>
        <w:t>Сятракасинском</w:t>
      </w:r>
      <w:proofErr w:type="spellEnd"/>
      <w:r w:rsidRPr="004C4BA0">
        <w:rPr>
          <w:sz w:val="24"/>
          <w:szCs w:val="24"/>
        </w:rPr>
        <w:t xml:space="preserve"> сельском поселении Моргаушского района Чувашской Республики, отнесенных законодательством Российской Федерации о налогах и сборах к ведению органов местного самоуправления»   следующие изменения: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1) Пункт  3 Решения изложить в следующей редакции: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«3. Настоящее решение 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</w:t>
      </w:r>
      <w:proofErr w:type="gramStart"/>
      <w:r w:rsidRPr="004C4BA0">
        <w:rPr>
          <w:sz w:val="24"/>
          <w:szCs w:val="24"/>
        </w:rPr>
        <w:t>.».</w:t>
      </w:r>
      <w:proofErr w:type="gramEnd"/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2)  Пункт 4 Решения исключить. 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3)   ст. 3-4 Главы 2 «Перечень местных налогов»  раздела </w:t>
      </w:r>
      <w:r w:rsidRPr="004C4BA0">
        <w:rPr>
          <w:sz w:val="24"/>
          <w:szCs w:val="24"/>
          <w:lang w:val="en-US"/>
        </w:rPr>
        <w:t>I</w:t>
      </w:r>
      <w:r w:rsidRPr="004C4BA0">
        <w:rPr>
          <w:sz w:val="24"/>
          <w:szCs w:val="24"/>
        </w:rPr>
        <w:t xml:space="preserve"> «Общие положения» считать соответственно ст.4-5;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4)  ст. 5-8 Главы 3 «Исполнение обязанностей по уплате  налогов и сборов» раздела </w:t>
      </w:r>
      <w:r w:rsidRPr="004C4BA0">
        <w:rPr>
          <w:sz w:val="24"/>
          <w:szCs w:val="24"/>
          <w:lang w:val="en-US"/>
        </w:rPr>
        <w:t>II</w:t>
      </w:r>
      <w:r w:rsidRPr="004C4BA0">
        <w:rPr>
          <w:sz w:val="24"/>
          <w:szCs w:val="24"/>
        </w:rPr>
        <w:t xml:space="preserve"> «Правила  исполнения обязанностей по уплате налогов и сборов  в бюджет Сятракасинского сельского поселения </w:t>
      </w:r>
      <w:proofErr w:type="spellStart"/>
      <w:r w:rsidRPr="004C4BA0">
        <w:rPr>
          <w:sz w:val="24"/>
          <w:szCs w:val="24"/>
        </w:rPr>
        <w:t>Моргаущского</w:t>
      </w:r>
      <w:proofErr w:type="spellEnd"/>
      <w:r w:rsidRPr="004C4BA0">
        <w:rPr>
          <w:sz w:val="24"/>
          <w:szCs w:val="24"/>
        </w:rPr>
        <w:t xml:space="preserve"> района Чувашской Республики» считать  соответственно ст.6-9;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5)   ст. 9-11 Главы 4 «Принципы и условия установления льгот по налогам» раздела </w:t>
      </w:r>
      <w:r w:rsidRPr="004C4BA0">
        <w:rPr>
          <w:sz w:val="24"/>
          <w:szCs w:val="24"/>
          <w:lang w:val="en-US"/>
        </w:rPr>
        <w:t>II</w:t>
      </w:r>
      <w:r w:rsidRPr="004C4BA0">
        <w:rPr>
          <w:sz w:val="24"/>
          <w:szCs w:val="24"/>
        </w:rPr>
        <w:t xml:space="preserve"> «Правила  исполнения обязанностей по уплате налогов и сборов  в бюджет Сятракасинского сельского поселения </w:t>
      </w:r>
      <w:proofErr w:type="spellStart"/>
      <w:r w:rsidRPr="004C4BA0">
        <w:rPr>
          <w:sz w:val="24"/>
          <w:szCs w:val="24"/>
        </w:rPr>
        <w:t>Моргаущского</w:t>
      </w:r>
      <w:proofErr w:type="spellEnd"/>
      <w:r w:rsidRPr="004C4BA0">
        <w:rPr>
          <w:sz w:val="24"/>
          <w:szCs w:val="24"/>
        </w:rPr>
        <w:t xml:space="preserve"> района Чувашской Республики» считать  соответственно ст. 10-12;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lastRenderedPageBreak/>
        <w:t>6)  ст. 12 Главы 4.1. «</w:t>
      </w:r>
      <w:r w:rsidRPr="004C4BA0">
        <w:rPr>
          <w:bCs/>
          <w:sz w:val="24"/>
          <w:szCs w:val="24"/>
        </w:rPr>
        <w:t xml:space="preserve">Социально-экономическая эффективность налоговых льгот» </w:t>
      </w:r>
      <w:r w:rsidRPr="004C4BA0">
        <w:rPr>
          <w:sz w:val="24"/>
          <w:szCs w:val="24"/>
        </w:rPr>
        <w:t xml:space="preserve">раздела </w:t>
      </w:r>
      <w:r w:rsidRPr="004C4BA0">
        <w:rPr>
          <w:sz w:val="24"/>
          <w:szCs w:val="24"/>
          <w:lang w:val="en-US"/>
        </w:rPr>
        <w:t>II</w:t>
      </w:r>
      <w:r w:rsidRPr="004C4BA0">
        <w:rPr>
          <w:sz w:val="24"/>
          <w:szCs w:val="24"/>
        </w:rPr>
        <w:t xml:space="preserve"> «Правила  исполнения обязанностей по уплате налогов и сборов  в бюджет Сятракасинского сельского поселения </w:t>
      </w:r>
      <w:proofErr w:type="spellStart"/>
      <w:r w:rsidRPr="004C4BA0">
        <w:rPr>
          <w:sz w:val="24"/>
          <w:szCs w:val="24"/>
        </w:rPr>
        <w:t>Моргаущского</w:t>
      </w:r>
      <w:proofErr w:type="spellEnd"/>
      <w:r w:rsidRPr="004C4BA0">
        <w:rPr>
          <w:sz w:val="24"/>
          <w:szCs w:val="24"/>
        </w:rPr>
        <w:t xml:space="preserve"> района Чувашской Республики» </w:t>
      </w:r>
      <w:r w:rsidRPr="004C4BA0">
        <w:rPr>
          <w:b/>
          <w:bCs/>
          <w:sz w:val="24"/>
          <w:szCs w:val="24"/>
        </w:rPr>
        <w:t xml:space="preserve"> </w:t>
      </w:r>
      <w:r w:rsidRPr="004C4BA0">
        <w:rPr>
          <w:sz w:val="24"/>
          <w:szCs w:val="24"/>
        </w:rPr>
        <w:t>считать  соответственно ст.13.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7)  ст.13-17 Главы 5 «Изменение срока уплаты налога и сбора, также пени и штрафа» раздела </w:t>
      </w:r>
      <w:r w:rsidRPr="004C4BA0">
        <w:rPr>
          <w:sz w:val="24"/>
          <w:szCs w:val="24"/>
          <w:lang w:val="en-US"/>
        </w:rPr>
        <w:t>II</w:t>
      </w:r>
      <w:r w:rsidRPr="004C4BA0">
        <w:rPr>
          <w:sz w:val="24"/>
          <w:szCs w:val="24"/>
        </w:rPr>
        <w:t xml:space="preserve"> «Правила  исполнения обязанностей по уплате налогов и сборов  в бюджет Сятракасинского сельского поселения </w:t>
      </w:r>
      <w:proofErr w:type="spellStart"/>
      <w:r w:rsidRPr="004C4BA0">
        <w:rPr>
          <w:sz w:val="24"/>
          <w:szCs w:val="24"/>
        </w:rPr>
        <w:t>Моргаущского</w:t>
      </w:r>
      <w:proofErr w:type="spellEnd"/>
      <w:r w:rsidRPr="004C4BA0">
        <w:rPr>
          <w:sz w:val="24"/>
          <w:szCs w:val="24"/>
        </w:rPr>
        <w:t xml:space="preserve"> района Чувашской Республики считать  соответственно ст.14-18.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8) главу 7 «Земельный налог»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 считать  соответственно главой 6 «Земельный налог»;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9)  ст. 18-22 Главы 6  «</w:t>
      </w:r>
      <w:r w:rsidRPr="004C4BA0">
        <w:rPr>
          <w:bCs/>
          <w:sz w:val="24"/>
          <w:szCs w:val="24"/>
        </w:rPr>
        <w:t xml:space="preserve">Земельный налог» </w:t>
      </w:r>
      <w:r w:rsidRPr="004C4BA0">
        <w:rPr>
          <w:sz w:val="24"/>
          <w:szCs w:val="24"/>
        </w:rPr>
        <w:t xml:space="preserve">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 считать  соответственно ст.19-23;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10)  В статье 20 «Земельный налог»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в абзаце 5 слова «религии» исключить.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12)  в статье 21 «Земельный налог»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абзац второй изложить в следующей редакции: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«- органы местного самоуправления, учреждения образования, здравоохранения, социального обслуживания, культуры, физической культуры и спорта, туризма, финансируемые за счет средств районного бюджета Моргаушского района Чувашской Республики и бюджета Сятракасинского сельского поселения Моргаушского района Чувашской Республики</w:t>
      </w:r>
      <w:proofErr w:type="gramStart"/>
      <w:r w:rsidRPr="004C4BA0">
        <w:rPr>
          <w:sz w:val="24"/>
          <w:szCs w:val="24"/>
        </w:rPr>
        <w:t>;»</w:t>
      </w:r>
      <w:proofErr w:type="gramEnd"/>
      <w:r w:rsidRPr="004C4BA0">
        <w:rPr>
          <w:sz w:val="24"/>
          <w:szCs w:val="24"/>
        </w:rPr>
        <w:t>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дополнить абзацем пятым следующего содержания:</w:t>
      </w:r>
    </w:p>
    <w:p w:rsidR="00096C7A" w:rsidRPr="004C4BA0" w:rsidRDefault="00096C7A" w:rsidP="00096C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«- </w:t>
      </w:r>
      <w:hyperlink r:id="rId5" w:history="1">
        <w:r w:rsidRPr="004C4BA0">
          <w:rPr>
            <w:rStyle w:val="a5"/>
            <w:sz w:val="24"/>
            <w:szCs w:val="24"/>
          </w:rPr>
          <w:t>религиозные организации</w:t>
        </w:r>
      </w:hyperlink>
      <w:r w:rsidRPr="004C4BA0">
        <w:rPr>
          <w:sz w:val="24"/>
          <w:szCs w:val="24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</w:r>
      <w:proofErr w:type="gramStart"/>
      <w:r w:rsidRPr="004C4BA0">
        <w:rPr>
          <w:sz w:val="24"/>
          <w:szCs w:val="24"/>
        </w:rPr>
        <w:t>.».</w:t>
      </w:r>
      <w:proofErr w:type="gramEnd"/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13) В статье 22 «Земельный налог»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в пункте 2  слова «1 октября» заменить словами «1 ноября»;</w:t>
      </w:r>
    </w:p>
    <w:p w:rsidR="00096C7A" w:rsidRPr="004C4BA0" w:rsidRDefault="00096C7A" w:rsidP="00096C7A">
      <w:pPr>
        <w:ind w:firstLine="540"/>
        <w:rPr>
          <w:sz w:val="24"/>
          <w:szCs w:val="24"/>
        </w:rPr>
      </w:pPr>
      <w:r w:rsidRPr="004C4BA0">
        <w:rPr>
          <w:sz w:val="24"/>
          <w:szCs w:val="24"/>
        </w:rPr>
        <w:t xml:space="preserve">14)  главу 8 «Налог на имущество физических лиц»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 считать  соответственно главой 7;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15) В статье 26 главы 7 «Налог на имущество физических лиц» раздела </w:t>
      </w:r>
      <w:r w:rsidRPr="004C4BA0">
        <w:rPr>
          <w:sz w:val="24"/>
          <w:szCs w:val="24"/>
          <w:lang w:val="en-US"/>
        </w:rPr>
        <w:t>III</w:t>
      </w:r>
      <w:r w:rsidRPr="004C4BA0">
        <w:rPr>
          <w:sz w:val="24"/>
          <w:szCs w:val="24"/>
        </w:rPr>
        <w:t xml:space="preserve"> «Местные налоги  и сборы»: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слова «1 октября» заменить словами «1 ноября».</w:t>
      </w:r>
    </w:p>
    <w:p w:rsidR="00096C7A" w:rsidRPr="004C4BA0" w:rsidRDefault="00096C7A" w:rsidP="00096C7A">
      <w:pPr>
        <w:ind w:firstLine="540"/>
        <w:rPr>
          <w:bCs/>
          <w:sz w:val="24"/>
          <w:szCs w:val="24"/>
        </w:rPr>
      </w:pPr>
      <w:r w:rsidRPr="004C4BA0">
        <w:rPr>
          <w:sz w:val="24"/>
          <w:szCs w:val="24"/>
        </w:rPr>
        <w:t>16)  Ст. 23-26 Главы 7 «</w:t>
      </w:r>
      <w:r w:rsidRPr="004C4BA0">
        <w:rPr>
          <w:bCs/>
          <w:sz w:val="24"/>
          <w:szCs w:val="24"/>
        </w:rPr>
        <w:t xml:space="preserve">Налог на имущество физических лиц» </w:t>
      </w:r>
      <w:r w:rsidRPr="004C4BA0">
        <w:rPr>
          <w:sz w:val="24"/>
          <w:szCs w:val="24"/>
        </w:rPr>
        <w:t>считать  соответственно ст.24-27.</w:t>
      </w:r>
    </w:p>
    <w:p w:rsidR="00096C7A" w:rsidRPr="004C4BA0" w:rsidRDefault="00096C7A" w:rsidP="00096C7A">
      <w:pPr>
        <w:ind w:firstLine="540"/>
        <w:jc w:val="both"/>
        <w:rPr>
          <w:sz w:val="24"/>
          <w:szCs w:val="24"/>
        </w:rPr>
      </w:pPr>
      <w:r w:rsidRPr="004C4BA0">
        <w:rPr>
          <w:sz w:val="24"/>
          <w:szCs w:val="24"/>
        </w:rPr>
        <w:t>2. Настоящее решение 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096C7A" w:rsidRPr="004C4BA0" w:rsidRDefault="00096C7A" w:rsidP="00096C7A">
      <w:pPr>
        <w:jc w:val="both"/>
        <w:rPr>
          <w:sz w:val="24"/>
          <w:szCs w:val="24"/>
        </w:rPr>
      </w:pPr>
      <w:r w:rsidRPr="004C4BA0">
        <w:rPr>
          <w:sz w:val="24"/>
          <w:szCs w:val="24"/>
        </w:rPr>
        <w:t xml:space="preserve">  </w:t>
      </w:r>
    </w:p>
    <w:p w:rsidR="00096C7A" w:rsidRPr="004C4BA0" w:rsidRDefault="00096C7A" w:rsidP="00096C7A">
      <w:pPr>
        <w:jc w:val="both"/>
        <w:rPr>
          <w:sz w:val="24"/>
          <w:szCs w:val="24"/>
        </w:rPr>
      </w:pPr>
    </w:p>
    <w:p w:rsidR="00096C7A" w:rsidRPr="004C4BA0" w:rsidRDefault="00096C7A" w:rsidP="00096C7A">
      <w:pPr>
        <w:jc w:val="both"/>
        <w:rPr>
          <w:sz w:val="24"/>
          <w:szCs w:val="24"/>
        </w:rPr>
      </w:pPr>
    </w:p>
    <w:p w:rsidR="00096C7A" w:rsidRPr="004C4BA0" w:rsidRDefault="00096C7A" w:rsidP="00096C7A">
      <w:pPr>
        <w:jc w:val="both"/>
        <w:rPr>
          <w:sz w:val="24"/>
          <w:szCs w:val="24"/>
        </w:rPr>
      </w:pPr>
    </w:p>
    <w:p w:rsidR="00096C7A" w:rsidRPr="004C4BA0" w:rsidRDefault="00096C7A" w:rsidP="00096C7A">
      <w:pPr>
        <w:jc w:val="both"/>
        <w:rPr>
          <w:sz w:val="24"/>
          <w:szCs w:val="24"/>
        </w:rPr>
      </w:pPr>
      <w:r w:rsidRPr="004C4BA0">
        <w:rPr>
          <w:sz w:val="24"/>
          <w:szCs w:val="24"/>
        </w:rPr>
        <w:t>Глава Сятракасинского</w:t>
      </w:r>
    </w:p>
    <w:p w:rsidR="00096C7A" w:rsidRPr="004C4BA0" w:rsidRDefault="00096C7A" w:rsidP="00096C7A">
      <w:pPr>
        <w:jc w:val="both"/>
        <w:rPr>
          <w:sz w:val="24"/>
          <w:szCs w:val="24"/>
        </w:rPr>
      </w:pPr>
      <w:r w:rsidRPr="004C4BA0">
        <w:rPr>
          <w:sz w:val="24"/>
          <w:szCs w:val="24"/>
        </w:rPr>
        <w:t>сельского поселения                                                                Г.В.Трофимов</w:t>
      </w:r>
    </w:p>
    <w:p w:rsidR="00096C7A" w:rsidRPr="004C4BA0" w:rsidRDefault="00096C7A" w:rsidP="00096C7A">
      <w:pPr>
        <w:jc w:val="both"/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096C7A" w:rsidRPr="004C4BA0" w:rsidRDefault="00096C7A" w:rsidP="00096C7A">
      <w:pPr>
        <w:rPr>
          <w:sz w:val="24"/>
          <w:szCs w:val="24"/>
        </w:rPr>
      </w:pPr>
    </w:p>
    <w:p w:rsidR="004157A4" w:rsidRDefault="004157A4"/>
    <w:sectPr w:rsidR="0041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A4"/>
    <w:rsid w:val="00096C7A"/>
    <w:rsid w:val="0041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096C7A"/>
    <w:rPr>
      <w:rFonts w:ascii="Calibri" w:eastAsia="Calibri" w:hAnsi="Calibri"/>
    </w:rPr>
  </w:style>
  <w:style w:type="paragraph" w:styleId="a4">
    <w:name w:val="header"/>
    <w:basedOn w:val="a"/>
    <w:link w:val="a3"/>
    <w:rsid w:val="00096C7A"/>
    <w:pPr>
      <w:tabs>
        <w:tab w:val="center" w:pos="4536"/>
        <w:tab w:val="right" w:pos="9072"/>
      </w:tabs>
    </w:pPr>
    <w:rPr>
      <w:rFonts w:ascii="Calibr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96C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96C7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unhideWhenUsed/>
    <w:rsid w:val="00096C7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C37086D551045BD93B78573B41C4D72A2791B03975B574B48595A4EADBC8E773224D5D741028772CA8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dcterms:created xsi:type="dcterms:W3CDTF">2020-07-16T09:21:00Z</dcterms:created>
  <dcterms:modified xsi:type="dcterms:W3CDTF">2020-07-16T09:21:00Z</dcterms:modified>
</cp:coreProperties>
</file>