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4" w:rsidRDefault="00CF3D24" w:rsidP="00CF3D24">
      <w:pPr>
        <w:rPr>
          <w:szCs w:val="28"/>
        </w:rPr>
      </w:pPr>
    </w:p>
    <w:tbl>
      <w:tblPr>
        <w:tblW w:w="0" w:type="auto"/>
        <w:tblLook w:val="04A0"/>
      </w:tblPr>
      <w:tblGrid>
        <w:gridCol w:w="4007"/>
        <w:gridCol w:w="1446"/>
        <w:gridCol w:w="4118"/>
      </w:tblGrid>
      <w:tr w:rsidR="007E7AD2" w:rsidRPr="00030685" w:rsidTr="00D043F7">
        <w:trPr>
          <w:cantSplit/>
        </w:trPr>
        <w:tc>
          <w:tcPr>
            <w:tcW w:w="4007" w:type="dxa"/>
            <w:hideMark/>
          </w:tcPr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ЧĂВАШ РЕСПУБЛИКИ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caps/>
                <w:sz w:val="24"/>
                <w:szCs w:val="24"/>
              </w:rPr>
              <w:t>СĔнтĔрвĂрри</w:t>
            </w: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 xml:space="preserve"> РАЙОНĚ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ХУРАКАССИ ПОСЕЛЕНИЙĚН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ЯЛ ХУТЛĂХĚ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E7AD2" w:rsidRDefault="00D043F7" w:rsidP="00205858">
            <w:pPr>
              <w:pStyle w:val="ad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11 ҫӗртме </w:t>
            </w:r>
            <w:r w:rsidR="007E7AD2" w:rsidRPr="0003068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53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Хуракасси ялĕ</w:t>
            </w:r>
          </w:p>
        </w:tc>
        <w:tc>
          <w:tcPr>
            <w:tcW w:w="1446" w:type="dxa"/>
            <w:hideMark/>
          </w:tcPr>
          <w:p w:rsidR="007E7AD2" w:rsidRPr="00030685" w:rsidRDefault="007E7AD2" w:rsidP="0020585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hideMark/>
          </w:tcPr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ЧУВАШСКАЯ РЕСПУБЛИКА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МАРИИНСКО-ПОСАДСКИЙ РАЙОН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АДМИНИСТРАЦИЯ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ЭЛЬБАРУСОВСКОГО СЕЛЬСКОГО ПОСЕЛЕНИЯ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685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AD2" w:rsidRPr="00030685" w:rsidRDefault="00D043F7" w:rsidP="00205858">
            <w:pPr>
              <w:pStyle w:val="ad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11 июнчя </w:t>
            </w:r>
            <w:r w:rsidR="007E7AD2" w:rsidRPr="0003068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53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деревня Эльбарусово</w:t>
            </w:r>
          </w:p>
        </w:tc>
      </w:tr>
    </w:tbl>
    <w:p w:rsidR="007E7AD2" w:rsidRDefault="007E7AD2" w:rsidP="00CF3D24">
      <w:pPr>
        <w:rPr>
          <w:szCs w:val="28"/>
        </w:rPr>
      </w:pPr>
    </w:p>
    <w:p w:rsidR="00F1140E" w:rsidRPr="009918DC" w:rsidRDefault="00F1140E" w:rsidP="00F1140E">
      <w:pPr>
        <w:ind w:right="3827"/>
        <w:jc w:val="both"/>
        <w:outlineLvl w:val="0"/>
        <w:rPr>
          <w:b/>
          <w:color w:val="000000"/>
          <w:spacing w:val="-4"/>
        </w:rPr>
      </w:pPr>
      <w:r w:rsidRPr="009918DC">
        <w:rPr>
          <w:b/>
          <w:color w:val="000000"/>
        </w:rPr>
        <w:t>О внесении изменений в постановление</w:t>
      </w:r>
      <w:r>
        <w:rPr>
          <w:b/>
          <w:color w:val="000000"/>
        </w:rPr>
        <w:t xml:space="preserve"> </w:t>
      </w:r>
      <w:r w:rsidRPr="009918DC">
        <w:rPr>
          <w:b/>
          <w:color w:val="000000"/>
        </w:rPr>
        <w:t xml:space="preserve">администрации </w:t>
      </w:r>
      <w:r w:rsidR="007E7AD2">
        <w:rPr>
          <w:b/>
          <w:color w:val="000000"/>
        </w:rPr>
        <w:t>Эльбарусовского</w:t>
      </w:r>
      <w:r w:rsidRPr="009918DC">
        <w:rPr>
          <w:b/>
          <w:color w:val="000000"/>
        </w:rPr>
        <w:t xml:space="preserve"> сельского</w:t>
      </w:r>
      <w:r>
        <w:rPr>
          <w:b/>
          <w:color w:val="000000"/>
        </w:rPr>
        <w:t xml:space="preserve"> </w:t>
      </w:r>
      <w:r w:rsidRPr="009918DC">
        <w:rPr>
          <w:b/>
          <w:color w:val="000000"/>
        </w:rPr>
        <w:t>поселения  Мариинско-Посадского</w:t>
      </w:r>
      <w:r>
        <w:rPr>
          <w:b/>
          <w:color w:val="000000"/>
        </w:rPr>
        <w:t xml:space="preserve"> </w:t>
      </w:r>
      <w:r w:rsidRPr="009918DC">
        <w:rPr>
          <w:b/>
          <w:color w:val="000000"/>
        </w:rPr>
        <w:t>района от 0</w:t>
      </w:r>
      <w:r w:rsidR="007E7AD2">
        <w:rPr>
          <w:b/>
          <w:color w:val="000000"/>
        </w:rPr>
        <w:t>1</w:t>
      </w:r>
      <w:r w:rsidRPr="009918DC">
        <w:rPr>
          <w:b/>
          <w:color w:val="000000"/>
        </w:rPr>
        <w:t>.0</w:t>
      </w:r>
      <w:r w:rsidR="007E7AD2">
        <w:rPr>
          <w:b/>
          <w:color w:val="000000"/>
        </w:rPr>
        <w:t>4</w:t>
      </w:r>
      <w:r w:rsidRPr="009918DC">
        <w:rPr>
          <w:b/>
          <w:color w:val="000000"/>
        </w:rPr>
        <w:t xml:space="preserve">.2020г. № </w:t>
      </w:r>
      <w:r w:rsidR="007E7AD2">
        <w:rPr>
          <w:b/>
          <w:color w:val="000000"/>
        </w:rPr>
        <w:t>20</w:t>
      </w:r>
      <w:r>
        <w:rPr>
          <w:b/>
          <w:color w:val="000000"/>
        </w:rPr>
        <w:t xml:space="preserve"> </w:t>
      </w:r>
      <w:r w:rsidRPr="009918DC">
        <w:rPr>
          <w:b/>
          <w:color w:val="000000"/>
        </w:rPr>
        <w:t xml:space="preserve">«Об утверждении административного регламента администрации  </w:t>
      </w:r>
      <w:r w:rsidR="007E7AD2">
        <w:rPr>
          <w:b/>
          <w:color w:val="000000"/>
        </w:rPr>
        <w:t>Эльбарусовского</w:t>
      </w:r>
      <w:r w:rsidRPr="009918DC">
        <w:rPr>
          <w:b/>
          <w:color w:val="000000"/>
        </w:rPr>
        <w:t xml:space="preserve">   сельского поселения по предоставлению муниципальной услуги «Принятие </w:t>
      </w:r>
      <w:r w:rsidRPr="009918DC">
        <w:rPr>
          <w:b/>
          <w:color w:val="000000"/>
          <w:spacing w:val="-4"/>
        </w:rPr>
        <w:t>решения о подготовке и утверждении документации по планировке территории (проектов план</w:t>
      </w:r>
      <w:r w:rsidR="00282A73">
        <w:rPr>
          <w:b/>
          <w:color w:val="000000"/>
          <w:spacing w:val="-4"/>
        </w:rPr>
        <w:t>ирования и проектов межевания)»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b/>
          <w:bCs/>
          <w:color w:val="000000"/>
        </w:rPr>
      </w:pPr>
      <w:proofErr w:type="gramStart"/>
      <w:r w:rsidRPr="009918DC">
        <w:rPr>
          <w:color w:val="000000"/>
        </w:rPr>
        <w:t>В соответствии с Градостроительным кодексом Российской Федерации, Федеральными законами от 6 октября 2003г. № 131-ФЗ «Об общих принципах организации местного самоуправления в Российской Федерации»,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</w:t>
      </w:r>
      <w:r w:rsidRPr="009918DC">
        <w:rPr>
          <w:color w:val="000000"/>
        </w:rPr>
        <w:softHyphen/>
        <w:t>полнения государственных функций и предоставления государственных услуг»</w:t>
      </w:r>
      <w:r>
        <w:rPr>
          <w:color w:val="000000"/>
        </w:rPr>
        <w:t>,</w:t>
      </w:r>
      <w:r w:rsidRPr="009918DC">
        <w:rPr>
          <w:color w:val="000000"/>
        </w:rPr>
        <w:t xml:space="preserve"> </w:t>
      </w:r>
      <w:r w:rsidRPr="009918DC">
        <w:rPr>
          <w:bCs/>
          <w:color w:val="000000"/>
        </w:rPr>
        <w:t>администрация</w:t>
      </w:r>
      <w:proofErr w:type="gramEnd"/>
      <w:r w:rsidRPr="009918DC">
        <w:rPr>
          <w:bCs/>
          <w:color w:val="000000"/>
        </w:rPr>
        <w:t xml:space="preserve">  </w:t>
      </w:r>
      <w:r w:rsidR="007E7AD2">
        <w:rPr>
          <w:bCs/>
          <w:color w:val="000000"/>
        </w:rPr>
        <w:t>Эльбарусовского</w:t>
      </w:r>
      <w:r w:rsidRPr="009918DC">
        <w:rPr>
          <w:bCs/>
          <w:color w:val="000000"/>
        </w:rPr>
        <w:t xml:space="preserve">   сельского поселения Мариинско-Посадского  района Чувашской Республики </w:t>
      </w:r>
      <w:proofErr w:type="gramStart"/>
      <w:r w:rsidRPr="009918DC">
        <w:rPr>
          <w:b/>
          <w:bCs/>
          <w:color w:val="000000"/>
        </w:rPr>
        <w:t>п</w:t>
      </w:r>
      <w:proofErr w:type="gramEnd"/>
      <w:r w:rsidRPr="009918DC">
        <w:rPr>
          <w:b/>
          <w:bCs/>
          <w:color w:val="000000"/>
        </w:rPr>
        <w:t xml:space="preserve"> о с т а </w:t>
      </w:r>
      <w:proofErr w:type="spellStart"/>
      <w:r w:rsidRPr="009918DC">
        <w:rPr>
          <w:b/>
          <w:bCs/>
          <w:color w:val="000000"/>
        </w:rPr>
        <w:t>н</w:t>
      </w:r>
      <w:proofErr w:type="spellEnd"/>
      <w:r w:rsidRPr="009918DC">
        <w:rPr>
          <w:b/>
          <w:bCs/>
          <w:color w:val="000000"/>
        </w:rPr>
        <w:t xml:space="preserve"> о в л я е т: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b/>
          <w:bCs/>
          <w:color w:val="000000"/>
        </w:rPr>
      </w:pP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9918DC">
        <w:rPr>
          <w:color w:val="000000"/>
        </w:rPr>
        <w:t xml:space="preserve">Внести в административный регламент администрации </w:t>
      </w:r>
      <w:r w:rsidR="007E7AD2">
        <w:rPr>
          <w:color w:val="000000"/>
        </w:rPr>
        <w:t>Эльбарусовского</w:t>
      </w:r>
      <w:r w:rsidRPr="009918DC">
        <w:rPr>
          <w:color w:val="000000"/>
        </w:rPr>
        <w:t xml:space="preserve"> сельского поселения Мариинско-Посадского  района Чувашской Республики по предоставлению муниципальной услуги «Принятие </w:t>
      </w:r>
      <w:r w:rsidRPr="009918DC">
        <w:rPr>
          <w:color w:val="000000"/>
          <w:spacing w:val="-4"/>
        </w:rPr>
        <w:t>решения о подготовке и утверждении документации по планировке территории (проектов планирования и проектов межевания)</w:t>
      </w:r>
      <w:r w:rsidRPr="009918DC">
        <w:rPr>
          <w:color w:val="000000"/>
        </w:rPr>
        <w:t xml:space="preserve">», утвержденный постановлением администрации </w:t>
      </w:r>
      <w:r w:rsidR="007E7AD2">
        <w:rPr>
          <w:color w:val="000000"/>
        </w:rPr>
        <w:t>Эльбарусовского</w:t>
      </w:r>
      <w:r w:rsidRPr="009918DC">
        <w:rPr>
          <w:color w:val="000000"/>
        </w:rPr>
        <w:t xml:space="preserve"> сельского поселения</w:t>
      </w:r>
      <w:r w:rsidRPr="009918DC">
        <w:rPr>
          <w:b/>
          <w:color w:val="000000"/>
        </w:rPr>
        <w:t xml:space="preserve"> </w:t>
      </w:r>
      <w:r w:rsidRPr="009918DC">
        <w:rPr>
          <w:color w:val="000000"/>
        </w:rPr>
        <w:t>от</w:t>
      </w:r>
      <w:r w:rsidRPr="009918DC">
        <w:rPr>
          <w:b/>
          <w:color w:val="000000"/>
        </w:rPr>
        <w:t xml:space="preserve"> </w:t>
      </w:r>
      <w:r w:rsidRPr="009918DC">
        <w:rPr>
          <w:color w:val="000000"/>
        </w:rPr>
        <w:t>0</w:t>
      </w:r>
      <w:r w:rsidR="00287C08">
        <w:rPr>
          <w:color w:val="000000"/>
        </w:rPr>
        <w:t>1</w:t>
      </w:r>
      <w:r w:rsidRPr="009918DC">
        <w:rPr>
          <w:color w:val="000000"/>
        </w:rPr>
        <w:t>.0</w:t>
      </w:r>
      <w:r w:rsidR="00287C08">
        <w:rPr>
          <w:color w:val="000000"/>
        </w:rPr>
        <w:t>4</w:t>
      </w:r>
      <w:r w:rsidRPr="009918DC">
        <w:rPr>
          <w:color w:val="000000"/>
        </w:rPr>
        <w:t xml:space="preserve">.2020 г. № </w:t>
      </w:r>
      <w:r w:rsidR="00287C08">
        <w:rPr>
          <w:color w:val="000000"/>
        </w:rPr>
        <w:t>20</w:t>
      </w:r>
      <w:r>
        <w:rPr>
          <w:color w:val="000000"/>
        </w:rPr>
        <w:t xml:space="preserve"> (далее </w:t>
      </w:r>
      <w:r w:rsidRPr="009918DC">
        <w:rPr>
          <w:color w:val="000000"/>
        </w:rPr>
        <w:t>-</w:t>
      </w:r>
      <w:r>
        <w:rPr>
          <w:color w:val="000000"/>
        </w:rPr>
        <w:t xml:space="preserve"> </w:t>
      </w:r>
      <w:r w:rsidRPr="009918DC">
        <w:rPr>
          <w:color w:val="000000"/>
        </w:rPr>
        <w:t>Регламент), следующие изменения: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>1) Наименование Регламента изложить в следующей редакции: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 xml:space="preserve">«Об утверждении административного регламента администрации  </w:t>
      </w:r>
      <w:r w:rsidR="007E7AD2">
        <w:rPr>
          <w:color w:val="000000"/>
        </w:rPr>
        <w:t>Эльбарусовского</w:t>
      </w:r>
      <w:r w:rsidRPr="009918DC">
        <w:rPr>
          <w:color w:val="000000"/>
        </w:rPr>
        <w:t xml:space="preserve">   сельского поселения по предоставлению муниципальной услуги «Принятие решения о подготовке и утверждении документации  проекта планировки и проекта межевания территории»;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 xml:space="preserve">2) В пункте 1.1  слова </w:t>
      </w:r>
      <w:r w:rsidRPr="009918DC">
        <w:rPr>
          <w:rFonts w:eastAsia="Calibri"/>
          <w:bCs/>
          <w:color w:val="000000"/>
          <w:lang w:eastAsia="ar-SA"/>
        </w:rPr>
        <w:t>«</w:t>
      </w:r>
      <w:r w:rsidRPr="009918DC">
        <w:rPr>
          <w:color w:val="000000"/>
        </w:rPr>
        <w:t xml:space="preserve">Принятие </w:t>
      </w:r>
      <w:r w:rsidRPr="009918DC">
        <w:rPr>
          <w:color w:val="000000"/>
          <w:spacing w:val="-4"/>
        </w:rPr>
        <w:t>решения о подготовке и утверждении документации по планировке территории (проектов планирования и проектов межевания)</w:t>
      </w:r>
      <w:r w:rsidRPr="009918DC">
        <w:rPr>
          <w:rFonts w:eastAsia="Calibri"/>
          <w:bCs/>
          <w:color w:val="000000"/>
          <w:lang w:eastAsia="ar-SA"/>
        </w:rPr>
        <w:t>» заменить словами «</w:t>
      </w:r>
      <w:r w:rsidRPr="009918DC">
        <w:rPr>
          <w:color w:val="000000"/>
        </w:rPr>
        <w:t>Принятие решения о подготовке и утверждении документации  проекта планировки и проекта межевания территории»;</w:t>
      </w:r>
    </w:p>
    <w:p w:rsidR="00F1140E" w:rsidRPr="009918DC" w:rsidRDefault="00F1140E" w:rsidP="00F1140E">
      <w:pPr>
        <w:ind w:firstLine="540"/>
        <w:jc w:val="both"/>
        <w:rPr>
          <w:rFonts w:eastAsia="Calibri"/>
          <w:bCs/>
          <w:color w:val="000000"/>
          <w:lang w:eastAsia="ar-SA"/>
        </w:rPr>
      </w:pPr>
      <w:r w:rsidRPr="009918DC">
        <w:rPr>
          <w:color w:val="000000"/>
        </w:rPr>
        <w:t xml:space="preserve">3) пункт  </w:t>
      </w:r>
      <w:r w:rsidRPr="009918DC">
        <w:rPr>
          <w:rFonts w:eastAsia="Calibri"/>
          <w:bCs/>
          <w:color w:val="000000"/>
          <w:lang w:eastAsia="ar-SA"/>
        </w:rPr>
        <w:t>1.2.  изложить в следующей редакции:</w:t>
      </w:r>
    </w:p>
    <w:p w:rsidR="00F1140E" w:rsidRPr="009918DC" w:rsidRDefault="00F1140E" w:rsidP="00F1140E">
      <w:pPr>
        <w:ind w:firstLine="540"/>
        <w:jc w:val="both"/>
        <w:rPr>
          <w:rFonts w:eastAsia="Calibri"/>
          <w:bCs/>
          <w:color w:val="000000"/>
          <w:lang w:eastAsia="ar-SA"/>
        </w:rPr>
      </w:pPr>
      <w:r w:rsidRPr="009918DC">
        <w:rPr>
          <w:rFonts w:eastAsia="Calibri"/>
          <w:bCs/>
          <w:color w:val="000000"/>
          <w:lang w:eastAsia="ar-SA"/>
        </w:rPr>
        <w:t>«Круг заявителей на предоставление муниципальной услуги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>Заявителями, имеющими право на получение муниципальной услуги, являются юридические и физические лица»</w:t>
      </w:r>
    </w:p>
    <w:p w:rsidR="00F1140E" w:rsidRPr="009918DC" w:rsidRDefault="00F1140E" w:rsidP="00F1140E">
      <w:pPr>
        <w:suppressAutoHyphens/>
        <w:spacing w:line="244" w:lineRule="auto"/>
        <w:ind w:firstLine="540"/>
        <w:jc w:val="both"/>
        <w:rPr>
          <w:rFonts w:eastAsia="Calibri"/>
          <w:bCs/>
          <w:color w:val="000000"/>
          <w:lang w:eastAsia="en-US"/>
        </w:rPr>
      </w:pPr>
      <w:r w:rsidRPr="009918DC">
        <w:rPr>
          <w:color w:val="000000"/>
        </w:rPr>
        <w:t>4)</w:t>
      </w:r>
      <w:r w:rsidRPr="009918DC">
        <w:rPr>
          <w:rFonts w:eastAsia="Calibri"/>
          <w:bCs/>
          <w:color w:val="000000"/>
          <w:lang w:eastAsia="en-US"/>
        </w:rPr>
        <w:t xml:space="preserve">  пункт 2.1. изложить в следующей редакции:</w:t>
      </w:r>
    </w:p>
    <w:p w:rsidR="00F1140E" w:rsidRPr="009918DC" w:rsidRDefault="00F1140E" w:rsidP="00F1140E">
      <w:pPr>
        <w:suppressAutoHyphens/>
        <w:spacing w:line="244" w:lineRule="auto"/>
        <w:ind w:firstLine="540"/>
        <w:jc w:val="both"/>
        <w:rPr>
          <w:rFonts w:eastAsia="Calibri"/>
          <w:bCs/>
          <w:color w:val="000000"/>
          <w:lang w:eastAsia="en-US"/>
        </w:rPr>
      </w:pPr>
      <w:r w:rsidRPr="009918DC">
        <w:rPr>
          <w:rFonts w:eastAsia="Calibri"/>
          <w:bCs/>
          <w:color w:val="000000"/>
          <w:lang w:eastAsia="en-US"/>
        </w:rPr>
        <w:lastRenderedPageBreak/>
        <w:t xml:space="preserve"> «Наименование муниципальной услуги</w:t>
      </w:r>
    </w:p>
    <w:p w:rsidR="00F1140E" w:rsidRPr="009918DC" w:rsidRDefault="00F1140E" w:rsidP="00F1140E">
      <w:pPr>
        <w:suppressAutoHyphens/>
        <w:spacing w:line="244" w:lineRule="auto"/>
        <w:ind w:firstLine="540"/>
        <w:jc w:val="both"/>
        <w:rPr>
          <w:rFonts w:eastAsia="Calibri"/>
          <w:bCs/>
          <w:color w:val="000000"/>
          <w:lang w:eastAsia="en-US"/>
        </w:rPr>
      </w:pPr>
      <w:r w:rsidRPr="009918DC">
        <w:rPr>
          <w:rFonts w:eastAsia="Calibri"/>
          <w:bCs/>
          <w:color w:val="000000"/>
          <w:lang w:eastAsia="en-US"/>
        </w:rPr>
        <w:t>Муниципальная услуга имеет следующее наименование:</w:t>
      </w:r>
    </w:p>
    <w:p w:rsidR="00F1140E" w:rsidRPr="009918DC" w:rsidRDefault="00F1140E" w:rsidP="00F1140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18DC">
        <w:rPr>
          <w:color w:val="000000"/>
          <w:lang w:eastAsia="ar-SA"/>
        </w:rPr>
        <w:t>«</w:t>
      </w:r>
      <w:r w:rsidRPr="009918DC">
        <w:rPr>
          <w:color w:val="000000"/>
        </w:rPr>
        <w:t>Принятие решения о подготовке и утверждении документации  проекта планировки и проекта межевания территории»;</w:t>
      </w:r>
    </w:p>
    <w:p w:rsidR="00F1140E" w:rsidRPr="009918DC" w:rsidRDefault="00F1140E" w:rsidP="00F1140E">
      <w:pPr>
        <w:ind w:firstLine="540"/>
        <w:jc w:val="both"/>
        <w:rPr>
          <w:rFonts w:eastAsia="Calibri"/>
          <w:color w:val="000000"/>
          <w:lang w:eastAsia="ar-SA"/>
        </w:rPr>
      </w:pPr>
      <w:r w:rsidRPr="009918DC">
        <w:rPr>
          <w:color w:val="000000"/>
        </w:rPr>
        <w:t>5)</w:t>
      </w:r>
      <w:r w:rsidRPr="009918DC">
        <w:rPr>
          <w:rFonts w:eastAsia="Calibri"/>
          <w:color w:val="000000"/>
          <w:lang w:eastAsia="ar-SA"/>
        </w:rPr>
        <w:t xml:space="preserve">  пункт 2.3.  изложить в следующей редакции:</w:t>
      </w:r>
    </w:p>
    <w:p w:rsidR="00F1140E" w:rsidRPr="009918DC" w:rsidRDefault="00F1140E" w:rsidP="00F1140E">
      <w:pPr>
        <w:ind w:firstLine="540"/>
        <w:jc w:val="both"/>
        <w:rPr>
          <w:rFonts w:eastAsia="Calibri"/>
          <w:color w:val="000000"/>
          <w:lang w:eastAsia="ar-SA"/>
        </w:rPr>
      </w:pPr>
      <w:r w:rsidRPr="009918DC">
        <w:rPr>
          <w:rFonts w:eastAsia="Calibri"/>
          <w:color w:val="000000"/>
          <w:lang w:eastAsia="ar-SA"/>
        </w:rPr>
        <w:t>«Результат предоставления муниципальной услуги</w:t>
      </w:r>
    </w:p>
    <w:p w:rsidR="00F1140E" w:rsidRPr="009918DC" w:rsidRDefault="00F1140E" w:rsidP="00F1140E">
      <w:pPr>
        <w:ind w:firstLine="540"/>
        <w:jc w:val="both"/>
        <w:rPr>
          <w:rFonts w:eastAsia="Calibri"/>
          <w:bCs/>
          <w:color w:val="000000"/>
          <w:lang w:eastAsia="en-US"/>
        </w:rPr>
      </w:pPr>
      <w:r w:rsidRPr="009918DC">
        <w:rPr>
          <w:rFonts w:eastAsia="Calibri"/>
          <w:bCs/>
          <w:color w:val="000000"/>
          <w:lang w:eastAsia="en-US"/>
        </w:rPr>
        <w:t>Конечным результатом предоставления муниципальной услуги является:</w:t>
      </w:r>
    </w:p>
    <w:p w:rsidR="00F1140E" w:rsidRPr="009918DC" w:rsidRDefault="00F1140E" w:rsidP="00F1140E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18DC">
        <w:rPr>
          <w:rFonts w:ascii="Times New Roman" w:hAnsi="Times New Roman"/>
          <w:color w:val="000000"/>
          <w:sz w:val="24"/>
          <w:szCs w:val="24"/>
        </w:rPr>
        <w:t>принятие решения</w:t>
      </w:r>
      <w:r w:rsidRPr="009918DC">
        <w:rPr>
          <w:rFonts w:ascii="Times New Roman" w:hAnsi="Times New Roman"/>
          <w:bCs/>
          <w:color w:val="000000"/>
          <w:sz w:val="24"/>
          <w:szCs w:val="24"/>
        </w:rPr>
        <w:t xml:space="preserve"> (постановления) администрации </w:t>
      </w:r>
      <w:r w:rsidRPr="009918DC">
        <w:rPr>
          <w:rFonts w:ascii="Times New Roman" w:hAnsi="Times New Roman"/>
          <w:color w:val="000000"/>
          <w:sz w:val="24"/>
          <w:szCs w:val="24"/>
        </w:rPr>
        <w:t xml:space="preserve">о подготовке и утверждении документации  проекта планировки и проекта межевания территории» </w:t>
      </w:r>
      <w:r w:rsidRPr="009918DC">
        <w:rPr>
          <w:rFonts w:ascii="Times New Roman" w:hAnsi="Times New Roman"/>
          <w:bCs/>
          <w:color w:val="000000"/>
          <w:sz w:val="24"/>
          <w:szCs w:val="24"/>
        </w:rPr>
        <w:t xml:space="preserve">и направление копии постановления заявителю либо отказа в предоставлении муниципальной услуги и направление </w:t>
      </w:r>
      <w:r w:rsidRPr="009918DC">
        <w:rPr>
          <w:rFonts w:ascii="Times New Roman" w:hAnsi="Times New Roman"/>
          <w:color w:val="000000"/>
          <w:sz w:val="24"/>
          <w:szCs w:val="24"/>
        </w:rPr>
        <w:t>уведомления об отказе заявителю</w:t>
      </w:r>
      <w:proofErr w:type="gramStart"/>
      <w:r w:rsidRPr="009918DC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F1140E" w:rsidRDefault="00F1140E" w:rsidP="00433C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18DC">
        <w:rPr>
          <w:color w:val="000000"/>
        </w:rPr>
        <w:t xml:space="preserve">6)  пункт 2.8 раздела </w:t>
      </w:r>
      <w:r w:rsidRPr="009918DC">
        <w:rPr>
          <w:color w:val="000000"/>
          <w:lang w:val="en-US"/>
        </w:rPr>
        <w:t>II</w:t>
      </w:r>
      <w:r w:rsidRPr="009918DC">
        <w:rPr>
          <w:color w:val="000000"/>
        </w:rPr>
        <w:t xml:space="preserve"> </w:t>
      </w:r>
      <w:r w:rsidR="00F86DA4">
        <w:rPr>
          <w:color w:val="000000"/>
        </w:rPr>
        <w:t>изложить в следующей редакции</w:t>
      </w:r>
      <w:r w:rsidRPr="009918DC">
        <w:rPr>
          <w:color w:val="000000"/>
        </w:rPr>
        <w:t>:</w:t>
      </w:r>
    </w:p>
    <w:p w:rsidR="00F1140E" w:rsidRPr="00505F21" w:rsidRDefault="00433C82" w:rsidP="00433C82">
      <w:pPr>
        <w:pStyle w:val="a3"/>
        <w:spacing w:before="0" w:beforeAutospacing="0" w:after="0" w:afterAutospacing="0"/>
        <w:jc w:val="both"/>
      </w:pPr>
      <w:r>
        <w:rPr>
          <w:rStyle w:val="a7"/>
        </w:rPr>
        <w:t xml:space="preserve">        «</w:t>
      </w:r>
      <w:r w:rsidR="00F1140E" w:rsidRPr="00505F21">
        <w:rPr>
          <w:rStyle w:val="a7"/>
        </w:rPr>
        <w:t>2.8. Основания для приостановления и (или) отказа в предоставлении муниципальной услуги</w:t>
      </w:r>
    </w:p>
    <w:p w:rsidR="00F1140E" w:rsidRPr="00505F21" w:rsidRDefault="00F1140E" w:rsidP="00433C82">
      <w:pPr>
        <w:pStyle w:val="a3"/>
        <w:spacing w:before="0" w:beforeAutospacing="0" w:after="0" w:afterAutospacing="0"/>
        <w:ind w:firstLine="425"/>
        <w:jc w:val="both"/>
      </w:pPr>
      <w:r w:rsidRPr="00505F21">
        <w:t>Основаниями для отказа в предоставлении муниципальной услуги являются:</w:t>
      </w:r>
    </w:p>
    <w:p w:rsidR="00F1140E" w:rsidRPr="00505F21" w:rsidRDefault="00F1140E" w:rsidP="00F1140E">
      <w:pPr>
        <w:pStyle w:val="a3"/>
        <w:spacing w:before="0" w:beforeAutospacing="0" w:after="0" w:afterAutospacing="0"/>
        <w:ind w:firstLine="425"/>
        <w:jc w:val="both"/>
      </w:pPr>
      <w:r w:rsidRPr="00505F21">
        <w:t>представление заявителем неполных и (или) заведомо недостоверных сведений;</w:t>
      </w:r>
    </w:p>
    <w:p w:rsidR="00F1140E" w:rsidRPr="00505F21" w:rsidRDefault="00F1140E" w:rsidP="00F1140E">
      <w:pPr>
        <w:pStyle w:val="a3"/>
        <w:spacing w:before="0" w:beforeAutospacing="0" w:after="0" w:afterAutospacing="0"/>
        <w:ind w:firstLine="425"/>
        <w:jc w:val="both"/>
      </w:pPr>
      <w:r w:rsidRPr="00505F21">
        <w:t>несоответствие представленных документов по форме или содержанию требованиям действующего законодательства;</w:t>
      </w:r>
    </w:p>
    <w:p w:rsidR="00F1140E" w:rsidRPr="00505F21" w:rsidRDefault="00F1140E" w:rsidP="00F1140E">
      <w:pPr>
        <w:pStyle w:val="a3"/>
        <w:spacing w:before="0" w:beforeAutospacing="0" w:after="0" w:afterAutospacing="0"/>
        <w:ind w:firstLine="425"/>
        <w:jc w:val="both"/>
      </w:pPr>
      <w:r w:rsidRPr="00505F21"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F1140E" w:rsidRPr="00505F21" w:rsidRDefault="00F1140E" w:rsidP="00F1140E">
      <w:pPr>
        <w:pStyle w:val="a3"/>
        <w:spacing w:before="0" w:beforeAutospacing="0" w:after="0" w:afterAutospacing="0"/>
        <w:ind w:firstLine="425"/>
        <w:jc w:val="both"/>
      </w:pPr>
      <w:r w:rsidRPr="00505F21">
        <w:t>наличие факсимильных подписей, содержащихся на представляемых документах;</w:t>
      </w:r>
    </w:p>
    <w:p w:rsidR="00F1140E" w:rsidRDefault="00F1140E" w:rsidP="00F1140E">
      <w:pPr>
        <w:pStyle w:val="a3"/>
        <w:spacing w:before="0" w:beforeAutospacing="0" w:after="0" w:afterAutospacing="0"/>
        <w:ind w:firstLine="425"/>
        <w:jc w:val="both"/>
      </w:pPr>
      <w:r w:rsidRPr="00505F21">
        <w:t>представителем заявителя не представлена оформленная в установленном действующим законодательством порядке доверенность на осуществле</w:t>
      </w:r>
      <w:r w:rsidR="00433C82">
        <w:t>ние действий от имени заявителя;</w:t>
      </w:r>
    </w:p>
    <w:p w:rsidR="00433C82" w:rsidRDefault="00433C82" w:rsidP="00F1140E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н</w:t>
      </w:r>
      <w:r w:rsidRPr="009918DC">
        <w:rPr>
          <w:color w:val="000000"/>
        </w:rPr>
        <w:t xml:space="preserve">есоответствие документации по планировке территории требованиям, указанным в части 6 статьи 45 </w:t>
      </w:r>
      <w:proofErr w:type="spellStart"/>
      <w:r w:rsidRPr="009918DC">
        <w:rPr>
          <w:color w:val="000000"/>
        </w:rPr>
        <w:t>ГрК</w:t>
      </w:r>
      <w:proofErr w:type="spellEnd"/>
      <w:r w:rsidRPr="009918DC">
        <w:rPr>
          <w:color w:val="000000"/>
        </w:rPr>
        <w:t xml:space="preserve"> РФ</w:t>
      </w:r>
      <w:r>
        <w:rPr>
          <w:color w:val="000000"/>
        </w:rPr>
        <w:t>;</w:t>
      </w:r>
    </w:p>
    <w:p w:rsidR="00433C82" w:rsidRDefault="00433C82" w:rsidP="00F1140E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918DC">
        <w:rPr>
          <w:color w:val="000000"/>
        </w:rPr>
        <w:t xml:space="preserve">несоответствие документации по планировке территории требованиям, указанным в части 10 статьи 45 </w:t>
      </w:r>
      <w:proofErr w:type="spellStart"/>
      <w:r w:rsidRPr="009918DC">
        <w:rPr>
          <w:color w:val="000000"/>
        </w:rPr>
        <w:t>ГрК</w:t>
      </w:r>
      <w:proofErr w:type="spellEnd"/>
      <w:r w:rsidRPr="009918DC">
        <w:rPr>
          <w:color w:val="000000"/>
        </w:rPr>
        <w:t xml:space="preserve"> РФ</w:t>
      </w:r>
      <w:r>
        <w:rPr>
          <w:color w:val="000000"/>
        </w:rPr>
        <w:t>;</w:t>
      </w:r>
    </w:p>
    <w:p w:rsidR="00433C82" w:rsidRPr="00505F21" w:rsidRDefault="00433C82" w:rsidP="00F1140E">
      <w:pPr>
        <w:pStyle w:val="a3"/>
        <w:spacing w:before="0" w:beforeAutospacing="0" w:after="0" w:afterAutospacing="0"/>
        <w:ind w:firstLine="425"/>
        <w:jc w:val="both"/>
      </w:pPr>
      <w:r w:rsidRPr="009918DC">
        <w:rPr>
          <w:color w:val="000000"/>
        </w:rPr>
        <w:t>если подано заявление и ведется работа по подготовке проекта планировки территории на ту же территорию или ее часть.</w:t>
      </w:r>
    </w:p>
    <w:p w:rsidR="00F1140E" w:rsidRDefault="00F1140E" w:rsidP="00F1140E">
      <w:pPr>
        <w:ind w:firstLine="425"/>
        <w:jc w:val="both"/>
      </w:pPr>
      <w:r w:rsidRPr="00CB0464">
        <w:t>Основания для приостановления предоставления муниципальной услуги</w:t>
      </w:r>
      <w:r w:rsidRPr="00505F21">
        <w:t xml:space="preserve"> отсутствуют</w:t>
      </w:r>
      <w:proofErr w:type="gramStart"/>
      <w:r w:rsidRPr="00505F21">
        <w:t>.</w:t>
      </w:r>
      <w:r w:rsidR="00433C82">
        <w:t>»</w:t>
      </w:r>
      <w:proofErr w:type="gramEnd"/>
    </w:p>
    <w:p w:rsidR="00F1140E" w:rsidRPr="009918DC" w:rsidRDefault="00F1140E" w:rsidP="00F1140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18DC">
        <w:rPr>
          <w:color w:val="000000"/>
          <w:lang w:eastAsia="ar-SA"/>
        </w:rPr>
        <w:t>7)</w:t>
      </w:r>
      <w:r w:rsidRPr="009918DC">
        <w:rPr>
          <w:color w:val="000000"/>
        </w:rPr>
        <w:t xml:space="preserve">  в пункте 3.1  раздела </w:t>
      </w:r>
      <w:r w:rsidRPr="009918DC">
        <w:rPr>
          <w:color w:val="000000"/>
          <w:lang w:val="en-US"/>
        </w:rPr>
        <w:t>III</w:t>
      </w:r>
      <w:r w:rsidRPr="009918DC">
        <w:rPr>
          <w:color w:val="000000"/>
        </w:rPr>
        <w:t xml:space="preserve">  слова «по планировке территории»  заменить словами ««проекта планировки и проекта межевания территории»;</w:t>
      </w:r>
    </w:p>
    <w:p w:rsidR="00F1140E" w:rsidRPr="009918DC" w:rsidRDefault="00F1140E" w:rsidP="00433C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18DC">
        <w:rPr>
          <w:color w:val="000000"/>
        </w:rPr>
        <w:t xml:space="preserve">8)  в пункте 3.3 раздела </w:t>
      </w:r>
      <w:r w:rsidRPr="009918DC">
        <w:rPr>
          <w:color w:val="000000"/>
          <w:lang w:val="en-US"/>
        </w:rPr>
        <w:t>III</w:t>
      </w:r>
      <w:proofErr w:type="gramStart"/>
      <w:r w:rsidRPr="009918DC">
        <w:rPr>
          <w:color w:val="000000"/>
        </w:rPr>
        <w:t xml:space="preserve"> :</w:t>
      </w:r>
      <w:proofErr w:type="gramEnd"/>
    </w:p>
    <w:p w:rsidR="00F1140E" w:rsidRPr="009918DC" w:rsidRDefault="00F1140E" w:rsidP="00433C8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 </w:t>
      </w:r>
      <w:r w:rsidRPr="009918DC">
        <w:rPr>
          <w:color w:val="000000"/>
        </w:rPr>
        <w:t>а)  в абзаце восьмом слова «по планировке территории (проектов планирования и проектов межевания)» заменить словами «проекта планировки и проекта межевания территории»;</w:t>
      </w:r>
    </w:p>
    <w:p w:rsidR="00F1140E" w:rsidRPr="009918DC" w:rsidRDefault="00F1140E" w:rsidP="00433C8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 </w:t>
      </w:r>
      <w:r w:rsidRPr="009918DC">
        <w:rPr>
          <w:color w:val="000000"/>
        </w:rPr>
        <w:t>б) в абзаце пятнадцатом пункта «по планировке территории (проектов планирования и проектов межевания)  заменить словами «проекта планировки и проекта межевания территории»;</w:t>
      </w:r>
    </w:p>
    <w:p w:rsidR="00F1140E" w:rsidRPr="009918DC" w:rsidRDefault="00F1140E" w:rsidP="00433C82">
      <w:pPr>
        <w:pStyle w:val="a3"/>
        <w:tabs>
          <w:tab w:val="left" w:pos="4820"/>
          <w:tab w:val="left" w:pos="9355"/>
        </w:tabs>
        <w:spacing w:before="0" w:beforeAutospacing="0" w:after="0" w:afterAutospacing="0"/>
        <w:ind w:right="-1"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Pr="009918DC">
        <w:rPr>
          <w:color w:val="000000"/>
        </w:rPr>
        <w:t>в) в абзаце  восемнадцатом пункта слова  «по планировке территории (проектов планирования и проектов межевания)  заменить словами «проекта планировки и проекта межевания т</w:t>
      </w:r>
      <w:r w:rsidR="00433C82">
        <w:rPr>
          <w:color w:val="000000"/>
        </w:rPr>
        <w:t>ерритории».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 xml:space="preserve">2.  </w:t>
      </w:r>
      <w:proofErr w:type="gramStart"/>
      <w:r w:rsidRPr="009918DC">
        <w:rPr>
          <w:color w:val="000000"/>
        </w:rPr>
        <w:t>Контроль за</w:t>
      </w:r>
      <w:proofErr w:type="gramEnd"/>
      <w:r w:rsidRPr="009918DC">
        <w:rPr>
          <w:color w:val="000000"/>
        </w:rPr>
        <w:t xml:space="preserve"> выполнением настоящего постановления оставляю за собой.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>3. Настоящее постановление вступает в силу после его официального опубликования.</w:t>
      </w:r>
    </w:p>
    <w:p w:rsidR="00433C82" w:rsidRDefault="004338BD" w:rsidP="00433C82">
      <w:pPr>
        <w:pStyle w:val="a3"/>
        <w:ind w:firstLine="284"/>
      </w:pPr>
      <w:r>
        <w:t>     </w:t>
      </w:r>
    </w:p>
    <w:p w:rsidR="004338BD" w:rsidRPr="00F175EC" w:rsidRDefault="00433C82" w:rsidP="00433C82">
      <w:pPr>
        <w:pStyle w:val="a3"/>
        <w:ind w:firstLine="284"/>
      </w:pPr>
      <w:r>
        <w:t xml:space="preserve">     Глава </w:t>
      </w:r>
      <w:r w:rsidR="007E7AD2">
        <w:t>Эльбарусовского</w:t>
      </w:r>
      <w:r>
        <w:t xml:space="preserve"> сельского поселения                            </w:t>
      </w:r>
      <w:r w:rsidR="007E7AD2">
        <w:t>Р.А.Кольцова</w:t>
      </w:r>
      <w:r>
        <w:t xml:space="preserve">  </w:t>
      </w:r>
      <w:r w:rsidR="004338BD">
        <w:t> </w:t>
      </w:r>
    </w:p>
    <w:sectPr w:rsidR="004338BD" w:rsidRPr="00F175EC" w:rsidSect="007E7A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92742"/>
    <w:rsid w:val="00065618"/>
    <w:rsid w:val="00097610"/>
    <w:rsid w:val="00104A1A"/>
    <w:rsid w:val="001172BF"/>
    <w:rsid w:val="00157F59"/>
    <w:rsid w:val="00174CD8"/>
    <w:rsid w:val="00181700"/>
    <w:rsid w:val="001C4015"/>
    <w:rsid w:val="001E61C2"/>
    <w:rsid w:val="00224141"/>
    <w:rsid w:val="0023629E"/>
    <w:rsid w:val="00282A73"/>
    <w:rsid w:val="00287C08"/>
    <w:rsid w:val="00392742"/>
    <w:rsid w:val="003D3777"/>
    <w:rsid w:val="0041002F"/>
    <w:rsid w:val="0041003C"/>
    <w:rsid w:val="004338BD"/>
    <w:rsid w:val="00433C82"/>
    <w:rsid w:val="00465619"/>
    <w:rsid w:val="00481ECA"/>
    <w:rsid w:val="004A1FE3"/>
    <w:rsid w:val="004C49AE"/>
    <w:rsid w:val="004F30E8"/>
    <w:rsid w:val="004F4A65"/>
    <w:rsid w:val="0052639D"/>
    <w:rsid w:val="00597377"/>
    <w:rsid w:val="005A7123"/>
    <w:rsid w:val="00631775"/>
    <w:rsid w:val="00632CB7"/>
    <w:rsid w:val="006C1A54"/>
    <w:rsid w:val="00753AE3"/>
    <w:rsid w:val="0077564D"/>
    <w:rsid w:val="00786A81"/>
    <w:rsid w:val="007A28AE"/>
    <w:rsid w:val="007E7AD2"/>
    <w:rsid w:val="0080333C"/>
    <w:rsid w:val="008149EC"/>
    <w:rsid w:val="00847871"/>
    <w:rsid w:val="008613C5"/>
    <w:rsid w:val="0086483A"/>
    <w:rsid w:val="008944ED"/>
    <w:rsid w:val="009058B6"/>
    <w:rsid w:val="00935527"/>
    <w:rsid w:val="009727FC"/>
    <w:rsid w:val="00982C55"/>
    <w:rsid w:val="00993376"/>
    <w:rsid w:val="00A60BBB"/>
    <w:rsid w:val="00A83908"/>
    <w:rsid w:val="00A90C3E"/>
    <w:rsid w:val="00A949B1"/>
    <w:rsid w:val="00AD4F62"/>
    <w:rsid w:val="00AE3E06"/>
    <w:rsid w:val="00AE756B"/>
    <w:rsid w:val="00AF12D4"/>
    <w:rsid w:val="00B42B35"/>
    <w:rsid w:val="00B84BAC"/>
    <w:rsid w:val="00CA42F3"/>
    <w:rsid w:val="00CC6059"/>
    <w:rsid w:val="00CC6B14"/>
    <w:rsid w:val="00CE527C"/>
    <w:rsid w:val="00CF3D24"/>
    <w:rsid w:val="00D043F7"/>
    <w:rsid w:val="00D2124A"/>
    <w:rsid w:val="00D543E5"/>
    <w:rsid w:val="00D56327"/>
    <w:rsid w:val="00D756E1"/>
    <w:rsid w:val="00D95A77"/>
    <w:rsid w:val="00DA1C9F"/>
    <w:rsid w:val="00DA2EB9"/>
    <w:rsid w:val="00DC07FD"/>
    <w:rsid w:val="00DD783F"/>
    <w:rsid w:val="00DF0D00"/>
    <w:rsid w:val="00DF0EEB"/>
    <w:rsid w:val="00E3037B"/>
    <w:rsid w:val="00E735FC"/>
    <w:rsid w:val="00E74EF9"/>
    <w:rsid w:val="00EE3D76"/>
    <w:rsid w:val="00EF6E7B"/>
    <w:rsid w:val="00F1140E"/>
    <w:rsid w:val="00F158D3"/>
    <w:rsid w:val="00F175EC"/>
    <w:rsid w:val="00F5027F"/>
    <w:rsid w:val="00F50321"/>
    <w:rsid w:val="00F74A9E"/>
    <w:rsid w:val="00F86DA4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7E7AD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7E7A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8E350-D8F2-46F8-BCB6-08B841AE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5</cp:revision>
  <cp:lastPrinted>2020-04-13T10:23:00Z</cp:lastPrinted>
  <dcterms:created xsi:type="dcterms:W3CDTF">2020-06-08T07:38:00Z</dcterms:created>
  <dcterms:modified xsi:type="dcterms:W3CDTF">2020-06-11T05:57:00Z</dcterms:modified>
</cp:coreProperties>
</file>