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318" w:type="dxa"/>
        <w:tblLook w:val="04A0"/>
      </w:tblPr>
      <w:tblGrid>
        <w:gridCol w:w="10469"/>
        <w:gridCol w:w="222"/>
        <w:gridCol w:w="222"/>
      </w:tblGrid>
      <w:tr w:rsidR="00450A61" w:rsidRPr="00A63B45" w:rsidTr="006C01FB">
        <w:trPr>
          <w:cantSplit/>
          <w:trHeight w:val="73"/>
        </w:trPr>
        <w:tc>
          <w:tcPr>
            <w:tcW w:w="3888" w:type="dxa"/>
            <w:hideMark/>
          </w:tcPr>
          <w:p w:rsidR="00450A61" w:rsidRPr="00A63B45" w:rsidRDefault="00450A61" w:rsidP="006C01FB">
            <w:pPr>
              <w:spacing w:line="192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890" w:type="dxa"/>
            <w:vMerge w:val="restart"/>
            <w:hideMark/>
          </w:tcPr>
          <w:p w:rsidR="00450A61" w:rsidRPr="00A63B45" w:rsidRDefault="00450A61" w:rsidP="006C01FB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536" w:type="dxa"/>
            <w:hideMark/>
          </w:tcPr>
          <w:p w:rsidR="00450A61" w:rsidRPr="00A63B45" w:rsidRDefault="00450A61" w:rsidP="006C01FB">
            <w:pPr>
              <w:spacing w:line="192" w:lineRule="auto"/>
              <w:jc w:val="center"/>
            </w:pPr>
          </w:p>
        </w:tc>
      </w:tr>
      <w:tr w:rsidR="00450A61" w:rsidRPr="00A63B45" w:rsidTr="006C01FB">
        <w:trPr>
          <w:cantSplit/>
          <w:trHeight w:val="2439"/>
        </w:trPr>
        <w:tc>
          <w:tcPr>
            <w:tcW w:w="3888" w:type="dxa"/>
          </w:tcPr>
          <w:p w:rsidR="00F522A3" w:rsidRDefault="00F522A3" w:rsidP="00F522A3">
            <w:pPr>
              <w:suppressAutoHyphens/>
              <w:autoSpaceDE w:val="0"/>
              <w:autoSpaceDN w:val="0"/>
              <w:adjustRightInd w:val="0"/>
              <w:outlineLvl w:val="1"/>
              <w:rPr>
                <w:b/>
                <w:bCs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2772410</wp:posOffset>
                  </wp:positionH>
                  <wp:positionV relativeFrom="paragraph">
                    <wp:posOffset>-78740</wp:posOffset>
                  </wp:positionV>
                  <wp:extent cx="733425" cy="733425"/>
                  <wp:effectExtent l="19050" t="0" r="9525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0050" w:type="dxa"/>
              <w:tblLook w:val="04A0"/>
            </w:tblPr>
            <w:tblGrid>
              <w:gridCol w:w="5750"/>
              <w:gridCol w:w="222"/>
              <w:gridCol w:w="4281"/>
            </w:tblGrid>
            <w:tr w:rsidR="00F522A3" w:rsidTr="00D3095D">
              <w:trPr>
                <w:trHeight w:val="2421"/>
              </w:trPr>
              <w:tc>
                <w:tcPr>
                  <w:tcW w:w="4254" w:type="dxa"/>
                </w:tcPr>
                <w:p w:rsidR="00F522A3" w:rsidRDefault="00F522A3" w:rsidP="00D3095D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6"/>
                    </w:rPr>
                  </w:pPr>
                </w:p>
                <w:tbl>
                  <w:tblPr>
                    <w:tblW w:w="5534" w:type="dxa"/>
                    <w:tblLook w:val="04A0"/>
                  </w:tblPr>
                  <w:tblGrid>
                    <w:gridCol w:w="4003"/>
                    <w:gridCol w:w="468"/>
                    <w:gridCol w:w="1063"/>
                  </w:tblGrid>
                  <w:tr w:rsidR="00F522A3" w:rsidTr="00D3095D">
                    <w:trPr>
                      <w:cantSplit/>
                      <w:trHeight w:val="542"/>
                    </w:trPr>
                    <w:tc>
                      <w:tcPr>
                        <w:tcW w:w="4003" w:type="dxa"/>
                        <w:hideMark/>
                      </w:tcPr>
                      <w:p w:rsidR="00F522A3" w:rsidRDefault="00F522A3" w:rsidP="00D3095D">
                        <w:pPr>
                          <w:spacing w:line="192" w:lineRule="auto"/>
                          <w:jc w:val="center"/>
                          <w:rPr>
                            <w:rFonts w:eastAsia="Calibr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noProof/>
                            <w:color w:val="000000"/>
                            <w:sz w:val="22"/>
                          </w:rPr>
                          <w:t>ЧĂВАШ  РЕСПУБЛИКИ</w:t>
                        </w:r>
                      </w:p>
                      <w:p w:rsidR="00F522A3" w:rsidRDefault="00F522A3" w:rsidP="00D3095D">
                        <w:pPr>
                          <w:spacing w:line="192" w:lineRule="auto"/>
                          <w:jc w:val="center"/>
                          <w:rPr>
                            <w:b/>
                            <w:sz w:val="26"/>
                            <w:szCs w:val="28"/>
                          </w:rPr>
                        </w:pPr>
                        <w:r>
                          <w:rPr>
                            <w:rFonts w:ascii="Times New Roman Chuv" w:hAnsi="Times New Roman Chuv"/>
                            <w:caps/>
                            <w:sz w:val="22"/>
                            <w:szCs w:val="22"/>
                          </w:rPr>
                          <w:t>Сентерварри</w:t>
                        </w:r>
                        <w:r>
                          <w:rPr>
                            <w:bCs/>
                            <w:noProof/>
                            <w:color w:val="000000"/>
                            <w:sz w:val="22"/>
                          </w:rPr>
                          <w:t xml:space="preserve"> РАЙОНĚ</w:t>
                        </w:r>
                      </w:p>
                    </w:tc>
                    <w:tc>
                      <w:tcPr>
                        <w:tcW w:w="468" w:type="dxa"/>
                        <w:vMerge w:val="restart"/>
                      </w:tcPr>
                      <w:p w:rsidR="00F522A3" w:rsidRDefault="00F522A3" w:rsidP="00D3095D">
                        <w:pPr>
                          <w:jc w:val="both"/>
                          <w:rPr>
                            <w:b/>
                            <w:i/>
                            <w:sz w:val="26"/>
                            <w:szCs w:val="28"/>
                          </w:rPr>
                        </w:pPr>
                      </w:p>
                    </w:tc>
                    <w:tc>
                      <w:tcPr>
                        <w:tcW w:w="1063" w:type="dxa"/>
                        <w:hideMark/>
                      </w:tcPr>
                      <w:p w:rsidR="00F522A3" w:rsidRDefault="00F522A3" w:rsidP="00D3095D">
                        <w:pPr>
                          <w:spacing w:line="192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522A3" w:rsidTr="00D3095D">
                    <w:trPr>
                      <w:cantSplit/>
                      <w:trHeight w:val="1785"/>
                    </w:trPr>
                    <w:tc>
                      <w:tcPr>
                        <w:tcW w:w="4003" w:type="dxa"/>
                      </w:tcPr>
                      <w:p w:rsidR="00F522A3" w:rsidRDefault="00F522A3" w:rsidP="00D3095D">
                        <w:pPr>
                          <w:spacing w:before="40" w:line="192" w:lineRule="auto"/>
                          <w:jc w:val="center"/>
                          <w:rPr>
                            <w:rFonts w:eastAsia="Calibr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noProof/>
                            <w:color w:val="000000"/>
                            <w:sz w:val="22"/>
                          </w:rPr>
                          <w:t>ПРИВОЛЖСКИ  ПОСЕЛЕНИЙĚН</w:t>
                        </w:r>
                      </w:p>
                      <w:p w:rsidR="00F522A3" w:rsidRDefault="00F522A3" w:rsidP="00D3095D">
                        <w:pPr>
                          <w:spacing w:before="20" w:line="192" w:lineRule="auto"/>
                          <w:jc w:val="center"/>
                          <w:rPr>
                            <w:rStyle w:val="a4"/>
                            <w:color w:val="000000"/>
                          </w:rPr>
                        </w:pPr>
                        <w:r>
                          <w:rPr>
                            <w:bCs/>
                            <w:noProof/>
                            <w:color w:val="000000"/>
                            <w:sz w:val="22"/>
                          </w:rPr>
                          <w:t>ДЕПУТАТСЕН ПУХĂВĚ</w:t>
                        </w:r>
                      </w:p>
                      <w:p w:rsidR="00F522A3" w:rsidRDefault="00F522A3" w:rsidP="00D3095D">
                        <w:pPr>
                          <w:pStyle w:val="a5"/>
                          <w:spacing w:line="192" w:lineRule="auto"/>
                          <w:ind w:right="-35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6"/>
                          </w:rPr>
                        </w:pPr>
                      </w:p>
                      <w:p w:rsidR="00F522A3" w:rsidRDefault="00F522A3" w:rsidP="00D3095D">
                        <w:pPr>
                          <w:pStyle w:val="a5"/>
                          <w:spacing w:line="192" w:lineRule="auto"/>
                          <w:ind w:right="-3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000000"/>
                            <w:sz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000000"/>
                            <w:sz w:val="26"/>
                          </w:rPr>
                          <w:t>ЙЫШĂНУ</w:t>
                        </w:r>
                      </w:p>
                      <w:p w:rsidR="00F522A3" w:rsidRDefault="00F522A3" w:rsidP="00D3095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t xml:space="preserve">    </w:t>
                        </w:r>
                      </w:p>
                      <w:p w:rsidR="00F522A3" w:rsidRDefault="00F522A3" w:rsidP="00D3095D">
                        <w:pPr>
                          <w:jc w:val="center"/>
                          <w:rPr>
                            <w:noProof/>
                            <w:color w:val="000000"/>
                          </w:rPr>
                        </w:pPr>
                        <w:r>
                          <w:rPr>
                            <w:noProof/>
                            <w:color w:val="000000"/>
                          </w:rPr>
                          <w:t>Нерядово</w:t>
                        </w:r>
                        <w:r>
                          <w:rPr>
                            <w:rFonts w:ascii="Times New Roman Chuv" w:hAnsi="Times New Roman Chuv"/>
                            <w:noProof/>
                            <w:color w:val="000000"/>
                          </w:rPr>
                          <w:t xml:space="preserve"> </w:t>
                        </w:r>
                        <w:r>
                          <w:rPr>
                            <w:noProof/>
                            <w:color w:val="000000"/>
                          </w:rPr>
                          <w:t>ялě</w:t>
                        </w:r>
                      </w:p>
                      <w:p w:rsidR="00F522A3" w:rsidRDefault="00F522A3" w:rsidP="00D3095D">
                        <w:pPr>
                          <w:jc w:val="center"/>
                          <w:rPr>
                            <w:b/>
                            <w:noProof/>
                            <w:color w:val="000000"/>
                            <w:sz w:val="26"/>
                          </w:rPr>
                        </w:pPr>
                      </w:p>
                      <w:p w:rsidR="00F522A3" w:rsidRDefault="00F522A3" w:rsidP="00D3095D">
                        <w:pPr>
                          <w:rPr>
                            <w:sz w:val="26"/>
                            <w:szCs w:val="28"/>
                          </w:rPr>
                        </w:pPr>
                      </w:p>
                    </w:tc>
                    <w:tc>
                      <w:tcPr>
                        <w:tcW w:w="468" w:type="dxa"/>
                        <w:vMerge/>
                        <w:vAlign w:val="center"/>
                        <w:hideMark/>
                      </w:tcPr>
                      <w:p w:rsidR="00F522A3" w:rsidRDefault="00F522A3" w:rsidP="00D3095D">
                        <w:pPr>
                          <w:rPr>
                            <w:b/>
                            <w:i/>
                            <w:sz w:val="26"/>
                            <w:szCs w:val="28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F522A3" w:rsidRDefault="00F522A3" w:rsidP="00D3095D">
                        <w:pPr>
                          <w:jc w:val="both"/>
                          <w:rPr>
                            <w:b/>
                            <w:i/>
                            <w:noProof/>
                            <w:color w:val="000000"/>
                            <w:sz w:val="26"/>
                            <w:szCs w:val="28"/>
                          </w:rPr>
                        </w:pPr>
                      </w:p>
                    </w:tc>
                  </w:tr>
                </w:tbl>
                <w:p w:rsidR="00F522A3" w:rsidRDefault="00F522A3" w:rsidP="00D3095D">
                  <w:pPr>
                    <w:suppressAutoHyphens/>
                    <w:spacing w:line="235" w:lineRule="auto"/>
                    <w:jc w:val="both"/>
                    <w:rPr>
                      <w:b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39" w:type="dxa"/>
                </w:tcPr>
                <w:p w:rsidR="00F522A3" w:rsidRDefault="00F522A3" w:rsidP="00D3095D">
                  <w:pPr>
                    <w:jc w:val="both"/>
                    <w:rPr>
                      <w:rFonts w:eastAsia="Calibri"/>
                      <w:b/>
                      <w:i/>
                      <w:color w:val="000000"/>
                      <w:szCs w:val="28"/>
                    </w:rPr>
                  </w:pPr>
                  <w:r>
                    <w:rPr>
                      <w:b/>
                      <w:i/>
                      <w:color w:val="000000"/>
                      <w:sz w:val="22"/>
                    </w:rPr>
                    <w:t xml:space="preserve">                  </w:t>
                  </w:r>
                </w:p>
                <w:p w:rsidR="00F522A3" w:rsidRDefault="00F522A3" w:rsidP="00D3095D">
                  <w:pPr>
                    <w:jc w:val="both"/>
                    <w:rPr>
                      <w:b/>
                      <w:i/>
                      <w:color w:val="000000"/>
                      <w:sz w:val="28"/>
                    </w:rPr>
                  </w:pPr>
                </w:p>
                <w:p w:rsidR="00F522A3" w:rsidRDefault="00F522A3" w:rsidP="00D3095D">
                  <w:pPr>
                    <w:spacing w:line="200" w:lineRule="exact"/>
                    <w:jc w:val="both"/>
                    <w:rPr>
                      <w:rFonts w:ascii="Baltica Chv" w:hAnsi="Baltica Chv"/>
                      <w:b/>
                      <w:i/>
                      <w:color w:val="000000"/>
                      <w:szCs w:val="28"/>
                    </w:rPr>
                  </w:pPr>
                </w:p>
              </w:tc>
              <w:tc>
                <w:tcPr>
                  <w:tcW w:w="4057" w:type="dxa"/>
                </w:tcPr>
                <w:p w:rsidR="00F522A3" w:rsidRDefault="00F522A3" w:rsidP="00D3095D">
                  <w:pPr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tbl>
                  <w:tblPr>
                    <w:tblW w:w="4065" w:type="dxa"/>
                    <w:tblLook w:val="04A0"/>
                  </w:tblPr>
                  <w:tblGrid>
                    <w:gridCol w:w="4065"/>
                  </w:tblGrid>
                  <w:tr w:rsidR="00F522A3" w:rsidTr="00D3095D">
                    <w:trPr>
                      <w:cantSplit/>
                      <w:trHeight w:val="542"/>
                    </w:trPr>
                    <w:tc>
                      <w:tcPr>
                        <w:tcW w:w="4062" w:type="dxa"/>
                        <w:hideMark/>
                      </w:tcPr>
                      <w:p w:rsidR="00F522A3" w:rsidRDefault="00F522A3" w:rsidP="00D3095D">
                        <w:pPr>
                          <w:spacing w:line="192" w:lineRule="auto"/>
                          <w:jc w:val="center"/>
                          <w:rPr>
                            <w:rStyle w:val="a4"/>
                            <w:rFonts w:eastAsia="Calibri"/>
                            <w:bCs w:val="0"/>
                            <w:noProof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noProof/>
                            <w:color w:val="000000"/>
                            <w:sz w:val="22"/>
                          </w:rPr>
                          <w:t>ЧУВАШСКАЯ РЕСПУБЛИКА</w:t>
                        </w:r>
                      </w:p>
                      <w:p w:rsidR="00F522A3" w:rsidRDefault="00F522A3" w:rsidP="00D3095D">
                        <w:pPr>
                          <w:spacing w:line="192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noProof/>
                            <w:color w:val="000000"/>
                            <w:sz w:val="22"/>
                          </w:rPr>
                          <w:t>МАРИИНСКО-ПОСАДСКИЙ РАЙОН</w:t>
                        </w:r>
                      </w:p>
                    </w:tc>
                  </w:tr>
                  <w:tr w:rsidR="00F522A3" w:rsidTr="00D3095D">
                    <w:trPr>
                      <w:cantSplit/>
                      <w:trHeight w:val="1785"/>
                    </w:trPr>
                    <w:tc>
                      <w:tcPr>
                        <w:tcW w:w="4062" w:type="dxa"/>
                        <w:hideMark/>
                      </w:tcPr>
                      <w:p w:rsidR="00F522A3" w:rsidRDefault="00F522A3" w:rsidP="00D3095D">
                        <w:pPr>
                          <w:spacing w:before="40" w:line="192" w:lineRule="auto"/>
                          <w:jc w:val="center"/>
                          <w:rPr>
                            <w:rFonts w:eastAsia="Calibr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noProof/>
                            <w:color w:val="000000"/>
                            <w:sz w:val="22"/>
                          </w:rPr>
                          <w:t>СОБРАНИЕ ДЕПУТАТОВ</w:t>
                        </w:r>
                      </w:p>
                      <w:p w:rsidR="00F522A3" w:rsidRDefault="00F522A3" w:rsidP="00D3095D">
                        <w:pPr>
                          <w:spacing w:line="192" w:lineRule="auto"/>
                          <w:jc w:val="center"/>
                          <w:rPr>
                            <w:b/>
                            <w:bCs/>
                            <w:noProof/>
                            <w:color w:val="000000"/>
                          </w:rPr>
                        </w:pPr>
                        <w:r>
                          <w:rPr>
                            <w:bCs/>
                            <w:noProof/>
                            <w:color w:val="000000"/>
                            <w:sz w:val="22"/>
                          </w:rPr>
                          <w:t>ПРИВОЛЖСКОГО СЕЛЬСКОГО</w:t>
                        </w:r>
                      </w:p>
                      <w:p w:rsidR="00F522A3" w:rsidRDefault="00F522A3" w:rsidP="00D3095D">
                        <w:pPr>
                          <w:spacing w:line="192" w:lineRule="auto"/>
                          <w:jc w:val="center"/>
                          <w:rPr>
                            <w:b/>
                            <w:noProof/>
                            <w:color w:val="000000"/>
                            <w:sz w:val="26"/>
                          </w:rPr>
                        </w:pPr>
                        <w:r>
                          <w:rPr>
                            <w:bCs/>
                            <w:noProof/>
                            <w:color w:val="000000"/>
                            <w:sz w:val="22"/>
                          </w:rPr>
                          <w:t>ПОСЕЛЕНИЯ</w:t>
                        </w:r>
                      </w:p>
                      <w:p w:rsidR="00F522A3" w:rsidRDefault="00F522A3" w:rsidP="00D3095D">
                        <w:pPr>
                          <w:pStyle w:val="2"/>
                          <w:keepNext w:val="0"/>
                          <w:spacing w:line="192" w:lineRule="auto"/>
                          <w:jc w:val="center"/>
                          <w:rPr>
                            <w:rFonts w:ascii="Times New Roman" w:hAnsi="Times New Roman"/>
                            <w:color w:val="0D0D0D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D0D0D"/>
                          </w:rPr>
                          <w:t>РЕШЕНИЕ</w:t>
                        </w:r>
                      </w:p>
                      <w:p w:rsidR="00F522A3" w:rsidRDefault="00F522A3" w:rsidP="00D3095D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  <w:p w:rsidR="00F522A3" w:rsidRDefault="00F522A3" w:rsidP="00D3095D">
                        <w:pPr>
                          <w:jc w:val="center"/>
                          <w:rPr>
                            <w:b/>
                            <w:noProof/>
                            <w:color w:val="000000"/>
                            <w:sz w:val="26"/>
                            <w:szCs w:val="28"/>
                          </w:rPr>
                        </w:pPr>
                        <w:r>
                          <w:t>деревня Нерядово</w:t>
                        </w:r>
                      </w:p>
                    </w:tc>
                  </w:tr>
                </w:tbl>
                <w:p w:rsidR="00F522A3" w:rsidRDefault="00F522A3" w:rsidP="00D3095D">
                  <w:pPr>
                    <w:spacing w:line="200" w:lineRule="exact"/>
                    <w:jc w:val="both"/>
                    <w:rPr>
                      <w:rFonts w:ascii="Arial Cyr Chuv" w:hAnsi="Arial Cyr Chuv"/>
                      <w:b/>
                      <w:color w:val="000000"/>
                      <w:szCs w:val="28"/>
                    </w:rPr>
                  </w:pPr>
                </w:p>
              </w:tc>
            </w:tr>
          </w:tbl>
          <w:p w:rsidR="00450A61" w:rsidRPr="00A63B45" w:rsidRDefault="00450A61" w:rsidP="006C01FB">
            <w:pPr>
              <w:spacing w:line="276" w:lineRule="auto"/>
              <w:jc w:val="center"/>
              <w:rPr>
                <w:b/>
                <w:i/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A61" w:rsidRPr="00A63B45" w:rsidRDefault="00450A61" w:rsidP="006C01FB">
            <w:pPr>
              <w:rPr>
                <w:b/>
                <w:i/>
                <w:color w:val="000000"/>
              </w:rPr>
            </w:pPr>
          </w:p>
        </w:tc>
        <w:tc>
          <w:tcPr>
            <w:tcW w:w="4536" w:type="dxa"/>
          </w:tcPr>
          <w:p w:rsidR="00450A61" w:rsidRPr="00A63B45" w:rsidRDefault="00450A61" w:rsidP="006C01FB">
            <w:pPr>
              <w:spacing w:line="276" w:lineRule="auto"/>
              <w:rPr>
                <w:b/>
                <w:i/>
                <w:noProof/>
                <w:color w:val="000000"/>
              </w:rPr>
            </w:pPr>
          </w:p>
        </w:tc>
      </w:tr>
    </w:tbl>
    <w:p w:rsidR="0073616C" w:rsidRPr="00450A61" w:rsidRDefault="006315E8" w:rsidP="006315E8">
      <w:pPr>
        <w:rPr>
          <w:b/>
        </w:rPr>
      </w:pPr>
      <w:r>
        <w:rPr>
          <w:b/>
          <w:sz w:val="40"/>
          <w:szCs w:val="40"/>
        </w:rPr>
        <w:t>ПРОЕКТ</w:t>
      </w:r>
      <w:r w:rsidR="00450A61">
        <w:rPr>
          <w:b/>
          <w:sz w:val="40"/>
          <w:szCs w:val="40"/>
        </w:rPr>
        <w:t xml:space="preserve">                                                          </w:t>
      </w:r>
    </w:p>
    <w:p w:rsidR="00175F22" w:rsidRDefault="0073616C" w:rsidP="00175F22">
      <w:pPr>
        <w:ind w:left="360"/>
        <w:rPr>
          <w:b/>
        </w:rPr>
      </w:pPr>
      <w:r w:rsidRPr="00175F22">
        <w:rPr>
          <w:b/>
        </w:rPr>
        <w:t xml:space="preserve">Об утверждении Положения о порядке </w:t>
      </w:r>
    </w:p>
    <w:p w:rsidR="00175F22" w:rsidRDefault="0073616C" w:rsidP="00175F22">
      <w:pPr>
        <w:ind w:left="360"/>
        <w:rPr>
          <w:b/>
        </w:rPr>
      </w:pPr>
      <w:r w:rsidRPr="00175F22">
        <w:rPr>
          <w:b/>
        </w:rPr>
        <w:t xml:space="preserve">организации и осуществления территориального </w:t>
      </w:r>
    </w:p>
    <w:p w:rsidR="00175F22" w:rsidRDefault="0073616C" w:rsidP="00175F22">
      <w:pPr>
        <w:ind w:left="360"/>
        <w:rPr>
          <w:b/>
        </w:rPr>
      </w:pPr>
      <w:r w:rsidRPr="00175F22">
        <w:rPr>
          <w:b/>
        </w:rPr>
        <w:t>общественного самоуправления, о порядке</w:t>
      </w:r>
    </w:p>
    <w:p w:rsidR="00175F22" w:rsidRDefault="0073616C" w:rsidP="00175F22">
      <w:pPr>
        <w:ind w:left="360"/>
        <w:rPr>
          <w:b/>
        </w:rPr>
      </w:pPr>
      <w:r w:rsidRPr="00175F22">
        <w:rPr>
          <w:b/>
        </w:rPr>
        <w:t>регистрации устава территориального</w:t>
      </w:r>
    </w:p>
    <w:p w:rsidR="00175F22" w:rsidRDefault="00044884" w:rsidP="00044884">
      <w:pPr>
        <w:rPr>
          <w:b/>
        </w:rPr>
      </w:pPr>
      <w:r>
        <w:rPr>
          <w:b/>
        </w:rPr>
        <w:t xml:space="preserve">     </w:t>
      </w:r>
      <w:r w:rsidR="0073616C" w:rsidRPr="00175F22">
        <w:rPr>
          <w:b/>
        </w:rPr>
        <w:t xml:space="preserve"> общественного самоуправления, условия и </w:t>
      </w:r>
    </w:p>
    <w:p w:rsidR="00175F22" w:rsidRDefault="0073616C" w:rsidP="00175F22">
      <w:pPr>
        <w:ind w:left="360"/>
        <w:rPr>
          <w:b/>
        </w:rPr>
      </w:pPr>
      <w:r w:rsidRPr="00175F22">
        <w:rPr>
          <w:b/>
        </w:rPr>
        <w:t xml:space="preserve">порядок выделения необходимых средств из </w:t>
      </w:r>
    </w:p>
    <w:p w:rsidR="00175F22" w:rsidRDefault="0073616C" w:rsidP="00175F22">
      <w:pPr>
        <w:ind w:left="360"/>
        <w:rPr>
          <w:b/>
        </w:rPr>
      </w:pPr>
      <w:r w:rsidRPr="00175F22">
        <w:rPr>
          <w:b/>
        </w:rPr>
        <w:t>бюджета</w:t>
      </w:r>
      <w:r w:rsidR="00520612">
        <w:rPr>
          <w:b/>
        </w:rPr>
        <w:t xml:space="preserve"> Приволжского </w:t>
      </w:r>
      <w:r w:rsidR="00175F22" w:rsidRPr="00175F22">
        <w:rPr>
          <w:b/>
        </w:rPr>
        <w:t xml:space="preserve"> сельского поселения</w:t>
      </w:r>
    </w:p>
    <w:p w:rsidR="0073616C" w:rsidRPr="00175F22" w:rsidRDefault="00175F22" w:rsidP="00175F22">
      <w:pPr>
        <w:ind w:left="360"/>
        <w:rPr>
          <w:b/>
        </w:rPr>
      </w:pPr>
      <w:r w:rsidRPr="00175F22">
        <w:rPr>
          <w:b/>
        </w:rPr>
        <w:t xml:space="preserve">Мариинско-Посадского района </w:t>
      </w:r>
      <w:r w:rsidR="00EB3661">
        <w:rPr>
          <w:b/>
        </w:rPr>
        <w:t>Чувашской Республики</w:t>
      </w:r>
    </w:p>
    <w:p w:rsidR="0073616C" w:rsidRDefault="0073616C" w:rsidP="0073616C">
      <w:pPr>
        <w:jc w:val="both"/>
        <w:rPr>
          <w:sz w:val="28"/>
          <w:szCs w:val="28"/>
        </w:rPr>
      </w:pPr>
    </w:p>
    <w:p w:rsidR="0073616C" w:rsidRPr="00450A61" w:rsidRDefault="0073616C" w:rsidP="00450A61">
      <w:pPr>
        <w:jc w:val="both"/>
      </w:pPr>
      <w:r w:rsidRPr="00450A61">
        <w:t xml:space="preserve">        В соответствии со статьей </w:t>
      </w:r>
      <w:r w:rsidR="00175F22" w:rsidRPr="00450A61">
        <w:t>20</w:t>
      </w:r>
      <w:r w:rsidRPr="00450A61">
        <w:t xml:space="preserve"> главы </w:t>
      </w:r>
      <w:r w:rsidRPr="00450A61">
        <w:rPr>
          <w:lang w:val="en-US"/>
        </w:rPr>
        <w:t>II</w:t>
      </w:r>
      <w:r w:rsidRPr="00450A61">
        <w:t xml:space="preserve"> Устава</w:t>
      </w:r>
      <w:r w:rsidR="00520612">
        <w:t xml:space="preserve"> Приволжского </w:t>
      </w:r>
      <w:r w:rsidR="00EB3661" w:rsidRPr="00450A61">
        <w:t xml:space="preserve"> сельского поселения </w:t>
      </w:r>
      <w:r w:rsidR="00300D4D">
        <w:t xml:space="preserve"> </w:t>
      </w:r>
      <w:r w:rsidR="00EB3661" w:rsidRPr="00450A61">
        <w:t>Мариинско-Посадского района Чувашской Республики</w:t>
      </w:r>
    </w:p>
    <w:p w:rsidR="0073616C" w:rsidRPr="00450A61" w:rsidRDefault="0073616C" w:rsidP="00450A61">
      <w:pPr>
        <w:jc w:val="both"/>
      </w:pPr>
    </w:p>
    <w:p w:rsidR="0073616C" w:rsidRPr="00450A61" w:rsidRDefault="0073616C" w:rsidP="00450A61">
      <w:pPr>
        <w:numPr>
          <w:ilvl w:val="0"/>
          <w:numId w:val="2"/>
        </w:numPr>
        <w:jc w:val="both"/>
      </w:pPr>
      <w:r w:rsidRPr="00450A61">
        <w:t>Принять Положение о порядке организации и осуществления     территориального общественного самоуправления, о порядке регистрации    устава территориального общественного самоуправления, условия и  порядок выделения необходимых средств из бюджета</w:t>
      </w:r>
      <w:r w:rsidR="00520612">
        <w:t xml:space="preserve"> Приволжского </w:t>
      </w:r>
      <w:r w:rsidR="00EB3661" w:rsidRPr="00450A61">
        <w:t xml:space="preserve"> сельского </w:t>
      </w:r>
      <w:r w:rsidR="00450A61">
        <w:t xml:space="preserve">   </w:t>
      </w:r>
      <w:r w:rsidR="00EB3661" w:rsidRPr="00450A61">
        <w:t>поселения Мариинско-Посадского района</w:t>
      </w:r>
      <w:r w:rsidR="00450A61">
        <w:t xml:space="preserve"> Чувашской Республики</w:t>
      </w:r>
      <w:r w:rsidRPr="00450A61">
        <w:t xml:space="preserve"> согласно Приложению 1.</w:t>
      </w:r>
    </w:p>
    <w:p w:rsidR="0073616C" w:rsidRPr="00450A61" w:rsidRDefault="0073616C" w:rsidP="00450A61">
      <w:pPr>
        <w:ind w:left="360"/>
        <w:jc w:val="both"/>
      </w:pPr>
    </w:p>
    <w:p w:rsidR="0073616C" w:rsidRPr="00450A61" w:rsidRDefault="0073616C" w:rsidP="00450A61">
      <w:pPr>
        <w:numPr>
          <w:ilvl w:val="0"/>
          <w:numId w:val="1"/>
        </w:numPr>
        <w:jc w:val="both"/>
      </w:pPr>
      <w:r w:rsidRPr="00450A61">
        <w:t xml:space="preserve">Решение вступает в силу </w:t>
      </w:r>
      <w:r w:rsidR="00EB3661" w:rsidRPr="00450A61">
        <w:t>со дня</w:t>
      </w:r>
      <w:r w:rsidRPr="00450A61">
        <w:t xml:space="preserve"> его официального опубликования в </w:t>
      </w:r>
      <w:r w:rsidR="00EB3661" w:rsidRPr="00450A61">
        <w:t xml:space="preserve">муниципальной </w:t>
      </w:r>
      <w:r w:rsidRPr="00450A61">
        <w:t>газете «</w:t>
      </w:r>
      <w:r w:rsidR="00EB3661" w:rsidRPr="00450A61">
        <w:t>Посадский</w:t>
      </w:r>
      <w:r w:rsidRPr="00450A61">
        <w:t xml:space="preserve"> вестник».</w:t>
      </w:r>
    </w:p>
    <w:p w:rsidR="0073616C" w:rsidRPr="00450A61" w:rsidRDefault="0073616C" w:rsidP="00450A61">
      <w:pPr>
        <w:jc w:val="both"/>
      </w:pPr>
    </w:p>
    <w:p w:rsidR="0073616C" w:rsidRPr="00450A61" w:rsidRDefault="0073616C" w:rsidP="00450A61">
      <w:pPr>
        <w:jc w:val="both"/>
      </w:pPr>
      <w:r w:rsidRPr="00450A61">
        <w:t xml:space="preserve">          </w:t>
      </w:r>
    </w:p>
    <w:p w:rsidR="0073616C" w:rsidRPr="00450A61" w:rsidRDefault="0073616C" w:rsidP="00450A61">
      <w:pPr>
        <w:jc w:val="both"/>
      </w:pPr>
    </w:p>
    <w:p w:rsidR="0073616C" w:rsidRPr="00450A61" w:rsidRDefault="0073616C" w:rsidP="00450A61">
      <w:pPr>
        <w:jc w:val="both"/>
      </w:pPr>
    </w:p>
    <w:p w:rsidR="0073616C" w:rsidRDefault="00450A61" w:rsidP="00450A61">
      <w:pPr>
        <w:jc w:val="both"/>
      </w:pPr>
      <w:r>
        <w:t xml:space="preserve">        </w:t>
      </w:r>
      <w:r w:rsidR="00175F22" w:rsidRPr="00450A61">
        <w:t>Глава</w:t>
      </w:r>
      <w:r w:rsidR="00520612">
        <w:t xml:space="preserve"> Приволжского </w:t>
      </w:r>
      <w:r w:rsidR="00175F22" w:rsidRPr="00450A61">
        <w:t xml:space="preserve"> </w:t>
      </w:r>
    </w:p>
    <w:p w:rsidR="00044884" w:rsidRPr="00450A61" w:rsidRDefault="00044884" w:rsidP="00450A61">
      <w:pPr>
        <w:jc w:val="both"/>
      </w:pPr>
    </w:p>
    <w:p w:rsidR="0073616C" w:rsidRPr="00450A61" w:rsidRDefault="00450A61" w:rsidP="00450A61">
      <w:pPr>
        <w:jc w:val="both"/>
      </w:pPr>
      <w:r>
        <w:t xml:space="preserve">        </w:t>
      </w:r>
      <w:r w:rsidR="00175F22" w:rsidRPr="00450A61">
        <w:t xml:space="preserve">сельского поселения        </w:t>
      </w:r>
      <w:r w:rsidR="00044884">
        <w:t xml:space="preserve">                        </w:t>
      </w:r>
      <w:r w:rsidR="00300D4D">
        <w:t xml:space="preserve">                                         </w:t>
      </w:r>
      <w:r w:rsidR="00044884">
        <w:t>А.М.Архипов</w:t>
      </w:r>
      <w:r w:rsidR="00175F22" w:rsidRPr="00450A61">
        <w:t xml:space="preserve">                    </w:t>
      </w:r>
      <w:r w:rsidR="00520612">
        <w:t xml:space="preserve">                     </w:t>
      </w:r>
      <w:r w:rsidR="00044884" w:rsidRPr="00450A61">
        <w:t xml:space="preserve"> </w:t>
      </w:r>
    </w:p>
    <w:p w:rsidR="0073616C" w:rsidRPr="00450A61" w:rsidRDefault="0073616C" w:rsidP="00450A61">
      <w:pPr>
        <w:jc w:val="both"/>
      </w:pPr>
    </w:p>
    <w:p w:rsidR="0073616C" w:rsidRPr="00450A61" w:rsidRDefault="0073616C" w:rsidP="00450A61">
      <w:pPr>
        <w:jc w:val="both"/>
      </w:pPr>
    </w:p>
    <w:p w:rsidR="0073616C" w:rsidRDefault="0073616C" w:rsidP="0073616C">
      <w:pPr>
        <w:jc w:val="both"/>
        <w:rPr>
          <w:sz w:val="28"/>
          <w:szCs w:val="28"/>
        </w:rPr>
      </w:pPr>
    </w:p>
    <w:p w:rsidR="0073616C" w:rsidRDefault="0073616C" w:rsidP="0073616C">
      <w:pPr>
        <w:jc w:val="both"/>
        <w:rPr>
          <w:sz w:val="28"/>
          <w:szCs w:val="28"/>
        </w:rPr>
      </w:pPr>
    </w:p>
    <w:p w:rsidR="0073616C" w:rsidRDefault="0073616C" w:rsidP="0073616C">
      <w:pPr>
        <w:jc w:val="both"/>
        <w:rPr>
          <w:sz w:val="28"/>
          <w:szCs w:val="28"/>
        </w:rPr>
      </w:pPr>
    </w:p>
    <w:p w:rsidR="00175F22" w:rsidRDefault="00175F22" w:rsidP="0073616C">
      <w:pPr>
        <w:jc w:val="both"/>
        <w:rPr>
          <w:sz w:val="28"/>
          <w:szCs w:val="28"/>
        </w:rPr>
      </w:pPr>
    </w:p>
    <w:p w:rsidR="00175F22" w:rsidRDefault="00175F22" w:rsidP="0073616C">
      <w:pPr>
        <w:jc w:val="both"/>
        <w:rPr>
          <w:sz w:val="28"/>
          <w:szCs w:val="28"/>
        </w:rPr>
      </w:pPr>
    </w:p>
    <w:p w:rsidR="00175F22" w:rsidRDefault="00175F22" w:rsidP="0073616C">
      <w:pPr>
        <w:jc w:val="both"/>
        <w:rPr>
          <w:sz w:val="28"/>
          <w:szCs w:val="28"/>
        </w:rPr>
      </w:pPr>
    </w:p>
    <w:p w:rsidR="00175F22" w:rsidRDefault="00175F22" w:rsidP="0073616C">
      <w:pPr>
        <w:jc w:val="both"/>
        <w:rPr>
          <w:sz w:val="28"/>
          <w:szCs w:val="28"/>
        </w:rPr>
      </w:pPr>
    </w:p>
    <w:p w:rsidR="00175F22" w:rsidRDefault="00175F22" w:rsidP="0073616C">
      <w:pPr>
        <w:jc w:val="both"/>
        <w:rPr>
          <w:sz w:val="28"/>
          <w:szCs w:val="28"/>
        </w:rPr>
      </w:pPr>
    </w:p>
    <w:p w:rsidR="00175F22" w:rsidRDefault="00175F22" w:rsidP="0073616C">
      <w:pPr>
        <w:jc w:val="both"/>
        <w:rPr>
          <w:sz w:val="28"/>
          <w:szCs w:val="28"/>
        </w:rPr>
      </w:pPr>
    </w:p>
    <w:p w:rsidR="00450A61" w:rsidRDefault="00450A61" w:rsidP="0073616C">
      <w:pPr>
        <w:jc w:val="both"/>
        <w:rPr>
          <w:sz w:val="28"/>
          <w:szCs w:val="28"/>
        </w:rPr>
      </w:pPr>
    </w:p>
    <w:p w:rsidR="0073616C" w:rsidRDefault="0073616C" w:rsidP="0073616C">
      <w:pPr>
        <w:jc w:val="both"/>
        <w:rPr>
          <w:sz w:val="28"/>
          <w:szCs w:val="28"/>
        </w:rPr>
      </w:pPr>
    </w:p>
    <w:p w:rsidR="0073616C" w:rsidRDefault="0073616C" w:rsidP="0073616C">
      <w:pPr>
        <w:spacing w:line="228" w:lineRule="auto"/>
        <w:ind w:firstLine="284"/>
        <w:jc w:val="right"/>
      </w:pPr>
      <w:r>
        <w:t xml:space="preserve">Приложение к решению </w:t>
      </w:r>
      <w:r w:rsidR="00EB3661">
        <w:t>Собрания</w:t>
      </w:r>
    </w:p>
    <w:p w:rsidR="0073616C" w:rsidRDefault="0073616C" w:rsidP="0073616C">
      <w:pPr>
        <w:spacing w:line="228" w:lineRule="auto"/>
        <w:ind w:firstLine="284"/>
        <w:jc w:val="right"/>
      </w:pPr>
      <w:r>
        <w:t>депутатов</w:t>
      </w:r>
      <w:r w:rsidR="00520612">
        <w:t xml:space="preserve"> Приволжского </w:t>
      </w:r>
    </w:p>
    <w:p w:rsidR="0073616C" w:rsidRDefault="0073616C" w:rsidP="0073616C">
      <w:pPr>
        <w:spacing w:line="228" w:lineRule="auto"/>
        <w:ind w:firstLine="284"/>
        <w:jc w:val="right"/>
      </w:pPr>
      <w:r>
        <w:t xml:space="preserve">сельского поселения </w:t>
      </w:r>
      <w:r w:rsidR="00EB3661">
        <w:t xml:space="preserve"> </w:t>
      </w:r>
      <w:r>
        <w:t xml:space="preserve"> </w:t>
      </w:r>
    </w:p>
    <w:p w:rsidR="0073616C" w:rsidRPr="00236D31" w:rsidRDefault="0073616C" w:rsidP="0073616C">
      <w:pPr>
        <w:spacing w:line="228" w:lineRule="auto"/>
        <w:ind w:firstLine="284"/>
        <w:jc w:val="right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73616C" w:rsidRPr="00236D31" w:rsidRDefault="0073616C" w:rsidP="0073616C">
      <w:pPr>
        <w:spacing w:line="228" w:lineRule="auto"/>
        <w:jc w:val="center"/>
        <w:rPr>
          <w:b/>
        </w:rPr>
      </w:pPr>
      <w:r w:rsidRPr="00236D31">
        <w:rPr>
          <w:b/>
        </w:rPr>
        <w:t>ПОЛОЖЕНИЕ</w:t>
      </w:r>
    </w:p>
    <w:p w:rsidR="0073616C" w:rsidRPr="00236D31" w:rsidRDefault="0073616C" w:rsidP="0073616C">
      <w:pPr>
        <w:spacing w:line="228" w:lineRule="auto"/>
        <w:jc w:val="center"/>
        <w:rPr>
          <w:b/>
        </w:rPr>
      </w:pPr>
      <w:r w:rsidRPr="00236D31">
        <w:rPr>
          <w:b/>
        </w:rPr>
        <w:t xml:space="preserve">о </w:t>
      </w:r>
      <w:r>
        <w:rPr>
          <w:b/>
        </w:rPr>
        <w:t xml:space="preserve">порядке организации и  осуществления территориального общественного самоуправления, </w:t>
      </w:r>
      <w:r w:rsidR="00300D4D">
        <w:rPr>
          <w:b/>
        </w:rPr>
        <w:t xml:space="preserve"> о </w:t>
      </w:r>
      <w:r>
        <w:rPr>
          <w:b/>
        </w:rPr>
        <w:t xml:space="preserve">порядке регистрации устава территориального общественного самоуправления, условия и порядок выделения необходимых средств из бюджета </w:t>
      </w:r>
      <w:r w:rsidR="00175F22">
        <w:rPr>
          <w:b/>
        </w:rPr>
        <w:t xml:space="preserve"> </w:t>
      </w:r>
    </w:p>
    <w:p w:rsidR="00175F22" w:rsidRPr="00175F22" w:rsidRDefault="00520612" w:rsidP="00175F22">
      <w:pPr>
        <w:ind w:left="360"/>
        <w:rPr>
          <w:b/>
        </w:rPr>
      </w:pPr>
      <w:r>
        <w:rPr>
          <w:b/>
        </w:rPr>
        <w:t xml:space="preserve"> Приволжского </w:t>
      </w:r>
      <w:r w:rsidR="00175F22" w:rsidRPr="00175F22">
        <w:rPr>
          <w:b/>
        </w:rPr>
        <w:t>сельского поселения</w:t>
      </w:r>
      <w:r w:rsidR="00175F22">
        <w:rPr>
          <w:b/>
        </w:rPr>
        <w:t xml:space="preserve"> </w:t>
      </w:r>
      <w:r w:rsidR="00175F22" w:rsidRPr="00175F22">
        <w:rPr>
          <w:b/>
        </w:rPr>
        <w:t xml:space="preserve">Мариинско-Посадского района </w:t>
      </w:r>
    </w:p>
    <w:p w:rsidR="0073616C" w:rsidRDefault="0073616C" w:rsidP="0073616C">
      <w:pPr>
        <w:spacing w:line="228" w:lineRule="auto"/>
        <w:ind w:firstLine="284"/>
        <w:jc w:val="center"/>
        <w:rPr>
          <w:b/>
          <w:sz w:val="21"/>
          <w:szCs w:val="21"/>
        </w:rPr>
      </w:pPr>
    </w:p>
    <w:p w:rsidR="0073616C" w:rsidRPr="00236D31" w:rsidRDefault="0073616C" w:rsidP="0073616C">
      <w:pPr>
        <w:spacing w:line="228" w:lineRule="auto"/>
        <w:jc w:val="both"/>
        <w:rPr>
          <w:b/>
        </w:rPr>
      </w:pPr>
      <w:r w:rsidRPr="00236D31">
        <w:rPr>
          <w:b/>
        </w:rPr>
        <w:t xml:space="preserve">Глава </w:t>
      </w:r>
      <w:r w:rsidRPr="00236D31">
        <w:rPr>
          <w:b/>
          <w:lang w:val="en-US"/>
        </w:rPr>
        <w:t>I</w:t>
      </w:r>
      <w:r w:rsidRPr="00236D31">
        <w:rPr>
          <w:b/>
        </w:rPr>
        <w:t>. Порядок организации и осуществления территориального общественного самоуправления</w:t>
      </w:r>
    </w:p>
    <w:p w:rsidR="0073616C" w:rsidRPr="00236D31" w:rsidRDefault="0073616C" w:rsidP="0073616C">
      <w:pPr>
        <w:spacing w:line="228" w:lineRule="auto"/>
        <w:ind w:firstLine="284"/>
        <w:jc w:val="both"/>
        <w:rPr>
          <w:spacing w:val="4"/>
        </w:rPr>
      </w:pPr>
      <w:r w:rsidRPr="00236D31">
        <w:rPr>
          <w:b/>
          <w:spacing w:val="4"/>
        </w:rPr>
        <w:t>Статья 1</w:t>
      </w:r>
      <w:r w:rsidRPr="00236D31">
        <w:rPr>
          <w:spacing w:val="4"/>
        </w:rPr>
        <w:t>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>Статья 2</w:t>
      </w:r>
      <w:r w:rsidRPr="00236D31">
        <w:t>. Территориальное общественное самоуправление осуществляется населением посредством проведения собраний и конференций граждан, создания органов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>Статья 3</w:t>
      </w:r>
      <w:r w:rsidRPr="00236D31">
        <w:t>. В целях содействия эффективному осуществлению территориального общественного самоуправления, координации деятельности органов территориального общественного самоуправления на добровольной основе могут соз</w:t>
      </w:r>
      <w:r>
        <w:t>даваться сельские</w:t>
      </w:r>
      <w:r w:rsidRPr="00236D31">
        <w:t xml:space="preserve">, </w:t>
      </w:r>
      <w:r>
        <w:t>уличные</w:t>
      </w:r>
      <w:r w:rsidRPr="00236D31">
        <w:t xml:space="preserve"> и другие ассоциации (объединения) органов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jc w:val="both"/>
      </w:pPr>
      <w:r w:rsidRPr="00236D31">
        <w:t xml:space="preserve">      </w:t>
      </w:r>
      <w:r w:rsidRPr="00236D31">
        <w:rPr>
          <w:b/>
        </w:rPr>
        <w:t>Статья 4</w:t>
      </w:r>
      <w:r w:rsidRPr="00236D31">
        <w:t>. Местная администрация содействует территориальному общественному самоуправлению в предоставлении помещения, оборудованного мебелью, оргтехникой и телефонной связью в порядке, определенном правовыми актами местной администрации.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>Статья 5</w:t>
      </w:r>
      <w:r w:rsidRPr="00236D31">
        <w:t>. Местная администрация оказывает консультативную, методическую, организационную и иную помощь органам территориального общественного самоуправления по направлениям их деятельности и разработке проектов уставов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>Статья 6</w:t>
      </w:r>
      <w:r w:rsidRPr="00236D31">
        <w:t>. Взаимоотношения органов местного самоуправления с органами территориального общественного самоуправления осуществляются на основании действующего законодательства.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Pr="00236D31" w:rsidRDefault="0073616C" w:rsidP="0073616C">
      <w:pPr>
        <w:spacing w:after="80" w:line="228" w:lineRule="auto"/>
        <w:jc w:val="both"/>
        <w:rPr>
          <w:b/>
        </w:rPr>
      </w:pPr>
      <w:r w:rsidRPr="00236D31">
        <w:rPr>
          <w:b/>
        </w:rPr>
        <w:t xml:space="preserve">Глава </w:t>
      </w:r>
      <w:r>
        <w:rPr>
          <w:b/>
          <w:lang w:val="en-US"/>
        </w:rPr>
        <w:t>II</w:t>
      </w:r>
      <w:r w:rsidRPr="00236D31">
        <w:rPr>
          <w:b/>
        </w:rPr>
        <w:t>. Порядок установления границ территориального о</w:t>
      </w:r>
      <w:r>
        <w:rPr>
          <w:b/>
        </w:rPr>
        <w:t>бщественного самоуправления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7</w:t>
      </w:r>
      <w:r w:rsidRPr="00236D31">
        <w:t>. Границы территории, на которой осуществляется территориальное общественное самоуправление, устанавливаются представительным органом муниципального образования по предложению населения, проживающего на соответствующей территории.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8</w:t>
      </w:r>
      <w:r w:rsidRPr="00236D31">
        <w:rPr>
          <w:b/>
        </w:rPr>
        <w:t>.</w:t>
      </w:r>
      <w:r w:rsidRPr="00236D31">
        <w:t xml:space="preserve"> Для установления границ территории, на которой осуществляется территориальное общественное самоуправление, инициативная группа граждан, соотве</w:t>
      </w:r>
      <w:r>
        <w:t>тствующая требованиям Статьи 13 главы 3</w:t>
      </w:r>
      <w:r w:rsidRPr="00236D31">
        <w:t xml:space="preserve"> настоящего Положения, направляет письменное предложение в представительный орган муниципального образования об установлении границ территориального образования. 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9</w:t>
      </w:r>
      <w:r w:rsidRPr="00236D31">
        <w:t>. К письменному предложению инициативной группы, подписанному ее членами, прилагается схема границ территории, на которой осуществляется территориальное общественное самоуправление, согласованная с местной администрацией.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При этом границы территориального общественного самоуправления должны устанавливаться с учетом следующих условий: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а) границы территории территориального общественного самоуправления не могут выходить за пределы территории муниципального образования;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lastRenderedPageBreak/>
        <w:t>б) на определенной территории не может быть более одного территориального общественного 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в) неразрывность территории, на которой осуществляется территориальное общественное самоуправление.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В случае несоответствия предложения инициативной группы требованиям настоящего Положения местная администрация направляет инициативной группе письменный обоснованный отказ и предлагает иной обоснованный вариант границ территориального общественного самоуправления.</w:t>
      </w:r>
    </w:p>
    <w:p w:rsidR="0073616C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10</w:t>
      </w:r>
      <w:r w:rsidRPr="00236D31">
        <w:t>. Копия решения представительного органа муниципального образования об установлении границ территории, на которой осуществляется территориальное общественное самоуправление, направляется инициативной группе.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Pr="00236D31" w:rsidRDefault="0073616C" w:rsidP="0073616C">
      <w:pPr>
        <w:spacing w:line="228" w:lineRule="auto"/>
        <w:jc w:val="both"/>
        <w:rPr>
          <w:b/>
        </w:rPr>
      </w:pPr>
      <w:r w:rsidRPr="00236D31">
        <w:rPr>
          <w:b/>
        </w:rPr>
        <w:t xml:space="preserve">Глава </w:t>
      </w:r>
      <w:r w:rsidRPr="00236D31">
        <w:rPr>
          <w:b/>
          <w:lang w:val="en-US"/>
        </w:rPr>
        <w:t>III</w:t>
      </w:r>
      <w:r w:rsidRPr="00236D31">
        <w:rPr>
          <w:b/>
        </w:rPr>
        <w:t>. Порядок проведения собрания, конференции по организации территориального общественного самоуправления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1</w:t>
      </w:r>
      <w:r w:rsidRPr="00236D31">
        <w:rPr>
          <w:b/>
        </w:rPr>
        <w:t>1</w:t>
      </w:r>
      <w:r w:rsidRPr="00236D31">
        <w:t>. Организация территориального общественного самоуправления осуществляется по инициативе граждан на собрании (конференции) граждан, проживающих на территории, где предполагается осуществлять территориальное общественное самоуправление.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При этом конференция граждан проводится в случае, если территориальное общественное самоуправление предполагается осуществлять на части территории, на которой прожива</w:t>
      </w:r>
      <w:r>
        <w:t xml:space="preserve">ет свыше </w:t>
      </w:r>
      <w:r w:rsidRPr="00A325B6">
        <w:t>50</w:t>
      </w:r>
      <w:r w:rsidR="00520612">
        <w:t xml:space="preserve"> человек</w:t>
      </w:r>
      <w:r w:rsidRPr="00236D31">
        <w:rPr>
          <w:b/>
        </w:rPr>
        <w:t>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Делегаты на конференцию выдвигаются на собраниях граждан путем сбора подписей граждан. Каждый делегат на конференцию может предст</w:t>
      </w:r>
      <w:r>
        <w:t xml:space="preserve">авлять интересы не более </w:t>
      </w:r>
      <w:r w:rsidRPr="00A325B6">
        <w:t>1</w:t>
      </w:r>
      <w:r w:rsidRPr="00236D31">
        <w:t>0 жи</w:t>
      </w:r>
      <w:r w:rsidR="00450A61">
        <w:t>телей</w:t>
      </w:r>
      <w:r w:rsidRPr="00236D31">
        <w:t>, достигших шестнадцатилетнего возраста.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1</w:t>
      </w:r>
      <w:r w:rsidRPr="00236D31">
        <w:rPr>
          <w:b/>
        </w:rPr>
        <w:t>2</w:t>
      </w:r>
      <w:r w:rsidRPr="00236D31">
        <w:t>. Собрание граждан по вопросам территориального общественного самоуправления, которое проводится по инициативе населения, назначается представительным органом муниципального образования в порядке, определенном уставом муниципального образования.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1</w:t>
      </w:r>
      <w:r w:rsidRPr="00236D31">
        <w:rPr>
          <w:b/>
        </w:rPr>
        <w:t>3</w:t>
      </w:r>
      <w:r w:rsidRPr="00236D31">
        <w:t>. Инициативная группа граждан: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а) не менее чем за две недели до собрания (конференции) информирует граждан, проживающих на территории, где предполагается осуществлять территориальное общественное самоуправление, о дате, месте и времени проведения собрания (конференции), а также о повестке собрания (конференции);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б) организует проведение собраний (сбор подписей) по выдвижению делегатов на конференцию;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в) проводит регистрацию граждан, прибывших на собрание (делегатов, прибывших на конференцию).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1</w:t>
      </w:r>
      <w:r w:rsidRPr="00236D31">
        <w:rPr>
          <w:b/>
        </w:rPr>
        <w:t>4</w:t>
      </w:r>
      <w:r w:rsidRPr="00236D31">
        <w:t>. Открывает и ведет собрание, конференцию до избрания председателя собрания один из членов инициативной группы.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1</w:t>
      </w:r>
      <w:r w:rsidRPr="00236D31">
        <w:rPr>
          <w:b/>
        </w:rPr>
        <w:t>5</w:t>
      </w:r>
      <w:r w:rsidRPr="00236D31">
        <w:t>. Секретарем собрания, конференции граждан ведется протокол, в котором указывается дата и место проведения собрания (конференции), общее число граждан, проживающих на соответствующей территории и имеющих право участвовать в собрании (конференции)</w:t>
      </w:r>
      <w:r w:rsidRPr="00236D31">
        <w:rPr>
          <w:b/>
        </w:rPr>
        <w:t xml:space="preserve">, </w:t>
      </w:r>
      <w:r w:rsidRPr="00236D31">
        <w:t>количество присутствующих, фамилия, имя, отчество председательствующего и секретаря собрания (конференции), повестка дня, содержание выступлений, принятые решения.</w:t>
      </w:r>
    </w:p>
    <w:p w:rsidR="0073616C" w:rsidRPr="00236D31" w:rsidRDefault="0073616C" w:rsidP="0073616C">
      <w:pPr>
        <w:spacing w:line="228" w:lineRule="auto"/>
        <w:ind w:firstLine="284"/>
        <w:jc w:val="both"/>
        <w:rPr>
          <w:spacing w:val="2"/>
        </w:rPr>
      </w:pPr>
      <w:r w:rsidRPr="00236D31">
        <w:rPr>
          <w:b/>
          <w:spacing w:val="2"/>
        </w:rPr>
        <w:t xml:space="preserve">Статья </w:t>
      </w:r>
      <w:r>
        <w:rPr>
          <w:b/>
          <w:spacing w:val="2"/>
        </w:rPr>
        <w:t>1</w:t>
      </w:r>
      <w:r w:rsidRPr="00236D31">
        <w:rPr>
          <w:b/>
          <w:spacing w:val="2"/>
        </w:rPr>
        <w:t>6</w:t>
      </w:r>
      <w:r w:rsidRPr="00236D31">
        <w:rPr>
          <w:spacing w:val="2"/>
        </w:rPr>
        <w:t>. Решения собрания, конференции граждан принимаются большинством голосов от числа присутствующих на собрании, кон</w:t>
      </w:r>
      <w:r w:rsidRPr="00236D31">
        <w:rPr>
          <w:spacing w:val="2"/>
        </w:rPr>
        <w:softHyphen/>
        <w:t>ференции.</w:t>
      </w:r>
    </w:p>
    <w:p w:rsidR="0073616C" w:rsidRPr="00236D31" w:rsidRDefault="0073616C" w:rsidP="0073616C">
      <w:pPr>
        <w:pStyle w:val="ConsNormal"/>
        <w:autoSpaceDE/>
        <w:autoSpaceDN/>
        <w:adjustRightInd/>
        <w:spacing w:line="228" w:lineRule="auto"/>
        <w:ind w:right="0" w:firstLine="284"/>
        <w:jc w:val="both"/>
      </w:pPr>
      <w:r w:rsidRPr="00236D31">
        <w:t>Итоги собрания граждан подлежат официальному опубликованию (обнародованию).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1</w:t>
      </w:r>
      <w:r w:rsidRPr="00236D31">
        <w:rPr>
          <w:b/>
        </w:rPr>
        <w:t>7</w:t>
      </w:r>
      <w:r w:rsidRPr="00236D31">
        <w:t xml:space="preserve">. На собраниях (конференциях) граждан могут присутствовать представители органов местного самоуправления муниципального образования. 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Pr="00236D31" w:rsidRDefault="0073616C" w:rsidP="0073616C">
      <w:pPr>
        <w:spacing w:after="80" w:line="228" w:lineRule="auto"/>
        <w:jc w:val="both"/>
        <w:rPr>
          <w:b/>
        </w:rPr>
      </w:pPr>
      <w:r w:rsidRPr="00236D31">
        <w:rPr>
          <w:b/>
        </w:rPr>
        <w:t xml:space="preserve">Глава </w:t>
      </w:r>
      <w:r>
        <w:rPr>
          <w:b/>
          <w:lang w:val="en-US"/>
        </w:rPr>
        <w:t>IV</w:t>
      </w:r>
      <w:r w:rsidRPr="00236D31">
        <w:rPr>
          <w:b/>
        </w:rPr>
        <w:t>. Порядок проведения собрания, конференции по осуществлению территориального общественного самоуправления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>Статья 1</w:t>
      </w:r>
      <w:r>
        <w:rPr>
          <w:b/>
        </w:rPr>
        <w:t>8</w:t>
      </w:r>
      <w:r w:rsidRPr="00236D31">
        <w:t xml:space="preserve">. Собрание (конференция) граждан по вопросам осуществления территориального общественного самоуправления может проводиться по инициативе представительного органа муниципального образования, главы муниципального </w:t>
      </w:r>
      <w:r w:rsidRPr="00236D31">
        <w:lastRenderedPageBreak/>
        <w:t>образования, граждан, проживающих в границах территории, на которой осуществляется территориальное общественное самоуправление, а также в случаях, предусмотренных уставом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19</w:t>
      </w:r>
      <w:r w:rsidRPr="00236D31">
        <w:t>. Порядок назначения и проведения собрания (конференции) граждан в целях осуществления территориального общественного самоуправления, а также норма представительства делегатов на конференцию граждан определяется уставом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Pr="00236D31" w:rsidRDefault="0073616C" w:rsidP="00520612">
      <w:pPr>
        <w:spacing w:line="228" w:lineRule="auto"/>
        <w:jc w:val="both"/>
      </w:pPr>
      <w:r>
        <w:rPr>
          <w:b/>
        </w:rPr>
        <w:t xml:space="preserve">     </w:t>
      </w:r>
      <w:r w:rsidRPr="00236D31">
        <w:rPr>
          <w:b/>
        </w:rPr>
        <w:t xml:space="preserve">Статья </w:t>
      </w:r>
      <w:r>
        <w:rPr>
          <w:b/>
        </w:rPr>
        <w:t>20</w:t>
      </w:r>
      <w:r w:rsidRPr="00236D31">
        <w:t>. Правомочность собрания (конференции) граждан по вопросам организации и осуществления территориального общественного самоуправления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A325B6">
        <w:rPr>
          <w:b/>
        </w:rPr>
        <w:t xml:space="preserve">Статья </w:t>
      </w:r>
      <w:r>
        <w:rPr>
          <w:b/>
        </w:rPr>
        <w:t>21</w:t>
      </w:r>
      <w:r>
        <w:t>.</w:t>
      </w:r>
      <w:r w:rsidRPr="00236D31">
        <w:t xml:space="preserve"> Собрание граждан по вопросам организации и осуществления территориального общественного самоуправления считается правомочным, если в нем принимает участие не менее половины жителей территории, на которой осуществляется территориальное общественное самоуправление, достигших шестнадцатилетнего возраста.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>
        <w:rPr>
          <w:b/>
        </w:rPr>
        <w:t>Статья 22.</w:t>
      </w:r>
      <w:r w:rsidRPr="00236D31">
        <w:t xml:space="preserve">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территории, на которой осуществляется территориальное общественное самоуправление, достигших шестнадцатилетнего возраста. 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Pr="00236D31" w:rsidRDefault="0073616C" w:rsidP="0073616C">
      <w:pPr>
        <w:spacing w:after="60" w:line="228" w:lineRule="auto"/>
        <w:jc w:val="both"/>
      </w:pPr>
      <w:r>
        <w:rPr>
          <w:b/>
        </w:rPr>
        <w:t xml:space="preserve">     Статья 23</w:t>
      </w:r>
      <w:r w:rsidRPr="00236D31">
        <w:rPr>
          <w:b/>
        </w:rPr>
        <w:t>.</w:t>
      </w:r>
      <w:r w:rsidRPr="00236D31">
        <w:t xml:space="preserve"> Полномочия собрания, конференции граждан, осуществляющих территориальное общественное самоуправление</w:t>
      </w:r>
      <w:r>
        <w:t>: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>
        <w:t>6.</w:t>
      </w:r>
      <w:r w:rsidRPr="00236D31">
        <w:t>1. К исключительным полномочиям собрания, конференции граждан, осуществляющих территориальное общественное самоуправление, относится: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а) установление структуры органов территориального общественного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б) принятие устава территориального общественного самоуправления, внесение в него изменений и дополнений;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в) избрание органов территориального общественного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 xml:space="preserve">г) определение основных направлений деятельности территориального общественного самоуправления; 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д) утверждение сметы доходов и расходов территориального общественного самоуправления и отчета об ее исполнении;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 xml:space="preserve">е) рассмотрение и утверждение отчетов о деятельности органов территориального общественного самоуправления. 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Default="0073616C" w:rsidP="0073616C">
      <w:pPr>
        <w:spacing w:line="228" w:lineRule="auto"/>
        <w:jc w:val="both"/>
        <w:rPr>
          <w:b/>
        </w:rPr>
      </w:pPr>
    </w:p>
    <w:p w:rsidR="0073616C" w:rsidRPr="00236D31" w:rsidRDefault="0073616C" w:rsidP="0073616C">
      <w:pPr>
        <w:spacing w:line="228" w:lineRule="auto"/>
        <w:jc w:val="both"/>
        <w:rPr>
          <w:b/>
        </w:rPr>
      </w:pPr>
      <w:r w:rsidRPr="00236D31">
        <w:rPr>
          <w:b/>
        </w:rPr>
        <w:t xml:space="preserve">Глава </w:t>
      </w:r>
      <w:r w:rsidRPr="00236D31">
        <w:rPr>
          <w:b/>
          <w:lang w:val="en-US"/>
        </w:rPr>
        <w:t>V</w:t>
      </w:r>
      <w:r w:rsidRPr="00236D31">
        <w:rPr>
          <w:b/>
        </w:rPr>
        <w:t>. Порядок регистрации устава территориального</w:t>
      </w:r>
    </w:p>
    <w:p w:rsidR="0073616C" w:rsidRPr="00236D31" w:rsidRDefault="0073616C" w:rsidP="0073616C">
      <w:pPr>
        <w:spacing w:line="228" w:lineRule="auto"/>
        <w:jc w:val="both"/>
        <w:rPr>
          <w:b/>
        </w:rPr>
      </w:pPr>
      <w:r w:rsidRPr="00236D31">
        <w:rPr>
          <w:b/>
        </w:rPr>
        <w:t xml:space="preserve"> общественного самоуправления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24</w:t>
      </w:r>
      <w:r w:rsidRPr="00236D31">
        <w:t>. Регистрацию уставов территориального общественного самоуправления осуществляет местная администрация.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Территориальное общественное самоуправление, которое в соответствии с уставом является юридическим лицом, подлежит государственной регистрации в организационно-правовой форме некоммерческой организации в соответствии с действующим законодательством.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>Статья 2</w:t>
      </w:r>
      <w:r>
        <w:rPr>
          <w:b/>
        </w:rPr>
        <w:t>5</w:t>
      </w:r>
      <w:r w:rsidRPr="00236D31">
        <w:rPr>
          <w:b/>
        </w:rPr>
        <w:t>.</w:t>
      </w:r>
      <w:r w:rsidRPr="00236D31">
        <w:t xml:space="preserve"> Для регистрации устава территориального общественного самоуправления в местную администрацию представляются следующие документы: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а) протокол собрания (конференции) граждан по созданию территориального общественного самоуправления, в котором содержатся принятые решения об организации и осуществлении на данной территории территориального общественного самоуправления, о наименовании территориального общественного самоуправления, об основных направлениях деятельности территориального общественного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б) устав территориального общественного самоуправления, принятый собранием (конференцией) граждан;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в) копия решения представительного органа муниципального образования об установлении границ территориального образования;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lastRenderedPageBreak/>
        <w:t>г) в случае проведения конференции по организации территориального общественного самоуправления – протоколы собраний или подписные листы по выдвижению делегатов на конференцию.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>Статья</w:t>
      </w:r>
      <w:r>
        <w:rPr>
          <w:b/>
        </w:rPr>
        <w:t xml:space="preserve"> 26</w:t>
      </w:r>
      <w:r w:rsidRPr="00236D31">
        <w:rPr>
          <w:b/>
        </w:rPr>
        <w:t>.</w:t>
      </w:r>
      <w:r w:rsidRPr="00236D31">
        <w:t xml:space="preserve"> Местная администрация осуществляет проверку представленных документов на соответствие требованиям пункта</w:t>
      </w:r>
      <w:r>
        <w:t xml:space="preserve"> Статьи 25 главы</w:t>
      </w:r>
      <w:r w:rsidR="00450A61">
        <w:t xml:space="preserve"> </w:t>
      </w:r>
      <w:r>
        <w:rPr>
          <w:lang w:val="en-US"/>
        </w:rPr>
        <w:t>V</w:t>
      </w:r>
      <w:r w:rsidRPr="00236D31">
        <w:t xml:space="preserve"> настоящего Положения, устава территориального общественного самоуправления на соответствие требованиям действующего законодательства, и в течение одного месяца осуществляет регистрацию устава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Сведения об уставе территориального общественного самоуправления вносятся в реестр регистрации уставов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27</w:t>
      </w:r>
      <w:r w:rsidRPr="00236D31">
        <w:t>. В реестре уставов территориального общественного самоуправления отражаются: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а) наименование территориального общественного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б) дата регистрации устава территориального общественного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в) территория, на которой осуществляется территориальное общественное самоуправление;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г) фамилия, имя, отчество председателя (или иного руководителя) территориального общественного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д) местонахождение органа территориального общественного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е) иные сведения.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28</w:t>
      </w:r>
      <w:r w:rsidRPr="00236D31">
        <w:t>. Отказ в регистрации устава территориального общественного самоуправления возможен только в случае непредставления документ</w:t>
      </w:r>
      <w:r>
        <w:t xml:space="preserve">ов, предусмотренных Статьей 25 Главы </w:t>
      </w:r>
      <w:r>
        <w:rPr>
          <w:lang w:val="en-US"/>
        </w:rPr>
        <w:t>V</w:t>
      </w:r>
      <w:r w:rsidRPr="00A325B6">
        <w:t xml:space="preserve"> </w:t>
      </w:r>
      <w:r w:rsidRPr="00236D31">
        <w:t>настоящего Положения, либо несоответствия этих документов требованиям действующего законодательства.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Об отказе в регистрации устава территориального общественного самоуправления в письменной форме информируются граждане, подавшие документы на регистрацию.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Pr="00236D31" w:rsidRDefault="0073616C" w:rsidP="0073616C">
      <w:pPr>
        <w:spacing w:after="60" w:line="228" w:lineRule="auto"/>
        <w:jc w:val="both"/>
        <w:rPr>
          <w:b/>
        </w:rPr>
      </w:pPr>
      <w:r w:rsidRPr="00236D31">
        <w:rPr>
          <w:b/>
        </w:rPr>
        <w:t xml:space="preserve">Глава </w:t>
      </w:r>
      <w:r w:rsidRPr="00236D31">
        <w:rPr>
          <w:b/>
          <w:lang w:val="en-US"/>
        </w:rPr>
        <w:t>VI</w:t>
      </w:r>
      <w:r w:rsidRPr="00236D31">
        <w:rPr>
          <w:b/>
        </w:rPr>
        <w:t>. Устав территориального общественного самоуправления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29</w:t>
      </w:r>
      <w:r w:rsidRPr="00236D31">
        <w:t>. В уставе территориального общественного самоуправления устанавливаются: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а) территория, на которой осуществляется территориальное общественное самоуправление;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б) цели, задачи, формы и основные направления деятельности территориального общественного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в)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г) порядок принятия решений;</w:t>
      </w:r>
    </w:p>
    <w:p w:rsidR="0073616C" w:rsidRPr="00236D31" w:rsidRDefault="0073616C" w:rsidP="0073616C">
      <w:pPr>
        <w:spacing w:line="228" w:lineRule="auto"/>
        <w:ind w:firstLine="284"/>
        <w:jc w:val="both"/>
        <w:rPr>
          <w:spacing w:val="2"/>
        </w:rPr>
      </w:pPr>
      <w:r w:rsidRPr="00236D31">
        <w:t xml:space="preserve">д) </w:t>
      </w:r>
      <w:r w:rsidRPr="00236D31">
        <w:rPr>
          <w:spacing w:val="2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е) порядок прекращения осуществления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Pr="00236D31" w:rsidRDefault="0073616C" w:rsidP="0073616C">
      <w:pPr>
        <w:spacing w:after="60" w:line="228" w:lineRule="auto"/>
        <w:jc w:val="both"/>
        <w:rPr>
          <w:b/>
        </w:rPr>
      </w:pPr>
      <w:r w:rsidRPr="00236D31">
        <w:rPr>
          <w:b/>
        </w:rPr>
        <w:t xml:space="preserve">Глава </w:t>
      </w:r>
      <w:r w:rsidRPr="00236D31">
        <w:rPr>
          <w:b/>
          <w:lang w:val="en-US"/>
        </w:rPr>
        <w:t>VII</w:t>
      </w:r>
      <w:r w:rsidRPr="00236D31">
        <w:rPr>
          <w:b/>
        </w:rPr>
        <w:t>. Органы территориального общественного самоуправления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30</w:t>
      </w:r>
      <w:r w:rsidRPr="00236D31">
        <w:rPr>
          <w:b/>
        </w:rPr>
        <w:t>.</w:t>
      </w:r>
      <w:r w:rsidRPr="00236D31">
        <w:t xml:space="preserve"> Для организации и непосредственной реализации функций территориального общественного самоуправления собрание (конференция) граждан избирает органы территориального общественного самоуправления (совет, комитет, контрольно-ревизионную комиссию (ревизора), иные органы).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По решению собрания (конференции) граждан, осуществляющих территориальное общественное самоуправление, могут быть избраны выборные лица территориального общественного самоуправления, единолично исполняющие функции исполнительного органа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31</w:t>
      </w:r>
      <w:r w:rsidRPr="00236D31">
        <w:t xml:space="preserve">. 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 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>Статья 3</w:t>
      </w:r>
      <w:r>
        <w:rPr>
          <w:b/>
        </w:rPr>
        <w:t>2</w:t>
      </w:r>
      <w:r w:rsidRPr="00236D31">
        <w:t xml:space="preserve">. Выборное лицо территориального общественного самоуправления может иметь удостоверение. Образец удостоверения утверждается правовым актом местной администрации. 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Pr="00236D31" w:rsidRDefault="0073616C" w:rsidP="0073616C">
      <w:pPr>
        <w:spacing w:line="228" w:lineRule="auto"/>
        <w:jc w:val="both"/>
        <w:rPr>
          <w:b/>
        </w:rPr>
      </w:pPr>
      <w:r w:rsidRPr="00236D31">
        <w:rPr>
          <w:b/>
        </w:rPr>
        <w:t xml:space="preserve">Глава </w:t>
      </w:r>
      <w:r w:rsidRPr="00236D31">
        <w:rPr>
          <w:b/>
          <w:lang w:val="en-US"/>
        </w:rPr>
        <w:t>VIII</w:t>
      </w:r>
      <w:r w:rsidRPr="00236D31">
        <w:rPr>
          <w:b/>
        </w:rPr>
        <w:t>. Полномочия органов территориального общественного самоуправления</w:t>
      </w:r>
    </w:p>
    <w:p w:rsidR="0073616C" w:rsidRPr="00236D31" w:rsidRDefault="0073616C" w:rsidP="0073616C">
      <w:pPr>
        <w:spacing w:line="228" w:lineRule="auto"/>
        <w:ind w:firstLine="284"/>
        <w:jc w:val="both"/>
        <w:rPr>
          <w:spacing w:val="2"/>
        </w:rPr>
      </w:pPr>
      <w:r w:rsidRPr="00236D31">
        <w:rPr>
          <w:b/>
        </w:rPr>
        <w:t xml:space="preserve">Статья </w:t>
      </w:r>
      <w:r>
        <w:rPr>
          <w:b/>
        </w:rPr>
        <w:t>33</w:t>
      </w:r>
      <w:r w:rsidRPr="00236D31">
        <w:t xml:space="preserve">. </w:t>
      </w:r>
      <w:r w:rsidRPr="00236D31">
        <w:rPr>
          <w:spacing w:val="2"/>
        </w:rPr>
        <w:t>Органы территориального общественного самоуправления осуществляют полномочия по реализации собственных инициатив граждан, проживающих в границах территории, на которой осуществляется территориальное общественное самоуправление, предусмотренные уставом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34</w:t>
      </w:r>
      <w:r w:rsidRPr="00236D31">
        <w:t>. Органы территориального общественного самоуправления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в границах территории, на которой осуществляется территориальное общественное самоуправление, как за счет средств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>Статья 3</w:t>
      </w:r>
      <w:r>
        <w:rPr>
          <w:b/>
        </w:rPr>
        <w:t>5</w:t>
      </w:r>
      <w:r w:rsidRPr="00236D31">
        <w:t>. Органы территориального общественного самоуправления вправе вносить в органы местного самоуправления проекты муниципальных правовых актов в соответствии с Регламентом представительного органа муниципального образования.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36</w:t>
      </w:r>
      <w:r w:rsidRPr="00236D31">
        <w:t>. Органы территориального общественного самоуправления по вопросам их деятельности вправе обращаться в органы местного самоуправления и к должностным лицам органов местного самоуправления. Органы местного самоуправления и должностные лица органов местного самоуправления обязаны дать письменный ответ по существу обращения, в установленные законодательством сроки.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37</w:t>
      </w:r>
      <w:r w:rsidRPr="00236D31">
        <w:t>. Представители органов территориального общественного самоуправления вправе присутствовать на заседаниях органов местного самоуправления при рассмотрении вопросов, затрагивающих интересы граждан, проживающих в границах территории, на которой осуществляется территориальное общественное самоуправление, либо связанных с осуществлением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38</w:t>
      </w:r>
      <w:r w:rsidRPr="00236D31">
        <w:t>. Полномочия органов территориального общественного самоуправления могут прекращаться досрочно, если иное не предусмотрено уставом территориального общественного самоуправления, в следующих случаях: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а) по собственной инициативе, поддержанной не менее двух третей от избранных членов органа территориального общественного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 xml:space="preserve">б) по решению собрания, конференции граждан. 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Pr="00236D31" w:rsidRDefault="0073616C" w:rsidP="0073616C">
      <w:pPr>
        <w:spacing w:line="228" w:lineRule="auto"/>
        <w:jc w:val="both"/>
      </w:pPr>
      <w:r>
        <w:rPr>
          <w:b/>
        </w:rPr>
        <w:t>Статья 39</w:t>
      </w:r>
      <w:r w:rsidRPr="00236D31">
        <w:rPr>
          <w:b/>
        </w:rPr>
        <w:t xml:space="preserve">. </w:t>
      </w:r>
      <w:r w:rsidRPr="00236D31">
        <w:t>Направления деятельности территориального общественного самоуправления</w:t>
      </w:r>
      <w:r>
        <w:t>:</w:t>
      </w:r>
    </w:p>
    <w:p w:rsidR="0073616C" w:rsidRPr="00236D31" w:rsidRDefault="0073616C" w:rsidP="0073616C">
      <w:pPr>
        <w:spacing w:line="228" w:lineRule="auto"/>
        <w:ind w:firstLine="284"/>
        <w:jc w:val="both"/>
        <w:rPr>
          <w:spacing w:val="-2"/>
        </w:rPr>
      </w:pPr>
      <w:r>
        <w:rPr>
          <w:spacing w:val="-2"/>
        </w:rPr>
        <w:t>1.</w:t>
      </w:r>
      <w:r w:rsidRPr="00236D31">
        <w:rPr>
          <w:spacing w:val="-2"/>
        </w:rPr>
        <w:t xml:space="preserve"> Орган территориального общественного самоуправления имеет право осуществлять деятельность по следующим направлениям: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а) представление прав и интересов граждан, проживающих в границах территориального образования, в органах государственной власти и местного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б) организация благотворительных акций, содействие в их проведении;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в) содействие правоохранительным органам в поддержании общественного порядка;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г) работа с детьми и подростками по месту их жительства;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д) содействие в проведении культурных, спортивных, лечебно-оздоровительных и других мероприятий;</w:t>
      </w:r>
    </w:p>
    <w:p w:rsidR="0073616C" w:rsidRPr="00236D31" w:rsidRDefault="0073616C" w:rsidP="0073616C">
      <w:pPr>
        <w:spacing w:line="228" w:lineRule="auto"/>
        <w:ind w:firstLine="284"/>
        <w:jc w:val="both"/>
        <w:rPr>
          <w:spacing w:val="6"/>
        </w:rPr>
      </w:pPr>
      <w:r w:rsidRPr="00236D31">
        <w:rPr>
          <w:spacing w:val="6"/>
        </w:rPr>
        <w:t>е) содействие жилищно-эксплуатационным организациям в осуществлении мероприятий, направленных на снижение потерь тепловой, электрической энергии, газа и воды в жилищном хозяйстве;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spacing w:val="6"/>
        </w:rPr>
        <w:t>ж) осуществление общественного земельного контроля за</w:t>
      </w:r>
      <w:r w:rsidRPr="00236D31">
        <w:t xml:space="preserve"> соблюдением установленного порядка подготовки и принятия решений исполнительными органами государственной власти и органами местного самоуправления в случаях и порядке, предусмотренных Земельным кодексом Российской Федерации;</w:t>
      </w:r>
    </w:p>
    <w:p w:rsidR="0073616C" w:rsidRPr="00236D31" w:rsidRDefault="0073616C" w:rsidP="0073616C">
      <w:pPr>
        <w:spacing w:line="228" w:lineRule="auto"/>
        <w:ind w:firstLine="284"/>
        <w:jc w:val="both"/>
        <w:rPr>
          <w:spacing w:val="6"/>
        </w:rPr>
      </w:pPr>
      <w:r w:rsidRPr="00236D31">
        <w:rPr>
          <w:spacing w:val="6"/>
        </w:rPr>
        <w:t>з) осуществление общественного контроля за качеством уборки территории и вывозом мусора, решением вопросов благоустройства;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и) содействие органам санитарного, эпидемиологического и экологического контроля;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 xml:space="preserve">к) информирование граждан, проживающих в пределах территории, на которой осуществляется территориальное общественное самоуправление, о решениях органов </w:t>
      </w:r>
      <w:r w:rsidRPr="00236D31">
        <w:lastRenderedPageBreak/>
        <w:t>местного самоуправления, принятых по предложениям или при участии граждан, осуществляющих территориальное общественное самоуправление.</w:t>
      </w:r>
    </w:p>
    <w:p w:rsidR="0073616C" w:rsidRPr="00236D31" w:rsidRDefault="0073616C" w:rsidP="0073616C">
      <w:pPr>
        <w:spacing w:line="228" w:lineRule="auto"/>
        <w:ind w:firstLine="284"/>
        <w:jc w:val="both"/>
        <w:rPr>
          <w:spacing w:val="-2"/>
        </w:rPr>
      </w:pPr>
      <w:r w:rsidRPr="00236D31">
        <w:rPr>
          <w:spacing w:val="-2"/>
        </w:rPr>
        <w:t xml:space="preserve">2. Органы территориального общественного самоуправления при </w:t>
      </w:r>
      <w:r w:rsidRPr="00236D31">
        <w:rPr>
          <w:spacing w:val="-4"/>
        </w:rPr>
        <w:t>осуществлении своей деятельности вправе осуществлять иную деятельность по решению вопросов местного значения в соответствии с действующим</w:t>
      </w:r>
      <w:r w:rsidRPr="00236D31">
        <w:rPr>
          <w:spacing w:val="-2"/>
        </w:rPr>
        <w:t xml:space="preserve"> законодательством, уставом муниципального образования. 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Pr="00236D31" w:rsidRDefault="0073616C" w:rsidP="0073616C">
      <w:pPr>
        <w:spacing w:line="228" w:lineRule="auto"/>
        <w:jc w:val="both"/>
        <w:rPr>
          <w:b/>
        </w:rPr>
      </w:pPr>
      <w:r w:rsidRPr="00236D31">
        <w:rPr>
          <w:b/>
        </w:rPr>
        <w:t xml:space="preserve">Глава </w:t>
      </w:r>
      <w:r w:rsidRPr="00236D31">
        <w:rPr>
          <w:b/>
          <w:lang w:val="en-US"/>
        </w:rPr>
        <w:t>IX</w:t>
      </w:r>
      <w:r w:rsidRPr="00236D31">
        <w:rPr>
          <w:b/>
        </w:rPr>
        <w:t>. Порядок финансирования деятельности территориального общественного самоуправления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40</w:t>
      </w:r>
      <w:r w:rsidRPr="00236D31">
        <w:t>. Органы территориального общественного самоуправления могут обращаться в местную администрацию с предложениями о выделении средств на очередной финансовый год из местного бюджета для удовлетворения социально-бытовых потребностей граждан, проживающих в границах территории, на которой осуществляется территориальное общественное самоуправление.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Предложения о выделении средств должны содержать конкретный перечень работ, предполагаемый их объем и сроки финансирования в соответствии с планом работы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41</w:t>
      </w:r>
      <w:r w:rsidRPr="00236D31">
        <w:rPr>
          <w:b/>
        </w:rPr>
        <w:t>.</w:t>
      </w:r>
      <w:r w:rsidRPr="00236D31">
        <w:t xml:space="preserve"> При составлении проекта местного бюджета на очередной финансовый год местная администрация учитывает предложения органов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42</w:t>
      </w:r>
      <w:r w:rsidRPr="00236D31">
        <w:rPr>
          <w:b/>
        </w:rPr>
        <w:t>.</w:t>
      </w:r>
      <w:r w:rsidRPr="00236D31">
        <w:t xml:space="preserve"> Финансирование деятельности органов территориального общественного самоуправления может осуществляться с использованием средств местного бюджета в соответствии с действующим законодательством. 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>Статья 4</w:t>
      </w:r>
      <w:r>
        <w:rPr>
          <w:b/>
        </w:rPr>
        <w:t>3</w:t>
      </w:r>
      <w:r w:rsidRPr="00236D31">
        <w:t>. Органы территориального общественного самоуправления представляют в местную администрацию отчеты об использовании выделенных им бюджетных средств.</w:t>
      </w:r>
    </w:p>
    <w:p w:rsidR="0073616C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44</w:t>
      </w:r>
      <w:r w:rsidRPr="00236D31">
        <w:rPr>
          <w:b/>
        </w:rPr>
        <w:t>.</w:t>
      </w:r>
      <w:r w:rsidRPr="00236D31">
        <w:t xml:space="preserve"> Контроль за использованием органами территориального общественного самоуправления средств, выделенных из местного бюджета, осуществляется местной администрацией, контрольным органом муниципального образования.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Default="00450A61" w:rsidP="0073616C">
      <w:pPr>
        <w:jc w:val="both"/>
        <w:rPr>
          <w:sz w:val="28"/>
          <w:szCs w:val="28"/>
        </w:rPr>
      </w:pPr>
      <w:r>
        <w:rPr>
          <w:b/>
        </w:rPr>
        <w:t xml:space="preserve"> </w:t>
      </w:r>
    </w:p>
    <w:p w:rsidR="00935519" w:rsidRDefault="00935519"/>
    <w:sectPr w:rsidR="00935519" w:rsidSect="00300D4D">
      <w:footerReference w:type="default" r:id="rId8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55" w:rsidRDefault="00CE0955" w:rsidP="00300D4D">
      <w:r>
        <w:separator/>
      </w:r>
    </w:p>
  </w:endnote>
  <w:endnote w:type="continuationSeparator" w:id="0">
    <w:p w:rsidR="00CE0955" w:rsidRDefault="00CE0955" w:rsidP="00300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4580"/>
    </w:sdtPr>
    <w:sdtContent>
      <w:p w:rsidR="00300D4D" w:rsidRDefault="00D376F6">
        <w:pPr>
          <w:pStyle w:val="aa"/>
          <w:jc w:val="right"/>
        </w:pPr>
        <w:fldSimple w:instr=" PAGE   \* MERGEFORMAT ">
          <w:r w:rsidR="006315E8">
            <w:rPr>
              <w:noProof/>
            </w:rPr>
            <w:t>2</w:t>
          </w:r>
        </w:fldSimple>
      </w:p>
    </w:sdtContent>
  </w:sdt>
  <w:p w:rsidR="00300D4D" w:rsidRDefault="00300D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55" w:rsidRDefault="00CE0955" w:rsidP="00300D4D">
      <w:r>
        <w:separator/>
      </w:r>
    </w:p>
  </w:footnote>
  <w:footnote w:type="continuationSeparator" w:id="0">
    <w:p w:rsidR="00CE0955" w:rsidRDefault="00CE0955" w:rsidP="00300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FA6"/>
    <w:multiLevelType w:val="hybridMultilevel"/>
    <w:tmpl w:val="4CA6DC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4D3628"/>
    <w:multiLevelType w:val="hybridMultilevel"/>
    <w:tmpl w:val="B1BC0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16C"/>
    <w:rsid w:val="00044884"/>
    <w:rsid w:val="000508EF"/>
    <w:rsid w:val="00175F22"/>
    <w:rsid w:val="00300D4D"/>
    <w:rsid w:val="00356E71"/>
    <w:rsid w:val="00450A61"/>
    <w:rsid w:val="00520612"/>
    <w:rsid w:val="006315E8"/>
    <w:rsid w:val="0073616C"/>
    <w:rsid w:val="007B27E3"/>
    <w:rsid w:val="00935519"/>
    <w:rsid w:val="009679E2"/>
    <w:rsid w:val="00A56307"/>
    <w:rsid w:val="00B52034"/>
    <w:rsid w:val="00B832CC"/>
    <w:rsid w:val="00C1151D"/>
    <w:rsid w:val="00CE0955"/>
    <w:rsid w:val="00D376F6"/>
    <w:rsid w:val="00EB3661"/>
    <w:rsid w:val="00F522A3"/>
    <w:rsid w:val="00FD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0A61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616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0A6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50A61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a4">
    <w:name w:val="Цветовое выделение"/>
    <w:rsid w:val="00450A61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450A6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48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88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00D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0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0D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0D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2019-04-29T13:06:00Z</cp:lastPrinted>
  <dcterms:created xsi:type="dcterms:W3CDTF">2020-03-02T11:26:00Z</dcterms:created>
  <dcterms:modified xsi:type="dcterms:W3CDTF">2020-03-02T11:26:00Z</dcterms:modified>
</cp:coreProperties>
</file>