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ook w:val="04A0"/>
      </w:tblPr>
      <w:tblGrid>
        <w:gridCol w:w="4267"/>
        <w:gridCol w:w="1173"/>
        <w:gridCol w:w="4202"/>
      </w:tblGrid>
      <w:tr w:rsidR="009B0FDC" w:rsidRPr="007A5364" w:rsidTr="005754D9">
        <w:trPr>
          <w:cantSplit/>
          <w:trHeight w:val="420"/>
        </w:trPr>
        <w:tc>
          <w:tcPr>
            <w:tcW w:w="4267" w:type="dxa"/>
            <w:vAlign w:val="center"/>
          </w:tcPr>
          <w:p w:rsidR="009B0FDC" w:rsidRPr="007A5364" w:rsidRDefault="009B0FDC" w:rsidP="005754D9">
            <w:pPr>
              <w:spacing w:after="0" w:line="240" w:lineRule="auto"/>
              <w:jc w:val="center"/>
              <w:rPr>
                <w:rFonts w:ascii="Times New Roman" w:hAnsi="Times New Roman" w:cs="Times New Roman"/>
                <w:b/>
                <w:bCs/>
                <w:caps/>
                <w:noProof/>
                <w:sz w:val="24"/>
                <w:szCs w:val="24"/>
              </w:rPr>
            </w:pPr>
            <w:r>
              <w:rPr>
                <w:rFonts w:ascii="Times New Roman" w:hAnsi="Times New Roman" w:cs="Times New Roman"/>
                <w:b/>
                <w:bCs/>
                <w:caps/>
                <w:noProof/>
                <w:sz w:val="24"/>
                <w:szCs w:val="24"/>
              </w:rPr>
              <w:drawing>
                <wp:anchor distT="0" distB="0" distL="114300" distR="114300" simplePos="0" relativeHeight="251659264" behindDoc="0" locked="0" layoutInCell="1" allowOverlap="1">
                  <wp:simplePos x="0" y="0"/>
                  <wp:positionH relativeFrom="column">
                    <wp:posOffset>2581275</wp:posOffset>
                  </wp:positionH>
                  <wp:positionV relativeFrom="paragraph">
                    <wp:posOffset>-311785</wp:posOffset>
                  </wp:positionV>
                  <wp:extent cx="723900" cy="716280"/>
                  <wp:effectExtent l="19050" t="0" r="0" b="0"/>
                  <wp:wrapNone/>
                  <wp:docPr id="3"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7"/>
                          <a:srcRect/>
                          <a:stretch>
                            <a:fillRect/>
                          </a:stretch>
                        </pic:blipFill>
                        <pic:spPr bwMode="auto">
                          <a:xfrm>
                            <a:off x="0" y="0"/>
                            <a:ext cx="723900" cy="716280"/>
                          </a:xfrm>
                          <a:prstGeom prst="rect">
                            <a:avLst/>
                          </a:prstGeom>
                          <a:noFill/>
                        </pic:spPr>
                      </pic:pic>
                    </a:graphicData>
                  </a:graphic>
                </wp:anchor>
              </w:drawing>
            </w:r>
            <w:r w:rsidRPr="007A5364">
              <w:rPr>
                <w:rFonts w:ascii="Times New Roman" w:hAnsi="Times New Roman" w:cs="Times New Roman"/>
                <w:b/>
                <w:bCs/>
                <w:caps/>
                <w:noProof/>
                <w:sz w:val="24"/>
                <w:szCs w:val="24"/>
              </w:rPr>
              <w:t>ЧĂВАШ РЕСПУБЛИКИ</w:t>
            </w:r>
          </w:p>
          <w:p w:rsidR="009B0FDC" w:rsidRPr="007A5364" w:rsidRDefault="009B0FDC" w:rsidP="005754D9">
            <w:pPr>
              <w:spacing w:after="0" w:line="240" w:lineRule="auto"/>
              <w:jc w:val="center"/>
              <w:rPr>
                <w:rFonts w:ascii="Times New Roman" w:hAnsi="Times New Roman" w:cs="Times New Roman"/>
                <w:b/>
                <w:bCs/>
                <w:caps/>
                <w:noProof/>
                <w:sz w:val="24"/>
                <w:szCs w:val="24"/>
              </w:rPr>
            </w:pPr>
            <w:r w:rsidRPr="007A5364">
              <w:rPr>
                <w:rFonts w:ascii="Times New Roman" w:hAnsi="Times New Roman" w:cs="Times New Roman"/>
                <w:b/>
                <w:bCs/>
                <w:caps/>
                <w:noProof/>
                <w:sz w:val="24"/>
                <w:szCs w:val="24"/>
              </w:rPr>
              <w:t>ХĔРЛĔ ЧУТАЙ РАЙОНĔ</w:t>
            </w:r>
          </w:p>
          <w:p w:rsidR="009B0FDC" w:rsidRPr="007A5364" w:rsidRDefault="009B0FDC" w:rsidP="005754D9">
            <w:pPr>
              <w:spacing w:after="0" w:line="240" w:lineRule="auto"/>
              <w:jc w:val="center"/>
              <w:rPr>
                <w:rFonts w:ascii="Times New Roman" w:hAnsi="Times New Roman" w:cs="Times New Roman"/>
                <w:b/>
                <w:bCs/>
                <w:caps/>
                <w:noProof/>
                <w:sz w:val="24"/>
                <w:szCs w:val="24"/>
              </w:rPr>
            </w:pPr>
          </w:p>
          <w:p w:rsidR="009B0FDC" w:rsidRPr="007A5364" w:rsidRDefault="009B0FDC" w:rsidP="005754D9">
            <w:pPr>
              <w:spacing w:before="40" w:after="0" w:line="240" w:lineRule="auto"/>
              <w:jc w:val="center"/>
              <w:rPr>
                <w:rFonts w:ascii="Times New Roman" w:hAnsi="Times New Roman" w:cs="Times New Roman"/>
                <w:b/>
                <w:bCs/>
                <w:color w:val="000000"/>
                <w:sz w:val="24"/>
                <w:szCs w:val="24"/>
              </w:rPr>
            </w:pPr>
            <w:r w:rsidRPr="007A5364">
              <w:rPr>
                <w:rFonts w:ascii="Times New Roman" w:hAnsi="Times New Roman" w:cs="Times New Roman"/>
                <w:b/>
                <w:bCs/>
                <w:caps/>
                <w:noProof/>
                <w:sz w:val="24"/>
                <w:szCs w:val="24"/>
              </w:rPr>
              <w:t xml:space="preserve">КИВ АТИКАССИ ЯЛ </w:t>
            </w:r>
            <w:r w:rsidRPr="007A5364">
              <w:rPr>
                <w:rFonts w:ascii="Times New Roman" w:hAnsi="Times New Roman" w:cs="Times New Roman"/>
                <w:b/>
                <w:bCs/>
                <w:color w:val="000000"/>
                <w:sz w:val="24"/>
                <w:szCs w:val="24"/>
              </w:rPr>
              <w:t xml:space="preserve">ПОСЕЛЕНИЙĚН </w:t>
            </w:r>
          </w:p>
          <w:p w:rsidR="009B0FDC" w:rsidRPr="002729BD" w:rsidRDefault="009B0FDC" w:rsidP="005754D9">
            <w:pPr>
              <w:spacing w:before="20" w:after="0" w:line="240" w:lineRule="auto"/>
              <w:jc w:val="center"/>
              <w:rPr>
                <w:rFonts w:ascii="Times New Roman" w:hAnsi="Times New Roman" w:cs="Times New Roman"/>
                <w:b/>
                <w:bCs/>
                <w:color w:val="000000"/>
                <w:sz w:val="24"/>
                <w:szCs w:val="24"/>
              </w:rPr>
            </w:pPr>
            <w:r w:rsidRPr="007A5364">
              <w:rPr>
                <w:rFonts w:ascii="Times New Roman" w:hAnsi="Times New Roman" w:cs="Times New Roman"/>
                <w:b/>
                <w:bCs/>
                <w:color w:val="000000"/>
                <w:sz w:val="24"/>
                <w:szCs w:val="24"/>
              </w:rPr>
              <w:t>ДЕПУТАТСЕН ПУХĂВĚ</w:t>
            </w:r>
            <w:r w:rsidRPr="007A5364">
              <w:rPr>
                <w:rStyle w:val="ae"/>
                <w:rFonts w:ascii="Times New Roman" w:hAnsi="Times New Roman" w:cs="Times New Roman"/>
                <w:sz w:val="24"/>
                <w:szCs w:val="24"/>
              </w:rPr>
              <w:t xml:space="preserve"> </w:t>
            </w:r>
          </w:p>
        </w:tc>
        <w:tc>
          <w:tcPr>
            <w:tcW w:w="1173" w:type="dxa"/>
            <w:vMerge w:val="restart"/>
            <w:vAlign w:val="center"/>
          </w:tcPr>
          <w:p w:rsidR="009B0FDC" w:rsidRPr="007A5364" w:rsidRDefault="009B0FDC" w:rsidP="005754D9">
            <w:pPr>
              <w:spacing w:after="0" w:line="240" w:lineRule="auto"/>
              <w:jc w:val="center"/>
              <w:rPr>
                <w:rFonts w:ascii="Times New Roman" w:hAnsi="Times New Roman" w:cs="Times New Roman"/>
                <w:b/>
                <w:bCs/>
                <w:sz w:val="24"/>
                <w:szCs w:val="24"/>
              </w:rPr>
            </w:pPr>
          </w:p>
        </w:tc>
        <w:tc>
          <w:tcPr>
            <w:tcW w:w="4202" w:type="dxa"/>
            <w:vAlign w:val="center"/>
          </w:tcPr>
          <w:p w:rsidR="009B0FDC" w:rsidRPr="007A5364" w:rsidRDefault="009B0FDC" w:rsidP="005754D9">
            <w:pPr>
              <w:spacing w:after="0" w:line="240" w:lineRule="auto"/>
              <w:jc w:val="center"/>
              <w:rPr>
                <w:rStyle w:val="ae"/>
                <w:rFonts w:ascii="Times New Roman" w:hAnsi="Times New Roman" w:cs="Times New Roman"/>
                <w:b w:val="0"/>
                <w:bCs w:val="0"/>
                <w:noProof/>
                <w:sz w:val="24"/>
                <w:szCs w:val="24"/>
              </w:rPr>
            </w:pPr>
            <w:r w:rsidRPr="007A5364">
              <w:rPr>
                <w:rFonts w:ascii="Times New Roman" w:hAnsi="Times New Roman" w:cs="Times New Roman"/>
                <w:b/>
                <w:bCs/>
                <w:noProof/>
                <w:sz w:val="24"/>
                <w:szCs w:val="24"/>
              </w:rPr>
              <w:t>ЧУВАШСКАЯ РЕСПУБЛИКА</w:t>
            </w:r>
            <w:r w:rsidRPr="007A5364">
              <w:rPr>
                <w:rStyle w:val="ae"/>
                <w:rFonts w:ascii="Times New Roman" w:hAnsi="Times New Roman" w:cs="Times New Roman"/>
                <w:noProof/>
                <w:sz w:val="24"/>
                <w:szCs w:val="24"/>
              </w:rPr>
              <w:t xml:space="preserve"> </w:t>
            </w:r>
          </w:p>
          <w:p w:rsidR="009B0FDC" w:rsidRPr="007A5364" w:rsidRDefault="009B0FDC" w:rsidP="005754D9">
            <w:pPr>
              <w:spacing w:after="0" w:line="240" w:lineRule="auto"/>
              <w:jc w:val="center"/>
              <w:rPr>
                <w:rStyle w:val="ae"/>
                <w:rFonts w:ascii="Times New Roman" w:hAnsi="Times New Roman" w:cs="Times New Roman"/>
                <w:bCs w:val="0"/>
                <w:noProof/>
                <w:sz w:val="24"/>
                <w:szCs w:val="24"/>
              </w:rPr>
            </w:pPr>
            <w:r w:rsidRPr="007A5364">
              <w:rPr>
                <w:rStyle w:val="ae"/>
                <w:rFonts w:ascii="Times New Roman" w:hAnsi="Times New Roman" w:cs="Times New Roman"/>
                <w:noProof/>
                <w:sz w:val="24"/>
                <w:szCs w:val="24"/>
              </w:rPr>
              <w:t>КРАСНОЧЕТАЙСКИЙ РАЙОН</w:t>
            </w:r>
          </w:p>
          <w:p w:rsidR="009B0FDC" w:rsidRPr="007A5364" w:rsidRDefault="009B0FDC" w:rsidP="005754D9">
            <w:pPr>
              <w:spacing w:after="0" w:line="240" w:lineRule="auto"/>
              <w:jc w:val="center"/>
              <w:rPr>
                <w:rStyle w:val="ae"/>
                <w:rFonts w:ascii="Times New Roman" w:hAnsi="Times New Roman" w:cs="Times New Roman"/>
                <w:noProof/>
                <w:sz w:val="24"/>
                <w:szCs w:val="24"/>
              </w:rPr>
            </w:pPr>
          </w:p>
          <w:p w:rsidR="009B0FDC" w:rsidRPr="007A5364" w:rsidRDefault="009B0FDC" w:rsidP="005754D9">
            <w:pPr>
              <w:spacing w:after="0" w:line="240" w:lineRule="auto"/>
              <w:jc w:val="center"/>
              <w:rPr>
                <w:rFonts w:ascii="Times New Roman" w:hAnsi="Times New Roman" w:cs="Times New Roman"/>
                <w:sz w:val="24"/>
                <w:szCs w:val="24"/>
              </w:rPr>
            </w:pPr>
            <w:r w:rsidRPr="007A5364">
              <w:rPr>
                <w:rFonts w:ascii="Times New Roman" w:hAnsi="Times New Roman" w:cs="Times New Roman"/>
                <w:b/>
                <w:bCs/>
                <w:noProof/>
                <w:sz w:val="24"/>
                <w:szCs w:val="24"/>
              </w:rPr>
              <w:t xml:space="preserve">СОБРАНИЕ ДЕПУТАТОВ СТАРОАТАЙСКОГО СЕЛЬСКОГО ПОСЕЛЕНИЯ </w:t>
            </w:r>
          </w:p>
        </w:tc>
      </w:tr>
      <w:tr w:rsidR="009B0FDC" w:rsidRPr="007A5364" w:rsidTr="005754D9">
        <w:trPr>
          <w:cantSplit/>
          <w:trHeight w:val="1270"/>
        </w:trPr>
        <w:tc>
          <w:tcPr>
            <w:tcW w:w="4267" w:type="dxa"/>
          </w:tcPr>
          <w:p w:rsidR="009B0FDC" w:rsidRPr="007A5364" w:rsidRDefault="009B0FDC" w:rsidP="005754D9">
            <w:pPr>
              <w:spacing w:after="0" w:line="240" w:lineRule="auto"/>
              <w:rPr>
                <w:rFonts w:ascii="Times New Roman" w:hAnsi="Times New Roman" w:cs="Times New Roman"/>
                <w:sz w:val="24"/>
                <w:szCs w:val="24"/>
              </w:rPr>
            </w:pPr>
          </w:p>
          <w:p w:rsidR="009B0FDC" w:rsidRPr="002729BD" w:rsidRDefault="009B0FDC" w:rsidP="005754D9">
            <w:pPr>
              <w:pStyle w:val="ad"/>
              <w:tabs>
                <w:tab w:val="left" w:pos="4285"/>
              </w:tabs>
              <w:jc w:val="center"/>
              <w:rPr>
                <w:rFonts w:ascii="Times New Roman" w:hAnsi="Times New Roman" w:cs="Times New Roman"/>
                <w:b/>
                <w:bCs/>
                <w:noProof/>
                <w:color w:val="000000"/>
                <w:sz w:val="24"/>
                <w:szCs w:val="24"/>
              </w:rPr>
            </w:pPr>
            <w:r w:rsidRPr="007A5364">
              <w:rPr>
                <w:rStyle w:val="ae"/>
                <w:rFonts w:ascii="Times New Roman" w:eastAsiaTheme="minorHAnsi" w:hAnsi="Times New Roman" w:cs="Times New Roman"/>
                <w:noProof/>
                <w:sz w:val="24"/>
                <w:szCs w:val="24"/>
              </w:rPr>
              <w:t xml:space="preserve">ЙЫШĂНУ </w:t>
            </w:r>
          </w:p>
          <w:p w:rsidR="009B0FDC" w:rsidRPr="007A5364" w:rsidRDefault="009B0FDC" w:rsidP="005754D9">
            <w:pPr>
              <w:pStyle w:val="ad"/>
              <w:jc w:val="center"/>
              <w:rPr>
                <w:rFonts w:ascii="Times New Roman" w:hAnsi="Times New Roman" w:cs="Times New Roman"/>
                <w:sz w:val="24"/>
                <w:szCs w:val="24"/>
              </w:rPr>
            </w:pPr>
            <w:r>
              <w:rPr>
                <w:rFonts w:ascii="Times New Roman" w:hAnsi="Times New Roman" w:cs="Times New Roman"/>
                <w:noProof/>
                <w:sz w:val="24"/>
                <w:szCs w:val="24"/>
              </w:rPr>
              <w:t xml:space="preserve">26.03.2014 </w:t>
            </w:r>
            <w:r>
              <w:rPr>
                <w:rFonts w:ascii="Arial Cyr Chuv" w:hAnsi="Arial Cyr Chuv" w:cs="Times New Roman"/>
                <w:noProof/>
                <w:sz w:val="24"/>
                <w:szCs w:val="24"/>
              </w:rPr>
              <w:t>=</w:t>
            </w:r>
            <w:r>
              <w:rPr>
                <w:rFonts w:ascii="Times New Roman" w:hAnsi="Times New Roman" w:cs="Times New Roman"/>
                <w:noProof/>
                <w:sz w:val="24"/>
                <w:szCs w:val="24"/>
              </w:rPr>
              <w:t>.  3</w:t>
            </w:r>
            <w:r w:rsidRPr="007A5364">
              <w:rPr>
                <w:rFonts w:ascii="Times New Roman" w:hAnsi="Times New Roman" w:cs="Times New Roman"/>
                <w:noProof/>
                <w:sz w:val="24"/>
                <w:szCs w:val="24"/>
              </w:rPr>
              <w:t>№</w:t>
            </w:r>
          </w:p>
          <w:p w:rsidR="009B0FDC" w:rsidRPr="007A5364" w:rsidRDefault="009B0FDC" w:rsidP="005754D9">
            <w:pPr>
              <w:spacing w:after="0" w:line="240" w:lineRule="auto"/>
              <w:jc w:val="center"/>
              <w:rPr>
                <w:rFonts w:ascii="Times New Roman" w:hAnsi="Times New Roman" w:cs="Times New Roman"/>
                <w:noProof/>
                <w:color w:val="000000"/>
                <w:sz w:val="24"/>
                <w:szCs w:val="24"/>
              </w:rPr>
            </w:pPr>
            <w:r w:rsidRPr="007A5364">
              <w:rPr>
                <w:rFonts w:ascii="Times New Roman" w:hAnsi="Times New Roman" w:cs="Times New Roman"/>
                <w:noProof/>
                <w:color w:val="000000"/>
                <w:sz w:val="24"/>
                <w:szCs w:val="24"/>
              </w:rPr>
              <w:t>Кив Атикасси ялĕ</w:t>
            </w:r>
          </w:p>
        </w:tc>
        <w:tc>
          <w:tcPr>
            <w:tcW w:w="0" w:type="auto"/>
            <w:vMerge/>
            <w:vAlign w:val="center"/>
            <w:hideMark/>
          </w:tcPr>
          <w:p w:rsidR="009B0FDC" w:rsidRPr="007A5364" w:rsidRDefault="009B0FDC" w:rsidP="005754D9">
            <w:pPr>
              <w:spacing w:after="0" w:line="240" w:lineRule="auto"/>
              <w:rPr>
                <w:rFonts w:ascii="Times New Roman" w:hAnsi="Times New Roman" w:cs="Times New Roman"/>
                <w:b/>
                <w:bCs/>
                <w:sz w:val="24"/>
                <w:szCs w:val="24"/>
              </w:rPr>
            </w:pPr>
          </w:p>
        </w:tc>
        <w:tc>
          <w:tcPr>
            <w:tcW w:w="4202" w:type="dxa"/>
          </w:tcPr>
          <w:p w:rsidR="009B0FDC" w:rsidRPr="007A5364" w:rsidRDefault="009B0FDC" w:rsidP="005754D9">
            <w:pPr>
              <w:pStyle w:val="ad"/>
              <w:jc w:val="center"/>
              <w:rPr>
                <w:rStyle w:val="ae"/>
                <w:rFonts w:ascii="Times New Roman" w:eastAsiaTheme="minorHAnsi" w:hAnsi="Times New Roman" w:cs="Times New Roman"/>
                <w:noProof/>
                <w:sz w:val="24"/>
                <w:szCs w:val="24"/>
              </w:rPr>
            </w:pPr>
          </w:p>
          <w:p w:rsidR="009B0FDC" w:rsidRPr="002729BD" w:rsidRDefault="009B0FDC" w:rsidP="005754D9">
            <w:pPr>
              <w:pStyle w:val="ad"/>
              <w:jc w:val="center"/>
              <w:rPr>
                <w:rFonts w:ascii="Times New Roman" w:hAnsi="Times New Roman" w:cs="Times New Roman"/>
                <w:b/>
                <w:bCs/>
                <w:noProof/>
                <w:color w:val="000000"/>
                <w:sz w:val="24"/>
                <w:szCs w:val="24"/>
              </w:rPr>
            </w:pPr>
            <w:r w:rsidRPr="007A5364">
              <w:rPr>
                <w:rStyle w:val="ae"/>
                <w:rFonts w:ascii="Times New Roman" w:eastAsiaTheme="minorHAnsi" w:hAnsi="Times New Roman" w:cs="Times New Roman"/>
                <w:noProof/>
                <w:sz w:val="24"/>
                <w:szCs w:val="24"/>
              </w:rPr>
              <w:t>РЕШЕНИЕ</w:t>
            </w:r>
          </w:p>
          <w:p w:rsidR="009B0FDC" w:rsidRPr="007A5364" w:rsidRDefault="009B0FDC" w:rsidP="005754D9">
            <w:pPr>
              <w:pStyle w:val="ad"/>
              <w:jc w:val="center"/>
              <w:rPr>
                <w:rFonts w:ascii="Times New Roman" w:hAnsi="Times New Roman" w:cs="Times New Roman"/>
                <w:sz w:val="24"/>
                <w:szCs w:val="24"/>
              </w:rPr>
            </w:pPr>
            <w:r>
              <w:rPr>
                <w:rFonts w:ascii="Times New Roman" w:hAnsi="Times New Roman" w:cs="Times New Roman"/>
                <w:noProof/>
                <w:sz w:val="24"/>
                <w:szCs w:val="24"/>
              </w:rPr>
              <w:t>26.03.2014 г.</w:t>
            </w:r>
            <w:r w:rsidRPr="007A5364">
              <w:rPr>
                <w:rFonts w:ascii="Times New Roman" w:hAnsi="Times New Roman" w:cs="Times New Roman"/>
                <w:noProof/>
                <w:sz w:val="24"/>
                <w:szCs w:val="24"/>
              </w:rPr>
              <w:t xml:space="preserve">  № </w:t>
            </w:r>
            <w:r>
              <w:rPr>
                <w:rFonts w:ascii="Times New Roman" w:hAnsi="Times New Roman" w:cs="Times New Roman"/>
                <w:noProof/>
                <w:sz w:val="24"/>
                <w:szCs w:val="24"/>
              </w:rPr>
              <w:t>3</w:t>
            </w:r>
          </w:p>
          <w:p w:rsidR="009B0FDC" w:rsidRPr="007A5364" w:rsidRDefault="009B0FDC" w:rsidP="005754D9">
            <w:pPr>
              <w:spacing w:after="0" w:line="240" w:lineRule="auto"/>
              <w:jc w:val="center"/>
              <w:rPr>
                <w:rFonts w:ascii="Times New Roman" w:hAnsi="Times New Roman" w:cs="Times New Roman"/>
                <w:noProof/>
                <w:sz w:val="24"/>
                <w:szCs w:val="24"/>
              </w:rPr>
            </w:pPr>
            <w:r w:rsidRPr="007A5364">
              <w:rPr>
                <w:rFonts w:ascii="Times New Roman" w:hAnsi="Times New Roman" w:cs="Times New Roman"/>
                <w:noProof/>
                <w:color w:val="000000"/>
                <w:sz w:val="24"/>
                <w:szCs w:val="24"/>
              </w:rPr>
              <w:t>д. Старые Атаи</w:t>
            </w:r>
          </w:p>
        </w:tc>
      </w:tr>
    </w:tbl>
    <w:p w:rsidR="009B0FDC" w:rsidRPr="002C61FF" w:rsidRDefault="009B0FDC" w:rsidP="009B0FDC">
      <w:pPr>
        <w:pStyle w:val="2"/>
        <w:spacing w:before="0" w:line="240" w:lineRule="auto"/>
        <w:rPr>
          <w:rFonts w:ascii="Times New Roman" w:hAnsi="Times New Roman" w:cs="Times New Roman"/>
          <w:sz w:val="24"/>
          <w:szCs w:val="24"/>
        </w:rPr>
      </w:pPr>
    </w:p>
    <w:p w:rsidR="009B0FDC" w:rsidRPr="006C2645" w:rsidRDefault="009B0FDC" w:rsidP="009B0FDC">
      <w:pPr>
        <w:pStyle w:val="2"/>
        <w:spacing w:before="0" w:line="240" w:lineRule="auto"/>
        <w:rPr>
          <w:rFonts w:ascii="Times New Roman" w:hAnsi="Times New Roman" w:cs="Times New Roman"/>
          <w:i/>
          <w:color w:val="auto"/>
          <w:sz w:val="24"/>
          <w:szCs w:val="24"/>
        </w:rPr>
      </w:pPr>
      <w:r w:rsidRPr="006C2645">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6C2645">
        <w:rPr>
          <w:rFonts w:ascii="Times New Roman" w:hAnsi="Times New Roman" w:cs="Times New Roman"/>
          <w:color w:val="auto"/>
          <w:sz w:val="24"/>
          <w:szCs w:val="24"/>
        </w:rPr>
        <w:t xml:space="preserve">  Об утверждении Положения </w:t>
      </w:r>
    </w:p>
    <w:p w:rsidR="009B0FDC" w:rsidRPr="007A5364" w:rsidRDefault="009B0FDC" w:rsidP="009B0FDC">
      <w:pPr>
        <w:spacing w:after="0" w:line="240" w:lineRule="auto"/>
        <w:ind w:firstLine="709"/>
        <w:jc w:val="both"/>
        <w:rPr>
          <w:rFonts w:ascii="Times New Roman" w:hAnsi="Times New Roman" w:cs="Times New Roman"/>
          <w:b/>
          <w:sz w:val="24"/>
          <w:szCs w:val="24"/>
        </w:rPr>
      </w:pPr>
      <w:r w:rsidRPr="007A5364">
        <w:rPr>
          <w:rFonts w:ascii="Times New Roman" w:hAnsi="Times New Roman" w:cs="Times New Roman"/>
          <w:b/>
          <w:sz w:val="24"/>
          <w:szCs w:val="24"/>
        </w:rPr>
        <w:t xml:space="preserve">«О вопросах налогового регулирования </w:t>
      </w:r>
    </w:p>
    <w:p w:rsidR="009B0FDC" w:rsidRPr="007A5364" w:rsidRDefault="009B0FDC" w:rsidP="009B0FDC">
      <w:pPr>
        <w:spacing w:after="0" w:line="240" w:lineRule="auto"/>
        <w:ind w:firstLine="709"/>
        <w:jc w:val="both"/>
        <w:rPr>
          <w:rFonts w:ascii="Times New Roman" w:hAnsi="Times New Roman" w:cs="Times New Roman"/>
          <w:b/>
          <w:sz w:val="24"/>
          <w:szCs w:val="24"/>
        </w:rPr>
      </w:pPr>
      <w:r w:rsidRPr="007A5364">
        <w:rPr>
          <w:rFonts w:ascii="Times New Roman" w:hAnsi="Times New Roman" w:cs="Times New Roman"/>
          <w:b/>
          <w:sz w:val="24"/>
          <w:szCs w:val="24"/>
        </w:rPr>
        <w:t>в Староатайском сельском поселении,</w:t>
      </w:r>
    </w:p>
    <w:p w:rsidR="009B0FDC" w:rsidRPr="007A5364" w:rsidRDefault="009B0FDC" w:rsidP="009B0FDC">
      <w:pPr>
        <w:spacing w:after="0" w:line="240" w:lineRule="auto"/>
        <w:ind w:firstLine="709"/>
        <w:jc w:val="both"/>
        <w:rPr>
          <w:rFonts w:ascii="Times New Roman" w:hAnsi="Times New Roman" w:cs="Times New Roman"/>
          <w:b/>
          <w:sz w:val="24"/>
          <w:szCs w:val="24"/>
        </w:rPr>
      </w:pPr>
      <w:r w:rsidRPr="007A5364">
        <w:rPr>
          <w:rFonts w:ascii="Times New Roman" w:hAnsi="Times New Roman" w:cs="Times New Roman"/>
          <w:b/>
          <w:sz w:val="24"/>
          <w:szCs w:val="24"/>
        </w:rPr>
        <w:t xml:space="preserve">отнесенных законодательством Российской  </w:t>
      </w:r>
    </w:p>
    <w:p w:rsidR="009B0FDC" w:rsidRPr="007A5364" w:rsidRDefault="009B0FDC" w:rsidP="009B0FDC">
      <w:pPr>
        <w:spacing w:after="0" w:line="240" w:lineRule="auto"/>
        <w:ind w:firstLine="709"/>
        <w:jc w:val="both"/>
        <w:rPr>
          <w:rFonts w:ascii="Times New Roman" w:hAnsi="Times New Roman" w:cs="Times New Roman"/>
          <w:b/>
          <w:sz w:val="24"/>
          <w:szCs w:val="24"/>
        </w:rPr>
      </w:pPr>
      <w:r w:rsidRPr="007A5364">
        <w:rPr>
          <w:rFonts w:ascii="Times New Roman" w:hAnsi="Times New Roman" w:cs="Times New Roman"/>
          <w:b/>
          <w:sz w:val="24"/>
          <w:szCs w:val="24"/>
        </w:rPr>
        <w:t xml:space="preserve">Федерации о налогах и сборах к ведению </w:t>
      </w:r>
    </w:p>
    <w:p w:rsidR="009B0FDC" w:rsidRPr="007A5364" w:rsidRDefault="009B0FDC" w:rsidP="009B0FDC">
      <w:pPr>
        <w:spacing w:after="0" w:line="240" w:lineRule="auto"/>
        <w:ind w:firstLine="709"/>
        <w:jc w:val="both"/>
        <w:rPr>
          <w:rFonts w:ascii="Times New Roman" w:hAnsi="Times New Roman" w:cs="Times New Roman"/>
          <w:b/>
          <w:sz w:val="24"/>
          <w:szCs w:val="24"/>
        </w:rPr>
      </w:pPr>
      <w:r w:rsidRPr="007A5364">
        <w:rPr>
          <w:rFonts w:ascii="Times New Roman" w:hAnsi="Times New Roman" w:cs="Times New Roman"/>
          <w:b/>
          <w:sz w:val="24"/>
          <w:szCs w:val="24"/>
        </w:rPr>
        <w:t>органов местного самоуправления»</w:t>
      </w:r>
    </w:p>
    <w:p w:rsidR="009B0FDC" w:rsidRPr="007A5364" w:rsidRDefault="009B0FDC" w:rsidP="009B0FDC">
      <w:pPr>
        <w:spacing w:after="0" w:line="240" w:lineRule="auto"/>
        <w:ind w:firstLine="709"/>
        <w:jc w:val="both"/>
        <w:rPr>
          <w:rFonts w:ascii="Times New Roman" w:hAnsi="Times New Roman" w:cs="Times New Roman"/>
          <w:b/>
          <w:sz w:val="24"/>
          <w:szCs w:val="24"/>
        </w:rPr>
      </w:pPr>
    </w:p>
    <w:p w:rsidR="009B0FDC" w:rsidRPr="007A5364" w:rsidRDefault="009B0FDC" w:rsidP="009B0FDC">
      <w:pPr>
        <w:spacing w:after="0" w:line="240" w:lineRule="auto"/>
        <w:ind w:firstLine="709"/>
        <w:jc w:val="both"/>
        <w:rPr>
          <w:rFonts w:ascii="Times New Roman" w:hAnsi="Times New Roman" w:cs="Times New Roman"/>
          <w:bCs/>
          <w:sz w:val="24"/>
          <w:szCs w:val="24"/>
        </w:rPr>
      </w:pPr>
      <w:r w:rsidRPr="007A5364">
        <w:rPr>
          <w:rFonts w:ascii="Times New Roman" w:hAnsi="Times New Roman" w:cs="Times New Roman"/>
          <w:bCs/>
          <w:sz w:val="24"/>
          <w:szCs w:val="24"/>
        </w:rPr>
        <w:t xml:space="preserve">В соответствии с Налоговым кодексом Российской Федерации, Федеральным законом Российской Федерации от 06 октября </w:t>
      </w:r>
      <w:smartTag w:uri="urn:schemas-microsoft-com:office:smarttags" w:element="metricconverter">
        <w:smartTagPr>
          <w:attr w:name="ProductID" w:val="2003 г"/>
        </w:smartTagPr>
        <w:r w:rsidRPr="007A5364">
          <w:rPr>
            <w:rFonts w:ascii="Times New Roman" w:hAnsi="Times New Roman" w:cs="Times New Roman"/>
            <w:bCs/>
            <w:sz w:val="24"/>
            <w:szCs w:val="24"/>
          </w:rPr>
          <w:t>2003 г</w:t>
        </w:r>
      </w:smartTag>
      <w:r w:rsidRPr="007A5364">
        <w:rPr>
          <w:rFonts w:ascii="Times New Roman" w:hAnsi="Times New Roman" w:cs="Times New Roman"/>
          <w:bCs/>
          <w:sz w:val="24"/>
          <w:szCs w:val="24"/>
        </w:rPr>
        <w:t xml:space="preserve">. № 131-ФЗ «Об общих принципах организации местного самоуправления в Российской Федерации» и Законом Чувашской Республики от 23 июля </w:t>
      </w:r>
      <w:smartTag w:uri="urn:schemas-microsoft-com:office:smarttags" w:element="metricconverter">
        <w:smartTagPr>
          <w:attr w:name="ProductID" w:val="2001 г"/>
        </w:smartTagPr>
        <w:r w:rsidRPr="007A5364">
          <w:rPr>
            <w:rFonts w:ascii="Times New Roman" w:hAnsi="Times New Roman" w:cs="Times New Roman"/>
            <w:bCs/>
            <w:sz w:val="24"/>
            <w:szCs w:val="24"/>
          </w:rPr>
          <w:t>2001 г</w:t>
        </w:r>
      </w:smartTag>
      <w:r w:rsidRPr="007A5364">
        <w:rPr>
          <w:rFonts w:ascii="Times New Roman" w:hAnsi="Times New Roman" w:cs="Times New Roman"/>
          <w:bCs/>
          <w:sz w:val="24"/>
          <w:szCs w:val="24"/>
        </w:rPr>
        <w:t>. № 38 «О вопросах налогового регулирования в Чувашской Республики, отнесенных законодательством Российской Федерации о налогах и сборах к ведению субъектов Российской Федерации», в целях регулирования налоговых правоотношений</w:t>
      </w:r>
    </w:p>
    <w:p w:rsidR="009B0FDC" w:rsidRPr="007A5364" w:rsidRDefault="009B0FDC" w:rsidP="009B0FDC">
      <w:pPr>
        <w:spacing w:after="0" w:line="240" w:lineRule="auto"/>
        <w:ind w:firstLine="709"/>
        <w:jc w:val="both"/>
        <w:rPr>
          <w:rFonts w:ascii="Times New Roman" w:hAnsi="Times New Roman" w:cs="Times New Roman"/>
          <w:b/>
          <w:sz w:val="24"/>
          <w:szCs w:val="24"/>
        </w:rPr>
      </w:pPr>
    </w:p>
    <w:p w:rsidR="009B0FDC" w:rsidRPr="007A5364" w:rsidRDefault="009B0FDC" w:rsidP="009B0FDC">
      <w:pPr>
        <w:spacing w:after="0" w:line="240" w:lineRule="auto"/>
        <w:ind w:firstLine="709"/>
        <w:jc w:val="both"/>
        <w:rPr>
          <w:rFonts w:ascii="Times New Roman" w:hAnsi="Times New Roman" w:cs="Times New Roman"/>
          <w:b/>
          <w:sz w:val="24"/>
          <w:szCs w:val="24"/>
        </w:rPr>
      </w:pPr>
      <w:r w:rsidRPr="007A5364">
        <w:rPr>
          <w:rFonts w:ascii="Times New Roman" w:hAnsi="Times New Roman" w:cs="Times New Roman"/>
          <w:b/>
          <w:sz w:val="24"/>
          <w:szCs w:val="24"/>
        </w:rPr>
        <w:t xml:space="preserve">      Собрание депутатов Староатайского сельского поселения</w:t>
      </w:r>
    </w:p>
    <w:p w:rsidR="009B0FDC" w:rsidRPr="007A5364" w:rsidRDefault="009B0FDC" w:rsidP="009B0FDC">
      <w:pPr>
        <w:spacing w:after="0" w:line="240" w:lineRule="auto"/>
        <w:ind w:firstLine="709"/>
        <w:jc w:val="both"/>
        <w:rPr>
          <w:rFonts w:ascii="Times New Roman" w:hAnsi="Times New Roman" w:cs="Times New Roman"/>
          <w:b/>
          <w:sz w:val="24"/>
          <w:szCs w:val="24"/>
        </w:rPr>
      </w:pPr>
    </w:p>
    <w:p w:rsidR="009B0FDC" w:rsidRPr="007A5364" w:rsidRDefault="009B0FDC" w:rsidP="009B0FDC">
      <w:pPr>
        <w:spacing w:after="0" w:line="240" w:lineRule="auto"/>
        <w:ind w:firstLine="709"/>
        <w:jc w:val="both"/>
        <w:rPr>
          <w:rFonts w:ascii="Times New Roman" w:hAnsi="Times New Roman" w:cs="Times New Roman"/>
          <w:b/>
          <w:sz w:val="24"/>
          <w:szCs w:val="24"/>
        </w:rPr>
      </w:pPr>
      <w:r w:rsidRPr="007A5364">
        <w:rPr>
          <w:rFonts w:ascii="Times New Roman" w:hAnsi="Times New Roman" w:cs="Times New Roman"/>
          <w:b/>
          <w:sz w:val="24"/>
          <w:szCs w:val="24"/>
        </w:rPr>
        <w:t xml:space="preserve">                                           РЕШИЛО:</w:t>
      </w:r>
    </w:p>
    <w:p w:rsidR="009B0FDC" w:rsidRPr="00783C6A" w:rsidRDefault="009B0FDC" w:rsidP="009B0FDC">
      <w:pPr>
        <w:spacing w:after="0" w:line="240" w:lineRule="auto"/>
        <w:ind w:firstLine="709"/>
        <w:jc w:val="both"/>
        <w:rPr>
          <w:rFonts w:ascii="Times New Roman" w:hAnsi="Times New Roman" w:cs="Times New Roman"/>
          <w:bCs/>
          <w:sz w:val="24"/>
          <w:szCs w:val="24"/>
        </w:rPr>
      </w:pPr>
      <w:r w:rsidRPr="0086372E">
        <w:rPr>
          <w:rFonts w:ascii="Times New Roman" w:hAnsi="Times New Roman" w:cs="Times New Roman"/>
          <w:bCs/>
          <w:sz w:val="24"/>
          <w:szCs w:val="24"/>
        </w:rPr>
        <w:t xml:space="preserve">В соответствии с Налоговым кодексом Российской Федерации, Федеральным законом Российской Федерации от 06 октября </w:t>
      </w:r>
      <w:smartTag w:uri="urn:schemas-microsoft-com:office:smarttags" w:element="metricconverter">
        <w:smartTagPr>
          <w:attr w:name="ProductID" w:val="2003 г"/>
        </w:smartTagPr>
        <w:r w:rsidRPr="0086372E">
          <w:rPr>
            <w:rFonts w:ascii="Times New Roman" w:hAnsi="Times New Roman" w:cs="Times New Roman"/>
            <w:bCs/>
            <w:sz w:val="24"/>
            <w:szCs w:val="24"/>
          </w:rPr>
          <w:t>2003 г</w:t>
        </w:r>
      </w:smartTag>
      <w:r w:rsidRPr="0086372E">
        <w:rPr>
          <w:rFonts w:ascii="Times New Roman" w:hAnsi="Times New Roman" w:cs="Times New Roman"/>
          <w:bCs/>
          <w:sz w:val="24"/>
          <w:szCs w:val="24"/>
        </w:rPr>
        <w:t xml:space="preserve">. № 131-ФЗ «Об общих принципах организации местного самоуправления в Российской Федерации» и Законом Чувашской Республики от 23 июля </w:t>
      </w:r>
      <w:smartTag w:uri="urn:schemas-microsoft-com:office:smarttags" w:element="metricconverter">
        <w:smartTagPr>
          <w:attr w:name="ProductID" w:val="2001 г"/>
        </w:smartTagPr>
        <w:r w:rsidRPr="0086372E">
          <w:rPr>
            <w:rFonts w:ascii="Times New Roman" w:hAnsi="Times New Roman" w:cs="Times New Roman"/>
            <w:bCs/>
            <w:sz w:val="24"/>
            <w:szCs w:val="24"/>
          </w:rPr>
          <w:t>2001 г</w:t>
        </w:r>
      </w:smartTag>
      <w:r w:rsidRPr="0086372E">
        <w:rPr>
          <w:rFonts w:ascii="Times New Roman" w:hAnsi="Times New Roman" w:cs="Times New Roman"/>
          <w:bCs/>
          <w:sz w:val="24"/>
          <w:szCs w:val="24"/>
        </w:rPr>
        <w:t>. № 38 «О вопросах налогового регулирования в Чувашской Республики, отнесенных законодательством Российской Федерации о налогах и сборах к ведению субъектов Российской Федерации», в целях регулирования налоговых правоотношений</w:t>
      </w:r>
      <w:r>
        <w:rPr>
          <w:rFonts w:ascii="Times New Roman" w:hAnsi="Times New Roman" w:cs="Times New Roman"/>
          <w:bCs/>
          <w:sz w:val="24"/>
          <w:szCs w:val="24"/>
        </w:rPr>
        <w:t>.</w:t>
      </w:r>
    </w:p>
    <w:p w:rsidR="009B0FDC" w:rsidRPr="00472740" w:rsidRDefault="009B0FDC" w:rsidP="009B0FDC">
      <w:pPr>
        <w:widowControl w:val="0"/>
        <w:numPr>
          <w:ilvl w:val="0"/>
          <w:numId w:val="14"/>
        </w:numPr>
        <w:shd w:val="clear" w:color="auto" w:fill="FFFFFF"/>
        <w:autoSpaceDE w:val="0"/>
        <w:autoSpaceDN w:val="0"/>
        <w:adjustRightInd w:val="0"/>
        <w:spacing w:after="0" w:line="240" w:lineRule="auto"/>
        <w:jc w:val="both"/>
        <w:rPr>
          <w:rFonts w:ascii="Times New Roman" w:hAnsi="Times New Roman" w:cs="Times New Roman"/>
          <w:spacing w:val="-2"/>
          <w:sz w:val="24"/>
          <w:szCs w:val="24"/>
        </w:rPr>
      </w:pPr>
      <w:r w:rsidRPr="0086372E">
        <w:rPr>
          <w:rFonts w:ascii="Times New Roman" w:hAnsi="Times New Roman" w:cs="Times New Roman"/>
          <w:spacing w:val="-2"/>
          <w:sz w:val="24"/>
          <w:szCs w:val="24"/>
        </w:rPr>
        <w:t xml:space="preserve">Утвердить Положение «О вопросах налогового регулирования в </w:t>
      </w:r>
      <w:r w:rsidRPr="00783C6A">
        <w:rPr>
          <w:rFonts w:ascii="Times New Roman" w:hAnsi="Times New Roman" w:cs="Times New Roman"/>
          <w:sz w:val="24"/>
          <w:szCs w:val="24"/>
        </w:rPr>
        <w:t xml:space="preserve">Староатайском </w:t>
      </w:r>
      <w:r w:rsidRPr="00472740">
        <w:rPr>
          <w:rFonts w:ascii="Times New Roman" w:hAnsi="Times New Roman" w:cs="Times New Roman"/>
          <w:spacing w:val="-2"/>
          <w:sz w:val="24"/>
          <w:szCs w:val="24"/>
        </w:rPr>
        <w:t>сельском поселении, отнесенных законодательством  Российской Федерации о налогах и сборах к ведению органов местного самоуправления», согласно приложению.</w:t>
      </w:r>
    </w:p>
    <w:p w:rsidR="009B0FDC" w:rsidRPr="0086372E" w:rsidRDefault="009B0FDC" w:rsidP="009B0FDC">
      <w:pPr>
        <w:shd w:val="clear" w:color="auto" w:fill="FFFFFF"/>
        <w:spacing w:before="58" w:after="0" w:line="240" w:lineRule="auto"/>
        <w:ind w:left="19" w:firstLine="125"/>
        <w:jc w:val="both"/>
        <w:rPr>
          <w:rFonts w:ascii="Times New Roman" w:hAnsi="Times New Roman" w:cs="Times New Roman"/>
          <w:color w:val="000000"/>
          <w:spacing w:val="1"/>
          <w:sz w:val="24"/>
          <w:szCs w:val="24"/>
        </w:rPr>
      </w:pPr>
      <w:r w:rsidRPr="0086372E">
        <w:rPr>
          <w:rFonts w:ascii="Times New Roman" w:hAnsi="Times New Roman" w:cs="Times New Roman"/>
          <w:sz w:val="24"/>
          <w:szCs w:val="24"/>
        </w:rPr>
        <w:t xml:space="preserve">          2. Признать утратившим силу решение Собрания депутатов </w:t>
      </w:r>
      <w:r>
        <w:rPr>
          <w:rFonts w:ascii="Times New Roman" w:hAnsi="Times New Roman" w:cs="Times New Roman"/>
          <w:sz w:val="24"/>
          <w:szCs w:val="24"/>
        </w:rPr>
        <w:t>Староатайского</w:t>
      </w:r>
      <w:r w:rsidRPr="0086372E">
        <w:rPr>
          <w:rFonts w:ascii="Times New Roman" w:hAnsi="Times New Roman" w:cs="Times New Roman"/>
          <w:sz w:val="24"/>
          <w:szCs w:val="24"/>
        </w:rPr>
        <w:t xml:space="preserve"> сельского поселения от </w:t>
      </w:r>
      <w:r w:rsidRPr="00783C6A">
        <w:rPr>
          <w:rFonts w:ascii="Times New Roman" w:hAnsi="Times New Roman" w:cs="Times New Roman"/>
          <w:sz w:val="24"/>
          <w:szCs w:val="24"/>
        </w:rPr>
        <w:t>25.11</w:t>
      </w:r>
      <w:r>
        <w:rPr>
          <w:rFonts w:ascii="Times New Roman" w:hAnsi="Times New Roman" w:cs="Times New Roman"/>
          <w:sz w:val="24"/>
          <w:szCs w:val="24"/>
        </w:rPr>
        <w:t>.</w:t>
      </w:r>
      <w:r w:rsidRPr="00783C6A">
        <w:rPr>
          <w:rFonts w:ascii="Times New Roman" w:hAnsi="Times New Roman" w:cs="Times New Roman"/>
          <w:sz w:val="24"/>
          <w:szCs w:val="24"/>
        </w:rPr>
        <w:t>2008</w:t>
      </w:r>
      <w:r w:rsidRPr="0086372E">
        <w:rPr>
          <w:rFonts w:ascii="Times New Roman" w:hAnsi="Times New Roman" w:cs="Times New Roman"/>
          <w:sz w:val="24"/>
          <w:szCs w:val="24"/>
        </w:rPr>
        <w:t xml:space="preserve"> года №</w:t>
      </w:r>
      <w:r>
        <w:rPr>
          <w:rFonts w:ascii="Times New Roman" w:hAnsi="Times New Roman" w:cs="Times New Roman"/>
          <w:sz w:val="24"/>
          <w:szCs w:val="24"/>
        </w:rPr>
        <w:t xml:space="preserve">04 </w:t>
      </w:r>
      <w:r w:rsidRPr="0086372E">
        <w:rPr>
          <w:rFonts w:ascii="Times New Roman" w:hAnsi="Times New Roman" w:cs="Times New Roman"/>
          <w:sz w:val="24"/>
          <w:szCs w:val="24"/>
        </w:rPr>
        <w:t xml:space="preserve"> «Об утверждении </w:t>
      </w:r>
      <w:r w:rsidRPr="0086372E">
        <w:rPr>
          <w:rFonts w:ascii="Times New Roman" w:hAnsi="Times New Roman" w:cs="Times New Roman"/>
          <w:color w:val="000000"/>
          <w:spacing w:val="1"/>
          <w:sz w:val="24"/>
          <w:szCs w:val="24"/>
        </w:rPr>
        <w:t xml:space="preserve">Положение "О вопросах налогового регулирования в </w:t>
      </w:r>
      <w:r w:rsidRPr="00783C6A">
        <w:rPr>
          <w:rFonts w:ascii="Times New Roman" w:hAnsi="Times New Roman" w:cs="Times New Roman"/>
          <w:sz w:val="24"/>
          <w:szCs w:val="24"/>
        </w:rPr>
        <w:t>Староатайском</w:t>
      </w:r>
      <w:r w:rsidRPr="0086372E">
        <w:rPr>
          <w:rFonts w:ascii="Times New Roman" w:hAnsi="Times New Roman" w:cs="Times New Roman"/>
          <w:color w:val="000000"/>
          <w:spacing w:val="1"/>
          <w:sz w:val="24"/>
          <w:szCs w:val="24"/>
        </w:rPr>
        <w:t xml:space="preserve"> сельском поселении, отнесенных </w:t>
      </w:r>
      <w:r w:rsidRPr="0086372E">
        <w:rPr>
          <w:rFonts w:ascii="Times New Roman" w:hAnsi="Times New Roman" w:cs="Times New Roman"/>
          <w:color w:val="000000"/>
          <w:sz w:val="24"/>
          <w:szCs w:val="24"/>
        </w:rPr>
        <w:t xml:space="preserve">законодательством Российской Федерации о налогах и сборах к ведению органов </w:t>
      </w:r>
      <w:r w:rsidRPr="0086372E">
        <w:rPr>
          <w:rFonts w:ascii="Times New Roman" w:hAnsi="Times New Roman" w:cs="Times New Roman"/>
          <w:color w:val="000000"/>
          <w:spacing w:val="1"/>
          <w:sz w:val="24"/>
          <w:szCs w:val="24"/>
        </w:rPr>
        <w:t xml:space="preserve">местного самоуправления", </w:t>
      </w:r>
    </w:p>
    <w:p w:rsidR="009B0FDC" w:rsidRPr="0086372E" w:rsidRDefault="009B0FDC" w:rsidP="009B0FDC">
      <w:pPr>
        <w:shd w:val="clear" w:color="auto" w:fill="FFFFFF"/>
        <w:spacing w:before="58" w:after="0" w:line="240" w:lineRule="auto"/>
        <w:ind w:left="19" w:firstLine="125"/>
        <w:jc w:val="both"/>
        <w:rPr>
          <w:rFonts w:ascii="Times New Roman" w:hAnsi="Times New Roman" w:cs="Times New Roman"/>
          <w:color w:val="000000"/>
          <w:spacing w:val="1"/>
          <w:sz w:val="24"/>
          <w:szCs w:val="24"/>
        </w:rPr>
      </w:pPr>
      <w:r w:rsidRPr="0086372E">
        <w:rPr>
          <w:rFonts w:ascii="Times New Roman" w:hAnsi="Times New Roman" w:cs="Times New Roman"/>
          <w:spacing w:val="-2"/>
          <w:sz w:val="24"/>
          <w:szCs w:val="24"/>
        </w:rPr>
        <w:t xml:space="preserve">           </w:t>
      </w:r>
      <w:r w:rsidRPr="0086372E">
        <w:rPr>
          <w:rFonts w:ascii="Times New Roman" w:hAnsi="Times New Roman" w:cs="Times New Roman"/>
          <w:color w:val="000000"/>
          <w:spacing w:val="1"/>
          <w:sz w:val="24"/>
          <w:szCs w:val="24"/>
        </w:rPr>
        <w:t xml:space="preserve">3. Установить, настоящее Решение вступает в силу с 1 января 2014 года. </w:t>
      </w:r>
    </w:p>
    <w:p w:rsidR="009B0FDC" w:rsidRPr="0086372E" w:rsidRDefault="009B0FDC" w:rsidP="009B0FDC">
      <w:pPr>
        <w:shd w:val="clear" w:color="auto" w:fill="FFFFFF"/>
        <w:spacing w:before="58" w:after="0" w:line="240" w:lineRule="auto"/>
        <w:ind w:left="19" w:firstLine="125"/>
        <w:jc w:val="both"/>
        <w:rPr>
          <w:rFonts w:ascii="Times New Roman" w:hAnsi="Times New Roman" w:cs="Times New Roman"/>
          <w:color w:val="000000"/>
          <w:spacing w:val="1"/>
          <w:sz w:val="24"/>
          <w:szCs w:val="24"/>
        </w:rPr>
      </w:pPr>
      <w:r w:rsidRPr="0086372E">
        <w:rPr>
          <w:rFonts w:ascii="Times New Roman" w:hAnsi="Times New Roman" w:cs="Times New Roman"/>
          <w:color w:val="000000"/>
          <w:spacing w:val="1"/>
          <w:sz w:val="24"/>
          <w:szCs w:val="24"/>
        </w:rPr>
        <w:t xml:space="preserve">           4. Настоящее Решение подлежит официальному опубликованию.</w:t>
      </w:r>
    </w:p>
    <w:p w:rsidR="009B0FDC" w:rsidRDefault="009B0FDC" w:rsidP="009B0FDC">
      <w:pPr>
        <w:shd w:val="clear" w:color="auto" w:fill="FFFFFF"/>
        <w:spacing w:after="0" w:line="240" w:lineRule="auto"/>
        <w:jc w:val="both"/>
        <w:rPr>
          <w:rFonts w:ascii="Times New Roman" w:hAnsi="Times New Roman" w:cs="Times New Roman"/>
          <w:spacing w:val="-2"/>
          <w:sz w:val="24"/>
          <w:szCs w:val="24"/>
        </w:rPr>
      </w:pPr>
      <w:r w:rsidRPr="0086372E">
        <w:rPr>
          <w:rFonts w:ascii="Times New Roman" w:hAnsi="Times New Roman" w:cs="Times New Roman"/>
          <w:spacing w:val="-2"/>
          <w:sz w:val="24"/>
          <w:szCs w:val="24"/>
        </w:rPr>
        <w:t xml:space="preserve">             </w:t>
      </w:r>
    </w:p>
    <w:p w:rsidR="009B0FDC" w:rsidRDefault="009B0FDC" w:rsidP="009B0FDC">
      <w:pPr>
        <w:shd w:val="clear" w:color="auto" w:fill="FFFFFF"/>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Глава Староатайского</w:t>
      </w:r>
    </w:p>
    <w:p w:rsidR="009B0FDC" w:rsidRPr="002729BD" w:rsidRDefault="009B0FDC" w:rsidP="009B0FDC">
      <w:pPr>
        <w:shd w:val="clear" w:color="auto" w:fill="FFFFFF"/>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сельского поселения</w:t>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t>Ю.И.Чертов</w:t>
      </w:r>
      <w:r w:rsidRPr="0086372E">
        <w:rPr>
          <w:rFonts w:ascii="Times New Roman" w:hAnsi="Times New Roman" w:cs="Times New Roman"/>
          <w:sz w:val="24"/>
          <w:szCs w:val="24"/>
        </w:rPr>
        <w:t xml:space="preserve">                                                             </w:t>
      </w:r>
      <w:r>
        <w:t xml:space="preserve">                                                                                                           </w:t>
      </w:r>
    </w:p>
    <w:p w:rsidR="009B0FDC" w:rsidRPr="009B0FDC" w:rsidRDefault="009B0FDC" w:rsidP="009B0FDC">
      <w:pPr>
        <w:pStyle w:val="a7"/>
        <w:ind w:left="0"/>
        <w:jc w:val="right"/>
        <w:rPr>
          <w:lang w:val="ru-RU"/>
        </w:rPr>
      </w:pPr>
    </w:p>
    <w:p w:rsidR="009B0FDC" w:rsidRPr="009B0FDC" w:rsidRDefault="009B0FDC" w:rsidP="009B0FDC">
      <w:pPr>
        <w:pStyle w:val="a7"/>
        <w:ind w:left="0"/>
        <w:jc w:val="right"/>
        <w:rPr>
          <w:lang w:val="ru-RU"/>
        </w:rPr>
      </w:pPr>
    </w:p>
    <w:p w:rsidR="009B0FDC" w:rsidRPr="009B0FDC" w:rsidRDefault="009B0FDC" w:rsidP="009B0FDC">
      <w:pPr>
        <w:pStyle w:val="a7"/>
        <w:ind w:left="0"/>
        <w:jc w:val="right"/>
        <w:rPr>
          <w:sz w:val="22"/>
          <w:szCs w:val="22"/>
          <w:lang w:val="ru-RU"/>
        </w:rPr>
      </w:pPr>
      <w:r w:rsidRPr="009B0FDC">
        <w:rPr>
          <w:lang w:val="ru-RU"/>
        </w:rPr>
        <w:t xml:space="preserve">      </w:t>
      </w:r>
      <w:r w:rsidRPr="009B0FDC">
        <w:rPr>
          <w:sz w:val="22"/>
          <w:szCs w:val="22"/>
          <w:lang w:val="ru-RU"/>
        </w:rPr>
        <w:t xml:space="preserve">Утверждено решением </w:t>
      </w:r>
    </w:p>
    <w:p w:rsidR="009B0FDC" w:rsidRPr="00783C6A" w:rsidRDefault="009B0FDC" w:rsidP="009B0FDC">
      <w:pPr>
        <w:spacing w:after="0" w:line="240" w:lineRule="auto"/>
        <w:jc w:val="right"/>
        <w:rPr>
          <w:rFonts w:ascii="Times New Roman" w:hAnsi="Times New Roman" w:cs="Times New Roman"/>
        </w:rPr>
      </w:pPr>
      <w:r w:rsidRPr="00783C6A">
        <w:rPr>
          <w:rFonts w:ascii="Times New Roman" w:hAnsi="Times New Roman" w:cs="Times New Roman"/>
        </w:rPr>
        <w:lastRenderedPageBreak/>
        <w:t xml:space="preserve">                                                                                    Собрания депутатов </w:t>
      </w:r>
    </w:p>
    <w:p w:rsidR="009B0FDC" w:rsidRPr="00783C6A" w:rsidRDefault="009B0FDC" w:rsidP="009B0FDC">
      <w:pPr>
        <w:spacing w:after="0" w:line="240" w:lineRule="auto"/>
        <w:jc w:val="right"/>
        <w:rPr>
          <w:rFonts w:ascii="Times New Roman" w:hAnsi="Times New Roman" w:cs="Times New Roman"/>
        </w:rPr>
      </w:pPr>
      <w:r w:rsidRPr="00783C6A">
        <w:rPr>
          <w:rFonts w:ascii="Times New Roman" w:hAnsi="Times New Roman" w:cs="Times New Roman"/>
        </w:rPr>
        <w:t xml:space="preserve">                                                    </w:t>
      </w:r>
      <w:r>
        <w:rPr>
          <w:rFonts w:ascii="Times New Roman" w:hAnsi="Times New Roman" w:cs="Times New Roman"/>
        </w:rPr>
        <w:t xml:space="preserve">                          </w:t>
      </w:r>
      <w:r w:rsidRPr="00783C6A">
        <w:rPr>
          <w:rFonts w:ascii="Times New Roman" w:hAnsi="Times New Roman" w:cs="Times New Roman"/>
        </w:rPr>
        <w:t xml:space="preserve">  Староатайского </w:t>
      </w:r>
    </w:p>
    <w:p w:rsidR="009B0FDC" w:rsidRPr="00783C6A" w:rsidRDefault="009B0FDC" w:rsidP="009B0FDC">
      <w:pPr>
        <w:spacing w:after="0" w:line="240" w:lineRule="auto"/>
        <w:jc w:val="right"/>
        <w:rPr>
          <w:rFonts w:ascii="Times New Roman" w:hAnsi="Times New Roman" w:cs="Times New Roman"/>
        </w:rPr>
      </w:pPr>
      <w:r w:rsidRPr="00783C6A">
        <w:rPr>
          <w:rFonts w:ascii="Times New Roman" w:hAnsi="Times New Roman" w:cs="Times New Roman"/>
        </w:rPr>
        <w:t xml:space="preserve">                                                                          </w:t>
      </w:r>
      <w:r>
        <w:rPr>
          <w:rFonts w:ascii="Times New Roman" w:hAnsi="Times New Roman" w:cs="Times New Roman"/>
        </w:rPr>
        <w:t xml:space="preserve"> </w:t>
      </w:r>
      <w:r w:rsidRPr="00783C6A">
        <w:rPr>
          <w:rFonts w:ascii="Times New Roman" w:hAnsi="Times New Roman" w:cs="Times New Roman"/>
        </w:rPr>
        <w:t xml:space="preserve">  сельского поселения                                                                                                                                                </w:t>
      </w:r>
    </w:p>
    <w:p w:rsidR="009B0FDC" w:rsidRPr="00206524" w:rsidRDefault="009B0FDC" w:rsidP="009B0FDC">
      <w:pPr>
        <w:spacing w:after="0" w:line="240" w:lineRule="auto"/>
        <w:jc w:val="right"/>
        <w:rPr>
          <w:rFonts w:ascii="Times New Roman" w:hAnsi="Times New Roman" w:cs="Times New Roman"/>
        </w:rPr>
      </w:pPr>
      <w:r w:rsidRPr="00783C6A">
        <w:rPr>
          <w:rFonts w:ascii="Times New Roman" w:hAnsi="Times New Roman" w:cs="Times New Roman"/>
        </w:rPr>
        <w:t xml:space="preserve">                                                                                                    от</w:t>
      </w:r>
      <w:r>
        <w:rPr>
          <w:rFonts w:ascii="Times New Roman" w:hAnsi="Times New Roman" w:cs="Times New Roman"/>
        </w:rPr>
        <w:t xml:space="preserve"> 26.03.2014 г.</w:t>
      </w:r>
      <w:r w:rsidRPr="00783C6A">
        <w:rPr>
          <w:rFonts w:ascii="Times New Roman" w:hAnsi="Times New Roman" w:cs="Times New Roman"/>
        </w:rPr>
        <w:t xml:space="preserve">    № </w:t>
      </w:r>
      <w:r>
        <w:rPr>
          <w:rFonts w:ascii="Times New Roman" w:hAnsi="Times New Roman" w:cs="Times New Roman"/>
        </w:rPr>
        <w:t>3</w:t>
      </w:r>
    </w:p>
    <w:p w:rsidR="009B0FDC" w:rsidRPr="00C47554" w:rsidRDefault="009B0FDC" w:rsidP="009B0FDC">
      <w:pPr>
        <w:shd w:val="clear" w:color="auto" w:fill="FFFFFF"/>
        <w:spacing w:before="58" w:after="0" w:line="240" w:lineRule="auto"/>
        <w:jc w:val="center"/>
        <w:rPr>
          <w:rFonts w:ascii="Times New Roman" w:hAnsi="Times New Roman" w:cs="Times New Roman"/>
          <w:b/>
          <w:color w:val="000000"/>
          <w:spacing w:val="1"/>
          <w:sz w:val="24"/>
          <w:szCs w:val="24"/>
        </w:rPr>
      </w:pPr>
      <w:r w:rsidRPr="00C47554">
        <w:rPr>
          <w:rFonts w:ascii="Times New Roman" w:hAnsi="Times New Roman" w:cs="Times New Roman"/>
          <w:b/>
          <w:color w:val="000000"/>
          <w:spacing w:val="1"/>
          <w:sz w:val="24"/>
          <w:szCs w:val="24"/>
        </w:rPr>
        <w:t>Положение</w:t>
      </w:r>
    </w:p>
    <w:p w:rsidR="009B0FDC" w:rsidRPr="00C47554" w:rsidRDefault="009B0FDC" w:rsidP="009B0FDC">
      <w:pPr>
        <w:shd w:val="clear" w:color="auto" w:fill="FFFFFF"/>
        <w:spacing w:before="58" w:after="0" w:line="240" w:lineRule="auto"/>
        <w:ind w:left="19" w:firstLine="125"/>
        <w:jc w:val="center"/>
        <w:rPr>
          <w:rFonts w:ascii="Times New Roman" w:hAnsi="Times New Roman" w:cs="Times New Roman"/>
          <w:b/>
          <w:color w:val="000000"/>
          <w:spacing w:val="1"/>
          <w:sz w:val="24"/>
          <w:szCs w:val="24"/>
        </w:rPr>
      </w:pPr>
      <w:r w:rsidRPr="00C47554">
        <w:rPr>
          <w:rFonts w:ascii="Times New Roman" w:hAnsi="Times New Roman" w:cs="Times New Roman"/>
          <w:b/>
          <w:color w:val="000000"/>
          <w:spacing w:val="1"/>
          <w:sz w:val="24"/>
          <w:szCs w:val="24"/>
        </w:rPr>
        <w:t xml:space="preserve">"О вопросах налогового регулирования в </w:t>
      </w:r>
      <w:r>
        <w:rPr>
          <w:rFonts w:ascii="Times New Roman" w:hAnsi="Times New Roman" w:cs="Times New Roman"/>
          <w:b/>
          <w:color w:val="000000"/>
          <w:spacing w:val="1"/>
          <w:sz w:val="24"/>
          <w:szCs w:val="24"/>
        </w:rPr>
        <w:t>Староатайском</w:t>
      </w:r>
      <w:r w:rsidRPr="00C47554">
        <w:rPr>
          <w:rFonts w:ascii="Times New Roman" w:hAnsi="Times New Roman" w:cs="Times New Roman"/>
          <w:b/>
          <w:color w:val="000000"/>
          <w:spacing w:val="1"/>
          <w:sz w:val="24"/>
          <w:szCs w:val="24"/>
        </w:rPr>
        <w:t xml:space="preserve"> сельском поселении, отнесенных </w:t>
      </w:r>
      <w:r w:rsidRPr="00C47554">
        <w:rPr>
          <w:rFonts w:ascii="Times New Roman" w:hAnsi="Times New Roman" w:cs="Times New Roman"/>
          <w:b/>
          <w:color w:val="000000"/>
          <w:sz w:val="24"/>
          <w:szCs w:val="24"/>
        </w:rPr>
        <w:t xml:space="preserve">законодательством Российской Федерации о налогах и сборах к ведению органов </w:t>
      </w:r>
      <w:r w:rsidRPr="00C47554">
        <w:rPr>
          <w:rFonts w:ascii="Times New Roman" w:hAnsi="Times New Roman" w:cs="Times New Roman"/>
          <w:b/>
          <w:color w:val="000000"/>
          <w:spacing w:val="1"/>
          <w:sz w:val="24"/>
          <w:szCs w:val="24"/>
        </w:rPr>
        <w:t>местного самоуправления"</w:t>
      </w:r>
    </w:p>
    <w:p w:rsidR="009B0FDC" w:rsidRPr="00C47554" w:rsidRDefault="009B0FDC" w:rsidP="009B0FDC">
      <w:pPr>
        <w:shd w:val="clear" w:color="auto" w:fill="FFFFFF"/>
        <w:spacing w:before="48" w:after="0" w:line="240" w:lineRule="auto"/>
        <w:ind w:left="1594" w:right="1651"/>
        <w:jc w:val="center"/>
        <w:rPr>
          <w:rFonts w:ascii="Times New Roman" w:hAnsi="Times New Roman" w:cs="Times New Roman"/>
          <w:b/>
          <w:color w:val="000000"/>
          <w:spacing w:val="1"/>
          <w:sz w:val="24"/>
          <w:szCs w:val="24"/>
        </w:rPr>
      </w:pPr>
      <w:r w:rsidRPr="00C47554">
        <w:rPr>
          <w:rFonts w:ascii="Times New Roman" w:hAnsi="Times New Roman" w:cs="Times New Roman"/>
          <w:b/>
          <w:color w:val="000000"/>
          <w:spacing w:val="1"/>
          <w:sz w:val="24"/>
          <w:szCs w:val="24"/>
        </w:rPr>
        <w:t xml:space="preserve">Раздел </w:t>
      </w:r>
      <w:r w:rsidRPr="00C47554">
        <w:rPr>
          <w:rFonts w:ascii="Times New Roman" w:hAnsi="Times New Roman" w:cs="Times New Roman"/>
          <w:b/>
          <w:color w:val="000000"/>
          <w:spacing w:val="1"/>
          <w:sz w:val="24"/>
          <w:szCs w:val="24"/>
          <w:lang w:val="en-US"/>
        </w:rPr>
        <w:t>I</w:t>
      </w:r>
      <w:r w:rsidRPr="00C47554">
        <w:rPr>
          <w:rFonts w:ascii="Times New Roman" w:hAnsi="Times New Roman" w:cs="Times New Roman"/>
          <w:b/>
          <w:color w:val="000000"/>
          <w:spacing w:val="1"/>
          <w:sz w:val="24"/>
          <w:szCs w:val="24"/>
        </w:rPr>
        <w:t xml:space="preserve">. Общие положения </w:t>
      </w:r>
    </w:p>
    <w:p w:rsidR="009B0FDC" w:rsidRPr="00C47554" w:rsidRDefault="009B0FDC" w:rsidP="009B0FDC">
      <w:pPr>
        <w:shd w:val="clear" w:color="auto" w:fill="FFFFFF"/>
        <w:spacing w:before="48" w:after="0" w:line="240" w:lineRule="auto"/>
        <w:ind w:right="1651"/>
        <w:jc w:val="center"/>
        <w:rPr>
          <w:rFonts w:ascii="Times New Roman" w:hAnsi="Times New Roman" w:cs="Times New Roman"/>
          <w:b/>
          <w:color w:val="000000"/>
          <w:sz w:val="24"/>
          <w:szCs w:val="24"/>
        </w:rPr>
      </w:pPr>
      <w:r w:rsidRPr="00C47554">
        <w:rPr>
          <w:rFonts w:ascii="Times New Roman" w:hAnsi="Times New Roman" w:cs="Times New Roman"/>
          <w:b/>
          <w:color w:val="000000"/>
          <w:sz w:val="24"/>
          <w:szCs w:val="24"/>
        </w:rPr>
        <w:t xml:space="preserve">Глава 1. Положение </w:t>
      </w:r>
      <w:r>
        <w:rPr>
          <w:rFonts w:ascii="Times New Roman" w:hAnsi="Times New Roman" w:cs="Times New Roman"/>
          <w:b/>
          <w:color w:val="000000"/>
          <w:sz w:val="24"/>
          <w:szCs w:val="24"/>
        </w:rPr>
        <w:t>Староатайского</w:t>
      </w:r>
      <w:r w:rsidRPr="00C47554">
        <w:rPr>
          <w:rFonts w:ascii="Times New Roman" w:hAnsi="Times New Roman" w:cs="Times New Roman"/>
          <w:b/>
          <w:color w:val="000000"/>
          <w:sz w:val="24"/>
          <w:szCs w:val="24"/>
        </w:rPr>
        <w:t xml:space="preserve"> сельского поселения  о налогах</w:t>
      </w:r>
    </w:p>
    <w:p w:rsidR="009B0FDC" w:rsidRPr="00C47554" w:rsidRDefault="009B0FDC" w:rsidP="009B0FDC">
      <w:pPr>
        <w:shd w:val="clear" w:color="auto" w:fill="FFFFFF"/>
        <w:spacing w:before="48" w:after="0" w:line="240" w:lineRule="auto"/>
        <w:ind w:right="1651"/>
        <w:rPr>
          <w:rFonts w:ascii="Times New Roman" w:hAnsi="Times New Roman" w:cs="Times New Roman"/>
          <w:sz w:val="24"/>
          <w:szCs w:val="24"/>
        </w:rPr>
      </w:pPr>
      <w:r w:rsidRPr="00C47554">
        <w:rPr>
          <w:rFonts w:ascii="Times New Roman" w:hAnsi="Times New Roman" w:cs="Times New Roman"/>
          <w:b/>
          <w:color w:val="000000"/>
          <w:spacing w:val="1"/>
          <w:sz w:val="24"/>
          <w:szCs w:val="24"/>
        </w:rPr>
        <w:t xml:space="preserve">Статья 1. </w:t>
      </w:r>
      <w:r w:rsidRPr="00C47554">
        <w:rPr>
          <w:rFonts w:ascii="Times New Roman" w:hAnsi="Times New Roman" w:cs="Times New Roman"/>
          <w:color w:val="000000"/>
          <w:spacing w:val="1"/>
          <w:sz w:val="24"/>
          <w:szCs w:val="24"/>
        </w:rPr>
        <w:t>Правоотношения, регулируемые настоящим  Положением</w:t>
      </w:r>
    </w:p>
    <w:p w:rsidR="009B0FDC" w:rsidRPr="00C47554" w:rsidRDefault="009B0FDC" w:rsidP="009B0FDC">
      <w:pPr>
        <w:shd w:val="clear" w:color="auto" w:fill="FFFFFF"/>
        <w:spacing w:before="192" w:after="0" w:line="240" w:lineRule="auto"/>
        <w:ind w:left="58" w:right="58" w:firstLine="461"/>
        <w:jc w:val="both"/>
        <w:rPr>
          <w:rFonts w:ascii="Times New Roman" w:hAnsi="Times New Roman" w:cs="Times New Roman"/>
          <w:sz w:val="24"/>
          <w:szCs w:val="24"/>
        </w:rPr>
      </w:pPr>
      <w:r w:rsidRPr="00C47554">
        <w:rPr>
          <w:rFonts w:ascii="Times New Roman" w:hAnsi="Times New Roman" w:cs="Times New Roman"/>
          <w:color w:val="000000"/>
          <w:spacing w:val="5"/>
          <w:sz w:val="24"/>
          <w:szCs w:val="24"/>
        </w:rPr>
        <w:t xml:space="preserve">1. Настоящее Положение регулирует налоговые правоотношения по вопросам, </w:t>
      </w:r>
      <w:r w:rsidRPr="00C47554">
        <w:rPr>
          <w:rFonts w:ascii="Times New Roman" w:hAnsi="Times New Roman" w:cs="Times New Roman"/>
          <w:color w:val="000000"/>
          <w:spacing w:val="1"/>
          <w:sz w:val="24"/>
          <w:szCs w:val="24"/>
        </w:rPr>
        <w:t xml:space="preserve">отнесенным законодательством Российской Федерации о налогах к ведению представительных </w:t>
      </w:r>
      <w:r w:rsidRPr="00C47554">
        <w:rPr>
          <w:rFonts w:ascii="Times New Roman" w:hAnsi="Times New Roman" w:cs="Times New Roman"/>
          <w:color w:val="000000"/>
          <w:sz w:val="24"/>
          <w:szCs w:val="24"/>
        </w:rPr>
        <w:t>органов местного самоуправления, в том числе:</w:t>
      </w:r>
    </w:p>
    <w:p w:rsidR="009B0FDC" w:rsidRPr="00C47554" w:rsidRDefault="009B0FDC" w:rsidP="009B0FDC">
      <w:pPr>
        <w:shd w:val="clear" w:color="auto" w:fill="FFFFFF"/>
        <w:spacing w:after="0" w:line="240" w:lineRule="auto"/>
        <w:ind w:left="77" w:right="38" w:firstLine="442"/>
        <w:jc w:val="both"/>
        <w:rPr>
          <w:rFonts w:ascii="Times New Roman" w:hAnsi="Times New Roman" w:cs="Times New Roman"/>
          <w:sz w:val="24"/>
          <w:szCs w:val="24"/>
        </w:rPr>
      </w:pPr>
      <w:r w:rsidRPr="00C47554">
        <w:rPr>
          <w:rFonts w:ascii="Times New Roman" w:hAnsi="Times New Roman" w:cs="Times New Roman"/>
          <w:color w:val="000000"/>
          <w:spacing w:val="1"/>
          <w:sz w:val="24"/>
          <w:szCs w:val="24"/>
        </w:rPr>
        <w:t xml:space="preserve">местные налоги, установление и введение в действие которых отнесено к </w:t>
      </w:r>
      <w:r w:rsidRPr="00C47554">
        <w:rPr>
          <w:rFonts w:ascii="Times New Roman" w:hAnsi="Times New Roman" w:cs="Times New Roman"/>
          <w:color w:val="000000"/>
          <w:sz w:val="24"/>
          <w:szCs w:val="24"/>
        </w:rPr>
        <w:t>ведению представительных органов местного самоуправления;</w:t>
      </w:r>
    </w:p>
    <w:p w:rsidR="009B0FDC" w:rsidRPr="00C47554" w:rsidRDefault="009B0FDC" w:rsidP="009B0FDC">
      <w:pPr>
        <w:shd w:val="clear" w:color="auto" w:fill="FFFFFF"/>
        <w:spacing w:after="0" w:line="240" w:lineRule="auto"/>
        <w:ind w:left="77" w:right="38" w:firstLine="451"/>
        <w:jc w:val="both"/>
        <w:rPr>
          <w:rFonts w:ascii="Times New Roman" w:hAnsi="Times New Roman" w:cs="Times New Roman"/>
          <w:sz w:val="24"/>
          <w:szCs w:val="24"/>
        </w:rPr>
      </w:pPr>
      <w:r w:rsidRPr="00C47554">
        <w:rPr>
          <w:rFonts w:ascii="Times New Roman" w:hAnsi="Times New Roman" w:cs="Times New Roman"/>
          <w:color w:val="000000"/>
          <w:spacing w:val="4"/>
          <w:sz w:val="24"/>
          <w:szCs w:val="24"/>
        </w:rPr>
        <w:t xml:space="preserve">правила исполнения обязанностей по уплате местных налогов, пеней в </w:t>
      </w:r>
      <w:r w:rsidRPr="00C47554">
        <w:rPr>
          <w:rFonts w:ascii="Times New Roman" w:hAnsi="Times New Roman" w:cs="Times New Roman"/>
          <w:color w:val="000000"/>
          <w:spacing w:val="3"/>
          <w:sz w:val="24"/>
          <w:szCs w:val="24"/>
        </w:rPr>
        <w:t xml:space="preserve">бюджет   сельского поселения, включая элементы налогообложения по местным </w:t>
      </w:r>
      <w:r w:rsidRPr="00C47554">
        <w:rPr>
          <w:rFonts w:ascii="Times New Roman" w:hAnsi="Times New Roman" w:cs="Times New Roman"/>
          <w:color w:val="000000"/>
          <w:sz w:val="24"/>
          <w:szCs w:val="24"/>
        </w:rPr>
        <w:t xml:space="preserve">налогам - налоговые ставки (в пределах, установленных законодательством  </w:t>
      </w:r>
      <w:r w:rsidRPr="00C47554">
        <w:rPr>
          <w:rFonts w:ascii="Times New Roman" w:hAnsi="Times New Roman" w:cs="Times New Roman"/>
          <w:color w:val="000000"/>
          <w:spacing w:val="1"/>
          <w:sz w:val="24"/>
          <w:szCs w:val="24"/>
        </w:rPr>
        <w:t xml:space="preserve">Российской Федерации о налогах), порядок и сроки уплаты налога, </w:t>
      </w:r>
      <w:r w:rsidRPr="00C47554">
        <w:rPr>
          <w:rFonts w:ascii="Times New Roman" w:hAnsi="Times New Roman" w:cs="Times New Roman"/>
          <w:color w:val="000000"/>
          <w:spacing w:val="-2"/>
          <w:sz w:val="24"/>
          <w:szCs w:val="24"/>
        </w:rPr>
        <w:t xml:space="preserve"> налоговые льготы, основания и порядок их применения;</w:t>
      </w:r>
    </w:p>
    <w:p w:rsidR="009B0FDC" w:rsidRPr="00C47554" w:rsidRDefault="009B0FDC" w:rsidP="009B0FDC">
      <w:pPr>
        <w:shd w:val="clear" w:color="auto" w:fill="FFFFFF"/>
        <w:spacing w:after="0" w:line="240" w:lineRule="auto"/>
        <w:ind w:left="115" w:right="19" w:firstLine="432"/>
        <w:jc w:val="both"/>
        <w:rPr>
          <w:rFonts w:ascii="Times New Roman" w:hAnsi="Times New Roman" w:cs="Times New Roman"/>
          <w:sz w:val="24"/>
          <w:szCs w:val="24"/>
        </w:rPr>
      </w:pPr>
      <w:r w:rsidRPr="00C47554">
        <w:rPr>
          <w:rFonts w:ascii="Times New Roman" w:hAnsi="Times New Roman" w:cs="Times New Roman"/>
          <w:color w:val="000000"/>
          <w:sz w:val="24"/>
          <w:szCs w:val="24"/>
        </w:rPr>
        <w:t xml:space="preserve">условия изменения срока уплаты налогов, зачисляемых в бюджет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z w:val="24"/>
          <w:szCs w:val="24"/>
        </w:rPr>
        <w:t xml:space="preserve"> сельского поселения</w:t>
      </w:r>
      <w:r w:rsidRPr="00C47554">
        <w:rPr>
          <w:rFonts w:ascii="Times New Roman" w:hAnsi="Times New Roman" w:cs="Times New Roman"/>
          <w:color w:val="000000"/>
          <w:spacing w:val="-2"/>
          <w:sz w:val="24"/>
          <w:szCs w:val="24"/>
        </w:rPr>
        <w:t>, а также пени.</w:t>
      </w:r>
    </w:p>
    <w:p w:rsidR="009B0FDC" w:rsidRPr="00C47554" w:rsidRDefault="009B0FDC" w:rsidP="009B0FDC">
      <w:pPr>
        <w:widowControl w:val="0"/>
        <w:numPr>
          <w:ilvl w:val="0"/>
          <w:numId w:val="13"/>
        </w:numPr>
        <w:shd w:val="clear" w:color="auto" w:fill="FFFFFF"/>
        <w:tabs>
          <w:tab w:val="clear" w:pos="936"/>
          <w:tab w:val="num" w:pos="0"/>
        </w:tabs>
        <w:autoSpaceDE w:val="0"/>
        <w:autoSpaceDN w:val="0"/>
        <w:adjustRightInd w:val="0"/>
        <w:spacing w:after="0" w:line="240" w:lineRule="auto"/>
        <w:ind w:left="0" w:right="19" w:firstLine="576"/>
        <w:jc w:val="both"/>
        <w:rPr>
          <w:rFonts w:ascii="Times New Roman" w:hAnsi="Times New Roman" w:cs="Times New Roman"/>
          <w:color w:val="000000"/>
          <w:spacing w:val="-2"/>
          <w:sz w:val="24"/>
          <w:szCs w:val="24"/>
        </w:rPr>
      </w:pPr>
      <w:r w:rsidRPr="00C47554">
        <w:rPr>
          <w:rFonts w:ascii="Times New Roman" w:hAnsi="Times New Roman" w:cs="Times New Roman"/>
          <w:color w:val="000000"/>
          <w:spacing w:val="2"/>
          <w:sz w:val="24"/>
          <w:szCs w:val="24"/>
        </w:rPr>
        <w:t xml:space="preserve">Налоговые правоотношения в </w:t>
      </w:r>
      <w:r>
        <w:rPr>
          <w:rFonts w:ascii="Times New Roman" w:hAnsi="Times New Roman" w:cs="Times New Roman"/>
          <w:color w:val="000000"/>
          <w:spacing w:val="2"/>
          <w:sz w:val="24"/>
          <w:szCs w:val="24"/>
        </w:rPr>
        <w:t>Староатайском</w:t>
      </w:r>
      <w:r w:rsidRPr="00C47554">
        <w:rPr>
          <w:rFonts w:ascii="Times New Roman" w:hAnsi="Times New Roman" w:cs="Times New Roman"/>
          <w:color w:val="000000"/>
          <w:spacing w:val="2"/>
          <w:sz w:val="24"/>
          <w:szCs w:val="24"/>
        </w:rPr>
        <w:t xml:space="preserve"> сельском поселении осуществляются в </w:t>
      </w:r>
      <w:r w:rsidRPr="00C47554">
        <w:rPr>
          <w:rFonts w:ascii="Times New Roman" w:hAnsi="Times New Roman" w:cs="Times New Roman"/>
          <w:color w:val="000000"/>
          <w:spacing w:val="7"/>
          <w:sz w:val="24"/>
          <w:szCs w:val="24"/>
        </w:rPr>
        <w:t>соответствии с законодательством Российской Федерации о налогах, законами Чувашской Республики, нормативно-правовыми актами представительных органов  местного самоуправления</w:t>
      </w:r>
      <w:r w:rsidRPr="00C47554">
        <w:rPr>
          <w:rFonts w:ascii="Times New Roman" w:hAnsi="Times New Roman" w:cs="Times New Roman"/>
          <w:color w:val="000000"/>
          <w:spacing w:val="4"/>
          <w:sz w:val="24"/>
          <w:szCs w:val="24"/>
        </w:rPr>
        <w:t xml:space="preserve">, принятыми в соответствии с Налоговым </w:t>
      </w:r>
      <w:r w:rsidRPr="00C47554">
        <w:rPr>
          <w:rFonts w:ascii="Times New Roman" w:hAnsi="Times New Roman" w:cs="Times New Roman"/>
          <w:color w:val="000000"/>
          <w:spacing w:val="-2"/>
          <w:sz w:val="24"/>
          <w:szCs w:val="24"/>
        </w:rPr>
        <w:t xml:space="preserve">кодексом Российской Федерации. </w:t>
      </w:r>
    </w:p>
    <w:p w:rsidR="009B0FDC" w:rsidRPr="00C47554" w:rsidRDefault="009B0FDC" w:rsidP="009B0FDC">
      <w:pPr>
        <w:shd w:val="clear" w:color="auto" w:fill="FFFFFF"/>
        <w:spacing w:after="0" w:line="240" w:lineRule="auto"/>
        <w:ind w:right="19"/>
        <w:jc w:val="both"/>
        <w:rPr>
          <w:rFonts w:ascii="Times New Roman" w:hAnsi="Times New Roman" w:cs="Times New Roman"/>
          <w:color w:val="000000"/>
          <w:spacing w:val="-2"/>
          <w:sz w:val="24"/>
          <w:szCs w:val="24"/>
        </w:rPr>
      </w:pPr>
    </w:p>
    <w:p w:rsidR="009B0FDC" w:rsidRPr="00C47554" w:rsidRDefault="009B0FDC" w:rsidP="009B0FDC">
      <w:pPr>
        <w:shd w:val="clear" w:color="auto" w:fill="FFFFFF"/>
        <w:spacing w:after="0" w:line="240" w:lineRule="auto"/>
        <w:ind w:right="19"/>
        <w:jc w:val="both"/>
        <w:rPr>
          <w:rFonts w:ascii="Times New Roman" w:hAnsi="Times New Roman" w:cs="Times New Roman"/>
          <w:color w:val="000000"/>
          <w:spacing w:val="-1"/>
          <w:sz w:val="24"/>
          <w:szCs w:val="24"/>
        </w:rPr>
      </w:pPr>
      <w:r w:rsidRPr="00C47554">
        <w:rPr>
          <w:rFonts w:ascii="Times New Roman" w:hAnsi="Times New Roman" w:cs="Times New Roman"/>
          <w:color w:val="000000"/>
          <w:spacing w:val="-2"/>
          <w:sz w:val="24"/>
          <w:szCs w:val="24"/>
        </w:rPr>
        <w:t xml:space="preserve"> </w:t>
      </w:r>
      <w:r w:rsidRPr="00C47554">
        <w:rPr>
          <w:rFonts w:ascii="Times New Roman" w:hAnsi="Times New Roman" w:cs="Times New Roman"/>
          <w:b/>
          <w:color w:val="000000"/>
          <w:spacing w:val="6"/>
          <w:sz w:val="24"/>
          <w:szCs w:val="24"/>
        </w:rPr>
        <w:t>Статья 2.</w:t>
      </w:r>
      <w:r w:rsidRPr="00C47554">
        <w:rPr>
          <w:rFonts w:ascii="Times New Roman" w:hAnsi="Times New Roman" w:cs="Times New Roman"/>
          <w:color w:val="000000"/>
          <w:spacing w:val="6"/>
          <w:sz w:val="24"/>
          <w:szCs w:val="24"/>
        </w:rPr>
        <w:t xml:space="preserve"> Участники отношений, регулируемых Положением о местных </w:t>
      </w:r>
      <w:r w:rsidRPr="00C47554">
        <w:rPr>
          <w:rFonts w:ascii="Times New Roman" w:hAnsi="Times New Roman" w:cs="Times New Roman"/>
          <w:color w:val="000000"/>
          <w:spacing w:val="-1"/>
          <w:sz w:val="24"/>
          <w:szCs w:val="24"/>
        </w:rPr>
        <w:t>налогах</w:t>
      </w:r>
    </w:p>
    <w:p w:rsidR="009B0FDC" w:rsidRPr="00C47554" w:rsidRDefault="009B0FDC" w:rsidP="009B0FDC">
      <w:pPr>
        <w:shd w:val="clear" w:color="auto" w:fill="FFFFFF"/>
        <w:spacing w:after="0" w:line="240" w:lineRule="auto"/>
        <w:ind w:left="115" w:right="19" w:firstLine="461"/>
        <w:jc w:val="both"/>
        <w:rPr>
          <w:rFonts w:ascii="Times New Roman" w:hAnsi="Times New Roman" w:cs="Times New Roman"/>
          <w:sz w:val="24"/>
          <w:szCs w:val="24"/>
        </w:rPr>
      </w:pPr>
    </w:p>
    <w:p w:rsidR="009B0FDC" w:rsidRPr="00C47554" w:rsidRDefault="009B0FDC" w:rsidP="009B0FDC">
      <w:pPr>
        <w:shd w:val="clear" w:color="auto" w:fill="FFFFFF"/>
        <w:spacing w:after="0" w:line="240" w:lineRule="auto"/>
        <w:ind w:left="468"/>
        <w:jc w:val="both"/>
        <w:rPr>
          <w:rFonts w:ascii="Times New Roman" w:hAnsi="Times New Roman" w:cs="Times New Roman"/>
          <w:sz w:val="24"/>
          <w:szCs w:val="24"/>
        </w:rPr>
      </w:pPr>
      <w:r w:rsidRPr="00C47554">
        <w:rPr>
          <w:rFonts w:ascii="Times New Roman" w:hAnsi="Times New Roman" w:cs="Times New Roman"/>
          <w:color w:val="000000"/>
          <w:spacing w:val="1"/>
          <w:sz w:val="24"/>
          <w:szCs w:val="24"/>
        </w:rPr>
        <w:t>Участниками отношений, регулируемых Положением  о налогах, являются:</w:t>
      </w:r>
    </w:p>
    <w:p w:rsidR="009B0FDC" w:rsidRPr="00C47554" w:rsidRDefault="009B0FDC" w:rsidP="009B0FDC">
      <w:pPr>
        <w:widowControl w:val="0"/>
        <w:numPr>
          <w:ilvl w:val="0"/>
          <w:numId w:val="4"/>
        </w:numPr>
        <w:shd w:val="clear" w:color="auto" w:fill="FFFFFF"/>
        <w:tabs>
          <w:tab w:val="left" w:pos="806"/>
        </w:tabs>
        <w:autoSpaceDE w:val="0"/>
        <w:autoSpaceDN w:val="0"/>
        <w:adjustRightInd w:val="0"/>
        <w:spacing w:after="0" w:line="240" w:lineRule="auto"/>
        <w:ind w:firstLine="475"/>
        <w:jc w:val="both"/>
        <w:rPr>
          <w:rFonts w:ascii="Times New Roman" w:hAnsi="Times New Roman" w:cs="Times New Roman"/>
          <w:color w:val="000000"/>
          <w:spacing w:val="-11"/>
          <w:sz w:val="24"/>
          <w:szCs w:val="24"/>
        </w:rPr>
      </w:pPr>
      <w:r w:rsidRPr="00C47554">
        <w:rPr>
          <w:rFonts w:ascii="Times New Roman" w:hAnsi="Times New Roman" w:cs="Times New Roman"/>
          <w:color w:val="000000"/>
          <w:spacing w:val="7"/>
          <w:sz w:val="24"/>
          <w:szCs w:val="24"/>
        </w:rPr>
        <w:t xml:space="preserve">организации и физические лица,  признаваемые в соответствии с Налоговым </w:t>
      </w:r>
      <w:r w:rsidRPr="00C47554">
        <w:rPr>
          <w:rFonts w:ascii="Times New Roman" w:hAnsi="Times New Roman" w:cs="Times New Roman"/>
          <w:color w:val="000000"/>
          <w:spacing w:val="1"/>
          <w:sz w:val="24"/>
          <w:szCs w:val="24"/>
        </w:rPr>
        <w:t>кодексом Российской Федерации налогоплательщиками;</w:t>
      </w:r>
    </w:p>
    <w:p w:rsidR="009B0FDC" w:rsidRPr="00C47554" w:rsidRDefault="009B0FDC" w:rsidP="009B0FDC">
      <w:pPr>
        <w:widowControl w:val="0"/>
        <w:numPr>
          <w:ilvl w:val="0"/>
          <w:numId w:val="4"/>
        </w:numPr>
        <w:shd w:val="clear" w:color="auto" w:fill="FFFFFF"/>
        <w:tabs>
          <w:tab w:val="left" w:pos="806"/>
        </w:tabs>
        <w:autoSpaceDE w:val="0"/>
        <w:autoSpaceDN w:val="0"/>
        <w:adjustRightInd w:val="0"/>
        <w:spacing w:after="0" w:line="240" w:lineRule="auto"/>
        <w:ind w:firstLine="475"/>
        <w:jc w:val="both"/>
        <w:rPr>
          <w:rFonts w:ascii="Times New Roman" w:hAnsi="Times New Roman" w:cs="Times New Roman"/>
          <w:color w:val="000000"/>
          <w:spacing w:val="-9"/>
          <w:sz w:val="24"/>
          <w:szCs w:val="24"/>
        </w:rPr>
      </w:pPr>
      <w:r w:rsidRPr="00C47554">
        <w:rPr>
          <w:rFonts w:ascii="Times New Roman" w:hAnsi="Times New Roman" w:cs="Times New Roman"/>
          <w:color w:val="000000"/>
          <w:spacing w:val="7"/>
          <w:sz w:val="24"/>
          <w:szCs w:val="24"/>
        </w:rPr>
        <w:t xml:space="preserve">организации и физические лица,  признаваемые в соответствии с Налоговым </w:t>
      </w:r>
      <w:r w:rsidRPr="00C47554">
        <w:rPr>
          <w:rFonts w:ascii="Times New Roman" w:hAnsi="Times New Roman" w:cs="Times New Roman"/>
          <w:color w:val="000000"/>
          <w:sz w:val="24"/>
          <w:szCs w:val="24"/>
        </w:rPr>
        <w:t>кодексом Российской Федерации налоговыми агентами;</w:t>
      </w:r>
    </w:p>
    <w:p w:rsidR="009B0FDC" w:rsidRPr="00C47554" w:rsidRDefault="009B0FDC" w:rsidP="009B0FDC">
      <w:pPr>
        <w:widowControl w:val="0"/>
        <w:numPr>
          <w:ilvl w:val="0"/>
          <w:numId w:val="4"/>
        </w:numPr>
        <w:shd w:val="clear" w:color="auto" w:fill="FFFFFF"/>
        <w:tabs>
          <w:tab w:val="left" w:pos="806"/>
        </w:tabs>
        <w:autoSpaceDE w:val="0"/>
        <w:autoSpaceDN w:val="0"/>
        <w:adjustRightInd w:val="0"/>
        <w:spacing w:after="0" w:line="240" w:lineRule="auto"/>
        <w:ind w:firstLine="475"/>
        <w:jc w:val="both"/>
        <w:rPr>
          <w:rFonts w:ascii="Times New Roman" w:hAnsi="Times New Roman" w:cs="Times New Roman"/>
          <w:color w:val="000000"/>
          <w:spacing w:val="-8"/>
          <w:sz w:val="24"/>
          <w:szCs w:val="24"/>
        </w:rPr>
      </w:pPr>
      <w:r w:rsidRPr="00C47554">
        <w:rPr>
          <w:rFonts w:ascii="Times New Roman" w:hAnsi="Times New Roman" w:cs="Times New Roman"/>
          <w:color w:val="000000"/>
          <w:spacing w:val="6"/>
          <w:sz w:val="24"/>
          <w:szCs w:val="24"/>
        </w:rPr>
        <w:t>налоговые и иные уполномоченные органы в соответствии  с законодательством Российской Федерации</w:t>
      </w:r>
      <w:r w:rsidRPr="00C47554">
        <w:rPr>
          <w:rFonts w:ascii="Times New Roman" w:hAnsi="Times New Roman" w:cs="Times New Roman"/>
          <w:color w:val="000000"/>
          <w:spacing w:val="-1"/>
          <w:sz w:val="24"/>
          <w:szCs w:val="24"/>
        </w:rPr>
        <w:t>.</w:t>
      </w:r>
    </w:p>
    <w:p w:rsidR="009B0FDC" w:rsidRPr="00C47554" w:rsidRDefault="009B0FDC" w:rsidP="009B0FDC">
      <w:pPr>
        <w:shd w:val="clear" w:color="auto" w:fill="FFFFFF"/>
        <w:spacing w:before="36" w:after="0" w:line="240" w:lineRule="auto"/>
        <w:ind w:left="1872" w:right="1843" w:firstLine="317"/>
        <w:jc w:val="center"/>
        <w:rPr>
          <w:rFonts w:ascii="Times New Roman" w:hAnsi="Times New Roman" w:cs="Times New Roman"/>
          <w:b/>
          <w:color w:val="000000"/>
          <w:sz w:val="24"/>
          <w:szCs w:val="24"/>
        </w:rPr>
      </w:pPr>
      <w:r w:rsidRPr="00C47554">
        <w:rPr>
          <w:rFonts w:ascii="Times New Roman" w:hAnsi="Times New Roman" w:cs="Times New Roman"/>
          <w:b/>
          <w:color w:val="000000"/>
          <w:sz w:val="24"/>
          <w:szCs w:val="24"/>
        </w:rPr>
        <w:t xml:space="preserve">Глава 2. Перечень местных налогов </w:t>
      </w:r>
    </w:p>
    <w:p w:rsidR="009B0FDC" w:rsidRPr="00C47554" w:rsidRDefault="009B0FDC" w:rsidP="009B0FDC">
      <w:pPr>
        <w:shd w:val="clear" w:color="auto" w:fill="FFFFFF"/>
        <w:spacing w:before="36" w:after="0" w:line="240" w:lineRule="auto"/>
        <w:ind w:left="1872" w:right="1843" w:firstLine="317"/>
        <w:jc w:val="center"/>
        <w:rPr>
          <w:rFonts w:ascii="Times New Roman" w:hAnsi="Times New Roman" w:cs="Times New Roman"/>
          <w:sz w:val="24"/>
          <w:szCs w:val="24"/>
        </w:rPr>
      </w:pPr>
      <w:r w:rsidRPr="00C47554">
        <w:rPr>
          <w:rFonts w:ascii="Times New Roman" w:hAnsi="Times New Roman" w:cs="Times New Roman"/>
          <w:b/>
          <w:color w:val="000000"/>
          <w:spacing w:val="1"/>
          <w:sz w:val="24"/>
          <w:szCs w:val="24"/>
        </w:rPr>
        <w:t xml:space="preserve">Статья 3. </w:t>
      </w:r>
      <w:r w:rsidRPr="00C47554">
        <w:rPr>
          <w:rFonts w:ascii="Times New Roman" w:hAnsi="Times New Roman" w:cs="Times New Roman"/>
          <w:color w:val="000000"/>
          <w:spacing w:val="1"/>
          <w:sz w:val="24"/>
          <w:szCs w:val="24"/>
        </w:rPr>
        <w:t xml:space="preserve">Местные налоги </w:t>
      </w:r>
    </w:p>
    <w:p w:rsidR="009B0FDC" w:rsidRPr="00C47554" w:rsidRDefault="009B0FDC" w:rsidP="009B0FDC">
      <w:pPr>
        <w:widowControl w:val="0"/>
        <w:numPr>
          <w:ilvl w:val="0"/>
          <w:numId w:val="5"/>
        </w:numPr>
        <w:shd w:val="clear" w:color="auto" w:fill="FFFFFF"/>
        <w:tabs>
          <w:tab w:val="left" w:pos="814"/>
        </w:tabs>
        <w:autoSpaceDE w:val="0"/>
        <w:autoSpaceDN w:val="0"/>
        <w:adjustRightInd w:val="0"/>
        <w:spacing w:before="187" w:after="0" w:line="240" w:lineRule="auto"/>
        <w:ind w:left="79" w:firstLine="475"/>
        <w:jc w:val="both"/>
        <w:rPr>
          <w:rFonts w:ascii="Times New Roman" w:hAnsi="Times New Roman" w:cs="Times New Roman"/>
          <w:color w:val="000000"/>
          <w:spacing w:val="-21"/>
          <w:sz w:val="24"/>
          <w:szCs w:val="24"/>
        </w:rPr>
      </w:pPr>
      <w:r w:rsidRPr="00C47554">
        <w:rPr>
          <w:rFonts w:ascii="Times New Roman" w:hAnsi="Times New Roman" w:cs="Times New Roman"/>
          <w:color w:val="000000"/>
          <w:spacing w:val="6"/>
          <w:sz w:val="24"/>
          <w:szCs w:val="24"/>
        </w:rPr>
        <w:t xml:space="preserve">Местными  признаются налоги, устанавливаемые и вводимые нормативно-правовыми актами представительных органов местного самоуправления в соответствии с Налоговым кодексом Российской Федерации и обязательные к уплате на территории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pacing w:val="6"/>
          <w:sz w:val="24"/>
          <w:szCs w:val="24"/>
        </w:rPr>
        <w:t xml:space="preserve"> сельского поселения</w:t>
      </w:r>
      <w:r w:rsidRPr="00C47554">
        <w:rPr>
          <w:rFonts w:ascii="Times New Roman" w:hAnsi="Times New Roman" w:cs="Times New Roman"/>
          <w:color w:val="000000"/>
          <w:spacing w:val="-8"/>
          <w:sz w:val="24"/>
          <w:szCs w:val="24"/>
        </w:rPr>
        <w:t>.</w:t>
      </w:r>
    </w:p>
    <w:p w:rsidR="009B0FDC" w:rsidRPr="00C47554" w:rsidRDefault="009B0FDC" w:rsidP="009B0FDC">
      <w:pPr>
        <w:widowControl w:val="0"/>
        <w:numPr>
          <w:ilvl w:val="0"/>
          <w:numId w:val="5"/>
        </w:numPr>
        <w:shd w:val="clear" w:color="auto" w:fill="FFFFFF"/>
        <w:tabs>
          <w:tab w:val="left" w:pos="814"/>
        </w:tabs>
        <w:autoSpaceDE w:val="0"/>
        <w:autoSpaceDN w:val="0"/>
        <w:adjustRightInd w:val="0"/>
        <w:spacing w:after="0" w:line="240" w:lineRule="auto"/>
        <w:ind w:left="79" w:firstLine="475"/>
        <w:jc w:val="both"/>
        <w:rPr>
          <w:rFonts w:ascii="Times New Roman" w:hAnsi="Times New Roman" w:cs="Times New Roman"/>
          <w:color w:val="000000"/>
          <w:spacing w:val="-13"/>
          <w:sz w:val="24"/>
          <w:szCs w:val="24"/>
        </w:rPr>
      </w:pPr>
      <w:r w:rsidRPr="00C47554">
        <w:rPr>
          <w:rFonts w:ascii="Times New Roman" w:hAnsi="Times New Roman" w:cs="Times New Roman"/>
          <w:color w:val="000000"/>
          <w:sz w:val="24"/>
          <w:szCs w:val="24"/>
        </w:rPr>
        <w:t xml:space="preserve">На территории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z w:val="24"/>
          <w:szCs w:val="24"/>
        </w:rPr>
        <w:t xml:space="preserve">  сельского поселения взимаются следующие местные налоги</w:t>
      </w:r>
      <w:r w:rsidRPr="00C47554">
        <w:rPr>
          <w:rFonts w:ascii="Times New Roman" w:hAnsi="Times New Roman" w:cs="Times New Roman"/>
          <w:color w:val="000000"/>
          <w:spacing w:val="-6"/>
          <w:sz w:val="24"/>
          <w:szCs w:val="24"/>
        </w:rPr>
        <w:t>:</w:t>
      </w:r>
    </w:p>
    <w:p w:rsidR="009B0FDC" w:rsidRPr="00C47554" w:rsidRDefault="009B0FDC" w:rsidP="009B0FDC">
      <w:pPr>
        <w:shd w:val="clear" w:color="auto" w:fill="FFFFFF"/>
        <w:spacing w:before="7" w:after="0" w:line="240" w:lineRule="auto"/>
        <w:ind w:left="583"/>
        <w:jc w:val="both"/>
        <w:rPr>
          <w:rFonts w:ascii="Times New Roman" w:hAnsi="Times New Roman" w:cs="Times New Roman"/>
          <w:sz w:val="24"/>
          <w:szCs w:val="24"/>
        </w:rPr>
      </w:pPr>
      <w:r w:rsidRPr="00C47554">
        <w:rPr>
          <w:rFonts w:ascii="Times New Roman" w:hAnsi="Times New Roman" w:cs="Times New Roman"/>
          <w:color w:val="000000"/>
          <w:spacing w:val="-2"/>
          <w:sz w:val="24"/>
          <w:szCs w:val="24"/>
        </w:rPr>
        <w:t>земельный налог;</w:t>
      </w:r>
    </w:p>
    <w:p w:rsidR="009B0FDC" w:rsidRPr="00C47554" w:rsidRDefault="009B0FDC" w:rsidP="009B0FDC">
      <w:pPr>
        <w:shd w:val="clear" w:color="auto" w:fill="FFFFFF"/>
        <w:spacing w:after="0" w:line="240" w:lineRule="auto"/>
        <w:ind w:left="583"/>
        <w:jc w:val="both"/>
        <w:rPr>
          <w:rFonts w:ascii="Times New Roman" w:hAnsi="Times New Roman" w:cs="Times New Roman"/>
          <w:sz w:val="24"/>
          <w:szCs w:val="24"/>
        </w:rPr>
      </w:pPr>
      <w:r w:rsidRPr="00C47554">
        <w:rPr>
          <w:rFonts w:ascii="Times New Roman" w:hAnsi="Times New Roman" w:cs="Times New Roman"/>
          <w:color w:val="000000"/>
          <w:spacing w:val="-1"/>
          <w:sz w:val="24"/>
          <w:szCs w:val="24"/>
        </w:rPr>
        <w:t>налог на имущество физических лиц.</w:t>
      </w:r>
    </w:p>
    <w:p w:rsidR="009B0FDC" w:rsidRPr="00C47554" w:rsidRDefault="009B0FDC" w:rsidP="009B0FDC">
      <w:pPr>
        <w:widowControl w:val="0"/>
        <w:numPr>
          <w:ilvl w:val="0"/>
          <w:numId w:val="6"/>
        </w:numPr>
        <w:shd w:val="clear" w:color="auto" w:fill="FFFFFF"/>
        <w:tabs>
          <w:tab w:val="left" w:pos="922"/>
        </w:tabs>
        <w:autoSpaceDE w:val="0"/>
        <w:autoSpaceDN w:val="0"/>
        <w:adjustRightInd w:val="0"/>
        <w:spacing w:after="0" w:line="240" w:lineRule="auto"/>
        <w:ind w:left="122" w:firstLine="468"/>
        <w:jc w:val="both"/>
        <w:rPr>
          <w:rFonts w:ascii="Times New Roman" w:hAnsi="Times New Roman" w:cs="Times New Roman"/>
          <w:color w:val="000000"/>
          <w:spacing w:val="-20"/>
          <w:sz w:val="24"/>
          <w:szCs w:val="24"/>
        </w:rPr>
      </w:pPr>
      <w:r w:rsidRPr="00C47554">
        <w:rPr>
          <w:rFonts w:ascii="Times New Roman" w:hAnsi="Times New Roman" w:cs="Times New Roman"/>
          <w:color w:val="000000"/>
          <w:spacing w:val="1"/>
          <w:sz w:val="24"/>
          <w:szCs w:val="24"/>
        </w:rPr>
        <w:t>Местные   налоги   устанавливаются,   изменяются   или   отменяются в соответствии с Налоговым кодексом Российской Федерации, нормативно-правовыми актами представительных органов местного самоуправления.</w:t>
      </w:r>
    </w:p>
    <w:p w:rsidR="009B0FDC" w:rsidRPr="00C47554" w:rsidRDefault="009B0FDC" w:rsidP="009B0FDC">
      <w:pPr>
        <w:widowControl w:val="0"/>
        <w:numPr>
          <w:ilvl w:val="0"/>
          <w:numId w:val="6"/>
        </w:numPr>
        <w:shd w:val="clear" w:color="auto" w:fill="FFFFFF"/>
        <w:tabs>
          <w:tab w:val="left" w:pos="922"/>
        </w:tabs>
        <w:autoSpaceDE w:val="0"/>
        <w:autoSpaceDN w:val="0"/>
        <w:adjustRightInd w:val="0"/>
        <w:spacing w:after="0" w:line="240" w:lineRule="auto"/>
        <w:ind w:left="122" w:firstLine="468"/>
        <w:jc w:val="both"/>
        <w:rPr>
          <w:rFonts w:ascii="Times New Roman" w:hAnsi="Times New Roman" w:cs="Times New Roman"/>
          <w:color w:val="000000"/>
          <w:spacing w:val="-14"/>
          <w:sz w:val="24"/>
          <w:szCs w:val="24"/>
        </w:rPr>
      </w:pPr>
      <w:r w:rsidRPr="00C47554">
        <w:rPr>
          <w:rFonts w:ascii="Times New Roman" w:hAnsi="Times New Roman" w:cs="Times New Roman"/>
          <w:color w:val="000000"/>
          <w:spacing w:val="7"/>
          <w:sz w:val="24"/>
          <w:szCs w:val="24"/>
        </w:rPr>
        <w:t xml:space="preserve">Нормативные правовые акты представительных органов местного </w:t>
      </w:r>
      <w:r w:rsidRPr="00C47554">
        <w:rPr>
          <w:rFonts w:ascii="Times New Roman" w:hAnsi="Times New Roman" w:cs="Times New Roman"/>
          <w:color w:val="000000"/>
          <w:spacing w:val="7"/>
          <w:sz w:val="24"/>
          <w:szCs w:val="24"/>
        </w:rPr>
        <w:lastRenderedPageBreak/>
        <w:t>самоуправления,  вводящие налоги</w:t>
      </w:r>
      <w:r w:rsidRPr="00C47554">
        <w:rPr>
          <w:rFonts w:ascii="Times New Roman" w:hAnsi="Times New Roman" w:cs="Times New Roman"/>
          <w:color w:val="000000"/>
          <w:spacing w:val="1"/>
          <w:sz w:val="24"/>
          <w:szCs w:val="24"/>
        </w:rPr>
        <w:t xml:space="preserve">, вступают в силу не ранее 1 января года, следующего за годом  их принятия, но не  </w:t>
      </w:r>
      <w:r w:rsidRPr="00C47554">
        <w:rPr>
          <w:rFonts w:ascii="Times New Roman" w:hAnsi="Times New Roman" w:cs="Times New Roman"/>
          <w:color w:val="000000"/>
          <w:spacing w:val="-1"/>
          <w:sz w:val="24"/>
          <w:szCs w:val="24"/>
        </w:rPr>
        <w:t>ранее одного месяца со дня их опубликования.</w:t>
      </w:r>
    </w:p>
    <w:p w:rsidR="009B0FDC" w:rsidRPr="00C47554" w:rsidRDefault="009B0FDC" w:rsidP="009B0FDC">
      <w:pPr>
        <w:shd w:val="clear" w:color="auto" w:fill="FFFFFF"/>
        <w:spacing w:before="238" w:after="0" w:line="240" w:lineRule="auto"/>
        <w:ind w:left="1951"/>
        <w:jc w:val="both"/>
        <w:rPr>
          <w:rFonts w:ascii="Times New Roman" w:hAnsi="Times New Roman" w:cs="Times New Roman"/>
          <w:sz w:val="24"/>
          <w:szCs w:val="24"/>
        </w:rPr>
      </w:pPr>
      <w:r w:rsidRPr="00C47554">
        <w:rPr>
          <w:rFonts w:ascii="Times New Roman" w:hAnsi="Times New Roman" w:cs="Times New Roman"/>
          <w:b/>
          <w:color w:val="000000"/>
          <w:spacing w:val="1"/>
          <w:sz w:val="24"/>
          <w:szCs w:val="24"/>
        </w:rPr>
        <w:t xml:space="preserve">Статья 4 </w:t>
      </w:r>
      <w:r w:rsidRPr="00C47554">
        <w:rPr>
          <w:rFonts w:ascii="Times New Roman" w:hAnsi="Times New Roman" w:cs="Times New Roman"/>
          <w:color w:val="000000"/>
          <w:spacing w:val="1"/>
          <w:sz w:val="24"/>
          <w:szCs w:val="24"/>
        </w:rPr>
        <w:t>Информация о местных налогах и сборах</w:t>
      </w:r>
    </w:p>
    <w:p w:rsidR="009B0FDC" w:rsidRPr="00C47554" w:rsidRDefault="009B0FDC" w:rsidP="009B0FDC">
      <w:pPr>
        <w:shd w:val="clear" w:color="auto" w:fill="FFFFFF"/>
        <w:spacing w:before="230" w:after="0" w:line="240" w:lineRule="auto"/>
        <w:ind w:left="158" w:right="22" w:firstLine="446"/>
        <w:jc w:val="both"/>
        <w:rPr>
          <w:rFonts w:ascii="Times New Roman" w:hAnsi="Times New Roman" w:cs="Times New Roman"/>
          <w:sz w:val="24"/>
          <w:szCs w:val="24"/>
        </w:rPr>
      </w:pPr>
      <w:r w:rsidRPr="00C47554">
        <w:rPr>
          <w:rFonts w:ascii="Times New Roman" w:hAnsi="Times New Roman" w:cs="Times New Roman"/>
          <w:color w:val="000000"/>
          <w:spacing w:val="2"/>
          <w:sz w:val="24"/>
          <w:szCs w:val="24"/>
        </w:rPr>
        <w:t xml:space="preserve">Информация и копии решений об установлении и отмене местных налогов и сборов </w:t>
      </w:r>
      <w:r w:rsidRPr="00C47554">
        <w:rPr>
          <w:rFonts w:ascii="Times New Roman" w:hAnsi="Times New Roman" w:cs="Times New Roman"/>
          <w:color w:val="000000"/>
          <w:spacing w:val="9"/>
          <w:sz w:val="24"/>
          <w:szCs w:val="24"/>
        </w:rPr>
        <w:t xml:space="preserve">направляются Собранием депутатов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pacing w:val="9"/>
          <w:sz w:val="24"/>
          <w:szCs w:val="24"/>
        </w:rPr>
        <w:t xml:space="preserve"> сельского поселения в финансовый отдел администрации Красночетайского района и Межрайонную </w:t>
      </w:r>
      <w:r w:rsidRPr="00C47554">
        <w:rPr>
          <w:rFonts w:ascii="Times New Roman" w:hAnsi="Times New Roman" w:cs="Times New Roman"/>
          <w:color w:val="000000"/>
          <w:spacing w:val="3"/>
          <w:sz w:val="24"/>
          <w:szCs w:val="24"/>
        </w:rPr>
        <w:t>инспекцию ФНС России по налогам и сборам № 8  по Чувашской Республике</w:t>
      </w:r>
      <w:r w:rsidRPr="00C47554">
        <w:rPr>
          <w:rFonts w:ascii="Times New Roman" w:hAnsi="Times New Roman" w:cs="Times New Roman"/>
          <w:color w:val="000000"/>
          <w:spacing w:val="-3"/>
          <w:sz w:val="24"/>
          <w:szCs w:val="24"/>
        </w:rPr>
        <w:t>.</w:t>
      </w:r>
    </w:p>
    <w:p w:rsidR="009B0FDC" w:rsidRPr="00C47554" w:rsidRDefault="009B0FDC" w:rsidP="009B0FDC">
      <w:pPr>
        <w:shd w:val="clear" w:color="auto" w:fill="FFFFFF"/>
        <w:spacing w:before="223" w:after="0" w:line="240" w:lineRule="auto"/>
        <w:ind w:left="166"/>
        <w:jc w:val="center"/>
        <w:rPr>
          <w:rFonts w:ascii="Times New Roman" w:hAnsi="Times New Roman" w:cs="Times New Roman"/>
          <w:b/>
          <w:color w:val="000000"/>
          <w:spacing w:val="-1"/>
          <w:sz w:val="24"/>
          <w:szCs w:val="24"/>
        </w:rPr>
      </w:pPr>
    </w:p>
    <w:p w:rsidR="009B0FDC" w:rsidRPr="00C47554" w:rsidRDefault="009B0FDC" w:rsidP="009B0FDC">
      <w:pPr>
        <w:shd w:val="clear" w:color="auto" w:fill="FFFFFF"/>
        <w:spacing w:before="223" w:after="0" w:line="240" w:lineRule="auto"/>
        <w:ind w:left="166"/>
        <w:jc w:val="center"/>
        <w:rPr>
          <w:rFonts w:ascii="Times New Roman" w:hAnsi="Times New Roman" w:cs="Times New Roman"/>
          <w:sz w:val="24"/>
          <w:szCs w:val="24"/>
        </w:rPr>
      </w:pPr>
      <w:r w:rsidRPr="00C47554">
        <w:rPr>
          <w:rFonts w:ascii="Times New Roman" w:hAnsi="Times New Roman" w:cs="Times New Roman"/>
          <w:b/>
          <w:color w:val="000000"/>
          <w:spacing w:val="-1"/>
          <w:sz w:val="24"/>
          <w:szCs w:val="24"/>
        </w:rPr>
        <w:t xml:space="preserve">Раздел </w:t>
      </w:r>
      <w:r w:rsidRPr="00C47554">
        <w:rPr>
          <w:rFonts w:ascii="Times New Roman" w:hAnsi="Times New Roman" w:cs="Times New Roman"/>
          <w:b/>
          <w:color w:val="000000"/>
          <w:spacing w:val="-1"/>
          <w:sz w:val="24"/>
          <w:szCs w:val="24"/>
          <w:lang w:val="en-US"/>
        </w:rPr>
        <w:t>II</w:t>
      </w:r>
      <w:r w:rsidRPr="00C47554">
        <w:rPr>
          <w:rFonts w:ascii="Times New Roman" w:hAnsi="Times New Roman" w:cs="Times New Roman"/>
          <w:b/>
          <w:color w:val="000000"/>
          <w:spacing w:val="-1"/>
          <w:sz w:val="24"/>
          <w:szCs w:val="24"/>
        </w:rPr>
        <w:t>. Правила исполнения обязанностей по уплате местных налогов и сборов в</w:t>
      </w:r>
    </w:p>
    <w:p w:rsidR="009B0FDC" w:rsidRPr="00C47554" w:rsidRDefault="009B0FDC" w:rsidP="009B0FDC">
      <w:pPr>
        <w:shd w:val="clear" w:color="auto" w:fill="FFFFFF"/>
        <w:spacing w:after="0" w:line="240" w:lineRule="auto"/>
        <w:ind w:left="115"/>
        <w:jc w:val="center"/>
        <w:rPr>
          <w:rFonts w:ascii="Times New Roman" w:hAnsi="Times New Roman" w:cs="Times New Roman"/>
          <w:b/>
          <w:color w:val="000000"/>
          <w:spacing w:val="-4"/>
          <w:sz w:val="24"/>
          <w:szCs w:val="24"/>
        </w:rPr>
      </w:pPr>
      <w:r w:rsidRPr="00C47554">
        <w:rPr>
          <w:rFonts w:ascii="Times New Roman" w:hAnsi="Times New Roman" w:cs="Times New Roman"/>
          <w:b/>
          <w:color w:val="000000"/>
          <w:spacing w:val="-4"/>
          <w:sz w:val="24"/>
          <w:szCs w:val="24"/>
        </w:rPr>
        <w:t xml:space="preserve">бюджет  </w:t>
      </w:r>
      <w:r w:rsidRPr="00783C6A">
        <w:rPr>
          <w:rFonts w:ascii="Times New Roman" w:hAnsi="Times New Roman" w:cs="Times New Roman"/>
          <w:b/>
          <w:color w:val="000000"/>
          <w:sz w:val="24"/>
          <w:szCs w:val="24"/>
        </w:rPr>
        <w:t>Староатайского</w:t>
      </w:r>
      <w:r w:rsidRPr="00C47554">
        <w:rPr>
          <w:rFonts w:ascii="Times New Roman" w:hAnsi="Times New Roman" w:cs="Times New Roman"/>
          <w:b/>
          <w:color w:val="000000"/>
          <w:spacing w:val="-4"/>
          <w:sz w:val="24"/>
          <w:szCs w:val="24"/>
        </w:rPr>
        <w:t xml:space="preserve">  сельского поселения</w:t>
      </w:r>
    </w:p>
    <w:p w:rsidR="009B0FDC" w:rsidRPr="00C47554" w:rsidRDefault="009B0FDC" w:rsidP="009B0FDC">
      <w:pPr>
        <w:shd w:val="clear" w:color="auto" w:fill="FFFFFF"/>
        <w:spacing w:after="0" w:line="240" w:lineRule="auto"/>
        <w:ind w:left="115"/>
        <w:jc w:val="center"/>
        <w:rPr>
          <w:rFonts w:ascii="Times New Roman" w:hAnsi="Times New Roman" w:cs="Times New Roman"/>
          <w:sz w:val="24"/>
          <w:szCs w:val="24"/>
        </w:rPr>
      </w:pPr>
    </w:p>
    <w:p w:rsidR="009B0FDC" w:rsidRPr="009B0FDC" w:rsidRDefault="009B0FDC" w:rsidP="009B0FDC">
      <w:pPr>
        <w:pStyle w:val="1"/>
        <w:rPr>
          <w:rFonts w:ascii="Times New Roman" w:hAnsi="Times New Roman"/>
          <w:sz w:val="24"/>
          <w:szCs w:val="24"/>
          <w:lang w:val="ru-RU"/>
        </w:rPr>
      </w:pPr>
      <w:r w:rsidRPr="009B0FDC">
        <w:rPr>
          <w:rFonts w:ascii="Times New Roman" w:hAnsi="Times New Roman"/>
          <w:b w:val="0"/>
          <w:sz w:val="24"/>
          <w:szCs w:val="24"/>
          <w:lang w:val="ru-RU"/>
        </w:rPr>
        <w:t>Глава 3.</w:t>
      </w:r>
      <w:r w:rsidRPr="009B0FDC">
        <w:rPr>
          <w:rFonts w:ascii="Times New Roman" w:hAnsi="Times New Roman"/>
          <w:sz w:val="24"/>
          <w:szCs w:val="24"/>
          <w:lang w:val="ru-RU"/>
        </w:rPr>
        <w:t xml:space="preserve"> Исполнение обязанностей по уплате местных налогов и сборов</w:t>
      </w:r>
    </w:p>
    <w:p w:rsidR="009B0FDC" w:rsidRPr="00C47554" w:rsidRDefault="009B0FDC" w:rsidP="009B0FDC">
      <w:pPr>
        <w:shd w:val="clear" w:color="auto" w:fill="FFFFFF"/>
        <w:spacing w:before="223" w:after="0" w:line="240" w:lineRule="auto"/>
        <w:jc w:val="both"/>
        <w:rPr>
          <w:rFonts w:ascii="Times New Roman" w:hAnsi="Times New Roman" w:cs="Times New Roman"/>
          <w:sz w:val="24"/>
          <w:szCs w:val="24"/>
        </w:rPr>
      </w:pPr>
      <w:r w:rsidRPr="00C47554">
        <w:rPr>
          <w:rFonts w:ascii="Times New Roman" w:hAnsi="Times New Roman" w:cs="Times New Roman"/>
          <w:b/>
          <w:color w:val="000000"/>
          <w:spacing w:val="9"/>
          <w:sz w:val="24"/>
          <w:szCs w:val="24"/>
        </w:rPr>
        <w:t xml:space="preserve">                                            Статья 5. </w:t>
      </w:r>
      <w:r w:rsidRPr="00C47554">
        <w:rPr>
          <w:rFonts w:ascii="Times New Roman" w:hAnsi="Times New Roman" w:cs="Times New Roman"/>
          <w:color w:val="000000"/>
          <w:spacing w:val="9"/>
          <w:sz w:val="24"/>
          <w:szCs w:val="24"/>
        </w:rPr>
        <w:t>Исполнение обязанностей по уплате местных налогов</w:t>
      </w:r>
      <w:r w:rsidRPr="00C47554">
        <w:rPr>
          <w:rFonts w:ascii="Times New Roman" w:hAnsi="Times New Roman" w:cs="Times New Roman"/>
          <w:color w:val="000000"/>
          <w:spacing w:val="1"/>
          <w:sz w:val="24"/>
          <w:szCs w:val="24"/>
        </w:rPr>
        <w:t xml:space="preserve"> в бюджет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pacing w:val="1"/>
          <w:sz w:val="24"/>
          <w:szCs w:val="24"/>
        </w:rPr>
        <w:t xml:space="preserve"> сельского поселения</w:t>
      </w:r>
    </w:p>
    <w:p w:rsidR="009B0FDC" w:rsidRPr="00C47554" w:rsidRDefault="009B0FDC" w:rsidP="009B0FDC">
      <w:pPr>
        <w:shd w:val="clear" w:color="auto" w:fill="FFFFFF"/>
        <w:spacing w:before="238" w:after="0" w:line="240" w:lineRule="auto"/>
        <w:ind w:left="173" w:firstLine="461"/>
        <w:jc w:val="both"/>
        <w:rPr>
          <w:rFonts w:ascii="Times New Roman" w:hAnsi="Times New Roman" w:cs="Times New Roman"/>
          <w:color w:val="000000"/>
          <w:spacing w:val="-3"/>
          <w:sz w:val="24"/>
          <w:szCs w:val="24"/>
        </w:rPr>
      </w:pPr>
      <w:r w:rsidRPr="00C47554">
        <w:rPr>
          <w:rFonts w:ascii="Times New Roman" w:hAnsi="Times New Roman" w:cs="Times New Roman"/>
          <w:color w:val="000000"/>
          <w:spacing w:val="6"/>
          <w:sz w:val="24"/>
          <w:szCs w:val="24"/>
        </w:rPr>
        <w:t xml:space="preserve">Обязанность по уплате налогов в бюджет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pacing w:val="6"/>
          <w:sz w:val="24"/>
          <w:szCs w:val="24"/>
        </w:rPr>
        <w:t xml:space="preserve"> сельского поселения считается исполненной, если уплата их осуществлена в соответствии с </w:t>
      </w:r>
      <w:r w:rsidRPr="00C47554">
        <w:rPr>
          <w:rFonts w:ascii="Times New Roman" w:hAnsi="Times New Roman" w:cs="Times New Roman"/>
          <w:color w:val="000000"/>
          <w:spacing w:val="2"/>
          <w:sz w:val="24"/>
          <w:szCs w:val="24"/>
        </w:rPr>
        <w:t xml:space="preserve">требованиями статьи 45 Налогового кодекса Российской Федерации. Применение иных </w:t>
      </w:r>
      <w:r w:rsidRPr="00C47554">
        <w:rPr>
          <w:rFonts w:ascii="Times New Roman" w:hAnsi="Times New Roman" w:cs="Times New Roman"/>
          <w:color w:val="000000"/>
          <w:spacing w:val="7"/>
          <w:sz w:val="24"/>
          <w:szCs w:val="24"/>
        </w:rPr>
        <w:t xml:space="preserve">форм уплаты налогов в бюджет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pacing w:val="7"/>
          <w:sz w:val="24"/>
          <w:szCs w:val="24"/>
        </w:rPr>
        <w:t xml:space="preserve"> сельского поселения не </w:t>
      </w:r>
      <w:r w:rsidRPr="00C47554">
        <w:rPr>
          <w:rFonts w:ascii="Times New Roman" w:hAnsi="Times New Roman" w:cs="Times New Roman"/>
          <w:color w:val="000000"/>
          <w:spacing w:val="-3"/>
          <w:sz w:val="24"/>
          <w:szCs w:val="24"/>
        </w:rPr>
        <w:t>допускается.</w:t>
      </w:r>
    </w:p>
    <w:p w:rsidR="009B0FDC" w:rsidRPr="00C47554" w:rsidRDefault="009B0FDC" w:rsidP="009B0FDC">
      <w:pPr>
        <w:shd w:val="clear" w:color="auto" w:fill="FFFFFF"/>
        <w:spacing w:after="0" w:line="240" w:lineRule="auto"/>
        <w:ind w:left="1853"/>
        <w:rPr>
          <w:rFonts w:ascii="Times New Roman" w:hAnsi="Times New Roman" w:cs="Times New Roman"/>
          <w:sz w:val="24"/>
          <w:szCs w:val="24"/>
        </w:rPr>
      </w:pPr>
      <w:r w:rsidRPr="00C47554">
        <w:rPr>
          <w:rFonts w:ascii="Times New Roman" w:hAnsi="Times New Roman" w:cs="Times New Roman"/>
          <w:sz w:val="24"/>
          <w:szCs w:val="24"/>
        </w:rPr>
        <w:t xml:space="preserve"> </w:t>
      </w:r>
    </w:p>
    <w:p w:rsidR="009B0FDC" w:rsidRPr="00C47554" w:rsidRDefault="009B0FDC" w:rsidP="009B0FDC">
      <w:pPr>
        <w:shd w:val="clear" w:color="auto" w:fill="FFFFFF"/>
        <w:spacing w:after="0" w:line="240" w:lineRule="auto"/>
        <w:rPr>
          <w:rFonts w:ascii="Times New Roman" w:hAnsi="Times New Roman" w:cs="Times New Roman"/>
          <w:sz w:val="24"/>
          <w:szCs w:val="24"/>
        </w:rPr>
      </w:pPr>
      <w:r w:rsidRPr="00C47554">
        <w:rPr>
          <w:rFonts w:ascii="Times New Roman" w:hAnsi="Times New Roman" w:cs="Times New Roman"/>
          <w:b/>
          <w:color w:val="000000"/>
          <w:spacing w:val="1"/>
          <w:sz w:val="24"/>
          <w:szCs w:val="24"/>
        </w:rPr>
        <w:t xml:space="preserve">                                                Статья 6. </w:t>
      </w:r>
      <w:r w:rsidRPr="00C47554">
        <w:rPr>
          <w:rFonts w:ascii="Times New Roman" w:hAnsi="Times New Roman" w:cs="Times New Roman"/>
          <w:color w:val="000000"/>
          <w:spacing w:val="1"/>
          <w:sz w:val="24"/>
          <w:szCs w:val="24"/>
        </w:rPr>
        <w:t>Налоговая ставка</w:t>
      </w:r>
    </w:p>
    <w:p w:rsidR="009B0FDC" w:rsidRPr="00C47554" w:rsidRDefault="009B0FDC" w:rsidP="009B0FDC">
      <w:pPr>
        <w:shd w:val="clear" w:color="auto" w:fill="FFFFFF"/>
        <w:spacing w:before="221" w:after="0" w:line="240" w:lineRule="auto"/>
        <w:ind w:right="1" w:firstLine="480"/>
        <w:jc w:val="both"/>
        <w:rPr>
          <w:rFonts w:ascii="Times New Roman" w:hAnsi="Times New Roman" w:cs="Times New Roman"/>
          <w:sz w:val="24"/>
          <w:szCs w:val="24"/>
        </w:rPr>
      </w:pPr>
      <w:r w:rsidRPr="00C47554">
        <w:rPr>
          <w:rFonts w:ascii="Times New Roman" w:hAnsi="Times New Roman" w:cs="Times New Roman"/>
          <w:color w:val="000000"/>
          <w:spacing w:val="6"/>
          <w:sz w:val="24"/>
          <w:szCs w:val="24"/>
        </w:rPr>
        <w:t>Налоговые ставки по местным налогам устанавливаются нормативными правовыми актами представительных органов муниципальных образований</w:t>
      </w:r>
      <w:r w:rsidRPr="00C47554">
        <w:rPr>
          <w:rFonts w:ascii="Times New Roman" w:hAnsi="Times New Roman" w:cs="Times New Roman"/>
          <w:color w:val="000000"/>
          <w:spacing w:val="9"/>
          <w:sz w:val="24"/>
          <w:szCs w:val="24"/>
        </w:rPr>
        <w:t xml:space="preserve"> в пределах, установленных Н</w:t>
      </w:r>
      <w:r w:rsidRPr="00C47554">
        <w:rPr>
          <w:rFonts w:ascii="Times New Roman" w:hAnsi="Times New Roman" w:cs="Times New Roman"/>
          <w:color w:val="000000"/>
          <w:spacing w:val="1"/>
          <w:sz w:val="24"/>
          <w:szCs w:val="24"/>
        </w:rPr>
        <w:t>алоговым кодексом Российской Федерации.</w:t>
      </w:r>
    </w:p>
    <w:p w:rsidR="009B0FDC" w:rsidRPr="00C47554" w:rsidRDefault="009B0FDC" w:rsidP="009B0FDC">
      <w:pPr>
        <w:spacing w:after="0" w:line="240" w:lineRule="auto"/>
        <w:rPr>
          <w:rFonts w:ascii="Times New Roman" w:hAnsi="Times New Roman" w:cs="Times New Roman"/>
          <w:sz w:val="24"/>
          <w:szCs w:val="24"/>
        </w:rPr>
      </w:pPr>
    </w:p>
    <w:p w:rsidR="009B0FDC" w:rsidRPr="00C47554" w:rsidRDefault="009B0FDC" w:rsidP="009B0FDC">
      <w:pPr>
        <w:spacing w:after="0" w:line="240" w:lineRule="auto"/>
        <w:jc w:val="center"/>
        <w:rPr>
          <w:rFonts w:ascii="Times New Roman" w:hAnsi="Times New Roman" w:cs="Times New Roman"/>
          <w:sz w:val="24"/>
          <w:szCs w:val="24"/>
        </w:rPr>
      </w:pPr>
      <w:r w:rsidRPr="00C47554">
        <w:rPr>
          <w:rFonts w:ascii="Times New Roman" w:hAnsi="Times New Roman" w:cs="Times New Roman"/>
          <w:b/>
          <w:sz w:val="24"/>
          <w:szCs w:val="24"/>
        </w:rPr>
        <w:t xml:space="preserve">           Статья 7</w:t>
      </w:r>
      <w:r w:rsidRPr="00C47554">
        <w:rPr>
          <w:rFonts w:ascii="Times New Roman" w:hAnsi="Times New Roman" w:cs="Times New Roman"/>
          <w:sz w:val="24"/>
          <w:szCs w:val="24"/>
        </w:rPr>
        <w:t>. Порядок уплаты местных налогов</w:t>
      </w:r>
    </w:p>
    <w:p w:rsidR="009B0FDC" w:rsidRPr="00C47554" w:rsidRDefault="009B0FDC" w:rsidP="009B0FDC">
      <w:pPr>
        <w:spacing w:after="0" w:line="240" w:lineRule="auto"/>
        <w:jc w:val="center"/>
        <w:rPr>
          <w:rFonts w:ascii="Times New Roman" w:hAnsi="Times New Roman" w:cs="Times New Roman"/>
          <w:sz w:val="24"/>
          <w:szCs w:val="24"/>
        </w:rPr>
      </w:pPr>
    </w:p>
    <w:p w:rsidR="009B0FDC" w:rsidRPr="00C47554" w:rsidRDefault="009B0FDC" w:rsidP="009B0FDC">
      <w:pPr>
        <w:spacing w:after="0" w:line="240" w:lineRule="auto"/>
        <w:ind w:firstLine="567"/>
        <w:jc w:val="both"/>
        <w:rPr>
          <w:rFonts w:ascii="Times New Roman" w:hAnsi="Times New Roman" w:cs="Times New Roman"/>
          <w:sz w:val="24"/>
          <w:szCs w:val="24"/>
        </w:rPr>
      </w:pPr>
      <w:r w:rsidRPr="00C47554">
        <w:rPr>
          <w:rFonts w:ascii="Times New Roman" w:hAnsi="Times New Roman" w:cs="Times New Roman"/>
          <w:sz w:val="24"/>
          <w:szCs w:val="24"/>
        </w:rPr>
        <w:t>1. В соответствии с законодательством Российской Федерации и Чувашской Республики о налогах и сборах:</w:t>
      </w:r>
    </w:p>
    <w:p w:rsidR="009B0FDC" w:rsidRPr="00C47554" w:rsidRDefault="009B0FDC" w:rsidP="009B0FDC">
      <w:pPr>
        <w:spacing w:after="0" w:line="240" w:lineRule="auto"/>
        <w:ind w:firstLine="567"/>
        <w:jc w:val="both"/>
        <w:rPr>
          <w:rFonts w:ascii="Times New Roman" w:hAnsi="Times New Roman" w:cs="Times New Roman"/>
          <w:sz w:val="24"/>
          <w:szCs w:val="24"/>
        </w:rPr>
      </w:pPr>
      <w:r w:rsidRPr="00C47554">
        <w:rPr>
          <w:rFonts w:ascii="Times New Roman" w:hAnsi="Times New Roman" w:cs="Times New Roman"/>
          <w:sz w:val="24"/>
          <w:szCs w:val="24"/>
        </w:rPr>
        <w:t xml:space="preserve"> уплата налога производится разовой уплатой всей суммы налога либо в ином порядке, предусмотренном Налоговым кодексом Российской Федерации и настоящим Решением;</w:t>
      </w:r>
    </w:p>
    <w:p w:rsidR="009B0FDC" w:rsidRPr="00C47554" w:rsidRDefault="009B0FDC" w:rsidP="009B0FDC">
      <w:pPr>
        <w:spacing w:after="0" w:line="240" w:lineRule="auto"/>
        <w:ind w:firstLine="567"/>
        <w:jc w:val="both"/>
        <w:rPr>
          <w:rFonts w:ascii="Times New Roman" w:hAnsi="Times New Roman" w:cs="Times New Roman"/>
          <w:sz w:val="24"/>
          <w:szCs w:val="24"/>
        </w:rPr>
      </w:pPr>
      <w:r w:rsidRPr="00C47554">
        <w:rPr>
          <w:rFonts w:ascii="Times New Roman" w:hAnsi="Times New Roman" w:cs="Times New Roman"/>
          <w:sz w:val="24"/>
          <w:szCs w:val="24"/>
        </w:rPr>
        <w:t xml:space="preserve"> подлежащая уплате сумма налога уплачивается (перечисляется) налогоплательщиком или налоговым агентом в установленные сроки;</w:t>
      </w:r>
    </w:p>
    <w:p w:rsidR="009B0FDC" w:rsidRPr="00C47554" w:rsidRDefault="009B0FDC" w:rsidP="009B0FDC">
      <w:pPr>
        <w:spacing w:after="0" w:line="240" w:lineRule="auto"/>
        <w:ind w:firstLine="567"/>
        <w:jc w:val="both"/>
        <w:rPr>
          <w:rFonts w:ascii="Times New Roman" w:hAnsi="Times New Roman" w:cs="Times New Roman"/>
          <w:sz w:val="24"/>
          <w:szCs w:val="24"/>
        </w:rPr>
      </w:pPr>
      <w:r w:rsidRPr="00C47554">
        <w:rPr>
          <w:rFonts w:ascii="Times New Roman" w:hAnsi="Times New Roman" w:cs="Times New Roman"/>
          <w:sz w:val="24"/>
          <w:szCs w:val="24"/>
        </w:rPr>
        <w:t xml:space="preserve"> может предусматриваться уплата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w:t>
      </w:r>
    </w:p>
    <w:p w:rsidR="009B0FDC" w:rsidRPr="00C47554" w:rsidRDefault="009B0FDC" w:rsidP="009B0FDC">
      <w:pPr>
        <w:spacing w:after="0" w:line="240" w:lineRule="auto"/>
        <w:ind w:firstLine="567"/>
        <w:jc w:val="both"/>
        <w:rPr>
          <w:rFonts w:ascii="Times New Roman" w:hAnsi="Times New Roman" w:cs="Times New Roman"/>
          <w:sz w:val="24"/>
          <w:szCs w:val="24"/>
        </w:rPr>
      </w:pPr>
      <w:r w:rsidRPr="00C47554">
        <w:rPr>
          <w:rFonts w:ascii="Times New Roman" w:hAnsi="Times New Roman" w:cs="Times New Roman"/>
          <w:sz w:val="24"/>
          <w:szCs w:val="24"/>
        </w:rPr>
        <w:t xml:space="preserve"> в случае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авансовых платежей начисляются пени в порядке, предусмотренном статьей 75 Налогового кодекса Российской Федерации;</w:t>
      </w:r>
    </w:p>
    <w:p w:rsidR="009B0FDC" w:rsidRPr="00C47554" w:rsidRDefault="009B0FDC" w:rsidP="009B0FDC">
      <w:pPr>
        <w:spacing w:after="0" w:line="240" w:lineRule="auto"/>
        <w:ind w:firstLine="567"/>
        <w:jc w:val="both"/>
        <w:rPr>
          <w:rFonts w:ascii="Times New Roman" w:hAnsi="Times New Roman" w:cs="Times New Roman"/>
          <w:sz w:val="24"/>
          <w:szCs w:val="24"/>
        </w:rPr>
      </w:pPr>
      <w:r w:rsidRPr="00C47554">
        <w:rPr>
          <w:rFonts w:ascii="Times New Roman" w:hAnsi="Times New Roman" w:cs="Times New Roman"/>
          <w:sz w:val="24"/>
          <w:szCs w:val="24"/>
        </w:rPr>
        <w:t xml:space="preserve"> 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9B0FDC" w:rsidRPr="00C47554" w:rsidRDefault="009B0FDC" w:rsidP="009B0FDC">
      <w:pPr>
        <w:spacing w:after="0" w:line="240" w:lineRule="auto"/>
        <w:ind w:firstLine="567"/>
        <w:jc w:val="both"/>
        <w:rPr>
          <w:rFonts w:ascii="Times New Roman" w:hAnsi="Times New Roman" w:cs="Times New Roman"/>
          <w:sz w:val="24"/>
          <w:szCs w:val="24"/>
        </w:rPr>
      </w:pPr>
      <w:r w:rsidRPr="00C47554">
        <w:rPr>
          <w:rFonts w:ascii="Times New Roman" w:hAnsi="Times New Roman" w:cs="Times New Roman"/>
          <w:sz w:val="24"/>
          <w:szCs w:val="24"/>
        </w:rPr>
        <w:t xml:space="preserve"> уплата налога производится в наличной или безналичной форме. При отсутствии банка налогоплательщики (налоговые агенты), являющиеся физическими лицами, могут уплачивать налоги через кассу местной администрации либо через организацию федеральной почтовой связи. В этом случае местная администрация и организация федеральной почтовой связи руководствуются и несут ответственность в соответствии со статьей 58 Налогового кодекса Российской Федерации.</w:t>
      </w:r>
    </w:p>
    <w:p w:rsidR="009B0FDC" w:rsidRPr="00C47554" w:rsidRDefault="009B0FDC" w:rsidP="009B0FDC">
      <w:pPr>
        <w:spacing w:after="0" w:line="240" w:lineRule="auto"/>
        <w:ind w:firstLine="567"/>
        <w:jc w:val="both"/>
        <w:rPr>
          <w:rFonts w:ascii="Times New Roman" w:hAnsi="Times New Roman" w:cs="Times New Roman"/>
          <w:sz w:val="24"/>
          <w:szCs w:val="24"/>
        </w:rPr>
      </w:pPr>
      <w:r w:rsidRPr="00C47554">
        <w:rPr>
          <w:rFonts w:ascii="Times New Roman" w:hAnsi="Times New Roman" w:cs="Times New Roman"/>
          <w:sz w:val="24"/>
          <w:szCs w:val="24"/>
        </w:rPr>
        <w:lastRenderedPageBreak/>
        <w:t xml:space="preserve"> 2. Порядок уплаты местных налогов устанавливается настоящим Решением в соответствии с Налоговым кодексом Российской Федерации.</w:t>
      </w:r>
      <w:r w:rsidRPr="00C47554">
        <w:rPr>
          <w:rFonts w:ascii="Times New Roman" w:hAnsi="Times New Roman" w:cs="Times New Roman"/>
          <w:color w:val="000000"/>
          <w:spacing w:val="1"/>
          <w:sz w:val="24"/>
          <w:szCs w:val="24"/>
        </w:rPr>
        <w:t xml:space="preserve"> </w:t>
      </w:r>
    </w:p>
    <w:p w:rsidR="009B0FDC" w:rsidRPr="00C47554" w:rsidRDefault="009B0FDC" w:rsidP="009B0FDC">
      <w:pPr>
        <w:shd w:val="clear" w:color="auto" w:fill="FFFFFF"/>
        <w:spacing w:before="211" w:after="0" w:line="240" w:lineRule="auto"/>
        <w:jc w:val="center"/>
        <w:rPr>
          <w:rFonts w:ascii="Times New Roman" w:hAnsi="Times New Roman" w:cs="Times New Roman"/>
          <w:sz w:val="24"/>
          <w:szCs w:val="24"/>
        </w:rPr>
      </w:pPr>
      <w:r w:rsidRPr="00C47554">
        <w:rPr>
          <w:rFonts w:ascii="Times New Roman" w:hAnsi="Times New Roman" w:cs="Times New Roman"/>
          <w:b/>
          <w:color w:val="000000"/>
          <w:spacing w:val="1"/>
          <w:sz w:val="24"/>
          <w:szCs w:val="24"/>
        </w:rPr>
        <w:t xml:space="preserve">Статья 8. </w:t>
      </w:r>
      <w:r w:rsidRPr="00C47554">
        <w:rPr>
          <w:rFonts w:ascii="Times New Roman" w:hAnsi="Times New Roman" w:cs="Times New Roman"/>
          <w:color w:val="000000"/>
          <w:spacing w:val="1"/>
          <w:sz w:val="24"/>
          <w:szCs w:val="24"/>
        </w:rPr>
        <w:t>Списание безнадежных долгов по местным налогам</w:t>
      </w:r>
    </w:p>
    <w:p w:rsidR="009B0FDC" w:rsidRPr="00C47554" w:rsidRDefault="009B0FDC" w:rsidP="009B0FDC">
      <w:pPr>
        <w:shd w:val="clear" w:color="auto" w:fill="FFFFFF"/>
        <w:tabs>
          <w:tab w:val="left" w:pos="950"/>
        </w:tabs>
        <w:spacing w:before="221" w:after="0" w:line="240" w:lineRule="auto"/>
        <w:ind w:left="96" w:firstLine="480"/>
        <w:jc w:val="both"/>
        <w:rPr>
          <w:rFonts w:ascii="Times New Roman" w:hAnsi="Times New Roman" w:cs="Times New Roman"/>
          <w:sz w:val="24"/>
          <w:szCs w:val="24"/>
        </w:rPr>
      </w:pPr>
      <w:r w:rsidRPr="00C47554">
        <w:rPr>
          <w:rFonts w:ascii="Times New Roman" w:hAnsi="Times New Roman" w:cs="Times New Roman"/>
          <w:color w:val="000000"/>
          <w:spacing w:val="-26"/>
          <w:sz w:val="24"/>
          <w:szCs w:val="24"/>
        </w:rPr>
        <w:t>1.</w:t>
      </w:r>
      <w:r w:rsidRPr="00C47554">
        <w:rPr>
          <w:rFonts w:ascii="Times New Roman" w:hAnsi="Times New Roman" w:cs="Times New Roman"/>
          <w:color w:val="000000"/>
          <w:sz w:val="24"/>
          <w:szCs w:val="24"/>
        </w:rPr>
        <w:tab/>
      </w:r>
      <w:r w:rsidRPr="00C47554">
        <w:rPr>
          <w:rFonts w:ascii="Times New Roman" w:hAnsi="Times New Roman" w:cs="Times New Roman"/>
          <w:color w:val="000000"/>
          <w:spacing w:val="3"/>
          <w:sz w:val="24"/>
          <w:szCs w:val="24"/>
        </w:rPr>
        <w:t xml:space="preserve">Недоимка   по   местным   налогам,   числящаяся   за   отдельными </w:t>
      </w:r>
      <w:r w:rsidRPr="00C47554">
        <w:rPr>
          <w:rFonts w:ascii="Times New Roman" w:hAnsi="Times New Roman" w:cs="Times New Roman"/>
          <w:color w:val="000000"/>
          <w:sz w:val="24"/>
          <w:szCs w:val="24"/>
        </w:rPr>
        <w:t xml:space="preserve">налогоплательщиками  сборов и налоговыми агентами, взыскание </w:t>
      </w:r>
      <w:r w:rsidRPr="00C47554">
        <w:rPr>
          <w:rFonts w:ascii="Times New Roman" w:hAnsi="Times New Roman" w:cs="Times New Roman"/>
          <w:color w:val="000000"/>
          <w:spacing w:val="-1"/>
          <w:sz w:val="24"/>
          <w:szCs w:val="24"/>
        </w:rPr>
        <w:t xml:space="preserve">которой   оказалось   невозможной   в   силу   причин   экономического,   социального   или </w:t>
      </w:r>
      <w:r w:rsidRPr="00C47554">
        <w:rPr>
          <w:rFonts w:ascii="Times New Roman" w:hAnsi="Times New Roman" w:cs="Times New Roman"/>
          <w:color w:val="000000"/>
          <w:spacing w:val="1"/>
          <w:sz w:val="24"/>
          <w:szCs w:val="24"/>
        </w:rPr>
        <w:t>юридического    характера,    признается    безнадежной    и    списывается    в    порядке,</w:t>
      </w:r>
      <w:r w:rsidRPr="00C47554">
        <w:rPr>
          <w:rFonts w:ascii="Times New Roman" w:hAnsi="Times New Roman" w:cs="Times New Roman"/>
          <w:color w:val="000000"/>
          <w:spacing w:val="1"/>
          <w:sz w:val="24"/>
          <w:szCs w:val="24"/>
        </w:rPr>
        <w:br/>
      </w:r>
      <w:r w:rsidRPr="00C47554">
        <w:rPr>
          <w:rFonts w:ascii="Times New Roman" w:hAnsi="Times New Roman" w:cs="Times New Roman"/>
          <w:color w:val="000000"/>
          <w:sz w:val="24"/>
          <w:szCs w:val="24"/>
        </w:rPr>
        <w:t xml:space="preserve">устанавливаемом администрацией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z w:val="24"/>
          <w:szCs w:val="24"/>
        </w:rPr>
        <w:t xml:space="preserve"> сельского поселения.</w:t>
      </w:r>
    </w:p>
    <w:p w:rsidR="009B0FDC" w:rsidRPr="00C47554" w:rsidRDefault="009B0FDC" w:rsidP="009B0FDC">
      <w:pPr>
        <w:shd w:val="clear" w:color="auto" w:fill="FFFFFF"/>
        <w:tabs>
          <w:tab w:val="left" w:pos="854"/>
        </w:tabs>
        <w:spacing w:after="0" w:line="240" w:lineRule="auto"/>
        <w:ind w:left="115" w:firstLine="470"/>
        <w:jc w:val="both"/>
        <w:rPr>
          <w:rFonts w:ascii="Times New Roman" w:hAnsi="Times New Roman" w:cs="Times New Roman"/>
          <w:sz w:val="24"/>
          <w:szCs w:val="24"/>
        </w:rPr>
      </w:pPr>
      <w:r w:rsidRPr="00C47554">
        <w:rPr>
          <w:rFonts w:ascii="Times New Roman" w:hAnsi="Times New Roman" w:cs="Times New Roman"/>
          <w:color w:val="000000"/>
          <w:spacing w:val="-16"/>
          <w:sz w:val="24"/>
          <w:szCs w:val="24"/>
        </w:rPr>
        <w:t>2.</w:t>
      </w:r>
      <w:r w:rsidRPr="00C47554">
        <w:rPr>
          <w:rFonts w:ascii="Times New Roman" w:hAnsi="Times New Roman" w:cs="Times New Roman"/>
          <w:color w:val="000000"/>
          <w:sz w:val="24"/>
          <w:szCs w:val="24"/>
        </w:rPr>
        <w:tab/>
      </w:r>
      <w:r w:rsidRPr="00C47554">
        <w:rPr>
          <w:rFonts w:ascii="Times New Roman" w:hAnsi="Times New Roman" w:cs="Times New Roman"/>
          <w:color w:val="000000"/>
          <w:spacing w:val="2"/>
          <w:sz w:val="24"/>
          <w:szCs w:val="24"/>
        </w:rPr>
        <w:t xml:space="preserve">Правила, предусмотренные пунктом 1 статьи 8 настоящего Положения, применяются также при </w:t>
      </w:r>
      <w:r w:rsidRPr="00C47554">
        <w:rPr>
          <w:rFonts w:ascii="Times New Roman" w:hAnsi="Times New Roman" w:cs="Times New Roman"/>
          <w:color w:val="000000"/>
          <w:sz w:val="24"/>
          <w:szCs w:val="24"/>
        </w:rPr>
        <w:t>списании безнадежной задолженности по пеням и штрафам.</w:t>
      </w:r>
    </w:p>
    <w:p w:rsidR="009B0FDC" w:rsidRPr="00C47554" w:rsidRDefault="009B0FDC" w:rsidP="009B0FDC">
      <w:pPr>
        <w:shd w:val="clear" w:color="auto" w:fill="FFFFFF"/>
        <w:spacing w:before="38" w:after="0" w:line="240" w:lineRule="auto"/>
        <w:ind w:left="1939" w:hanging="1632"/>
        <w:jc w:val="center"/>
        <w:rPr>
          <w:rFonts w:ascii="Times New Roman" w:hAnsi="Times New Roman" w:cs="Times New Roman"/>
          <w:b/>
          <w:color w:val="000000"/>
          <w:spacing w:val="-1"/>
          <w:sz w:val="24"/>
          <w:szCs w:val="24"/>
        </w:rPr>
      </w:pPr>
      <w:r w:rsidRPr="00C47554">
        <w:rPr>
          <w:rFonts w:ascii="Times New Roman" w:hAnsi="Times New Roman" w:cs="Times New Roman"/>
          <w:b/>
          <w:color w:val="000000"/>
          <w:spacing w:val="-1"/>
          <w:sz w:val="24"/>
          <w:szCs w:val="24"/>
        </w:rPr>
        <w:t xml:space="preserve">Глава 4. Принципы и условия установления льгот по местным налогам </w:t>
      </w:r>
    </w:p>
    <w:p w:rsidR="009B0FDC" w:rsidRPr="00C47554" w:rsidRDefault="009B0FDC" w:rsidP="009B0FDC">
      <w:pPr>
        <w:shd w:val="clear" w:color="auto" w:fill="FFFFFF"/>
        <w:spacing w:before="38" w:after="0" w:line="240" w:lineRule="auto"/>
        <w:jc w:val="center"/>
        <w:rPr>
          <w:rFonts w:ascii="Times New Roman" w:hAnsi="Times New Roman" w:cs="Times New Roman"/>
          <w:sz w:val="24"/>
          <w:szCs w:val="24"/>
        </w:rPr>
      </w:pPr>
      <w:r w:rsidRPr="00C47554">
        <w:rPr>
          <w:rFonts w:ascii="Times New Roman" w:hAnsi="Times New Roman" w:cs="Times New Roman"/>
          <w:b/>
          <w:color w:val="000000"/>
          <w:spacing w:val="1"/>
          <w:sz w:val="24"/>
          <w:szCs w:val="24"/>
        </w:rPr>
        <w:t xml:space="preserve">Статья 9. </w:t>
      </w:r>
      <w:r w:rsidRPr="00C47554">
        <w:rPr>
          <w:rFonts w:ascii="Times New Roman" w:hAnsi="Times New Roman" w:cs="Times New Roman"/>
          <w:color w:val="000000"/>
          <w:spacing w:val="1"/>
          <w:sz w:val="24"/>
          <w:szCs w:val="24"/>
        </w:rPr>
        <w:t xml:space="preserve">Установление льгот по местным налогам </w:t>
      </w:r>
    </w:p>
    <w:p w:rsidR="009B0FDC" w:rsidRPr="00C47554" w:rsidRDefault="009B0FDC" w:rsidP="009B0FDC">
      <w:pPr>
        <w:widowControl w:val="0"/>
        <w:numPr>
          <w:ilvl w:val="0"/>
          <w:numId w:val="7"/>
        </w:numPr>
        <w:shd w:val="clear" w:color="auto" w:fill="FFFFFF"/>
        <w:tabs>
          <w:tab w:val="left" w:pos="922"/>
        </w:tabs>
        <w:autoSpaceDE w:val="0"/>
        <w:autoSpaceDN w:val="0"/>
        <w:adjustRightInd w:val="0"/>
        <w:spacing w:before="192" w:after="0" w:line="240" w:lineRule="auto"/>
        <w:ind w:left="144" w:firstLine="470"/>
        <w:jc w:val="both"/>
        <w:rPr>
          <w:rFonts w:ascii="Times New Roman" w:hAnsi="Times New Roman" w:cs="Times New Roman"/>
          <w:color w:val="000000"/>
          <w:spacing w:val="-26"/>
          <w:sz w:val="24"/>
          <w:szCs w:val="24"/>
        </w:rPr>
      </w:pPr>
      <w:r w:rsidRPr="00C47554">
        <w:rPr>
          <w:rFonts w:ascii="Times New Roman" w:hAnsi="Times New Roman" w:cs="Times New Roman"/>
          <w:color w:val="000000"/>
          <w:spacing w:val="10"/>
          <w:sz w:val="24"/>
          <w:szCs w:val="24"/>
        </w:rPr>
        <w:t>Настоящее Положение устанавливает льготы по местным налогам и</w:t>
      </w:r>
      <w:r w:rsidRPr="00C47554">
        <w:rPr>
          <w:rFonts w:ascii="Times New Roman" w:hAnsi="Times New Roman" w:cs="Times New Roman"/>
          <w:color w:val="000000"/>
          <w:spacing w:val="10"/>
          <w:sz w:val="24"/>
          <w:szCs w:val="24"/>
        </w:rPr>
        <w:br/>
      </w:r>
      <w:r w:rsidRPr="00C47554">
        <w:rPr>
          <w:rFonts w:ascii="Times New Roman" w:hAnsi="Times New Roman" w:cs="Times New Roman"/>
          <w:color w:val="000000"/>
          <w:sz w:val="24"/>
          <w:szCs w:val="24"/>
        </w:rPr>
        <w:t>определяет    условия    их    предоставления    в    пределах    полномочий,    отнесенных</w:t>
      </w:r>
      <w:r w:rsidRPr="00C47554">
        <w:rPr>
          <w:rFonts w:ascii="Times New Roman" w:hAnsi="Times New Roman" w:cs="Times New Roman"/>
          <w:color w:val="000000"/>
          <w:sz w:val="24"/>
          <w:szCs w:val="24"/>
        </w:rPr>
        <w:br/>
        <w:t>законодательством Российской Федерации о налогах и сборах  к ведению органов местного самоуправления.</w:t>
      </w:r>
    </w:p>
    <w:p w:rsidR="009B0FDC" w:rsidRPr="00C47554" w:rsidRDefault="009B0FDC" w:rsidP="009B0FDC">
      <w:pPr>
        <w:widowControl w:val="0"/>
        <w:numPr>
          <w:ilvl w:val="0"/>
          <w:numId w:val="7"/>
        </w:numPr>
        <w:shd w:val="clear" w:color="auto" w:fill="FFFFFF"/>
        <w:tabs>
          <w:tab w:val="left" w:pos="922"/>
        </w:tabs>
        <w:autoSpaceDE w:val="0"/>
        <w:autoSpaceDN w:val="0"/>
        <w:adjustRightInd w:val="0"/>
        <w:spacing w:after="0" w:line="240" w:lineRule="auto"/>
        <w:ind w:left="144" w:firstLine="470"/>
        <w:rPr>
          <w:rFonts w:ascii="Times New Roman" w:hAnsi="Times New Roman" w:cs="Times New Roman"/>
          <w:sz w:val="24"/>
          <w:szCs w:val="24"/>
        </w:rPr>
      </w:pPr>
      <w:r w:rsidRPr="00C47554">
        <w:rPr>
          <w:rFonts w:ascii="Times New Roman" w:hAnsi="Times New Roman" w:cs="Times New Roman"/>
          <w:color w:val="000000"/>
          <w:sz w:val="24"/>
          <w:szCs w:val="24"/>
        </w:rPr>
        <w:t xml:space="preserve">Льготами   по   налогам   признаются   предоставляемые   отдельным  </w:t>
      </w:r>
      <w:r w:rsidRPr="00C47554">
        <w:rPr>
          <w:rFonts w:ascii="Times New Roman" w:hAnsi="Times New Roman" w:cs="Times New Roman"/>
          <w:color w:val="000000"/>
          <w:spacing w:val="-1"/>
          <w:sz w:val="24"/>
          <w:szCs w:val="24"/>
        </w:rPr>
        <w:t xml:space="preserve">категориям налогоплательщиков предусмотренные законодательством  о </w:t>
      </w:r>
      <w:r w:rsidRPr="00C47554">
        <w:rPr>
          <w:rFonts w:ascii="Times New Roman" w:hAnsi="Times New Roman" w:cs="Times New Roman"/>
          <w:color w:val="000000"/>
          <w:spacing w:val="1"/>
          <w:sz w:val="24"/>
          <w:szCs w:val="24"/>
        </w:rPr>
        <w:t xml:space="preserve">налогах  и  сборах    преимущества по сравнению с другими налогоплательщиками, включая возможность не уплачивать налог либо уплачивать их </w:t>
      </w:r>
      <w:r w:rsidRPr="00C47554">
        <w:rPr>
          <w:rFonts w:ascii="Times New Roman" w:hAnsi="Times New Roman" w:cs="Times New Roman"/>
          <w:color w:val="000000"/>
          <w:spacing w:val="-1"/>
          <w:sz w:val="24"/>
          <w:szCs w:val="24"/>
        </w:rPr>
        <w:t xml:space="preserve">в меньшем размере. </w:t>
      </w:r>
    </w:p>
    <w:p w:rsidR="009B0FDC" w:rsidRPr="00C47554" w:rsidRDefault="009B0FDC" w:rsidP="009B0FDC">
      <w:pPr>
        <w:widowControl w:val="0"/>
        <w:numPr>
          <w:ilvl w:val="0"/>
          <w:numId w:val="7"/>
        </w:numPr>
        <w:shd w:val="clear" w:color="auto" w:fill="FFFFFF"/>
        <w:tabs>
          <w:tab w:val="left" w:pos="922"/>
        </w:tabs>
        <w:autoSpaceDE w:val="0"/>
        <w:autoSpaceDN w:val="0"/>
        <w:adjustRightInd w:val="0"/>
        <w:spacing w:after="0" w:line="240" w:lineRule="auto"/>
        <w:ind w:left="144" w:firstLine="470"/>
        <w:jc w:val="both"/>
        <w:rPr>
          <w:rFonts w:ascii="Times New Roman" w:hAnsi="Times New Roman" w:cs="Times New Roman"/>
          <w:sz w:val="24"/>
          <w:szCs w:val="24"/>
        </w:rPr>
      </w:pPr>
      <w:r w:rsidRPr="00C47554">
        <w:rPr>
          <w:rFonts w:ascii="Times New Roman" w:hAnsi="Times New Roman" w:cs="Times New Roman"/>
          <w:sz w:val="24"/>
          <w:szCs w:val="24"/>
        </w:rPr>
        <w:t>Нормы законодательства  о налогах, определяющие основания,  порядок и условия  применения льгот, не могут носить индивидуального характера.</w:t>
      </w:r>
    </w:p>
    <w:p w:rsidR="009B0FDC" w:rsidRPr="00C47554" w:rsidRDefault="009B0FDC" w:rsidP="009B0FDC">
      <w:pPr>
        <w:widowControl w:val="0"/>
        <w:numPr>
          <w:ilvl w:val="0"/>
          <w:numId w:val="7"/>
        </w:numPr>
        <w:shd w:val="clear" w:color="auto" w:fill="FFFFFF"/>
        <w:tabs>
          <w:tab w:val="left" w:pos="922"/>
        </w:tabs>
        <w:autoSpaceDE w:val="0"/>
        <w:autoSpaceDN w:val="0"/>
        <w:adjustRightInd w:val="0"/>
        <w:spacing w:after="0" w:line="240" w:lineRule="auto"/>
        <w:ind w:left="144" w:firstLine="470"/>
        <w:jc w:val="both"/>
        <w:rPr>
          <w:rFonts w:ascii="Times New Roman" w:hAnsi="Times New Roman" w:cs="Times New Roman"/>
          <w:sz w:val="24"/>
          <w:szCs w:val="24"/>
        </w:rPr>
      </w:pPr>
      <w:r w:rsidRPr="00C47554">
        <w:rPr>
          <w:rFonts w:ascii="Times New Roman" w:hAnsi="Times New Roman" w:cs="Times New Roman"/>
          <w:sz w:val="24"/>
          <w:szCs w:val="24"/>
        </w:rPr>
        <w:t xml:space="preserve">Общая сумма налоговых льгот, предоставляемых в очередном финансовом году, не должна уменьшать сумму налоговых доходов бюджета  </w:t>
      </w:r>
      <w:r>
        <w:rPr>
          <w:rFonts w:ascii="Times New Roman" w:hAnsi="Times New Roman" w:cs="Times New Roman"/>
          <w:color w:val="000000"/>
          <w:sz w:val="24"/>
          <w:szCs w:val="24"/>
        </w:rPr>
        <w:t>Староатайского</w:t>
      </w:r>
      <w:r w:rsidRPr="00C47554">
        <w:rPr>
          <w:rFonts w:ascii="Times New Roman" w:hAnsi="Times New Roman" w:cs="Times New Roman"/>
          <w:sz w:val="24"/>
          <w:szCs w:val="24"/>
        </w:rPr>
        <w:t xml:space="preserve">  сельского поселения, планируемых к поступлению на очередной финансовый год без учета предоставления таких льгот, более чем на 5 процентов.</w:t>
      </w:r>
    </w:p>
    <w:p w:rsidR="009B0FDC" w:rsidRPr="00C47554" w:rsidRDefault="009B0FDC" w:rsidP="009B0FDC">
      <w:pPr>
        <w:shd w:val="clear" w:color="auto" w:fill="FFFFFF"/>
        <w:tabs>
          <w:tab w:val="left" w:pos="922"/>
        </w:tabs>
        <w:spacing w:after="0" w:line="240" w:lineRule="auto"/>
        <w:ind w:left="144"/>
        <w:jc w:val="both"/>
        <w:rPr>
          <w:rFonts w:ascii="Times New Roman" w:hAnsi="Times New Roman" w:cs="Times New Roman"/>
          <w:sz w:val="24"/>
          <w:szCs w:val="24"/>
        </w:rPr>
      </w:pPr>
      <w:r w:rsidRPr="00C47554">
        <w:rPr>
          <w:rFonts w:ascii="Times New Roman" w:hAnsi="Times New Roman" w:cs="Times New Roman"/>
          <w:sz w:val="24"/>
          <w:szCs w:val="24"/>
        </w:rPr>
        <w:t xml:space="preserve">           </w:t>
      </w:r>
    </w:p>
    <w:p w:rsidR="009B0FDC" w:rsidRPr="00C47554" w:rsidRDefault="009B0FDC" w:rsidP="009B0FDC">
      <w:pPr>
        <w:shd w:val="clear" w:color="auto" w:fill="FFFFFF"/>
        <w:tabs>
          <w:tab w:val="left" w:pos="922"/>
        </w:tabs>
        <w:spacing w:after="0" w:line="240" w:lineRule="auto"/>
        <w:ind w:left="144"/>
        <w:jc w:val="center"/>
        <w:rPr>
          <w:rFonts w:ascii="Times New Roman" w:hAnsi="Times New Roman" w:cs="Times New Roman"/>
          <w:sz w:val="24"/>
          <w:szCs w:val="24"/>
        </w:rPr>
      </w:pPr>
      <w:r w:rsidRPr="00C47554">
        <w:rPr>
          <w:rFonts w:ascii="Times New Roman" w:hAnsi="Times New Roman" w:cs="Times New Roman"/>
          <w:b/>
          <w:color w:val="000000"/>
          <w:spacing w:val="3"/>
          <w:sz w:val="24"/>
          <w:szCs w:val="24"/>
        </w:rPr>
        <w:t xml:space="preserve">Статья  10.  </w:t>
      </w:r>
      <w:r w:rsidRPr="00C47554">
        <w:rPr>
          <w:rFonts w:ascii="Times New Roman" w:hAnsi="Times New Roman" w:cs="Times New Roman"/>
          <w:color w:val="000000"/>
          <w:spacing w:val="3"/>
          <w:sz w:val="24"/>
          <w:szCs w:val="24"/>
        </w:rPr>
        <w:t xml:space="preserve">Принципы,  условия  и  порядок установления налоговых </w:t>
      </w:r>
      <w:r w:rsidRPr="00C47554">
        <w:rPr>
          <w:rFonts w:ascii="Times New Roman" w:hAnsi="Times New Roman" w:cs="Times New Roman"/>
          <w:color w:val="000000"/>
          <w:spacing w:val="2"/>
          <w:sz w:val="24"/>
          <w:szCs w:val="24"/>
        </w:rPr>
        <w:t>льгот</w:t>
      </w:r>
    </w:p>
    <w:p w:rsidR="009B0FDC" w:rsidRPr="00C47554" w:rsidRDefault="009B0FDC" w:rsidP="009B0FDC">
      <w:pPr>
        <w:shd w:val="clear" w:color="auto" w:fill="FFFFFF"/>
        <w:spacing w:before="230" w:after="0" w:line="240" w:lineRule="auto"/>
        <w:ind w:left="173" w:right="10" w:firstLine="470"/>
        <w:jc w:val="both"/>
        <w:rPr>
          <w:rFonts w:ascii="Times New Roman" w:hAnsi="Times New Roman" w:cs="Times New Roman"/>
          <w:sz w:val="24"/>
          <w:szCs w:val="24"/>
        </w:rPr>
      </w:pPr>
      <w:r w:rsidRPr="00C47554">
        <w:rPr>
          <w:rFonts w:ascii="Times New Roman" w:hAnsi="Times New Roman" w:cs="Times New Roman"/>
          <w:color w:val="000000"/>
          <w:spacing w:val="4"/>
          <w:sz w:val="24"/>
          <w:szCs w:val="24"/>
        </w:rPr>
        <w:t xml:space="preserve">1. Устанавливаемые правовые основания для предоставления налоговых льгот </w:t>
      </w:r>
      <w:r w:rsidRPr="00C47554">
        <w:rPr>
          <w:rFonts w:ascii="Times New Roman" w:hAnsi="Times New Roman" w:cs="Times New Roman"/>
          <w:color w:val="000000"/>
          <w:spacing w:val="-1"/>
          <w:sz w:val="24"/>
          <w:szCs w:val="24"/>
        </w:rPr>
        <w:t>должны отвечать принципам:</w:t>
      </w:r>
      <w:r w:rsidRPr="00C47554">
        <w:rPr>
          <w:rFonts w:ascii="Times New Roman" w:hAnsi="Times New Roman" w:cs="Times New Roman"/>
          <w:sz w:val="24"/>
          <w:szCs w:val="24"/>
        </w:rPr>
        <w:t xml:space="preserve"> </w:t>
      </w:r>
    </w:p>
    <w:p w:rsidR="009B0FDC" w:rsidRPr="00C47554" w:rsidRDefault="009B0FDC" w:rsidP="009B0FDC">
      <w:pPr>
        <w:shd w:val="clear" w:color="auto" w:fill="FFFFFF"/>
        <w:spacing w:before="230" w:after="0" w:line="240" w:lineRule="auto"/>
        <w:ind w:left="173" w:right="10" w:firstLine="470"/>
        <w:jc w:val="both"/>
        <w:rPr>
          <w:rFonts w:ascii="Times New Roman" w:hAnsi="Times New Roman" w:cs="Times New Roman"/>
          <w:sz w:val="24"/>
          <w:szCs w:val="24"/>
        </w:rPr>
      </w:pPr>
      <w:r w:rsidRPr="00C47554">
        <w:rPr>
          <w:rFonts w:ascii="Times New Roman" w:hAnsi="Times New Roman" w:cs="Times New Roman"/>
          <w:color w:val="000000"/>
          <w:spacing w:val="9"/>
          <w:sz w:val="24"/>
          <w:szCs w:val="24"/>
        </w:rPr>
        <w:t xml:space="preserve">равных условий использования этих льгот плательщиками данного налога </w:t>
      </w:r>
      <w:r w:rsidRPr="00C47554">
        <w:rPr>
          <w:rFonts w:ascii="Times New Roman" w:hAnsi="Times New Roman" w:cs="Times New Roman"/>
          <w:color w:val="000000"/>
          <w:sz w:val="24"/>
          <w:szCs w:val="24"/>
        </w:rPr>
        <w:t xml:space="preserve">независимо от их организационно-правовых форм, форм собственности, гражданства </w:t>
      </w:r>
      <w:r w:rsidRPr="00C47554">
        <w:rPr>
          <w:rFonts w:ascii="Times New Roman" w:hAnsi="Times New Roman" w:cs="Times New Roman"/>
          <w:color w:val="000000"/>
          <w:spacing w:val="-1"/>
          <w:sz w:val="24"/>
          <w:szCs w:val="24"/>
        </w:rPr>
        <w:t>физических лиц или места происхождения капитала;</w:t>
      </w:r>
    </w:p>
    <w:p w:rsidR="009B0FDC" w:rsidRPr="00C47554" w:rsidRDefault="009B0FDC" w:rsidP="009B0FDC">
      <w:pPr>
        <w:shd w:val="clear" w:color="auto" w:fill="FFFFFF"/>
        <w:spacing w:after="0" w:line="240" w:lineRule="auto"/>
        <w:ind w:left="202" w:right="10" w:firstLine="442"/>
        <w:jc w:val="both"/>
        <w:rPr>
          <w:rFonts w:ascii="Times New Roman" w:hAnsi="Times New Roman" w:cs="Times New Roman"/>
          <w:sz w:val="24"/>
          <w:szCs w:val="24"/>
        </w:rPr>
      </w:pPr>
      <w:r w:rsidRPr="00C47554">
        <w:rPr>
          <w:rFonts w:ascii="Times New Roman" w:hAnsi="Times New Roman" w:cs="Times New Roman"/>
          <w:color w:val="000000"/>
          <w:spacing w:val="8"/>
          <w:sz w:val="24"/>
          <w:szCs w:val="24"/>
        </w:rPr>
        <w:t xml:space="preserve">стабильности налоговых льгот для инвесторов, осуществляющих вложение </w:t>
      </w:r>
      <w:r w:rsidRPr="00C47554">
        <w:rPr>
          <w:rFonts w:ascii="Times New Roman" w:hAnsi="Times New Roman" w:cs="Times New Roman"/>
          <w:color w:val="000000"/>
          <w:spacing w:val="-1"/>
          <w:sz w:val="24"/>
          <w:szCs w:val="24"/>
        </w:rPr>
        <w:t xml:space="preserve">инвестиций в экономику  </w:t>
      </w:r>
      <w:r>
        <w:rPr>
          <w:rFonts w:ascii="Times New Roman" w:hAnsi="Times New Roman" w:cs="Times New Roman"/>
          <w:color w:val="000000"/>
          <w:sz w:val="24"/>
          <w:szCs w:val="24"/>
        </w:rPr>
        <w:t xml:space="preserve">Староатайского </w:t>
      </w:r>
      <w:r w:rsidRPr="00C47554">
        <w:rPr>
          <w:rFonts w:ascii="Times New Roman" w:hAnsi="Times New Roman" w:cs="Times New Roman"/>
          <w:color w:val="000000"/>
          <w:spacing w:val="-1"/>
          <w:sz w:val="24"/>
          <w:szCs w:val="24"/>
        </w:rPr>
        <w:t xml:space="preserve"> сельского поселения;</w:t>
      </w:r>
    </w:p>
    <w:p w:rsidR="009B0FDC" w:rsidRPr="00C47554" w:rsidRDefault="009B0FDC" w:rsidP="009B0FDC">
      <w:pPr>
        <w:shd w:val="clear" w:color="auto" w:fill="FFFFFF"/>
        <w:spacing w:after="0" w:line="240" w:lineRule="auto"/>
        <w:ind w:left="202" w:right="10" w:firstLine="442"/>
        <w:jc w:val="both"/>
        <w:rPr>
          <w:rFonts w:ascii="Times New Roman" w:hAnsi="Times New Roman" w:cs="Times New Roman"/>
          <w:sz w:val="24"/>
          <w:szCs w:val="24"/>
        </w:rPr>
      </w:pPr>
      <w:r w:rsidRPr="00C47554">
        <w:rPr>
          <w:rFonts w:ascii="Times New Roman" w:hAnsi="Times New Roman" w:cs="Times New Roman"/>
          <w:color w:val="000000"/>
          <w:sz w:val="24"/>
          <w:szCs w:val="24"/>
        </w:rPr>
        <w:t xml:space="preserve">общественно-социальной значимости, связанной с экономическим развитием сельского поселения </w:t>
      </w:r>
      <w:r w:rsidRPr="00C47554">
        <w:rPr>
          <w:rFonts w:ascii="Times New Roman" w:hAnsi="Times New Roman" w:cs="Times New Roman"/>
          <w:color w:val="000000"/>
          <w:spacing w:val="-1"/>
          <w:sz w:val="24"/>
          <w:szCs w:val="24"/>
        </w:rPr>
        <w:t>или улучшением экологической обстановки;</w:t>
      </w:r>
    </w:p>
    <w:p w:rsidR="009B0FDC" w:rsidRPr="00C47554" w:rsidRDefault="009B0FDC" w:rsidP="009B0FDC">
      <w:pPr>
        <w:shd w:val="clear" w:color="auto" w:fill="FFFFFF"/>
        <w:spacing w:after="0" w:line="240" w:lineRule="auto"/>
        <w:ind w:left="211" w:firstLine="442"/>
        <w:jc w:val="both"/>
        <w:rPr>
          <w:rFonts w:ascii="Times New Roman" w:hAnsi="Times New Roman" w:cs="Times New Roman"/>
          <w:color w:val="000000"/>
          <w:spacing w:val="-2"/>
          <w:sz w:val="24"/>
          <w:szCs w:val="24"/>
        </w:rPr>
      </w:pPr>
      <w:r w:rsidRPr="00C47554">
        <w:rPr>
          <w:rFonts w:ascii="Times New Roman" w:hAnsi="Times New Roman" w:cs="Times New Roman"/>
          <w:color w:val="000000"/>
          <w:spacing w:val="2"/>
          <w:sz w:val="24"/>
          <w:szCs w:val="24"/>
        </w:rPr>
        <w:t xml:space="preserve">бюджетной эффективности, направленной на увеличение бюджетных доходов и </w:t>
      </w:r>
      <w:r w:rsidRPr="00C47554">
        <w:rPr>
          <w:rFonts w:ascii="Times New Roman" w:hAnsi="Times New Roman" w:cs="Times New Roman"/>
          <w:color w:val="000000"/>
          <w:spacing w:val="-2"/>
          <w:sz w:val="24"/>
          <w:szCs w:val="24"/>
        </w:rPr>
        <w:t>снижение бюджетных расходов;</w:t>
      </w:r>
    </w:p>
    <w:p w:rsidR="009B0FDC" w:rsidRPr="00C47554" w:rsidRDefault="009B0FDC" w:rsidP="009B0FDC">
      <w:pPr>
        <w:shd w:val="clear" w:color="auto" w:fill="FFFFFF"/>
        <w:tabs>
          <w:tab w:val="left" w:pos="787"/>
        </w:tabs>
        <w:spacing w:after="0" w:line="240" w:lineRule="auto"/>
        <w:ind w:firstLine="470"/>
        <w:jc w:val="both"/>
        <w:rPr>
          <w:rFonts w:ascii="Times New Roman" w:hAnsi="Times New Roman" w:cs="Times New Roman"/>
          <w:sz w:val="24"/>
          <w:szCs w:val="24"/>
        </w:rPr>
      </w:pPr>
      <w:r w:rsidRPr="00C47554">
        <w:rPr>
          <w:rFonts w:ascii="Times New Roman" w:hAnsi="Times New Roman" w:cs="Times New Roman"/>
          <w:color w:val="000000"/>
          <w:spacing w:val="-16"/>
          <w:sz w:val="24"/>
          <w:szCs w:val="24"/>
        </w:rPr>
        <w:t>2.</w:t>
      </w:r>
      <w:r w:rsidRPr="00C47554">
        <w:rPr>
          <w:rFonts w:ascii="Times New Roman" w:hAnsi="Times New Roman" w:cs="Times New Roman"/>
          <w:color w:val="000000"/>
          <w:sz w:val="24"/>
          <w:szCs w:val="24"/>
        </w:rPr>
        <w:tab/>
      </w:r>
      <w:r w:rsidRPr="00C47554">
        <w:rPr>
          <w:rFonts w:ascii="Times New Roman" w:hAnsi="Times New Roman" w:cs="Times New Roman"/>
          <w:color w:val="000000"/>
          <w:spacing w:val="5"/>
          <w:sz w:val="24"/>
          <w:szCs w:val="24"/>
        </w:rPr>
        <w:t>Основными условиями установления  налоговых льгот являются  привлечение</w:t>
      </w:r>
      <w:r w:rsidRPr="00C47554">
        <w:rPr>
          <w:rFonts w:ascii="Times New Roman" w:hAnsi="Times New Roman" w:cs="Times New Roman"/>
          <w:color w:val="000000"/>
          <w:spacing w:val="5"/>
          <w:sz w:val="24"/>
          <w:szCs w:val="24"/>
        </w:rPr>
        <w:br/>
        <w:t>инвестиций в реальный сектор экономики, развитие налогового потенциала, создание</w:t>
      </w:r>
      <w:r w:rsidRPr="00C47554">
        <w:rPr>
          <w:rFonts w:ascii="Times New Roman" w:hAnsi="Times New Roman" w:cs="Times New Roman"/>
          <w:color w:val="000000"/>
          <w:spacing w:val="5"/>
          <w:sz w:val="24"/>
          <w:szCs w:val="24"/>
        </w:rPr>
        <w:br/>
      </w:r>
      <w:r w:rsidRPr="00C47554">
        <w:rPr>
          <w:rFonts w:ascii="Times New Roman" w:hAnsi="Times New Roman" w:cs="Times New Roman"/>
          <w:color w:val="000000"/>
          <w:spacing w:val="2"/>
          <w:sz w:val="24"/>
          <w:szCs w:val="24"/>
        </w:rPr>
        <w:t>новых рабочих мест, развитие инженерной, транспортной и социальной инфраструктуры</w:t>
      </w:r>
      <w:r w:rsidRPr="00C47554">
        <w:rPr>
          <w:rFonts w:ascii="Times New Roman" w:hAnsi="Times New Roman" w:cs="Times New Roman"/>
          <w:color w:val="000000"/>
          <w:spacing w:val="2"/>
          <w:sz w:val="24"/>
          <w:szCs w:val="24"/>
        </w:rPr>
        <w:br/>
      </w:r>
      <w:r w:rsidRPr="00C47554">
        <w:rPr>
          <w:rFonts w:ascii="Times New Roman" w:hAnsi="Times New Roman" w:cs="Times New Roman"/>
          <w:color w:val="000000"/>
          <w:sz w:val="24"/>
          <w:szCs w:val="24"/>
        </w:rPr>
        <w:t xml:space="preserve">и повышение жизненного уровня населения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z w:val="24"/>
          <w:szCs w:val="24"/>
        </w:rPr>
        <w:t xml:space="preserve"> сельского поселения.</w:t>
      </w:r>
    </w:p>
    <w:p w:rsidR="009B0FDC" w:rsidRPr="00C47554" w:rsidRDefault="009B0FDC" w:rsidP="009B0FDC">
      <w:pPr>
        <w:shd w:val="clear" w:color="auto" w:fill="FFFFFF"/>
        <w:tabs>
          <w:tab w:val="left" w:pos="874"/>
        </w:tabs>
        <w:spacing w:after="0" w:line="240" w:lineRule="auto"/>
        <w:ind w:firstLine="470"/>
        <w:jc w:val="both"/>
        <w:rPr>
          <w:rFonts w:ascii="Times New Roman" w:hAnsi="Times New Roman" w:cs="Times New Roman"/>
          <w:sz w:val="24"/>
          <w:szCs w:val="24"/>
        </w:rPr>
      </w:pPr>
      <w:r w:rsidRPr="00C47554">
        <w:rPr>
          <w:rFonts w:ascii="Times New Roman" w:hAnsi="Times New Roman" w:cs="Times New Roman"/>
          <w:color w:val="000000"/>
          <w:spacing w:val="-21"/>
          <w:sz w:val="24"/>
          <w:szCs w:val="24"/>
        </w:rPr>
        <w:t>3.</w:t>
      </w:r>
      <w:r w:rsidRPr="00C47554">
        <w:rPr>
          <w:rFonts w:ascii="Times New Roman" w:hAnsi="Times New Roman" w:cs="Times New Roman"/>
          <w:color w:val="000000"/>
          <w:sz w:val="24"/>
          <w:szCs w:val="24"/>
        </w:rPr>
        <w:tab/>
      </w:r>
      <w:r w:rsidRPr="00C47554">
        <w:rPr>
          <w:rFonts w:ascii="Times New Roman" w:hAnsi="Times New Roman" w:cs="Times New Roman"/>
          <w:color w:val="000000"/>
          <w:spacing w:val="3"/>
          <w:sz w:val="24"/>
          <w:szCs w:val="24"/>
        </w:rPr>
        <w:t>Не   допускается   введение   дополнительных   налоговых   льгот,    кроме   как</w:t>
      </w:r>
      <w:r w:rsidRPr="00C47554">
        <w:rPr>
          <w:rFonts w:ascii="Times New Roman" w:hAnsi="Times New Roman" w:cs="Times New Roman"/>
          <w:color w:val="000000"/>
          <w:spacing w:val="3"/>
          <w:sz w:val="24"/>
          <w:szCs w:val="24"/>
        </w:rPr>
        <w:br/>
        <w:t xml:space="preserve">установленных настоящим Положением, если иное не предусмотрено законодательством  </w:t>
      </w:r>
      <w:r w:rsidRPr="00C47554">
        <w:rPr>
          <w:rFonts w:ascii="Times New Roman" w:hAnsi="Times New Roman" w:cs="Times New Roman"/>
          <w:color w:val="000000"/>
          <w:spacing w:val="-1"/>
          <w:sz w:val="24"/>
          <w:szCs w:val="24"/>
        </w:rPr>
        <w:t>Российской Федерации о налогах и сборах.</w:t>
      </w:r>
    </w:p>
    <w:p w:rsidR="009B0FDC" w:rsidRPr="00C47554" w:rsidRDefault="009B0FDC" w:rsidP="009B0FDC">
      <w:pPr>
        <w:shd w:val="clear" w:color="auto" w:fill="FFFFFF"/>
        <w:tabs>
          <w:tab w:val="left" w:pos="720"/>
        </w:tabs>
        <w:spacing w:after="0" w:line="240" w:lineRule="auto"/>
        <w:ind w:left="19" w:firstLine="451"/>
        <w:jc w:val="both"/>
        <w:rPr>
          <w:rFonts w:ascii="Times New Roman" w:hAnsi="Times New Roman" w:cs="Times New Roman"/>
          <w:sz w:val="24"/>
          <w:szCs w:val="24"/>
        </w:rPr>
      </w:pPr>
      <w:r w:rsidRPr="00C47554">
        <w:rPr>
          <w:rFonts w:ascii="Times New Roman" w:hAnsi="Times New Roman" w:cs="Times New Roman"/>
          <w:color w:val="000000"/>
          <w:spacing w:val="-16"/>
          <w:sz w:val="24"/>
          <w:szCs w:val="24"/>
        </w:rPr>
        <w:t>4.</w:t>
      </w:r>
      <w:r w:rsidRPr="00C47554">
        <w:rPr>
          <w:rFonts w:ascii="Times New Roman" w:hAnsi="Times New Roman" w:cs="Times New Roman"/>
          <w:color w:val="000000"/>
          <w:sz w:val="24"/>
          <w:szCs w:val="24"/>
        </w:rPr>
        <w:tab/>
        <w:t>Налоговые льготы, установленные настоящим решением, применяются в порядке,</w:t>
      </w:r>
      <w:r w:rsidRPr="00C47554">
        <w:rPr>
          <w:rFonts w:ascii="Times New Roman" w:hAnsi="Times New Roman" w:cs="Times New Roman"/>
          <w:color w:val="000000"/>
          <w:sz w:val="24"/>
          <w:szCs w:val="24"/>
        </w:rPr>
        <w:br/>
      </w:r>
      <w:r w:rsidRPr="00C47554">
        <w:rPr>
          <w:rFonts w:ascii="Times New Roman" w:hAnsi="Times New Roman" w:cs="Times New Roman"/>
          <w:color w:val="000000"/>
          <w:spacing w:val="6"/>
          <w:sz w:val="24"/>
          <w:szCs w:val="24"/>
        </w:rPr>
        <w:t>определяемом законодательством о налогах.</w:t>
      </w:r>
    </w:p>
    <w:p w:rsidR="009B0FDC" w:rsidRPr="00C47554" w:rsidRDefault="009B0FDC" w:rsidP="009B0FDC">
      <w:pPr>
        <w:shd w:val="clear" w:color="auto" w:fill="FFFFFF"/>
        <w:spacing w:after="0" w:line="240" w:lineRule="auto"/>
        <w:ind w:left="490"/>
        <w:jc w:val="both"/>
        <w:rPr>
          <w:rFonts w:ascii="Times New Roman" w:hAnsi="Times New Roman" w:cs="Times New Roman"/>
          <w:color w:val="000000"/>
          <w:spacing w:val="1"/>
          <w:sz w:val="24"/>
          <w:szCs w:val="24"/>
        </w:rPr>
      </w:pPr>
      <w:r w:rsidRPr="00C47554">
        <w:rPr>
          <w:rFonts w:ascii="Times New Roman" w:hAnsi="Times New Roman" w:cs="Times New Roman"/>
          <w:color w:val="000000"/>
          <w:spacing w:val="1"/>
          <w:sz w:val="24"/>
          <w:szCs w:val="24"/>
        </w:rPr>
        <w:t>Доказательство права на налоговую льготу возлагается на налогоплательщика.</w:t>
      </w:r>
    </w:p>
    <w:p w:rsidR="009B0FDC" w:rsidRPr="00C47554" w:rsidRDefault="009B0FDC" w:rsidP="009B0FDC">
      <w:pPr>
        <w:shd w:val="clear" w:color="auto" w:fill="FFFFFF"/>
        <w:spacing w:after="0" w:line="240" w:lineRule="auto"/>
        <w:jc w:val="both"/>
        <w:rPr>
          <w:rFonts w:ascii="Times New Roman" w:hAnsi="Times New Roman" w:cs="Times New Roman"/>
          <w:sz w:val="24"/>
          <w:szCs w:val="24"/>
        </w:rPr>
      </w:pPr>
      <w:r w:rsidRPr="00C47554">
        <w:rPr>
          <w:rFonts w:ascii="Times New Roman" w:hAnsi="Times New Roman" w:cs="Times New Roman"/>
          <w:color w:val="000000"/>
          <w:spacing w:val="1"/>
          <w:sz w:val="24"/>
          <w:szCs w:val="24"/>
        </w:rPr>
        <w:lastRenderedPageBreak/>
        <w:t xml:space="preserve">          </w:t>
      </w:r>
      <w:r w:rsidRPr="00C47554">
        <w:rPr>
          <w:rFonts w:ascii="Times New Roman" w:hAnsi="Times New Roman" w:cs="Times New Roman"/>
          <w:color w:val="000000"/>
          <w:spacing w:val="2"/>
          <w:sz w:val="24"/>
          <w:szCs w:val="24"/>
        </w:rPr>
        <w:t xml:space="preserve">Налогоплательщики, имеющие право на получение льгот, обязаны обеспечить </w:t>
      </w:r>
      <w:r w:rsidRPr="00C47554">
        <w:rPr>
          <w:rFonts w:ascii="Times New Roman" w:hAnsi="Times New Roman" w:cs="Times New Roman"/>
          <w:color w:val="000000"/>
          <w:sz w:val="24"/>
          <w:szCs w:val="24"/>
        </w:rPr>
        <w:t>раздельный учет льготируемых объектов налогообложения.</w:t>
      </w:r>
    </w:p>
    <w:p w:rsidR="009B0FDC" w:rsidRPr="00C47554" w:rsidRDefault="009B0FDC" w:rsidP="009B0FDC">
      <w:pPr>
        <w:shd w:val="clear" w:color="auto" w:fill="FFFFFF"/>
        <w:spacing w:after="0" w:line="240" w:lineRule="auto"/>
        <w:ind w:left="77" w:right="96" w:firstLine="461"/>
        <w:jc w:val="both"/>
        <w:rPr>
          <w:rFonts w:ascii="Times New Roman" w:hAnsi="Times New Roman" w:cs="Times New Roman"/>
          <w:sz w:val="24"/>
          <w:szCs w:val="24"/>
        </w:rPr>
      </w:pPr>
    </w:p>
    <w:p w:rsidR="009B0FDC" w:rsidRPr="00C47554" w:rsidRDefault="009B0FDC" w:rsidP="009B0FDC">
      <w:pPr>
        <w:pStyle w:val="9"/>
        <w:spacing w:line="240" w:lineRule="auto"/>
        <w:rPr>
          <w:rFonts w:ascii="Times New Roman" w:hAnsi="Times New Roman" w:cs="Times New Roman"/>
          <w:sz w:val="24"/>
          <w:szCs w:val="24"/>
        </w:rPr>
      </w:pPr>
      <w:r w:rsidRPr="00C47554">
        <w:rPr>
          <w:rFonts w:ascii="Times New Roman" w:hAnsi="Times New Roman" w:cs="Times New Roman"/>
          <w:sz w:val="24"/>
          <w:szCs w:val="24"/>
        </w:rPr>
        <w:t xml:space="preserve">              </w:t>
      </w:r>
    </w:p>
    <w:p w:rsidR="009B0FDC" w:rsidRPr="00C47554" w:rsidRDefault="009B0FDC" w:rsidP="009B0FDC">
      <w:pPr>
        <w:pStyle w:val="9"/>
        <w:spacing w:line="240" w:lineRule="auto"/>
        <w:rPr>
          <w:rFonts w:ascii="Times New Roman" w:hAnsi="Times New Roman" w:cs="Times New Roman"/>
          <w:b/>
          <w:i w:val="0"/>
          <w:sz w:val="24"/>
          <w:szCs w:val="24"/>
        </w:rPr>
      </w:pPr>
      <w:r w:rsidRPr="00C47554">
        <w:rPr>
          <w:rFonts w:ascii="Times New Roman" w:hAnsi="Times New Roman" w:cs="Times New Roman"/>
          <w:b/>
          <w:i w:val="0"/>
          <w:sz w:val="24"/>
          <w:szCs w:val="24"/>
        </w:rPr>
        <w:t xml:space="preserve">   Глава 4.1. Социально-экономическая эффективность налоговых льгот</w:t>
      </w:r>
    </w:p>
    <w:p w:rsidR="009B0FDC" w:rsidRPr="00C47554" w:rsidRDefault="009B0FDC" w:rsidP="009B0FDC">
      <w:pPr>
        <w:shd w:val="clear" w:color="auto" w:fill="FFFFFF"/>
        <w:tabs>
          <w:tab w:val="left" w:pos="922"/>
        </w:tabs>
        <w:spacing w:after="0" w:line="240" w:lineRule="auto"/>
        <w:ind w:left="144"/>
        <w:jc w:val="both"/>
        <w:rPr>
          <w:rFonts w:ascii="Times New Roman" w:hAnsi="Times New Roman" w:cs="Times New Roman"/>
          <w:b/>
          <w:bCs/>
          <w:sz w:val="24"/>
          <w:szCs w:val="24"/>
        </w:rPr>
      </w:pPr>
    </w:p>
    <w:p w:rsidR="009B0FDC" w:rsidRPr="00C47554" w:rsidRDefault="009B0FDC" w:rsidP="009B0FDC">
      <w:pPr>
        <w:shd w:val="clear" w:color="auto" w:fill="FFFFFF"/>
        <w:tabs>
          <w:tab w:val="left" w:pos="922"/>
        </w:tabs>
        <w:spacing w:after="0" w:line="240" w:lineRule="auto"/>
        <w:ind w:left="144"/>
        <w:jc w:val="both"/>
        <w:rPr>
          <w:rFonts w:ascii="Times New Roman" w:hAnsi="Times New Roman" w:cs="Times New Roman"/>
          <w:b/>
          <w:bCs/>
          <w:sz w:val="24"/>
          <w:szCs w:val="24"/>
        </w:rPr>
      </w:pPr>
      <w:r w:rsidRPr="00C47554">
        <w:rPr>
          <w:rFonts w:ascii="Times New Roman" w:hAnsi="Times New Roman" w:cs="Times New Roman"/>
          <w:b/>
          <w:bCs/>
          <w:sz w:val="24"/>
          <w:szCs w:val="24"/>
        </w:rPr>
        <w:t xml:space="preserve">      Статья 11. </w:t>
      </w:r>
      <w:r w:rsidRPr="002729BD">
        <w:rPr>
          <w:rFonts w:ascii="Times New Roman" w:hAnsi="Times New Roman" w:cs="Times New Roman"/>
          <w:bCs/>
          <w:sz w:val="24"/>
          <w:szCs w:val="24"/>
        </w:rPr>
        <w:t>Оценка социально-экономической эффективности налоговых   льгот</w:t>
      </w:r>
    </w:p>
    <w:p w:rsidR="009B0FDC" w:rsidRPr="00C47554" w:rsidRDefault="009B0FDC" w:rsidP="009B0FDC">
      <w:pPr>
        <w:shd w:val="clear" w:color="auto" w:fill="FFFFFF"/>
        <w:tabs>
          <w:tab w:val="left" w:pos="922"/>
        </w:tabs>
        <w:spacing w:after="0" w:line="240" w:lineRule="auto"/>
        <w:ind w:left="144"/>
        <w:jc w:val="both"/>
        <w:rPr>
          <w:rFonts w:ascii="Times New Roman" w:hAnsi="Times New Roman" w:cs="Times New Roman"/>
          <w:b/>
          <w:bCs/>
          <w:sz w:val="24"/>
          <w:szCs w:val="24"/>
        </w:rPr>
      </w:pPr>
    </w:p>
    <w:p w:rsidR="009B0FDC" w:rsidRPr="00C47554" w:rsidRDefault="009B0FDC" w:rsidP="009B0FDC">
      <w:pPr>
        <w:spacing w:after="0" w:line="240" w:lineRule="auto"/>
        <w:rPr>
          <w:rFonts w:ascii="Times New Roman" w:hAnsi="Times New Roman" w:cs="Times New Roman"/>
          <w:sz w:val="24"/>
          <w:szCs w:val="24"/>
        </w:rPr>
      </w:pPr>
      <w:r w:rsidRPr="00C47554">
        <w:rPr>
          <w:rFonts w:ascii="Times New Roman" w:hAnsi="Times New Roman" w:cs="Times New Roman"/>
          <w:sz w:val="24"/>
          <w:szCs w:val="24"/>
        </w:rPr>
        <w:t xml:space="preserve">     1. Налоговые льготы, установленные настоящим Положением и предлагаемые к установлению, подлежат обязательной оценке социально-экономической эффективности.</w:t>
      </w:r>
    </w:p>
    <w:p w:rsidR="009B0FDC" w:rsidRPr="00C47554" w:rsidRDefault="009B0FDC" w:rsidP="009B0FDC">
      <w:pPr>
        <w:spacing w:after="0" w:line="240" w:lineRule="auto"/>
        <w:rPr>
          <w:rFonts w:ascii="Times New Roman" w:hAnsi="Times New Roman" w:cs="Times New Roman"/>
          <w:sz w:val="24"/>
          <w:szCs w:val="24"/>
        </w:rPr>
      </w:pPr>
      <w:r w:rsidRPr="00C47554">
        <w:rPr>
          <w:rFonts w:ascii="Times New Roman" w:hAnsi="Times New Roman" w:cs="Times New Roman"/>
          <w:sz w:val="24"/>
          <w:szCs w:val="24"/>
        </w:rPr>
        <w:t xml:space="preserve">       2. Оценка социально-экономической эффективности налоговых льгот осуществляется уполномоченным органом исполнительной власти администрации </w:t>
      </w:r>
      <w:r>
        <w:rPr>
          <w:rFonts w:ascii="Times New Roman" w:hAnsi="Times New Roman" w:cs="Times New Roman"/>
          <w:color w:val="000000"/>
          <w:sz w:val="24"/>
          <w:szCs w:val="24"/>
        </w:rPr>
        <w:t>Староатайского</w:t>
      </w:r>
      <w:r w:rsidRPr="00C47554">
        <w:rPr>
          <w:rFonts w:ascii="Times New Roman" w:hAnsi="Times New Roman" w:cs="Times New Roman"/>
          <w:sz w:val="24"/>
          <w:szCs w:val="24"/>
        </w:rPr>
        <w:t xml:space="preserve"> сельского поселения в порядке, установленном администрацией </w:t>
      </w:r>
      <w:r>
        <w:rPr>
          <w:rFonts w:ascii="Times New Roman" w:hAnsi="Times New Roman" w:cs="Times New Roman"/>
          <w:color w:val="000000"/>
          <w:sz w:val="24"/>
          <w:szCs w:val="24"/>
        </w:rPr>
        <w:t>Староатайского</w:t>
      </w:r>
      <w:r w:rsidRPr="00C47554">
        <w:rPr>
          <w:rFonts w:ascii="Times New Roman" w:hAnsi="Times New Roman" w:cs="Times New Roman"/>
          <w:sz w:val="24"/>
          <w:szCs w:val="24"/>
        </w:rPr>
        <w:t xml:space="preserve"> сельского поселения, один раз в год не позднее 1 июля года, следующего за отчетным годом.</w:t>
      </w:r>
    </w:p>
    <w:p w:rsidR="009B0FDC" w:rsidRPr="00C47554" w:rsidRDefault="009B0FDC" w:rsidP="009B0FDC">
      <w:pPr>
        <w:spacing w:after="0" w:line="240" w:lineRule="auto"/>
        <w:rPr>
          <w:rFonts w:ascii="Times New Roman" w:hAnsi="Times New Roman" w:cs="Times New Roman"/>
          <w:sz w:val="24"/>
          <w:szCs w:val="24"/>
        </w:rPr>
      </w:pPr>
      <w:r w:rsidRPr="00C47554">
        <w:rPr>
          <w:rFonts w:ascii="Times New Roman" w:hAnsi="Times New Roman" w:cs="Times New Roman"/>
          <w:sz w:val="24"/>
          <w:szCs w:val="24"/>
        </w:rPr>
        <w:t xml:space="preserve">      3. Внесение на рассмотрение в Собрание депутатов </w:t>
      </w:r>
      <w:r w:rsidRPr="00DC1CA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Староатайского</w:t>
      </w:r>
      <w:r w:rsidRPr="00C47554">
        <w:rPr>
          <w:rFonts w:ascii="Times New Roman" w:hAnsi="Times New Roman" w:cs="Times New Roman"/>
          <w:sz w:val="24"/>
          <w:szCs w:val="24"/>
        </w:rPr>
        <w:t xml:space="preserve"> сельского поселения проектов решений об установлении налоговых льгот без оценки их социально-экономической эффективности в соответствии с настоящей статьей не допускается.</w:t>
      </w:r>
    </w:p>
    <w:p w:rsidR="009B0FDC" w:rsidRPr="00C47554" w:rsidRDefault="009B0FDC" w:rsidP="009B0FDC">
      <w:pPr>
        <w:spacing w:after="0" w:line="240" w:lineRule="auto"/>
        <w:rPr>
          <w:rFonts w:ascii="Times New Roman" w:hAnsi="Times New Roman" w:cs="Times New Roman"/>
          <w:sz w:val="24"/>
          <w:szCs w:val="24"/>
        </w:rPr>
      </w:pPr>
      <w:r w:rsidRPr="00C47554">
        <w:rPr>
          <w:rFonts w:ascii="Times New Roman" w:hAnsi="Times New Roman" w:cs="Times New Roman"/>
          <w:sz w:val="24"/>
          <w:szCs w:val="24"/>
        </w:rPr>
        <w:t xml:space="preserve">      4.При низкой оценке социально-экономической эффективности налоговая льгота не устанавливается, а установленные налоговые льготы подлежат отмене в порядке, предусмотренном законодательством Российской Федерации о налогах и сборах.</w:t>
      </w:r>
    </w:p>
    <w:p w:rsidR="009B0FDC" w:rsidRPr="00C47554" w:rsidRDefault="009B0FDC" w:rsidP="009B0FDC">
      <w:pPr>
        <w:shd w:val="clear" w:color="auto" w:fill="FFFFFF"/>
        <w:spacing w:before="230" w:after="0" w:line="240" w:lineRule="auto"/>
        <w:ind w:left="614"/>
        <w:jc w:val="center"/>
        <w:rPr>
          <w:rFonts w:ascii="Times New Roman" w:hAnsi="Times New Roman" w:cs="Times New Roman"/>
          <w:sz w:val="24"/>
          <w:szCs w:val="24"/>
        </w:rPr>
      </w:pPr>
      <w:r w:rsidRPr="00C47554">
        <w:rPr>
          <w:rFonts w:ascii="Times New Roman" w:hAnsi="Times New Roman" w:cs="Times New Roman"/>
          <w:b/>
          <w:color w:val="000000"/>
          <w:spacing w:val="1"/>
          <w:sz w:val="24"/>
          <w:szCs w:val="24"/>
        </w:rPr>
        <w:t>Глава 5. Изменение срока уплаты местных налогов и сборов, а также пени</w:t>
      </w:r>
    </w:p>
    <w:p w:rsidR="009B0FDC" w:rsidRPr="002729BD" w:rsidRDefault="009B0FDC" w:rsidP="009B0FDC">
      <w:pPr>
        <w:shd w:val="clear" w:color="auto" w:fill="FFFFFF"/>
        <w:spacing w:before="202" w:after="0" w:line="240" w:lineRule="auto"/>
        <w:rPr>
          <w:rFonts w:ascii="Times New Roman" w:hAnsi="Times New Roman" w:cs="Times New Roman"/>
          <w:sz w:val="24"/>
          <w:szCs w:val="24"/>
        </w:rPr>
      </w:pPr>
      <w:r w:rsidRPr="00C47554">
        <w:rPr>
          <w:rFonts w:ascii="Times New Roman" w:hAnsi="Times New Roman" w:cs="Times New Roman"/>
          <w:b/>
          <w:color w:val="000000"/>
          <w:sz w:val="24"/>
          <w:szCs w:val="24"/>
        </w:rPr>
        <w:t xml:space="preserve">             Статья 12. </w:t>
      </w:r>
      <w:r w:rsidRPr="002729BD">
        <w:rPr>
          <w:rFonts w:ascii="Times New Roman" w:hAnsi="Times New Roman" w:cs="Times New Roman"/>
          <w:color w:val="000000"/>
          <w:sz w:val="24"/>
          <w:szCs w:val="24"/>
        </w:rPr>
        <w:t>Общие условия изменения срока уплаты местных налогов, а также пени</w:t>
      </w:r>
    </w:p>
    <w:p w:rsidR="009B0FDC" w:rsidRPr="00C47554" w:rsidRDefault="009B0FDC" w:rsidP="009B0FDC">
      <w:pPr>
        <w:shd w:val="clear" w:color="auto" w:fill="FFFFFF"/>
        <w:tabs>
          <w:tab w:val="left" w:pos="922"/>
        </w:tabs>
        <w:spacing w:before="221" w:after="0" w:line="240" w:lineRule="auto"/>
        <w:ind w:left="96" w:firstLine="490"/>
        <w:jc w:val="both"/>
        <w:rPr>
          <w:rFonts w:ascii="Times New Roman" w:hAnsi="Times New Roman" w:cs="Times New Roman"/>
          <w:sz w:val="24"/>
          <w:szCs w:val="24"/>
        </w:rPr>
      </w:pPr>
      <w:r w:rsidRPr="00C47554">
        <w:rPr>
          <w:rFonts w:ascii="Times New Roman" w:hAnsi="Times New Roman" w:cs="Times New Roman"/>
          <w:color w:val="000000"/>
          <w:spacing w:val="-26"/>
          <w:sz w:val="24"/>
          <w:szCs w:val="24"/>
        </w:rPr>
        <w:t>1.</w:t>
      </w:r>
      <w:r w:rsidRPr="00C47554">
        <w:rPr>
          <w:rFonts w:ascii="Times New Roman" w:hAnsi="Times New Roman" w:cs="Times New Roman"/>
          <w:color w:val="000000"/>
          <w:sz w:val="24"/>
          <w:szCs w:val="24"/>
        </w:rPr>
        <w:tab/>
      </w:r>
      <w:r w:rsidRPr="00C47554">
        <w:rPr>
          <w:rFonts w:ascii="Times New Roman" w:hAnsi="Times New Roman" w:cs="Times New Roman"/>
          <w:color w:val="000000"/>
          <w:spacing w:val="-2"/>
          <w:sz w:val="24"/>
          <w:szCs w:val="24"/>
        </w:rPr>
        <w:t>Изменением   срока   уплаты   местных   налогов признается   перенос</w:t>
      </w:r>
      <w:r w:rsidRPr="00C47554">
        <w:rPr>
          <w:rFonts w:ascii="Times New Roman" w:hAnsi="Times New Roman" w:cs="Times New Roman"/>
          <w:color w:val="000000"/>
          <w:spacing w:val="-2"/>
          <w:sz w:val="24"/>
          <w:szCs w:val="24"/>
        </w:rPr>
        <w:br/>
      </w:r>
      <w:r w:rsidRPr="00C47554">
        <w:rPr>
          <w:rFonts w:ascii="Times New Roman" w:hAnsi="Times New Roman" w:cs="Times New Roman"/>
          <w:color w:val="000000"/>
          <w:spacing w:val="4"/>
          <w:sz w:val="24"/>
          <w:szCs w:val="24"/>
        </w:rPr>
        <w:t>установленного срока уплаты налога на более поздний срок. Изменение срока</w:t>
      </w:r>
      <w:r w:rsidRPr="00C47554">
        <w:rPr>
          <w:rFonts w:ascii="Times New Roman" w:hAnsi="Times New Roman" w:cs="Times New Roman"/>
          <w:color w:val="000000"/>
          <w:spacing w:val="4"/>
          <w:sz w:val="24"/>
          <w:szCs w:val="24"/>
        </w:rPr>
        <w:br/>
      </w:r>
      <w:r w:rsidRPr="00C47554">
        <w:rPr>
          <w:rFonts w:ascii="Times New Roman" w:hAnsi="Times New Roman" w:cs="Times New Roman"/>
          <w:color w:val="000000"/>
          <w:spacing w:val="-1"/>
          <w:sz w:val="24"/>
          <w:szCs w:val="24"/>
        </w:rPr>
        <w:t>уплаты налога и сбора осуществляется в форме отсрочки, рассрочки, инвестиционного налогового кредита.</w:t>
      </w:r>
    </w:p>
    <w:p w:rsidR="009B0FDC" w:rsidRPr="00C47554" w:rsidRDefault="009B0FDC" w:rsidP="009B0FDC">
      <w:pPr>
        <w:shd w:val="clear" w:color="auto" w:fill="FFFFFF"/>
        <w:tabs>
          <w:tab w:val="left" w:pos="835"/>
        </w:tabs>
        <w:spacing w:after="0" w:line="240" w:lineRule="auto"/>
        <w:ind w:left="115" w:firstLine="451"/>
        <w:jc w:val="both"/>
        <w:rPr>
          <w:rFonts w:ascii="Times New Roman" w:hAnsi="Times New Roman" w:cs="Times New Roman"/>
          <w:sz w:val="24"/>
          <w:szCs w:val="24"/>
        </w:rPr>
      </w:pPr>
      <w:r w:rsidRPr="00C47554">
        <w:rPr>
          <w:rFonts w:ascii="Times New Roman" w:hAnsi="Times New Roman" w:cs="Times New Roman"/>
          <w:color w:val="000000"/>
          <w:spacing w:val="-16"/>
          <w:sz w:val="24"/>
          <w:szCs w:val="24"/>
        </w:rPr>
        <w:t>2.</w:t>
      </w:r>
      <w:r w:rsidRPr="00C47554">
        <w:rPr>
          <w:rFonts w:ascii="Times New Roman" w:hAnsi="Times New Roman" w:cs="Times New Roman"/>
          <w:color w:val="000000"/>
          <w:sz w:val="24"/>
          <w:szCs w:val="24"/>
        </w:rPr>
        <w:tab/>
      </w:r>
      <w:r w:rsidRPr="00C47554">
        <w:rPr>
          <w:rFonts w:ascii="Times New Roman" w:hAnsi="Times New Roman" w:cs="Times New Roman"/>
          <w:color w:val="000000"/>
          <w:spacing w:val="4"/>
          <w:sz w:val="24"/>
          <w:szCs w:val="24"/>
        </w:rPr>
        <w:t>Изменение срока уплаты налога и сбора допускается исключительно в порядке,</w:t>
      </w:r>
      <w:r w:rsidRPr="00C47554">
        <w:rPr>
          <w:rFonts w:ascii="Times New Roman" w:hAnsi="Times New Roman" w:cs="Times New Roman"/>
          <w:color w:val="000000"/>
          <w:spacing w:val="4"/>
          <w:sz w:val="24"/>
          <w:szCs w:val="24"/>
        </w:rPr>
        <w:br/>
      </w:r>
      <w:r w:rsidRPr="00C47554">
        <w:rPr>
          <w:rFonts w:ascii="Times New Roman" w:hAnsi="Times New Roman" w:cs="Times New Roman"/>
          <w:color w:val="000000"/>
          <w:sz w:val="24"/>
          <w:szCs w:val="24"/>
        </w:rPr>
        <w:t>предусмотренном Налоговым кодексом Российской Федерации.</w:t>
      </w:r>
    </w:p>
    <w:p w:rsidR="009B0FDC" w:rsidRPr="00C47554" w:rsidRDefault="009B0FDC" w:rsidP="009B0FDC">
      <w:pPr>
        <w:shd w:val="clear" w:color="auto" w:fill="FFFFFF"/>
        <w:spacing w:after="0" w:line="240" w:lineRule="auto"/>
        <w:ind w:left="125" w:right="48" w:firstLine="442"/>
        <w:jc w:val="both"/>
        <w:rPr>
          <w:rFonts w:ascii="Times New Roman" w:hAnsi="Times New Roman" w:cs="Times New Roman"/>
          <w:sz w:val="24"/>
          <w:szCs w:val="24"/>
        </w:rPr>
      </w:pPr>
      <w:r w:rsidRPr="00C47554">
        <w:rPr>
          <w:rFonts w:ascii="Times New Roman" w:hAnsi="Times New Roman" w:cs="Times New Roman"/>
          <w:color w:val="000000"/>
          <w:spacing w:val="4"/>
          <w:sz w:val="24"/>
          <w:szCs w:val="24"/>
        </w:rPr>
        <w:t xml:space="preserve">Срок уплаты налога может быть изменен в отношении всей подлежащей уплате </w:t>
      </w:r>
      <w:r w:rsidRPr="00C47554">
        <w:rPr>
          <w:rFonts w:ascii="Times New Roman" w:hAnsi="Times New Roman" w:cs="Times New Roman"/>
          <w:color w:val="000000"/>
          <w:spacing w:val="1"/>
          <w:sz w:val="24"/>
          <w:szCs w:val="24"/>
        </w:rPr>
        <w:t xml:space="preserve">суммы налога либо ее части с начислением процентов на не уплаченную сумму налога, </w:t>
      </w:r>
      <w:r w:rsidRPr="00C47554">
        <w:rPr>
          <w:rFonts w:ascii="Times New Roman" w:hAnsi="Times New Roman" w:cs="Times New Roman"/>
          <w:color w:val="000000"/>
          <w:sz w:val="24"/>
          <w:szCs w:val="24"/>
        </w:rPr>
        <w:t>если иное не предусмотрено Налоговым кодексом Российской Федерации.</w:t>
      </w:r>
    </w:p>
    <w:p w:rsidR="009B0FDC" w:rsidRPr="00C47554" w:rsidRDefault="009B0FDC" w:rsidP="009B0FDC">
      <w:pPr>
        <w:shd w:val="clear" w:color="auto" w:fill="FFFFFF"/>
        <w:tabs>
          <w:tab w:val="left" w:pos="835"/>
        </w:tabs>
        <w:spacing w:after="0" w:line="240" w:lineRule="auto"/>
        <w:ind w:left="115" w:firstLine="451"/>
        <w:jc w:val="both"/>
        <w:rPr>
          <w:rFonts w:ascii="Times New Roman" w:hAnsi="Times New Roman" w:cs="Times New Roman"/>
          <w:sz w:val="24"/>
          <w:szCs w:val="24"/>
        </w:rPr>
      </w:pPr>
      <w:r w:rsidRPr="00C47554">
        <w:rPr>
          <w:rFonts w:ascii="Times New Roman" w:hAnsi="Times New Roman" w:cs="Times New Roman"/>
          <w:color w:val="000000"/>
          <w:spacing w:val="-20"/>
          <w:sz w:val="24"/>
          <w:szCs w:val="24"/>
        </w:rPr>
        <w:t>3.</w:t>
      </w:r>
      <w:r w:rsidRPr="00C47554">
        <w:rPr>
          <w:rFonts w:ascii="Times New Roman" w:hAnsi="Times New Roman" w:cs="Times New Roman"/>
          <w:color w:val="000000"/>
          <w:sz w:val="24"/>
          <w:szCs w:val="24"/>
        </w:rPr>
        <w:tab/>
        <w:t xml:space="preserve">Изменение срока уплаты налога и сбора,  зачисляемых в бюджет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z w:val="24"/>
          <w:szCs w:val="24"/>
        </w:rPr>
        <w:t xml:space="preserve"> сельского поселения, осуществляется  по решению органов, указанных в ст. 63 Налогового кодекса РФ, по согласованию с финансовым отделом администрации Красночетайского района.</w:t>
      </w:r>
    </w:p>
    <w:p w:rsidR="009B0FDC" w:rsidRPr="00C47554" w:rsidRDefault="009B0FDC" w:rsidP="009B0FDC">
      <w:pPr>
        <w:widowControl w:val="0"/>
        <w:numPr>
          <w:ilvl w:val="0"/>
          <w:numId w:val="8"/>
        </w:numPr>
        <w:shd w:val="clear" w:color="auto" w:fill="FFFFFF"/>
        <w:tabs>
          <w:tab w:val="left" w:pos="941"/>
        </w:tabs>
        <w:autoSpaceDE w:val="0"/>
        <w:autoSpaceDN w:val="0"/>
        <w:adjustRightInd w:val="0"/>
        <w:spacing w:after="0" w:line="240" w:lineRule="auto"/>
        <w:ind w:left="134" w:firstLine="451"/>
        <w:jc w:val="both"/>
        <w:rPr>
          <w:rFonts w:ascii="Times New Roman" w:hAnsi="Times New Roman" w:cs="Times New Roman"/>
          <w:color w:val="000000"/>
          <w:spacing w:val="-20"/>
          <w:sz w:val="24"/>
          <w:szCs w:val="24"/>
        </w:rPr>
      </w:pPr>
      <w:r w:rsidRPr="00C47554">
        <w:rPr>
          <w:rFonts w:ascii="Times New Roman" w:hAnsi="Times New Roman" w:cs="Times New Roman"/>
          <w:color w:val="000000"/>
          <w:spacing w:val="-1"/>
          <w:sz w:val="24"/>
          <w:szCs w:val="24"/>
        </w:rPr>
        <w:t>Если в соответствии с законодательством</w:t>
      </w:r>
      <w:r w:rsidRPr="00C47554">
        <w:rPr>
          <w:rFonts w:ascii="Times New Roman" w:hAnsi="Times New Roman" w:cs="Times New Roman"/>
          <w:color w:val="000000"/>
          <w:sz w:val="24"/>
          <w:szCs w:val="24"/>
        </w:rPr>
        <w:t xml:space="preserve"> Российской Федерации федеральные налоги или сборы подлежат зачислению в местные бюджеты, сроки уплаты таких налогов или сборов части сумм, подлежащих зачислению в бюджет </w:t>
      </w:r>
      <w:r>
        <w:rPr>
          <w:rFonts w:ascii="Times New Roman" w:hAnsi="Times New Roman" w:cs="Times New Roman"/>
          <w:color w:val="000000"/>
          <w:sz w:val="24"/>
          <w:szCs w:val="24"/>
        </w:rPr>
        <w:t>Староатайского</w:t>
      </w:r>
      <w:r w:rsidRPr="00C47554">
        <w:rPr>
          <w:rFonts w:ascii="Times New Roman" w:hAnsi="Times New Roman" w:cs="Times New Roman"/>
          <w:color w:val="000000"/>
          <w:sz w:val="24"/>
          <w:szCs w:val="24"/>
        </w:rPr>
        <w:t xml:space="preserve"> сельского поселения, изменяются на основании решений органов, указанных в статье 63 части первой Налогового кодекса </w:t>
      </w:r>
      <w:r w:rsidRPr="00C47554">
        <w:rPr>
          <w:rFonts w:ascii="Times New Roman" w:hAnsi="Times New Roman" w:cs="Times New Roman"/>
          <w:color w:val="000000"/>
          <w:spacing w:val="-2"/>
          <w:sz w:val="24"/>
          <w:szCs w:val="24"/>
        </w:rPr>
        <w:t>Российской Федерации, по согласованию с финансовым отделом администрации Красночетайского района.</w:t>
      </w:r>
    </w:p>
    <w:p w:rsidR="009B0FDC" w:rsidRPr="00C47554" w:rsidRDefault="009B0FDC" w:rsidP="009B0FDC">
      <w:pPr>
        <w:widowControl w:val="0"/>
        <w:numPr>
          <w:ilvl w:val="0"/>
          <w:numId w:val="8"/>
        </w:numPr>
        <w:shd w:val="clear" w:color="auto" w:fill="FFFFFF"/>
        <w:tabs>
          <w:tab w:val="left" w:pos="941"/>
        </w:tabs>
        <w:autoSpaceDE w:val="0"/>
        <w:autoSpaceDN w:val="0"/>
        <w:adjustRightInd w:val="0"/>
        <w:spacing w:after="0" w:line="240" w:lineRule="auto"/>
        <w:ind w:left="134" w:firstLine="451"/>
        <w:jc w:val="both"/>
        <w:rPr>
          <w:rFonts w:ascii="Times New Roman" w:hAnsi="Times New Roman" w:cs="Times New Roman"/>
          <w:color w:val="000000"/>
          <w:spacing w:val="-15"/>
          <w:sz w:val="24"/>
          <w:szCs w:val="24"/>
        </w:rPr>
      </w:pPr>
      <w:r w:rsidRPr="00C47554">
        <w:rPr>
          <w:rFonts w:ascii="Times New Roman" w:hAnsi="Times New Roman" w:cs="Times New Roman"/>
          <w:color w:val="000000"/>
          <w:sz w:val="24"/>
          <w:szCs w:val="24"/>
        </w:rPr>
        <w:t xml:space="preserve">Изменение   срока   уплаты   налогов,  предусмотренных специальными налоговыми режимами пени   производится   в   порядке,   предусмотренном </w:t>
      </w:r>
      <w:r w:rsidRPr="00C47554">
        <w:rPr>
          <w:rFonts w:ascii="Times New Roman" w:hAnsi="Times New Roman" w:cs="Times New Roman"/>
          <w:color w:val="000000"/>
          <w:spacing w:val="-1"/>
          <w:sz w:val="24"/>
          <w:szCs w:val="24"/>
        </w:rPr>
        <w:t>Налоговым кодексом Российской Федерации.</w:t>
      </w:r>
    </w:p>
    <w:p w:rsidR="009B0FDC" w:rsidRPr="00C47554" w:rsidRDefault="009B0FDC" w:rsidP="009B0FDC">
      <w:pPr>
        <w:shd w:val="clear" w:color="auto" w:fill="FFFFFF"/>
        <w:tabs>
          <w:tab w:val="left" w:pos="941"/>
        </w:tabs>
        <w:spacing w:after="0" w:line="240" w:lineRule="auto"/>
        <w:ind w:left="134"/>
        <w:jc w:val="both"/>
        <w:rPr>
          <w:rFonts w:ascii="Times New Roman" w:hAnsi="Times New Roman" w:cs="Times New Roman"/>
          <w:color w:val="000000"/>
          <w:spacing w:val="-15"/>
          <w:sz w:val="24"/>
          <w:szCs w:val="24"/>
        </w:rPr>
      </w:pPr>
    </w:p>
    <w:p w:rsidR="009B0FDC" w:rsidRPr="002729BD" w:rsidRDefault="009B0FDC" w:rsidP="009B0FDC">
      <w:pPr>
        <w:shd w:val="clear" w:color="auto" w:fill="FFFFFF"/>
        <w:tabs>
          <w:tab w:val="left" w:pos="941"/>
        </w:tabs>
        <w:spacing w:after="0" w:line="240" w:lineRule="auto"/>
        <w:ind w:left="134"/>
        <w:jc w:val="both"/>
        <w:rPr>
          <w:rFonts w:ascii="Times New Roman" w:hAnsi="Times New Roman" w:cs="Times New Roman"/>
          <w:bCs/>
          <w:color w:val="000000"/>
          <w:spacing w:val="-15"/>
          <w:sz w:val="24"/>
          <w:szCs w:val="24"/>
        </w:rPr>
      </w:pPr>
      <w:r w:rsidRPr="00C47554">
        <w:rPr>
          <w:rFonts w:ascii="Times New Roman" w:hAnsi="Times New Roman" w:cs="Times New Roman"/>
          <w:b/>
          <w:bCs/>
          <w:color w:val="000000"/>
          <w:spacing w:val="-15"/>
          <w:sz w:val="24"/>
          <w:szCs w:val="24"/>
        </w:rPr>
        <w:t xml:space="preserve">             Статья  13. </w:t>
      </w:r>
      <w:r w:rsidRPr="002729BD">
        <w:rPr>
          <w:rFonts w:ascii="Times New Roman" w:hAnsi="Times New Roman" w:cs="Times New Roman"/>
          <w:bCs/>
          <w:color w:val="000000"/>
          <w:spacing w:val="-15"/>
          <w:sz w:val="24"/>
          <w:szCs w:val="24"/>
        </w:rPr>
        <w:t>Прекращение действия  отсрочки, рассрочки инвестиционного налогового кредита</w:t>
      </w:r>
    </w:p>
    <w:p w:rsidR="009B0FDC" w:rsidRPr="00C47554" w:rsidRDefault="009B0FDC" w:rsidP="009B0FDC">
      <w:pPr>
        <w:shd w:val="clear" w:color="auto" w:fill="FFFFFF"/>
        <w:tabs>
          <w:tab w:val="left" w:pos="941"/>
        </w:tabs>
        <w:spacing w:after="0" w:line="240" w:lineRule="auto"/>
        <w:ind w:left="134"/>
        <w:jc w:val="both"/>
        <w:rPr>
          <w:rFonts w:ascii="Times New Roman" w:hAnsi="Times New Roman" w:cs="Times New Roman"/>
          <w:b/>
          <w:bCs/>
          <w:color w:val="000000"/>
          <w:spacing w:val="-15"/>
          <w:sz w:val="24"/>
          <w:szCs w:val="24"/>
        </w:rPr>
      </w:pPr>
    </w:p>
    <w:p w:rsidR="009B0FDC" w:rsidRPr="00C47554" w:rsidRDefault="009B0FDC" w:rsidP="009B0FDC">
      <w:pPr>
        <w:pStyle w:val="26"/>
        <w:rPr>
          <w:sz w:val="24"/>
        </w:rPr>
      </w:pPr>
      <w:r w:rsidRPr="00C47554">
        <w:rPr>
          <w:sz w:val="24"/>
        </w:rPr>
        <w:lastRenderedPageBreak/>
        <w:t xml:space="preserve">                    Действие отсрочки, рассрочки  инвестиционного налогового  кредита  прекращается в случаях, предусмотренных статьей  68 части первой Налогового кодекса Российской Федерации.</w:t>
      </w:r>
    </w:p>
    <w:p w:rsidR="009B0FDC" w:rsidRPr="00C47554" w:rsidRDefault="009B0FDC" w:rsidP="009B0FDC">
      <w:pPr>
        <w:pStyle w:val="26"/>
        <w:ind w:left="0"/>
        <w:rPr>
          <w:b/>
          <w:bCs/>
          <w:sz w:val="24"/>
        </w:rPr>
      </w:pPr>
      <w:r w:rsidRPr="00C47554">
        <w:rPr>
          <w:b/>
          <w:bCs/>
          <w:sz w:val="24"/>
        </w:rPr>
        <w:t xml:space="preserve"> Глава  6.  Предоставление отсрочки или рассрочки по уплате  местных налогов, зачисляемых в бюджет  </w:t>
      </w:r>
      <w:r w:rsidRPr="00DC1CA1">
        <w:rPr>
          <w:b/>
          <w:color w:val="000000"/>
          <w:sz w:val="24"/>
        </w:rPr>
        <w:t>Староатайского</w:t>
      </w:r>
      <w:r w:rsidRPr="00C47554">
        <w:rPr>
          <w:b/>
          <w:bCs/>
          <w:sz w:val="24"/>
        </w:rPr>
        <w:t xml:space="preserve"> сельского  поселения.</w:t>
      </w:r>
    </w:p>
    <w:p w:rsidR="009B0FDC" w:rsidRPr="00C47554" w:rsidRDefault="009B0FDC" w:rsidP="009B0FDC">
      <w:pPr>
        <w:pStyle w:val="26"/>
        <w:ind w:left="0"/>
        <w:rPr>
          <w:b/>
          <w:bCs/>
          <w:sz w:val="24"/>
        </w:rPr>
      </w:pPr>
    </w:p>
    <w:p w:rsidR="009B0FDC" w:rsidRPr="00C47554" w:rsidRDefault="009B0FDC" w:rsidP="009B0FDC">
      <w:pPr>
        <w:pStyle w:val="26"/>
        <w:ind w:left="0"/>
        <w:rPr>
          <w:spacing w:val="1"/>
          <w:sz w:val="24"/>
        </w:rPr>
      </w:pPr>
      <w:r w:rsidRPr="00C47554">
        <w:rPr>
          <w:sz w:val="24"/>
        </w:rPr>
        <w:t xml:space="preserve">  </w:t>
      </w:r>
      <w:r w:rsidRPr="00C47554">
        <w:rPr>
          <w:b/>
          <w:bCs/>
          <w:spacing w:val="4"/>
          <w:sz w:val="24"/>
        </w:rPr>
        <w:t>Статья 14</w:t>
      </w:r>
      <w:r w:rsidRPr="00C47554">
        <w:rPr>
          <w:spacing w:val="4"/>
          <w:sz w:val="24"/>
        </w:rPr>
        <w:t xml:space="preserve">. Порядок и условия предоставления отсрочки или  рассрочки </w:t>
      </w:r>
      <w:r w:rsidRPr="00C47554">
        <w:rPr>
          <w:spacing w:val="1"/>
          <w:sz w:val="24"/>
        </w:rPr>
        <w:t xml:space="preserve">по уплате  налогов, зачисляемых в бюджет  </w:t>
      </w:r>
      <w:r>
        <w:rPr>
          <w:color w:val="000000"/>
          <w:sz w:val="24"/>
        </w:rPr>
        <w:t>Староатайского</w:t>
      </w:r>
      <w:r w:rsidRPr="00C47554">
        <w:rPr>
          <w:spacing w:val="1"/>
          <w:sz w:val="24"/>
        </w:rPr>
        <w:t xml:space="preserve"> сельского поселения</w:t>
      </w:r>
    </w:p>
    <w:p w:rsidR="009B0FDC" w:rsidRPr="00C47554" w:rsidRDefault="009B0FDC" w:rsidP="009B0FDC">
      <w:pPr>
        <w:widowControl w:val="0"/>
        <w:numPr>
          <w:ilvl w:val="0"/>
          <w:numId w:val="9"/>
        </w:numPr>
        <w:shd w:val="clear" w:color="auto" w:fill="FFFFFF"/>
        <w:tabs>
          <w:tab w:val="left" w:pos="1018"/>
        </w:tabs>
        <w:autoSpaceDE w:val="0"/>
        <w:autoSpaceDN w:val="0"/>
        <w:adjustRightInd w:val="0"/>
        <w:spacing w:after="0" w:line="240" w:lineRule="auto"/>
        <w:ind w:left="142" w:firstLine="616"/>
        <w:rPr>
          <w:rFonts w:ascii="Times New Roman" w:hAnsi="Times New Roman" w:cs="Times New Roman"/>
          <w:color w:val="000000"/>
          <w:spacing w:val="-21"/>
          <w:sz w:val="24"/>
          <w:szCs w:val="24"/>
        </w:rPr>
      </w:pPr>
      <w:r w:rsidRPr="00C47554">
        <w:rPr>
          <w:rFonts w:ascii="Times New Roman" w:hAnsi="Times New Roman" w:cs="Times New Roman"/>
          <w:color w:val="000000"/>
          <w:spacing w:val="5"/>
          <w:sz w:val="24"/>
          <w:szCs w:val="24"/>
        </w:rPr>
        <w:t xml:space="preserve">Отсрочка или рассрочка по уплате налога представляет собой изменение срока </w:t>
      </w:r>
      <w:r w:rsidRPr="00C47554">
        <w:rPr>
          <w:rFonts w:ascii="Times New Roman" w:hAnsi="Times New Roman" w:cs="Times New Roman"/>
          <w:color w:val="000000"/>
          <w:spacing w:val="6"/>
          <w:sz w:val="24"/>
          <w:szCs w:val="24"/>
        </w:rPr>
        <w:t xml:space="preserve">уплаты налога при наличии оснований, предусмотренных  п. 2 ст. 64 Налогового кодекса Российской Федерации, на срок не превышающий один год в соответственно с единовременной или  поэтапной уплатой </w:t>
      </w:r>
      <w:r w:rsidRPr="00C47554">
        <w:rPr>
          <w:rFonts w:ascii="Times New Roman" w:hAnsi="Times New Roman" w:cs="Times New Roman"/>
          <w:color w:val="000000"/>
          <w:spacing w:val="1"/>
          <w:sz w:val="24"/>
          <w:szCs w:val="24"/>
        </w:rPr>
        <w:t>налогоплательщиком суммы задолженности.</w:t>
      </w:r>
    </w:p>
    <w:p w:rsidR="009B0FDC" w:rsidRPr="00C47554" w:rsidRDefault="009B0FDC" w:rsidP="009B0FDC">
      <w:pPr>
        <w:widowControl w:val="0"/>
        <w:numPr>
          <w:ilvl w:val="0"/>
          <w:numId w:val="9"/>
        </w:numPr>
        <w:shd w:val="clear" w:color="auto" w:fill="FFFFFF"/>
        <w:tabs>
          <w:tab w:val="left" w:pos="1018"/>
        </w:tabs>
        <w:autoSpaceDE w:val="0"/>
        <w:autoSpaceDN w:val="0"/>
        <w:adjustRightInd w:val="0"/>
        <w:spacing w:after="0" w:line="240" w:lineRule="auto"/>
        <w:ind w:left="288" w:firstLine="470"/>
        <w:jc w:val="both"/>
        <w:rPr>
          <w:rFonts w:ascii="Times New Roman" w:hAnsi="Times New Roman" w:cs="Times New Roman"/>
          <w:color w:val="000000"/>
          <w:spacing w:val="-16"/>
          <w:sz w:val="24"/>
          <w:szCs w:val="24"/>
        </w:rPr>
      </w:pPr>
      <w:r w:rsidRPr="00C47554">
        <w:rPr>
          <w:rFonts w:ascii="Times New Roman" w:hAnsi="Times New Roman" w:cs="Times New Roman"/>
          <w:color w:val="000000"/>
          <w:spacing w:val="2"/>
          <w:sz w:val="24"/>
          <w:szCs w:val="24"/>
        </w:rPr>
        <w:t>Отсрочка или рассрочка по уплате налога могут быть предоставлены по одному или нескольким налогам.</w:t>
      </w:r>
    </w:p>
    <w:p w:rsidR="009B0FDC" w:rsidRPr="00C47554" w:rsidRDefault="009B0FDC" w:rsidP="009B0FDC">
      <w:pPr>
        <w:shd w:val="clear" w:color="auto" w:fill="FFFFFF"/>
        <w:tabs>
          <w:tab w:val="left" w:pos="1066"/>
        </w:tabs>
        <w:spacing w:after="0" w:line="240" w:lineRule="auto"/>
        <w:ind w:left="142" w:hanging="142"/>
        <w:jc w:val="both"/>
        <w:rPr>
          <w:rFonts w:ascii="Times New Roman" w:hAnsi="Times New Roman" w:cs="Times New Roman"/>
          <w:sz w:val="24"/>
          <w:szCs w:val="24"/>
        </w:rPr>
      </w:pPr>
      <w:r w:rsidRPr="00C47554">
        <w:rPr>
          <w:rFonts w:ascii="Times New Roman" w:hAnsi="Times New Roman" w:cs="Times New Roman"/>
          <w:color w:val="000000"/>
          <w:spacing w:val="4"/>
          <w:sz w:val="24"/>
          <w:szCs w:val="24"/>
        </w:rPr>
        <w:t xml:space="preserve">              3</w:t>
      </w:r>
      <w:r w:rsidRPr="00C47554">
        <w:rPr>
          <w:rFonts w:ascii="Times New Roman" w:hAnsi="Times New Roman" w:cs="Times New Roman"/>
          <w:color w:val="000000"/>
          <w:spacing w:val="-16"/>
          <w:sz w:val="24"/>
          <w:szCs w:val="24"/>
        </w:rPr>
        <w:t>.</w:t>
      </w:r>
      <w:r w:rsidRPr="00C47554">
        <w:rPr>
          <w:rFonts w:ascii="Times New Roman" w:hAnsi="Times New Roman" w:cs="Times New Roman"/>
          <w:color w:val="000000"/>
          <w:sz w:val="24"/>
          <w:szCs w:val="24"/>
        </w:rPr>
        <w:tab/>
      </w:r>
      <w:r w:rsidRPr="00C47554">
        <w:rPr>
          <w:rFonts w:ascii="Times New Roman" w:hAnsi="Times New Roman" w:cs="Times New Roman"/>
          <w:color w:val="000000"/>
          <w:spacing w:val="6"/>
          <w:sz w:val="24"/>
          <w:szCs w:val="24"/>
        </w:rPr>
        <w:t>Если отсрочка или рассрочка по уплате налога предоставлена по основаниям,</w:t>
      </w:r>
      <w:r w:rsidRPr="00C47554">
        <w:rPr>
          <w:rFonts w:ascii="Times New Roman" w:hAnsi="Times New Roman" w:cs="Times New Roman"/>
          <w:color w:val="000000"/>
          <w:spacing w:val="6"/>
          <w:sz w:val="24"/>
          <w:szCs w:val="24"/>
        </w:rPr>
        <w:br/>
      </w:r>
      <w:r w:rsidRPr="00C47554">
        <w:rPr>
          <w:rFonts w:ascii="Times New Roman" w:hAnsi="Times New Roman" w:cs="Times New Roman"/>
          <w:color w:val="000000"/>
          <w:spacing w:val="5"/>
          <w:sz w:val="24"/>
          <w:szCs w:val="24"/>
        </w:rPr>
        <w:t xml:space="preserve">указанным в подпунктах 3,4,5 и 6 пункта 2  статьи 64 части первой Налогового кодекса Российской Федерации, на сумму задолженности </w:t>
      </w:r>
      <w:r w:rsidRPr="00C47554">
        <w:rPr>
          <w:rFonts w:ascii="Times New Roman" w:hAnsi="Times New Roman" w:cs="Times New Roman"/>
          <w:color w:val="000000"/>
          <w:spacing w:val="1"/>
          <w:sz w:val="24"/>
          <w:szCs w:val="24"/>
        </w:rPr>
        <w:t xml:space="preserve">начисляются проценты исходя из ставки, равной одной второй ставки рефинансирования </w:t>
      </w:r>
      <w:r w:rsidRPr="00C47554">
        <w:rPr>
          <w:rFonts w:ascii="Times New Roman" w:hAnsi="Times New Roman" w:cs="Times New Roman"/>
          <w:color w:val="000000"/>
          <w:spacing w:val="3"/>
          <w:sz w:val="24"/>
          <w:szCs w:val="24"/>
        </w:rPr>
        <w:t xml:space="preserve">Центрального  банка  Российской  Федерации,  действовавшей за  период отсрочки или </w:t>
      </w:r>
      <w:r w:rsidRPr="00C47554">
        <w:rPr>
          <w:rFonts w:ascii="Times New Roman" w:hAnsi="Times New Roman" w:cs="Times New Roman"/>
          <w:color w:val="000000"/>
          <w:spacing w:val="-7"/>
          <w:sz w:val="24"/>
          <w:szCs w:val="24"/>
        </w:rPr>
        <w:t>рассрочки.</w:t>
      </w:r>
    </w:p>
    <w:p w:rsidR="009B0FDC" w:rsidRPr="00C47554" w:rsidRDefault="009B0FDC" w:rsidP="009B0FDC">
      <w:pPr>
        <w:shd w:val="clear" w:color="auto" w:fill="FFFFFF"/>
        <w:spacing w:after="0" w:line="240" w:lineRule="auto"/>
        <w:ind w:left="374" w:right="67" w:firstLine="470"/>
        <w:jc w:val="both"/>
        <w:rPr>
          <w:rFonts w:ascii="Times New Roman" w:hAnsi="Times New Roman" w:cs="Times New Roman"/>
          <w:sz w:val="24"/>
          <w:szCs w:val="24"/>
        </w:rPr>
      </w:pPr>
      <w:r w:rsidRPr="00C47554">
        <w:rPr>
          <w:rFonts w:ascii="Times New Roman" w:hAnsi="Times New Roman" w:cs="Times New Roman"/>
          <w:color w:val="000000"/>
          <w:spacing w:val="4"/>
          <w:sz w:val="24"/>
          <w:szCs w:val="24"/>
        </w:rPr>
        <w:t xml:space="preserve">Если отсрочка или рассрочка по уплате налога предоставлена по основаниям, </w:t>
      </w:r>
      <w:r w:rsidRPr="00C47554">
        <w:rPr>
          <w:rFonts w:ascii="Times New Roman" w:hAnsi="Times New Roman" w:cs="Times New Roman"/>
          <w:color w:val="000000"/>
          <w:spacing w:val="3"/>
          <w:sz w:val="24"/>
          <w:szCs w:val="24"/>
        </w:rPr>
        <w:t xml:space="preserve">указанным в подпунктах 1 и 2 пункта 2  статьи 64 части первой Налогового кодекса Российской Федерации, на сумму задолженности </w:t>
      </w:r>
      <w:r w:rsidRPr="00C47554">
        <w:rPr>
          <w:rFonts w:ascii="Times New Roman" w:hAnsi="Times New Roman" w:cs="Times New Roman"/>
          <w:color w:val="000000"/>
          <w:spacing w:val="-2"/>
          <w:sz w:val="24"/>
          <w:szCs w:val="24"/>
        </w:rPr>
        <w:t>проценты не начисляются.</w:t>
      </w:r>
    </w:p>
    <w:p w:rsidR="009B0FDC" w:rsidRPr="00C47554" w:rsidRDefault="009B0FDC" w:rsidP="009B0FDC">
      <w:pPr>
        <w:shd w:val="clear" w:color="auto" w:fill="FFFFFF"/>
        <w:spacing w:after="0" w:line="240" w:lineRule="auto"/>
        <w:ind w:left="442" w:right="19" w:firstLine="451"/>
        <w:jc w:val="both"/>
        <w:rPr>
          <w:rFonts w:ascii="Times New Roman" w:hAnsi="Times New Roman" w:cs="Times New Roman"/>
          <w:sz w:val="24"/>
          <w:szCs w:val="24"/>
        </w:rPr>
      </w:pPr>
      <w:r w:rsidRPr="00C47554">
        <w:rPr>
          <w:rFonts w:ascii="Times New Roman" w:hAnsi="Times New Roman" w:cs="Times New Roman"/>
          <w:color w:val="000000"/>
          <w:spacing w:val="-16"/>
          <w:sz w:val="24"/>
          <w:szCs w:val="24"/>
        </w:rPr>
        <w:t>4.</w:t>
      </w:r>
      <w:r w:rsidRPr="00C47554">
        <w:rPr>
          <w:rFonts w:ascii="Times New Roman" w:hAnsi="Times New Roman" w:cs="Times New Roman"/>
          <w:color w:val="000000"/>
          <w:sz w:val="24"/>
          <w:szCs w:val="24"/>
        </w:rPr>
        <w:tab/>
        <w:t>Решение</w:t>
      </w:r>
      <w:r w:rsidRPr="00C47554">
        <w:rPr>
          <w:rFonts w:ascii="Times New Roman" w:hAnsi="Times New Roman" w:cs="Times New Roman"/>
          <w:color w:val="000000"/>
          <w:spacing w:val="-1"/>
          <w:sz w:val="24"/>
          <w:szCs w:val="24"/>
        </w:rPr>
        <w:t xml:space="preserve">   о   предоставлении   отсрочки   или   рассрочки   по   уплате   налога  или об отказе в ее предоставлении принимается в порядке, предусмотренном ст. 64 Налогового кодекса РФ.</w:t>
      </w:r>
      <w:r w:rsidRPr="00C47554">
        <w:rPr>
          <w:rFonts w:ascii="Times New Roman" w:hAnsi="Times New Roman" w:cs="Times New Roman"/>
          <w:color w:val="000000"/>
          <w:spacing w:val="4"/>
          <w:sz w:val="24"/>
          <w:szCs w:val="24"/>
        </w:rPr>
        <w:t xml:space="preserve"> </w:t>
      </w:r>
    </w:p>
    <w:p w:rsidR="009B0FDC" w:rsidRPr="00C47554" w:rsidRDefault="009B0FDC" w:rsidP="009B0FDC">
      <w:pPr>
        <w:shd w:val="clear" w:color="auto" w:fill="FFFFFF"/>
        <w:spacing w:before="221" w:after="0" w:line="240" w:lineRule="auto"/>
        <w:ind w:left="1930"/>
        <w:rPr>
          <w:rFonts w:ascii="Times New Roman" w:hAnsi="Times New Roman" w:cs="Times New Roman"/>
          <w:b/>
          <w:color w:val="000000"/>
          <w:spacing w:val="3"/>
          <w:sz w:val="24"/>
          <w:szCs w:val="24"/>
        </w:rPr>
      </w:pPr>
      <w:r w:rsidRPr="00C47554">
        <w:rPr>
          <w:rFonts w:ascii="Times New Roman" w:hAnsi="Times New Roman" w:cs="Times New Roman"/>
          <w:b/>
          <w:color w:val="000000"/>
          <w:spacing w:val="3"/>
          <w:sz w:val="24"/>
          <w:szCs w:val="24"/>
        </w:rPr>
        <w:t>Глава 7. Инвестиционный налоговый кредит</w:t>
      </w:r>
    </w:p>
    <w:p w:rsidR="009B0FDC" w:rsidRPr="00C47554" w:rsidRDefault="009B0FDC" w:rsidP="009B0FDC">
      <w:pPr>
        <w:shd w:val="clear" w:color="auto" w:fill="FFFFFF"/>
        <w:spacing w:before="221" w:after="0" w:line="240" w:lineRule="auto"/>
        <w:rPr>
          <w:rFonts w:ascii="Times New Roman" w:hAnsi="Times New Roman" w:cs="Times New Roman"/>
          <w:b/>
          <w:sz w:val="24"/>
          <w:szCs w:val="24"/>
        </w:rPr>
      </w:pPr>
      <w:r w:rsidRPr="00C47554">
        <w:rPr>
          <w:rFonts w:ascii="Times New Roman" w:hAnsi="Times New Roman" w:cs="Times New Roman"/>
          <w:b/>
          <w:sz w:val="24"/>
          <w:szCs w:val="24"/>
        </w:rPr>
        <w:t xml:space="preserve">        </w:t>
      </w:r>
      <w:r w:rsidRPr="00C47554">
        <w:rPr>
          <w:rFonts w:ascii="Times New Roman" w:hAnsi="Times New Roman" w:cs="Times New Roman"/>
          <w:b/>
          <w:bCs/>
          <w:sz w:val="24"/>
          <w:szCs w:val="24"/>
        </w:rPr>
        <w:t>Статья 15</w:t>
      </w:r>
      <w:r w:rsidRPr="00C47554">
        <w:rPr>
          <w:rFonts w:ascii="Times New Roman" w:hAnsi="Times New Roman" w:cs="Times New Roman"/>
          <w:b/>
          <w:sz w:val="24"/>
          <w:szCs w:val="24"/>
        </w:rPr>
        <w:t>. Порядок и условия предоставления инвестиционного налогового кредита</w:t>
      </w:r>
    </w:p>
    <w:p w:rsidR="009B0FDC" w:rsidRPr="00C47554" w:rsidRDefault="009B0FDC" w:rsidP="009B0FDC">
      <w:pPr>
        <w:shd w:val="clear" w:color="auto" w:fill="FFFFFF"/>
        <w:tabs>
          <w:tab w:val="left" w:pos="768"/>
        </w:tabs>
        <w:spacing w:before="221" w:after="0" w:line="240" w:lineRule="auto"/>
        <w:ind w:left="10" w:firstLine="480"/>
        <w:jc w:val="both"/>
        <w:rPr>
          <w:rFonts w:ascii="Times New Roman" w:hAnsi="Times New Roman" w:cs="Times New Roman"/>
          <w:sz w:val="24"/>
          <w:szCs w:val="24"/>
        </w:rPr>
      </w:pPr>
      <w:r w:rsidRPr="00C47554">
        <w:rPr>
          <w:rFonts w:ascii="Times New Roman" w:hAnsi="Times New Roman" w:cs="Times New Roman"/>
          <w:color w:val="000000"/>
          <w:spacing w:val="-30"/>
          <w:sz w:val="24"/>
          <w:szCs w:val="24"/>
        </w:rPr>
        <w:t>1.</w:t>
      </w:r>
      <w:r w:rsidRPr="00C47554">
        <w:rPr>
          <w:rFonts w:ascii="Times New Roman" w:hAnsi="Times New Roman" w:cs="Times New Roman"/>
          <w:color w:val="000000"/>
          <w:sz w:val="24"/>
          <w:szCs w:val="24"/>
        </w:rPr>
        <w:tab/>
      </w:r>
      <w:r w:rsidRPr="00C47554">
        <w:rPr>
          <w:rFonts w:ascii="Times New Roman" w:hAnsi="Times New Roman" w:cs="Times New Roman"/>
          <w:color w:val="000000"/>
          <w:spacing w:val="4"/>
          <w:sz w:val="24"/>
          <w:szCs w:val="24"/>
        </w:rPr>
        <w:t>Инвестиционный налоговый кредит представляет собой такое изменение срока</w:t>
      </w:r>
      <w:r w:rsidRPr="00C47554">
        <w:rPr>
          <w:rFonts w:ascii="Times New Roman" w:hAnsi="Times New Roman" w:cs="Times New Roman"/>
          <w:color w:val="000000"/>
          <w:spacing w:val="4"/>
          <w:sz w:val="24"/>
          <w:szCs w:val="24"/>
        </w:rPr>
        <w:br/>
      </w:r>
      <w:r w:rsidRPr="00C47554">
        <w:rPr>
          <w:rFonts w:ascii="Times New Roman" w:hAnsi="Times New Roman" w:cs="Times New Roman"/>
          <w:color w:val="000000"/>
          <w:spacing w:val="2"/>
          <w:sz w:val="24"/>
          <w:szCs w:val="24"/>
        </w:rPr>
        <w:t xml:space="preserve">уплаты налога, при котором организации при наличии оснований, предусмотренных пунктом 1 статьи 67 части первой Налогового кодекса Российской Федерации, предоставляется возможность в течение определенного срока и в </w:t>
      </w:r>
      <w:r w:rsidRPr="00C47554">
        <w:rPr>
          <w:rFonts w:ascii="Times New Roman" w:hAnsi="Times New Roman" w:cs="Times New Roman"/>
          <w:color w:val="000000"/>
          <w:spacing w:val="3"/>
          <w:sz w:val="24"/>
          <w:szCs w:val="24"/>
        </w:rPr>
        <w:t xml:space="preserve">определенных пределах уменьшать свои платежи по налогу с последующей поэтапной </w:t>
      </w:r>
      <w:r w:rsidRPr="00C47554">
        <w:rPr>
          <w:rFonts w:ascii="Times New Roman" w:hAnsi="Times New Roman" w:cs="Times New Roman"/>
          <w:color w:val="000000"/>
          <w:sz w:val="24"/>
          <w:szCs w:val="24"/>
        </w:rPr>
        <w:t>уплатой суммы кредита и начисленных процентов.</w:t>
      </w:r>
    </w:p>
    <w:p w:rsidR="009B0FDC" w:rsidRPr="00C47554" w:rsidRDefault="009B0FDC" w:rsidP="009B0FDC">
      <w:pPr>
        <w:shd w:val="clear" w:color="auto" w:fill="FFFFFF"/>
        <w:spacing w:after="0" w:line="240" w:lineRule="auto"/>
        <w:ind w:left="38" w:right="144" w:firstLine="461"/>
        <w:jc w:val="both"/>
        <w:rPr>
          <w:rFonts w:ascii="Times New Roman" w:hAnsi="Times New Roman" w:cs="Times New Roman"/>
          <w:sz w:val="24"/>
          <w:szCs w:val="24"/>
        </w:rPr>
      </w:pPr>
      <w:r w:rsidRPr="00C47554">
        <w:rPr>
          <w:rFonts w:ascii="Times New Roman" w:hAnsi="Times New Roman" w:cs="Times New Roman"/>
          <w:color w:val="000000"/>
          <w:spacing w:val="-9"/>
          <w:sz w:val="24"/>
          <w:szCs w:val="24"/>
        </w:rPr>
        <w:t>2.  Финансовый отдел администрации Красночетайского района согласовывает решение о предоставлении инвестиционного налогового кредита после одобрения  Комиссией по инвестиционной политике предоставленного организацией инвестиционного проекта.</w:t>
      </w:r>
    </w:p>
    <w:p w:rsidR="009B0FDC" w:rsidRPr="00C47554" w:rsidRDefault="009B0FDC" w:rsidP="009B0FDC">
      <w:pPr>
        <w:widowControl w:val="0"/>
        <w:numPr>
          <w:ilvl w:val="0"/>
          <w:numId w:val="9"/>
        </w:numPr>
        <w:shd w:val="clear" w:color="auto" w:fill="FFFFFF"/>
        <w:autoSpaceDE w:val="0"/>
        <w:autoSpaceDN w:val="0"/>
        <w:adjustRightInd w:val="0"/>
        <w:spacing w:after="0" w:line="240" w:lineRule="auto"/>
        <w:ind w:left="38" w:right="134" w:firstLine="470"/>
        <w:jc w:val="both"/>
        <w:rPr>
          <w:rFonts w:ascii="Times New Roman" w:hAnsi="Times New Roman" w:cs="Times New Roman"/>
          <w:color w:val="000000"/>
          <w:spacing w:val="-4"/>
          <w:sz w:val="24"/>
          <w:szCs w:val="24"/>
        </w:rPr>
      </w:pPr>
      <w:r w:rsidRPr="00C47554">
        <w:rPr>
          <w:rFonts w:ascii="Times New Roman" w:hAnsi="Times New Roman" w:cs="Times New Roman"/>
          <w:color w:val="000000"/>
          <w:sz w:val="24"/>
          <w:szCs w:val="24"/>
        </w:rPr>
        <w:t xml:space="preserve">Инвестиционный налоговый кредит может быть предоставлен на срок от одного года </w:t>
      </w:r>
      <w:r w:rsidRPr="00C47554">
        <w:rPr>
          <w:rFonts w:ascii="Times New Roman" w:hAnsi="Times New Roman" w:cs="Times New Roman"/>
          <w:color w:val="000000"/>
          <w:spacing w:val="-4"/>
          <w:sz w:val="24"/>
          <w:szCs w:val="24"/>
        </w:rPr>
        <w:t>до пяти лет.</w:t>
      </w:r>
    </w:p>
    <w:p w:rsidR="009B0FDC" w:rsidRPr="00C47554" w:rsidRDefault="009B0FDC" w:rsidP="009B0FDC">
      <w:pPr>
        <w:shd w:val="clear" w:color="auto" w:fill="FFFFFF"/>
        <w:tabs>
          <w:tab w:val="left" w:pos="835"/>
        </w:tabs>
        <w:spacing w:after="0" w:line="240" w:lineRule="auto"/>
        <w:ind w:left="58"/>
        <w:jc w:val="both"/>
        <w:rPr>
          <w:rFonts w:ascii="Times New Roman" w:hAnsi="Times New Roman" w:cs="Times New Roman"/>
          <w:color w:val="000000"/>
          <w:spacing w:val="-11"/>
          <w:sz w:val="24"/>
          <w:szCs w:val="24"/>
        </w:rPr>
      </w:pPr>
      <w:r w:rsidRPr="00C47554">
        <w:rPr>
          <w:rFonts w:ascii="Times New Roman" w:hAnsi="Times New Roman" w:cs="Times New Roman"/>
          <w:color w:val="000000"/>
          <w:sz w:val="24"/>
          <w:szCs w:val="24"/>
        </w:rPr>
        <w:t xml:space="preserve">           4. Обязательным условием для предоставления инвестиционного   налогового   кредита по налогам является отсутствие задолженности по уплате налогов.    </w:t>
      </w:r>
    </w:p>
    <w:p w:rsidR="009B0FDC" w:rsidRPr="00C47554" w:rsidRDefault="009B0FDC" w:rsidP="009B0FDC">
      <w:pPr>
        <w:shd w:val="clear" w:color="auto" w:fill="FFFFFF"/>
        <w:spacing w:before="230" w:after="0" w:line="240" w:lineRule="auto"/>
        <w:ind w:left="125"/>
        <w:jc w:val="center"/>
        <w:rPr>
          <w:rFonts w:ascii="Times New Roman" w:hAnsi="Times New Roman" w:cs="Times New Roman"/>
          <w:b/>
          <w:sz w:val="24"/>
          <w:szCs w:val="24"/>
        </w:rPr>
      </w:pPr>
      <w:r w:rsidRPr="00C47554">
        <w:rPr>
          <w:rFonts w:ascii="Times New Roman" w:hAnsi="Times New Roman" w:cs="Times New Roman"/>
          <w:b/>
          <w:sz w:val="24"/>
          <w:szCs w:val="24"/>
        </w:rPr>
        <w:lastRenderedPageBreak/>
        <w:t xml:space="preserve">Раздел </w:t>
      </w:r>
      <w:r w:rsidRPr="00C47554">
        <w:rPr>
          <w:rFonts w:ascii="Times New Roman" w:hAnsi="Times New Roman" w:cs="Times New Roman"/>
          <w:b/>
          <w:sz w:val="24"/>
          <w:szCs w:val="24"/>
          <w:lang w:val="en-US"/>
        </w:rPr>
        <w:t>III</w:t>
      </w:r>
      <w:r w:rsidRPr="00C47554">
        <w:rPr>
          <w:rFonts w:ascii="Times New Roman" w:hAnsi="Times New Roman" w:cs="Times New Roman"/>
          <w:b/>
          <w:sz w:val="24"/>
          <w:szCs w:val="24"/>
        </w:rPr>
        <w:t>. Местные налоги и сборы</w:t>
      </w:r>
    </w:p>
    <w:p w:rsidR="009B0FDC" w:rsidRPr="00C47554" w:rsidRDefault="009B0FDC" w:rsidP="009B0FDC">
      <w:pPr>
        <w:pStyle w:val="3"/>
        <w:jc w:val="center"/>
        <w:rPr>
          <w:sz w:val="24"/>
        </w:rPr>
      </w:pPr>
      <w:r w:rsidRPr="00C47554">
        <w:rPr>
          <w:sz w:val="24"/>
        </w:rPr>
        <w:t>Глава 8. Земельный налог</w:t>
      </w:r>
    </w:p>
    <w:p w:rsidR="009B0FDC" w:rsidRPr="002729BD" w:rsidRDefault="009B0FDC" w:rsidP="009B0FDC">
      <w:pPr>
        <w:pStyle w:val="7"/>
        <w:spacing w:line="240" w:lineRule="auto"/>
        <w:jc w:val="center"/>
        <w:rPr>
          <w:rFonts w:ascii="Times New Roman" w:hAnsi="Times New Roman" w:cs="Times New Roman"/>
          <w:b/>
          <w:sz w:val="24"/>
          <w:szCs w:val="24"/>
        </w:rPr>
      </w:pPr>
      <w:r w:rsidRPr="002729BD">
        <w:rPr>
          <w:rFonts w:ascii="Times New Roman" w:hAnsi="Times New Roman" w:cs="Times New Roman"/>
          <w:b/>
          <w:i w:val="0"/>
          <w:sz w:val="24"/>
          <w:szCs w:val="24"/>
        </w:rPr>
        <w:t>Статья 16</w:t>
      </w:r>
      <w:r w:rsidRPr="002729BD">
        <w:rPr>
          <w:rFonts w:ascii="Times New Roman" w:hAnsi="Times New Roman" w:cs="Times New Roman"/>
          <w:i w:val="0"/>
          <w:sz w:val="24"/>
          <w:szCs w:val="24"/>
        </w:rPr>
        <w:t>.</w:t>
      </w:r>
      <w:r w:rsidRPr="002729BD">
        <w:rPr>
          <w:rFonts w:ascii="Times New Roman" w:hAnsi="Times New Roman" w:cs="Times New Roman"/>
          <w:sz w:val="24"/>
          <w:szCs w:val="24"/>
        </w:rPr>
        <w:t xml:space="preserve"> </w:t>
      </w:r>
      <w:r w:rsidRPr="002729BD">
        <w:rPr>
          <w:rFonts w:ascii="Times New Roman" w:hAnsi="Times New Roman" w:cs="Times New Roman"/>
          <w:i w:val="0"/>
          <w:sz w:val="24"/>
          <w:szCs w:val="24"/>
        </w:rPr>
        <w:t>Общие положения</w:t>
      </w:r>
    </w:p>
    <w:p w:rsidR="009B0FDC" w:rsidRPr="00C47554" w:rsidRDefault="009B0FDC" w:rsidP="009B0FDC">
      <w:pPr>
        <w:spacing w:after="0" w:line="240" w:lineRule="auto"/>
        <w:jc w:val="center"/>
        <w:rPr>
          <w:rFonts w:ascii="Times New Roman" w:hAnsi="Times New Roman" w:cs="Times New Roman"/>
          <w:sz w:val="24"/>
          <w:szCs w:val="24"/>
        </w:rPr>
      </w:pPr>
    </w:p>
    <w:p w:rsidR="009B0FDC" w:rsidRPr="009B0FDC" w:rsidRDefault="009B0FDC" w:rsidP="009B0FDC">
      <w:pPr>
        <w:pStyle w:val="a7"/>
        <w:widowControl w:val="0"/>
        <w:numPr>
          <w:ilvl w:val="0"/>
          <w:numId w:val="11"/>
        </w:numPr>
        <w:shd w:val="clear" w:color="auto" w:fill="FFFFFF"/>
        <w:tabs>
          <w:tab w:val="clear" w:pos="957"/>
          <w:tab w:val="num" w:pos="0"/>
        </w:tabs>
        <w:autoSpaceDE w:val="0"/>
        <w:autoSpaceDN w:val="0"/>
        <w:adjustRightInd w:val="0"/>
        <w:spacing w:after="0"/>
        <w:ind w:left="142" w:firstLine="425"/>
        <w:jc w:val="both"/>
        <w:rPr>
          <w:lang w:val="ru-RU"/>
        </w:rPr>
      </w:pPr>
      <w:r w:rsidRPr="009B0FDC">
        <w:rPr>
          <w:lang w:val="ru-RU"/>
        </w:rPr>
        <w:t xml:space="preserve">Земельный налог является местным налогом и уплачивается на основании главы 31 Налогового кодекса РФ, Федерального закона от 6 октября </w:t>
      </w:r>
      <w:smartTag w:uri="urn:schemas-microsoft-com:office:smarttags" w:element="metricconverter">
        <w:smartTagPr>
          <w:attr w:name="ProductID" w:val="2003 г"/>
        </w:smartTagPr>
        <w:r w:rsidRPr="009B0FDC">
          <w:rPr>
            <w:lang w:val="ru-RU"/>
          </w:rPr>
          <w:t>2003 г</w:t>
        </w:r>
      </w:smartTag>
      <w:r w:rsidRPr="009B0FDC">
        <w:rPr>
          <w:lang w:val="ru-RU"/>
        </w:rPr>
        <w:t>. № 131-ФЗ «Об общих принципах организации местного самоуправления в РФ с учетом особенностей, предусмотренных настоящим решением.</w:t>
      </w:r>
    </w:p>
    <w:p w:rsidR="009B0FDC" w:rsidRPr="00C47554" w:rsidRDefault="009B0FDC" w:rsidP="009B0FDC">
      <w:pPr>
        <w:spacing w:after="0" w:line="240" w:lineRule="auto"/>
        <w:jc w:val="both"/>
        <w:rPr>
          <w:rFonts w:ascii="Times New Roman" w:hAnsi="Times New Roman" w:cs="Times New Roman"/>
          <w:sz w:val="24"/>
          <w:szCs w:val="24"/>
        </w:rPr>
      </w:pPr>
    </w:p>
    <w:p w:rsidR="009B0FDC" w:rsidRPr="002729BD" w:rsidRDefault="009B0FDC" w:rsidP="009B0FDC">
      <w:pPr>
        <w:pStyle w:val="8"/>
        <w:spacing w:line="240" w:lineRule="auto"/>
        <w:jc w:val="center"/>
        <w:rPr>
          <w:rFonts w:ascii="Times New Roman" w:hAnsi="Times New Roman" w:cs="Times New Roman"/>
          <w:b/>
          <w:sz w:val="24"/>
          <w:szCs w:val="24"/>
        </w:rPr>
      </w:pPr>
      <w:r w:rsidRPr="002729BD">
        <w:rPr>
          <w:rFonts w:ascii="Times New Roman" w:hAnsi="Times New Roman" w:cs="Times New Roman"/>
          <w:b/>
          <w:sz w:val="24"/>
          <w:szCs w:val="24"/>
        </w:rPr>
        <w:t>Статья 17.</w:t>
      </w:r>
      <w:r w:rsidRPr="002729BD">
        <w:rPr>
          <w:rFonts w:ascii="Times New Roman" w:hAnsi="Times New Roman" w:cs="Times New Roman"/>
          <w:sz w:val="24"/>
          <w:szCs w:val="24"/>
        </w:rPr>
        <w:t xml:space="preserve">  Налогоплательщики налога</w:t>
      </w:r>
    </w:p>
    <w:p w:rsidR="009B0FDC" w:rsidRPr="009B0FDC" w:rsidRDefault="009B0FDC" w:rsidP="009B0FDC">
      <w:pPr>
        <w:pStyle w:val="a7"/>
        <w:ind w:firstLine="394"/>
        <w:rPr>
          <w:lang w:val="ru-RU"/>
        </w:rPr>
      </w:pPr>
      <w:r w:rsidRPr="009B0FDC">
        <w:rPr>
          <w:lang w:val="ru-RU"/>
        </w:rPr>
        <w:t>1. Налогоплательщиками налога (далее налогоплательщики)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9B0FDC" w:rsidRPr="009B0FDC" w:rsidRDefault="009B0FDC" w:rsidP="009B0FDC">
      <w:pPr>
        <w:pStyle w:val="a7"/>
        <w:ind w:firstLine="394"/>
        <w:rPr>
          <w:lang w:val="ru-RU"/>
        </w:rPr>
      </w:pPr>
      <w:r w:rsidRPr="009B0FDC">
        <w:rPr>
          <w:lang w:val="ru-RU"/>
        </w:rPr>
        <w:t>2. 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r w:rsidRPr="009B0FDC">
        <w:rPr>
          <w:b/>
          <w:lang w:val="ru-RU"/>
        </w:rPr>
        <w:t>.</w:t>
      </w:r>
    </w:p>
    <w:p w:rsidR="009B0FDC" w:rsidRPr="009B0FDC" w:rsidRDefault="009B0FDC" w:rsidP="009B0FDC">
      <w:pPr>
        <w:pStyle w:val="a7"/>
        <w:rPr>
          <w:b/>
          <w:lang w:val="ru-RU"/>
        </w:rPr>
      </w:pPr>
    </w:p>
    <w:p w:rsidR="009B0FDC" w:rsidRPr="009B0FDC" w:rsidRDefault="009B0FDC" w:rsidP="009B0FDC">
      <w:pPr>
        <w:pStyle w:val="a7"/>
        <w:jc w:val="center"/>
        <w:rPr>
          <w:lang w:val="ru-RU"/>
        </w:rPr>
      </w:pPr>
      <w:r w:rsidRPr="009B0FDC">
        <w:rPr>
          <w:b/>
          <w:bCs/>
          <w:lang w:val="ru-RU"/>
        </w:rPr>
        <w:t>Статья 18.</w:t>
      </w:r>
      <w:r w:rsidRPr="009B0FDC">
        <w:rPr>
          <w:lang w:val="ru-RU"/>
        </w:rPr>
        <w:t xml:space="preserve"> Объект налогообложения:</w:t>
      </w:r>
    </w:p>
    <w:p w:rsidR="009B0FDC" w:rsidRPr="009B0FDC" w:rsidRDefault="009B0FDC" w:rsidP="009B0FDC">
      <w:pPr>
        <w:pStyle w:val="a7"/>
        <w:ind w:left="0"/>
        <w:rPr>
          <w:lang w:val="ru-RU"/>
        </w:rPr>
      </w:pPr>
      <w:r w:rsidRPr="009B0FDC">
        <w:rPr>
          <w:b/>
          <w:lang w:val="ru-RU"/>
        </w:rPr>
        <w:t xml:space="preserve">                </w:t>
      </w:r>
      <w:r w:rsidRPr="009B0FDC">
        <w:rPr>
          <w:lang w:val="ru-RU"/>
        </w:rPr>
        <w:t xml:space="preserve">1.Объектом налогообложения признаются земельные участки, расположенные в пределах </w:t>
      </w:r>
      <w:r w:rsidRPr="009B0FDC">
        <w:rPr>
          <w:color w:val="000000"/>
          <w:lang w:val="ru-RU"/>
        </w:rPr>
        <w:t>Староатайского</w:t>
      </w:r>
      <w:r w:rsidRPr="009B0FDC">
        <w:rPr>
          <w:lang w:val="ru-RU"/>
        </w:rPr>
        <w:t xml:space="preserve">  сельского поселения .</w:t>
      </w:r>
    </w:p>
    <w:p w:rsidR="009B0FDC" w:rsidRPr="00C47554" w:rsidRDefault="009B0FDC" w:rsidP="009B0FDC">
      <w:pPr>
        <w:spacing w:after="0" w:line="240" w:lineRule="auto"/>
        <w:ind w:left="142" w:firstLine="425"/>
        <w:jc w:val="both"/>
        <w:rPr>
          <w:rFonts w:ascii="Times New Roman" w:hAnsi="Times New Roman" w:cs="Times New Roman"/>
          <w:sz w:val="24"/>
          <w:szCs w:val="24"/>
        </w:rPr>
      </w:pPr>
      <w:r w:rsidRPr="00C47554">
        <w:rPr>
          <w:rFonts w:ascii="Times New Roman" w:hAnsi="Times New Roman" w:cs="Times New Roman"/>
          <w:sz w:val="24"/>
          <w:szCs w:val="24"/>
        </w:rPr>
        <w:t xml:space="preserve"> 2. Не признаются объектом налогообложения:</w:t>
      </w:r>
    </w:p>
    <w:p w:rsidR="009B0FDC" w:rsidRPr="00C47554" w:rsidRDefault="009B0FDC" w:rsidP="009B0FDC">
      <w:pPr>
        <w:spacing w:after="0" w:line="240" w:lineRule="auto"/>
        <w:ind w:left="142"/>
        <w:jc w:val="both"/>
        <w:rPr>
          <w:rFonts w:ascii="Times New Roman" w:hAnsi="Times New Roman" w:cs="Times New Roman"/>
          <w:sz w:val="24"/>
          <w:szCs w:val="24"/>
        </w:rPr>
      </w:pPr>
      <w:r w:rsidRPr="00C47554">
        <w:rPr>
          <w:rFonts w:ascii="Times New Roman" w:hAnsi="Times New Roman" w:cs="Times New Roman"/>
          <w:sz w:val="24"/>
          <w:szCs w:val="24"/>
        </w:rPr>
        <w:t xml:space="preserve">         1) земельные участки, изъятые из оборота в соответствии с законодательством Российской Федерации;</w:t>
      </w:r>
    </w:p>
    <w:p w:rsidR="009B0FDC" w:rsidRPr="00C47554" w:rsidRDefault="009B0FDC" w:rsidP="009B0FDC">
      <w:pPr>
        <w:spacing w:after="0" w:line="240" w:lineRule="auto"/>
        <w:ind w:left="142"/>
        <w:jc w:val="both"/>
        <w:rPr>
          <w:rFonts w:ascii="Times New Roman" w:hAnsi="Times New Roman" w:cs="Times New Roman"/>
          <w:sz w:val="24"/>
          <w:szCs w:val="24"/>
        </w:rPr>
      </w:pPr>
      <w:r w:rsidRPr="00C47554">
        <w:rPr>
          <w:rFonts w:ascii="Times New Roman" w:hAnsi="Times New Roman" w:cs="Times New Roman"/>
          <w:sz w:val="24"/>
          <w:szCs w:val="24"/>
        </w:rPr>
        <w:t xml:space="preserve">         2) 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9B0FDC" w:rsidRPr="002729BD" w:rsidRDefault="009B0FDC" w:rsidP="009B0FDC">
      <w:pPr>
        <w:spacing w:after="0" w:line="240" w:lineRule="auto"/>
        <w:ind w:left="142" w:hanging="142"/>
        <w:jc w:val="both"/>
        <w:rPr>
          <w:rFonts w:ascii="Times New Roman" w:hAnsi="Times New Roman" w:cs="Times New Roman"/>
          <w:sz w:val="24"/>
          <w:szCs w:val="24"/>
        </w:rPr>
      </w:pPr>
      <w:r w:rsidRPr="00C47554">
        <w:rPr>
          <w:rFonts w:ascii="Times New Roman" w:hAnsi="Times New Roman" w:cs="Times New Roman"/>
          <w:sz w:val="24"/>
          <w:szCs w:val="24"/>
        </w:rPr>
        <w:t xml:space="preserve">            3) земельные участки, ограниченные в обороте в соответствии с законодательством Российской Федерации, предоставленные для обеспечения обороны, безопасности и таможенных нужд;</w:t>
      </w:r>
    </w:p>
    <w:p w:rsidR="009B0FDC" w:rsidRPr="009B0FDC" w:rsidRDefault="009B0FDC" w:rsidP="009B0FDC">
      <w:pPr>
        <w:pStyle w:val="a7"/>
        <w:jc w:val="center"/>
        <w:rPr>
          <w:lang w:val="ru-RU"/>
        </w:rPr>
      </w:pPr>
      <w:r w:rsidRPr="009B0FDC">
        <w:rPr>
          <w:b/>
          <w:bCs/>
          <w:lang w:val="ru-RU"/>
        </w:rPr>
        <w:t>Статья 19</w:t>
      </w:r>
      <w:r w:rsidRPr="009B0FDC">
        <w:rPr>
          <w:lang w:val="ru-RU"/>
        </w:rPr>
        <w:t>. Налоговая база:</w:t>
      </w:r>
    </w:p>
    <w:p w:rsidR="009B0FDC" w:rsidRPr="009B0FDC" w:rsidRDefault="009B0FDC" w:rsidP="009B0FDC">
      <w:pPr>
        <w:pStyle w:val="a7"/>
        <w:ind w:left="0"/>
        <w:rPr>
          <w:lang w:val="ru-RU"/>
        </w:rPr>
      </w:pPr>
      <w:r w:rsidRPr="009B0FDC">
        <w:rPr>
          <w:lang w:val="ru-RU"/>
        </w:rPr>
        <w:t xml:space="preserve">               1. Налоговая база определяется, как кадастровая стоимость земельных участков признаваемых объектом налогообложения в соответствии со статьей 18  настоящего Решения.</w:t>
      </w:r>
    </w:p>
    <w:p w:rsidR="009B0FDC" w:rsidRPr="009B0FDC" w:rsidRDefault="009B0FDC" w:rsidP="009B0FDC">
      <w:pPr>
        <w:pStyle w:val="a7"/>
        <w:ind w:firstLine="394"/>
        <w:rPr>
          <w:lang w:val="ru-RU"/>
        </w:rPr>
      </w:pPr>
      <w:r w:rsidRPr="009B0FDC">
        <w:rPr>
          <w:lang w:val="ru-RU"/>
        </w:rPr>
        <w:t>2. Кадастровая стоимость земельного участка определяется в соответствии с земельным законодательством РФ.</w:t>
      </w:r>
    </w:p>
    <w:p w:rsidR="009B0FDC" w:rsidRPr="009B0FDC" w:rsidRDefault="009B0FDC" w:rsidP="009B0FDC">
      <w:pPr>
        <w:pStyle w:val="a7"/>
        <w:rPr>
          <w:lang w:val="ru-RU"/>
        </w:rPr>
      </w:pPr>
    </w:p>
    <w:p w:rsidR="009B0FDC" w:rsidRPr="009B0FDC" w:rsidRDefault="009B0FDC" w:rsidP="009B0FDC">
      <w:pPr>
        <w:pStyle w:val="a7"/>
        <w:jc w:val="center"/>
        <w:rPr>
          <w:lang w:val="ru-RU"/>
        </w:rPr>
      </w:pPr>
      <w:r w:rsidRPr="009B0FDC">
        <w:rPr>
          <w:b/>
          <w:lang w:val="ru-RU"/>
        </w:rPr>
        <w:t>Статья 20.</w:t>
      </w:r>
      <w:r w:rsidRPr="009B0FDC">
        <w:rPr>
          <w:lang w:val="ru-RU"/>
        </w:rPr>
        <w:t xml:space="preserve"> Порядок определения налоговой базы.</w:t>
      </w:r>
    </w:p>
    <w:p w:rsidR="009B0FDC" w:rsidRPr="009B0FDC" w:rsidRDefault="009B0FDC" w:rsidP="009B0FDC">
      <w:pPr>
        <w:pStyle w:val="a7"/>
        <w:ind w:left="0"/>
        <w:rPr>
          <w:lang w:val="ru-RU"/>
        </w:rPr>
      </w:pPr>
      <w:r w:rsidRPr="009B0FDC">
        <w:rPr>
          <w:lang w:val="ru-RU"/>
        </w:rPr>
        <w:t xml:space="preserve">           1. 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9B0FDC" w:rsidRPr="009B0FDC" w:rsidRDefault="009B0FDC" w:rsidP="009B0FDC">
      <w:pPr>
        <w:pStyle w:val="a7"/>
        <w:ind w:firstLine="394"/>
        <w:rPr>
          <w:lang w:val="ru-RU"/>
        </w:rPr>
      </w:pPr>
      <w:r w:rsidRPr="009B0FDC">
        <w:rPr>
          <w:lang w:val="ru-RU"/>
        </w:rPr>
        <w:t>2. 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налоговые ставки.</w:t>
      </w:r>
    </w:p>
    <w:p w:rsidR="009B0FDC" w:rsidRPr="009B0FDC" w:rsidRDefault="009B0FDC" w:rsidP="009B0FDC">
      <w:pPr>
        <w:pStyle w:val="a7"/>
        <w:ind w:firstLine="394"/>
        <w:rPr>
          <w:lang w:val="ru-RU"/>
        </w:rPr>
      </w:pPr>
      <w:r w:rsidRPr="009B0FDC">
        <w:rPr>
          <w:lang w:val="ru-RU"/>
        </w:rPr>
        <w:t>3. Налогоплательщики – организации определяют налоговую базу самостоятельно на основании сведений государственного земельного кадастра о каждом земельном участке, принадлежащем им на праве собственности или праве постоянного (бессрочного) пользования.</w:t>
      </w:r>
    </w:p>
    <w:p w:rsidR="009B0FDC" w:rsidRPr="009B0FDC" w:rsidRDefault="009B0FDC" w:rsidP="009B0FDC">
      <w:pPr>
        <w:pStyle w:val="a7"/>
        <w:rPr>
          <w:lang w:val="ru-RU"/>
        </w:rPr>
      </w:pPr>
      <w:r w:rsidRPr="009B0FDC">
        <w:rPr>
          <w:lang w:val="ru-RU"/>
        </w:rPr>
        <w:lastRenderedPageBreak/>
        <w:t>Налогоплательщики – физические лица, являющиеся индивидуальными предпринимателями, определяют налоговую базу самостоятельно в отношении земельных участков , используемых ими в предпринимательской деятельности, на основании сведений государственного земельного кадастра о каждом земельном участке, принадлежащем им на праве собственности, праве постоянного (бессрочного) пользования или праве пожизненного наследуемого владения.</w:t>
      </w:r>
    </w:p>
    <w:p w:rsidR="009B0FDC" w:rsidRPr="009B0FDC" w:rsidRDefault="009B0FDC" w:rsidP="009B0FDC">
      <w:pPr>
        <w:pStyle w:val="a7"/>
        <w:ind w:firstLine="394"/>
        <w:rPr>
          <w:lang w:val="ru-RU"/>
        </w:rPr>
      </w:pPr>
      <w:r w:rsidRPr="009B0FDC">
        <w:rPr>
          <w:lang w:val="ru-RU"/>
        </w:rPr>
        <w:t>4. Если иное не предусмотрено пунктом 3 настоящей статьи, налоговая база для каждого налогоплательщика,  являющегося физическим лицом, определяется налоговыми органами на основании сведений, которые представляются в налоговые органы органами, осуществляющими ведение государственного земельного кадастра, органами, осуществляющими регистрацию прав на недвижимое имущество и сделок с ним, и органами муниципальных образований.</w:t>
      </w:r>
    </w:p>
    <w:p w:rsidR="009B0FDC" w:rsidRPr="009B0FDC" w:rsidRDefault="009B0FDC" w:rsidP="009B0FDC">
      <w:pPr>
        <w:pStyle w:val="a7"/>
        <w:ind w:firstLine="394"/>
        <w:rPr>
          <w:lang w:val="ru-RU"/>
        </w:rPr>
      </w:pPr>
      <w:r w:rsidRPr="009B0FDC">
        <w:rPr>
          <w:lang w:val="ru-RU"/>
        </w:rPr>
        <w:t xml:space="preserve">5. Налоговая база уменьшается на не облагаемую налогом сумму в размере 10000 рублей на одного налогоплательщика на территории одного муниципального образования в отношении земельного участка, находящегося в собственности, постоянном (бессрочном) пользовании или пожизненном наследуемом владении следующих категорий налогоплательщиков: </w:t>
      </w:r>
    </w:p>
    <w:p w:rsidR="009B0FDC" w:rsidRPr="009B0FDC" w:rsidRDefault="009B0FDC" w:rsidP="009B0FDC">
      <w:pPr>
        <w:pStyle w:val="a7"/>
        <w:widowControl w:val="0"/>
        <w:numPr>
          <w:ilvl w:val="0"/>
          <w:numId w:val="10"/>
        </w:numPr>
        <w:shd w:val="clear" w:color="auto" w:fill="FFFFFF"/>
        <w:autoSpaceDE w:val="0"/>
        <w:autoSpaceDN w:val="0"/>
        <w:adjustRightInd w:val="0"/>
        <w:spacing w:after="0"/>
        <w:jc w:val="both"/>
        <w:rPr>
          <w:lang w:val="ru-RU"/>
        </w:rPr>
      </w:pPr>
      <w:r w:rsidRPr="009B0FDC">
        <w:rPr>
          <w:lang w:val="ru-RU"/>
        </w:rPr>
        <w:t>Героев Советского Союза, Героев Российской Федерации, полных кавалеров ордена Славы;</w:t>
      </w:r>
    </w:p>
    <w:p w:rsidR="009B0FDC" w:rsidRPr="009B0FDC" w:rsidRDefault="009B0FDC" w:rsidP="009B0FDC">
      <w:pPr>
        <w:pStyle w:val="a7"/>
        <w:widowControl w:val="0"/>
        <w:numPr>
          <w:ilvl w:val="0"/>
          <w:numId w:val="10"/>
        </w:numPr>
        <w:shd w:val="clear" w:color="auto" w:fill="FFFFFF"/>
        <w:autoSpaceDE w:val="0"/>
        <w:autoSpaceDN w:val="0"/>
        <w:adjustRightInd w:val="0"/>
        <w:spacing w:after="0"/>
        <w:jc w:val="both"/>
        <w:rPr>
          <w:lang w:val="ru-RU"/>
        </w:rPr>
      </w:pPr>
      <w:r w:rsidRPr="009B0FDC">
        <w:rPr>
          <w:lang w:val="ru-RU"/>
        </w:rPr>
        <w:t>Инвалидов имеющих 3 степень ограничения способности к трудовой деятельности, а также лиц, которые имеют 1 и 2 группу инвалидности, установленную до 1 января 2004 года без вынесения заключения о степени ограничения способности к трудовой деятельности;</w:t>
      </w:r>
    </w:p>
    <w:p w:rsidR="009B0FDC" w:rsidRPr="00C47554" w:rsidRDefault="009B0FDC" w:rsidP="009B0FDC">
      <w:pPr>
        <w:pStyle w:val="a7"/>
        <w:widowControl w:val="0"/>
        <w:numPr>
          <w:ilvl w:val="0"/>
          <w:numId w:val="10"/>
        </w:numPr>
        <w:shd w:val="clear" w:color="auto" w:fill="FFFFFF"/>
        <w:autoSpaceDE w:val="0"/>
        <w:autoSpaceDN w:val="0"/>
        <w:adjustRightInd w:val="0"/>
        <w:spacing w:after="0"/>
        <w:jc w:val="both"/>
      </w:pPr>
      <w:r w:rsidRPr="00C47554">
        <w:t>Инвалидов с детства;</w:t>
      </w:r>
    </w:p>
    <w:p w:rsidR="009B0FDC" w:rsidRPr="009B0FDC" w:rsidRDefault="009B0FDC" w:rsidP="009B0FDC">
      <w:pPr>
        <w:pStyle w:val="a7"/>
        <w:widowControl w:val="0"/>
        <w:numPr>
          <w:ilvl w:val="0"/>
          <w:numId w:val="10"/>
        </w:numPr>
        <w:shd w:val="clear" w:color="auto" w:fill="FFFFFF"/>
        <w:autoSpaceDE w:val="0"/>
        <w:autoSpaceDN w:val="0"/>
        <w:adjustRightInd w:val="0"/>
        <w:spacing w:after="0"/>
        <w:jc w:val="both"/>
        <w:rPr>
          <w:lang w:val="ru-RU"/>
        </w:rPr>
      </w:pPr>
      <w:r w:rsidRPr="009B0FDC">
        <w:rPr>
          <w:lang w:val="ru-RU"/>
        </w:rPr>
        <w:t>Ветеранов и инвалидов боевых действий;</w:t>
      </w:r>
    </w:p>
    <w:p w:rsidR="009B0FDC" w:rsidRPr="009B0FDC" w:rsidRDefault="009B0FDC" w:rsidP="009B0FDC">
      <w:pPr>
        <w:pStyle w:val="a7"/>
        <w:widowControl w:val="0"/>
        <w:numPr>
          <w:ilvl w:val="0"/>
          <w:numId w:val="10"/>
        </w:numPr>
        <w:shd w:val="clear" w:color="auto" w:fill="FFFFFF"/>
        <w:autoSpaceDE w:val="0"/>
        <w:autoSpaceDN w:val="0"/>
        <w:adjustRightInd w:val="0"/>
        <w:spacing w:after="0"/>
        <w:jc w:val="both"/>
        <w:rPr>
          <w:lang w:val="ru-RU"/>
        </w:rPr>
      </w:pPr>
      <w:r w:rsidRPr="009B0FDC">
        <w:rPr>
          <w:lang w:val="ru-RU"/>
        </w:rPr>
        <w:t>Физических лиц, имеющих право на получение социальной поддержки в соответствии с Законом РФ «О социальной защите граждан, подвергшихся воздействию радиации вследствие катастрофы на Чернобыльской АЭС» (в редакции Закона РФ от 18 июня 1992 года № 3061-1), в соответствии с ФЗ от 26 ноября 1998 года №175-ФЗ «О социальной защите граждан РФ, подвергшихся воздействию радиации вследствие аварии в 1957 году на производственной объединении «Маяк» и сбросов радиоактивных отходов в реку Теча» и в соответствии с ФЗ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9B0FDC" w:rsidRPr="009B0FDC" w:rsidRDefault="009B0FDC" w:rsidP="009B0FDC">
      <w:pPr>
        <w:pStyle w:val="a7"/>
        <w:widowControl w:val="0"/>
        <w:numPr>
          <w:ilvl w:val="0"/>
          <w:numId w:val="10"/>
        </w:numPr>
        <w:shd w:val="clear" w:color="auto" w:fill="FFFFFF"/>
        <w:autoSpaceDE w:val="0"/>
        <w:autoSpaceDN w:val="0"/>
        <w:adjustRightInd w:val="0"/>
        <w:spacing w:after="0"/>
        <w:jc w:val="both"/>
        <w:rPr>
          <w:lang w:val="ru-RU"/>
        </w:rPr>
      </w:pPr>
      <w:r w:rsidRPr="009B0FDC">
        <w:rPr>
          <w:lang w:val="ru-RU"/>
        </w:rPr>
        <w:t>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9B0FDC" w:rsidRPr="009B0FDC" w:rsidRDefault="009B0FDC" w:rsidP="009B0FDC">
      <w:pPr>
        <w:pStyle w:val="a7"/>
        <w:widowControl w:val="0"/>
        <w:numPr>
          <w:ilvl w:val="0"/>
          <w:numId w:val="10"/>
        </w:numPr>
        <w:shd w:val="clear" w:color="auto" w:fill="FFFFFF"/>
        <w:autoSpaceDE w:val="0"/>
        <w:autoSpaceDN w:val="0"/>
        <w:adjustRightInd w:val="0"/>
        <w:spacing w:after="0"/>
        <w:jc w:val="both"/>
        <w:rPr>
          <w:lang w:val="ru-RU"/>
        </w:rPr>
      </w:pPr>
      <w:r w:rsidRPr="009B0FDC">
        <w:rPr>
          <w:lang w:val="ru-RU"/>
        </w:rPr>
        <w:t xml:space="preserve">Физических лиц, получивших или перенесших лучевую болезнь или ставших инвалидами в результате испытаний , учений и иных работ , связанных с любыми видами ядерных установок, включая ядерное оружие и космическую технику. </w:t>
      </w:r>
    </w:p>
    <w:p w:rsidR="009B0FDC" w:rsidRPr="009B0FDC" w:rsidRDefault="009B0FDC" w:rsidP="009B0FDC">
      <w:pPr>
        <w:pStyle w:val="a7"/>
        <w:ind w:firstLine="394"/>
        <w:rPr>
          <w:lang w:val="ru-RU"/>
        </w:rPr>
      </w:pPr>
      <w:r w:rsidRPr="009B0FDC">
        <w:rPr>
          <w:lang w:val="ru-RU"/>
        </w:rPr>
        <w:t>6. Уменьшение налоговой базы на не облагаемую налогом сумму, установленную пунктом 5 настоящей статьи, производится на основании документов, подтверждающих право на уменьшение налоговой базы, представляемых налогоплательщиком в налоговый орган по месту нахождения земельного участка.</w:t>
      </w:r>
    </w:p>
    <w:p w:rsidR="009B0FDC" w:rsidRPr="009B0FDC" w:rsidRDefault="009B0FDC" w:rsidP="009B0FDC">
      <w:pPr>
        <w:pStyle w:val="a7"/>
        <w:rPr>
          <w:lang w:val="ru-RU"/>
        </w:rPr>
      </w:pPr>
      <w:r w:rsidRPr="009B0FDC">
        <w:rPr>
          <w:lang w:val="ru-RU"/>
        </w:rPr>
        <w:t>До 1 декабря каждого года до наступления налогового периода налогоплательщиками предоставляются документы подтверждающих право на уменьшение налоговой базы в налоговые органы.</w:t>
      </w:r>
    </w:p>
    <w:p w:rsidR="009B0FDC" w:rsidRPr="009B0FDC" w:rsidRDefault="009B0FDC" w:rsidP="009B0FDC">
      <w:pPr>
        <w:pStyle w:val="a7"/>
        <w:ind w:firstLine="394"/>
        <w:rPr>
          <w:lang w:val="ru-RU"/>
        </w:rPr>
      </w:pPr>
      <w:r w:rsidRPr="009B0FDC">
        <w:rPr>
          <w:lang w:val="ru-RU"/>
        </w:rPr>
        <w:t>7. Если размер не облагаемой налогом суммы, предусмотренной пунктом 5 настоящей статьи, превышает размер налоговой базы, определенной в отношении земельного участка, налоговая база принимается равной нулю.</w:t>
      </w:r>
    </w:p>
    <w:p w:rsidR="009B0FDC" w:rsidRPr="009B0FDC" w:rsidRDefault="009B0FDC" w:rsidP="009B0FDC">
      <w:pPr>
        <w:pStyle w:val="a7"/>
        <w:rPr>
          <w:b/>
          <w:lang w:val="ru-RU"/>
        </w:rPr>
      </w:pPr>
    </w:p>
    <w:p w:rsidR="009B0FDC" w:rsidRPr="009B0FDC" w:rsidRDefault="009B0FDC" w:rsidP="009B0FDC">
      <w:pPr>
        <w:pStyle w:val="a7"/>
        <w:jc w:val="center"/>
        <w:rPr>
          <w:lang w:val="ru-RU"/>
        </w:rPr>
      </w:pPr>
      <w:r w:rsidRPr="009B0FDC">
        <w:rPr>
          <w:b/>
          <w:lang w:val="ru-RU"/>
        </w:rPr>
        <w:t xml:space="preserve">Статья 21. </w:t>
      </w:r>
      <w:r w:rsidRPr="009B0FDC">
        <w:rPr>
          <w:lang w:val="ru-RU"/>
        </w:rPr>
        <w:t>Налоговый период. Отчетный период.</w:t>
      </w:r>
    </w:p>
    <w:p w:rsidR="009B0FDC" w:rsidRPr="009B0FDC" w:rsidRDefault="009B0FDC" w:rsidP="009B0FDC">
      <w:pPr>
        <w:pStyle w:val="a7"/>
        <w:ind w:left="0"/>
        <w:rPr>
          <w:lang w:val="ru-RU"/>
        </w:rPr>
      </w:pPr>
      <w:r w:rsidRPr="009B0FDC">
        <w:rPr>
          <w:lang w:val="ru-RU"/>
        </w:rPr>
        <w:t xml:space="preserve">           1. Налоговым периодом признается календарный год.</w:t>
      </w:r>
    </w:p>
    <w:p w:rsidR="009B0FDC" w:rsidRPr="009B0FDC" w:rsidRDefault="009B0FDC" w:rsidP="009B0FDC">
      <w:pPr>
        <w:pStyle w:val="a7"/>
        <w:ind w:firstLine="394"/>
        <w:rPr>
          <w:lang w:val="ru-RU"/>
        </w:rPr>
      </w:pPr>
      <w:r w:rsidRPr="009B0FDC">
        <w:rPr>
          <w:lang w:val="ru-RU"/>
        </w:rPr>
        <w:t>2. Отчетными периодами для налогоплательщиков – организаций и физических лиц, являющихся индивидуальными предпринимателями, признаются первый квартал, полугодие и девять месяцев календарного года.</w:t>
      </w:r>
    </w:p>
    <w:p w:rsidR="009B0FDC" w:rsidRPr="009B0FDC" w:rsidRDefault="009B0FDC" w:rsidP="009B0FDC">
      <w:pPr>
        <w:pStyle w:val="a7"/>
        <w:rPr>
          <w:lang w:val="ru-RU"/>
        </w:rPr>
      </w:pPr>
      <w:r w:rsidRPr="009B0FDC">
        <w:rPr>
          <w:lang w:val="ru-RU"/>
        </w:rPr>
        <w:t xml:space="preserve">                               </w:t>
      </w:r>
      <w:r w:rsidRPr="009B0FDC">
        <w:rPr>
          <w:b/>
          <w:lang w:val="ru-RU"/>
        </w:rPr>
        <w:t xml:space="preserve">Статья 22. </w:t>
      </w:r>
      <w:r w:rsidRPr="009B0FDC">
        <w:rPr>
          <w:lang w:val="ru-RU"/>
        </w:rPr>
        <w:t>Налоговая ставка.</w:t>
      </w:r>
    </w:p>
    <w:p w:rsidR="009B0FDC" w:rsidRPr="009B0FDC" w:rsidRDefault="009B0FDC" w:rsidP="009B0FDC">
      <w:pPr>
        <w:pStyle w:val="a7"/>
        <w:rPr>
          <w:lang w:val="ru-RU"/>
        </w:rPr>
      </w:pPr>
    </w:p>
    <w:p w:rsidR="009B0FDC" w:rsidRPr="009B0FDC" w:rsidRDefault="009B0FDC" w:rsidP="009B0FDC">
      <w:pPr>
        <w:pStyle w:val="a7"/>
        <w:ind w:firstLine="394"/>
        <w:rPr>
          <w:lang w:val="ru-RU"/>
        </w:rPr>
      </w:pPr>
      <w:r w:rsidRPr="009B0FDC">
        <w:rPr>
          <w:lang w:val="ru-RU"/>
        </w:rPr>
        <w:t>1. Налоговые ставки устанавливаются настоящим Решением:</w:t>
      </w:r>
    </w:p>
    <w:p w:rsidR="009B0FDC" w:rsidRPr="009B0FDC" w:rsidRDefault="009B0FDC" w:rsidP="009B0FDC">
      <w:pPr>
        <w:pStyle w:val="a7"/>
        <w:ind w:firstLine="394"/>
        <w:rPr>
          <w:lang w:val="ru-RU"/>
        </w:rPr>
      </w:pPr>
      <w:r w:rsidRPr="009B0FDC">
        <w:rPr>
          <w:lang w:val="ru-RU"/>
        </w:rPr>
        <w:t xml:space="preserve">1) 0,3 процента кадастровой стоимости в отношении земельных участков: </w:t>
      </w:r>
    </w:p>
    <w:p w:rsidR="009B0FDC" w:rsidRPr="009B0FDC" w:rsidRDefault="009B0FDC" w:rsidP="009B0FDC">
      <w:pPr>
        <w:pStyle w:val="a7"/>
        <w:widowControl w:val="0"/>
        <w:numPr>
          <w:ilvl w:val="0"/>
          <w:numId w:val="3"/>
        </w:numPr>
        <w:shd w:val="clear" w:color="auto" w:fill="FFFFFF"/>
        <w:autoSpaceDE w:val="0"/>
        <w:autoSpaceDN w:val="0"/>
        <w:adjustRightInd w:val="0"/>
        <w:spacing w:after="0"/>
        <w:jc w:val="both"/>
        <w:rPr>
          <w:lang w:val="ru-RU"/>
        </w:rPr>
      </w:pPr>
      <w:r w:rsidRPr="009B0FDC">
        <w:rPr>
          <w:lang w:val="ru-RU"/>
        </w:rPr>
        <w:t>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9B0FDC" w:rsidRPr="009B0FDC" w:rsidRDefault="009B0FDC" w:rsidP="009B0FDC">
      <w:pPr>
        <w:pStyle w:val="a7"/>
        <w:widowControl w:val="0"/>
        <w:numPr>
          <w:ilvl w:val="0"/>
          <w:numId w:val="3"/>
        </w:numPr>
        <w:shd w:val="clear" w:color="auto" w:fill="FFFFFF"/>
        <w:autoSpaceDE w:val="0"/>
        <w:autoSpaceDN w:val="0"/>
        <w:adjustRightInd w:val="0"/>
        <w:spacing w:after="0"/>
        <w:jc w:val="both"/>
        <w:rPr>
          <w:lang w:val="ru-RU"/>
        </w:rPr>
      </w:pPr>
      <w:r w:rsidRPr="009B0FDC">
        <w:rPr>
          <w:lang w:val="ru-RU"/>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 не относящийся к жилищному фонду и к объектам инженерной инфраструктуры жилищно-коммунального комплекса) или предоставленных для жилищного строительства;</w:t>
      </w:r>
    </w:p>
    <w:p w:rsidR="009B0FDC" w:rsidRPr="009B0FDC" w:rsidRDefault="009B0FDC" w:rsidP="009B0FDC">
      <w:pPr>
        <w:pStyle w:val="a7"/>
        <w:widowControl w:val="0"/>
        <w:numPr>
          <w:ilvl w:val="0"/>
          <w:numId w:val="3"/>
        </w:numPr>
        <w:shd w:val="clear" w:color="auto" w:fill="FFFFFF"/>
        <w:autoSpaceDE w:val="0"/>
        <w:autoSpaceDN w:val="0"/>
        <w:adjustRightInd w:val="0"/>
        <w:spacing w:after="0"/>
        <w:jc w:val="both"/>
        <w:rPr>
          <w:lang w:val="ru-RU"/>
        </w:rPr>
      </w:pPr>
      <w:r w:rsidRPr="009B0FDC">
        <w:rPr>
          <w:lang w:val="ru-RU"/>
        </w:rPr>
        <w:t>предоставленных для личного подсобного хозяйства, садоводства, огородничества или животноводства, а также дачного хозяйства</w:t>
      </w:r>
    </w:p>
    <w:p w:rsidR="009B0FDC" w:rsidRPr="009B0FDC" w:rsidRDefault="009B0FDC" w:rsidP="009B0FDC">
      <w:pPr>
        <w:pStyle w:val="a7"/>
        <w:ind w:firstLine="394"/>
        <w:rPr>
          <w:lang w:val="ru-RU"/>
        </w:rPr>
      </w:pPr>
      <w:r w:rsidRPr="009B0FDC">
        <w:rPr>
          <w:lang w:val="ru-RU"/>
        </w:rPr>
        <w:t xml:space="preserve">2) 1,5 процента от кадастровой стоимости в отношении прочих земельных участков </w:t>
      </w:r>
    </w:p>
    <w:p w:rsidR="009B0FDC" w:rsidRPr="009B0FDC" w:rsidRDefault="009B0FDC" w:rsidP="009B0FDC">
      <w:pPr>
        <w:pStyle w:val="a7"/>
        <w:rPr>
          <w:lang w:val="ru-RU"/>
        </w:rPr>
      </w:pPr>
    </w:p>
    <w:p w:rsidR="009B0FDC" w:rsidRPr="009B0FDC" w:rsidRDefault="009B0FDC" w:rsidP="009B0FDC">
      <w:pPr>
        <w:pStyle w:val="a7"/>
        <w:rPr>
          <w:lang w:val="ru-RU"/>
        </w:rPr>
      </w:pPr>
      <w:r w:rsidRPr="009B0FDC">
        <w:rPr>
          <w:b/>
          <w:lang w:val="ru-RU"/>
        </w:rPr>
        <w:t xml:space="preserve">Статья 23. </w:t>
      </w:r>
      <w:r w:rsidRPr="009B0FDC">
        <w:rPr>
          <w:lang w:val="ru-RU"/>
        </w:rPr>
        <w:t>Порядок и сроки уплаты налога и авансовых платежей по налогу.</w:t>
      </w:r>
    </w:p>
    <w:p w:rsidR="009B0FDC" w:rsidRPr="009B0FDC" w:rsidRDefault="009B0FDC" w:rsidP="009B0FDC">
      <w:pPr>
        <w:pStyle w:val="a7"/>
        <w:rPr>
          <w:lang w:val="ru-RU"/>
        </w:rPr>
      </w:pPr>
    </w:p>
    <w:p w:rsidR="009B0FDC" w:rsidRPr="009B0FDC" w:rsidRDefault="009B0FDC" w:rsidP="009B0FDC">
      <w:pPr>
        <w:pStyle w:val="a7"/>
        <w:ind w:firstLine="394"/>
        <w:rPr>
          <w:lang w:val="ru-RU"/>
        </w:rPr>
      </w:pPr>
      <w:r w:rsidRPr="009B0FDC">
        <w:rPr>
          <w:lang w:val="ru-RU"/>
        </w:rPr>
        <w:t>1. Налог  и авансовые платежи по налогу подлежат уплате налогоплательщиками в следующем порядке;</w:t>
      </w:r>
    </w:p>
    <w:p w:rsidR="009B0FDC" w:rsidRPr="009B0FDC" w:rsidRDefault="009B0FDC" w:rsidP="009B0FDC">
      <w:pPr>
        <w:pStyle w:val="a7"/>
        <w:widowControl w:val="0"/>
        <w:numPr>
          <w:ilvl w:val="0"/>
          <w:numId w:val="3"/>
        </w:numPr>
        <w:shd w:val="clear" w:color="auto" w:fill="FFFFFF"/>
        <w:autoSpaceDE w:val="0"/>
        <w:autoSpaceDN w:val="0"/>
        <w:adjustRightInd w:val="0"/>
        <w:spacing w:after="0"/>
        <w:jc w:val="both"/>
        <w:rPr>
          <w:lang w:val="ru-RU"/>
        </w:rPr>
      </w:pPr>
      <w:r w:rsidRPr="009B0FDC">
        <w:rPr>
          <w:lang w:val="ru-RU"/>
        </w:rPr>
        <w:t>уплата налога за налоговый период  физическими лицами производится на основании налогового уведомления не позднее 1 октября, следующего за истекшим налоговым периодом;</w:t>
      </w:r>
    </w:p>
    <w:p w:rsidR="009B0FDC" w:rsidRPr="009B0FDC" w:rsidRDefault="009B0FDC" w:rsidP="009B0FDC">
      <w:pPr>
        <w:pStyle w:val="a7"/>
        <w:widowControl w:val="0"/>
        <w:numPr>
          <w:ilvl w:val="0"/>
          <w:numId w:val="3"/>
        </w:numPr>
        <w:shd w:val="clear" w:color="auto" w:fill="FFFFFF"/>
        <w:autoSpaceDE w:val="0"/>
        <w:autoSpaceDN w:val="0"/>
        <w:adjustRightInd w:val="0"/>
        <w:spacing w:after="0"/>
        <w:jc w:val="both"/>
        <w:rPr>
          <w:lang w:val="ru-RU"/>
        </w:rPr>
      </w:pPr>
      <w:r w:rsidRPr="009B0FDC">
        <w:rPr>
          <w:lang w:val="ru-RU"/>
        </w:rPr>
        <w:t>срок по уплате авансовых платежей для налогоплательщиков – организаций или физических лиц, являющихся индивидуальными предпринимателями, устанавливается не позднее последнего числа месяца следующего за истекшим отчетным периодом. Сумму авансового платежа по налогу исчисляют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p>
    <w:p w:rsidR="009B0FDC" w:rsidRPr="009B0FDC" w:rsidRDefault="009B0FDC" w:rsidP="009B0FDC">
      <w:pPr>
        <w:pStyle w:val="a7"/>
        <w:widowControl w:val="0"/>
        <w:numPr>
          <w:ilvl w:val="0"/>
          <w:numId w:val="3"/>
        </w:numPr>
        <w:shd w:val="clear" w:color="auto" w:fill="FFFFFF"/>
        <w:autoSpaceDE w:val="0"/>
        <w:autoSpaceDN w:val="0"/>
        <w:adjustRightInd w:val="0"/>
        <w:spacing w:after="0"/>
        <w:jc w:val="both"/>
        <w:rPr>
          <w:lang w:val="ru-RU"/>
        </w:rPr>
      </w:pPr>
      <w:r w:rsidRPr="009B0FDC">
        <w:rPr>
          <w:lang w:val="ru-RU"/>
        </w:rPr>
        <w:t>по уплате налога за налоговый период для налогоплательщиков – организаций или физических лиц, являющихся индивидуальными предпринимателями до 1 февраля года следующего за налоговым периодом.</w:t>
      </w:r>
    </w:p>
    <w:p w:rsidR="009B0FDC" w:rsidRPr="009B0FDC" w:rsidRDefault="009B0FDC" w:rsidP="009B0FDC">
      <w:pPr>
        <w:pStyle w:val="a7"/>
        <w:ind w:firstLine="394"/>
        <w:rPr>
          <w:lang w:val="ru-RU"/>
        </w:rPr>
      </w:pPr>
      <w:r w:rsidRPr="009B0FDC">
        <w:rPr>
          <w:lang w:val="ru-RU"/>
        </w:rPr>
        <w:t xml:space="preserve">2. По результатам проведения государственной кадастровой оценки земель, кадастровая стоимость земельных участков по состоянию на 1 января календарного года подлежит доведению до сведения налогоплательщиков путем опубликования в составе информационных ресурсов </w:t>
      </w:r>
      <w:r w:rsidRPr="009B0FDC">
        <w:rPr>
          <w:color w:val="000000"/>
          <w:lang w:val="ru-RU"/>
        </w:rPr>
        <w:t>Староатайского</w:t>
      </w:r>
      <w:r w:rsidRPr="009B0FDC">
        <w:rPr>
          <w:lang w:val="ru-RU"/>
        </w:rPr>
        <w:t xml:space="preserve"> сельского поселения.</w:t>
      </w:r>
    </w:p>
    <w:p w:rsidR="009B0FDC" w:rsidRPr="009B0FDC" w:rsidRDefault="009B0FDC" w:rsidP="009B0FDC">
      <w:pPr>
        <w:pStyle w:val="a7"/>
        <w:ind w:firstLine="394"/>
        <w:rPr>
          <w:lang w:val="ru-RU"/>
        </w:rPr>
      </w:pPr>
      <w:r w:rsidRPr="009B0FDC">
        <w:rPr>
          <w:lang w:val="ru-RU"/>
        </w:rPr>
        <w:t xml:space="preserve">3.  Уменьшение налоговой базы на не облагаемую налогом сумму, установленную соответствующим пунктом нормативного правового акта представительного органа муниципального образования, производится на основании документов, подтверждающих право на уменьшение налоговой базы, представляемых налогоплательщиком в налоговый орган по месту нахождения земельного участка. До 1 декабря каждого года до </w:t>
      </w:r>
      <w:r w:rsidRPr="009B0FDC">
        <w:rPr>
          <w:lang w:val="ru-RU"/>
        </w:rPr>
        <w:lastRenderedPageBreak/>
        <w:t>наступления налогового периода налогоплательщиками представляются документы, подтверждающие право на уменьшение налоговой базы в налоговые органы.</w:t>
      </w:r>
    </w:p>
    <w:p w:rsidR="009B0FDC" w:rsidRPr="009B0FDC" w:rsidRDefault="009B0FDC" w:rsidP="009B0FDC">
      <w:pPr>
        <w:pStyle w:val="a7"/>
        <w:ind w:firstLine="394"/>
        <w:rPr>
          <w:lang w:val="ru-RU"/>
        </w:rPr>
      </w:pPr>
      <w:r w:rsidRPr="009B0FDC">
        <w:rPr>
          <w:lang w:val="ru-RU"/>
        </w:rPr>
        <w:t xml:space="preserve">4. Налог и авансовые платежи по налогу уплачиваются в бюджет по месту нахождения земельных участков, признаваемых объектом налогообложения в соответствии со статьей 20  настоящего Решения.  </w:t>
      </w:r>
    </w:p>
    <w:p w:rsidR="009B0FDC" w:rsidRPr="009B0FDC" w:rsidRDefault="009B0FDC" w:rsidP="009B0FDC">
      <w:pPr>
        <w:pStyle w:val="a7"/>
        <w:tabs>
          <w:tab w:val="left" w:pos="5812"/>
        </w:tabs>
        <w:rPr>
          <w:lang w:val="ru-RU"/>
        </w:rPr>
      </w:pPr>
    </w:p>
    <w:p w:rsidR="009B0FDC" w:rsidRPr="009B0FDC" w:rsidRDefault="009B0FDC" w:rsidP="009B0FDC">
      <w:pPr>
        <w:pStyle w:val="a7"/>
        <w:tabs>
          <w:tab w:val="left" w:pos="5812"/>
        </w:tabs>
        <w:rPr>
          <w:lang w:val="ru-RU"/>
        </w:rPr>
      </w:pPr>
      <w:r w:rsidRPr="009B0FDC">
        <w:rPr>
          <w:lang w:val="ru-RU"/>
        </w:rPr>
        <w:t xml:space="preserve">                                                         </w:t>
      </w:r>
      <w:r w:rsidRPr="009B0FDC">
        <w:rPr>
          <w:b/>
          <w:lang w:val="ru-RU"/>
        </w:rPr>
        <w:t>Статья 24.</w:t>
      </w:r>
      <w:r w:rsidRPr="009B0FDC">
        <w:rPr>
          <w:lang w:val="ru-RU"/>
        </w:rPr>
        <w:t xml:space="preserve"> Налоговые льготы</w:t>
      </w:r>
    </w:p>
    <w:p w:rsidR="009B0FDC" w:rsidRPr="009B0FDC" w:rsidRDefault="009B0FDC" w:rsidP="009B0FDC">
      <w:pPr>
        <w:pStyle w:val="a7"/>
        <w:rPr>
          <w:lang w:val="ru-RU"/>
        </w:rPr>
      </w:pPr>
    </w:p>
    <w:p w:rsidR="009B0FDC" w:rsidRPr="009B0FDC" w:rsidRDefault="009B0FDC" w:rsidP="009B0FDC">
      <w:pPr>
        <w:pStyle w:val="a7"/>
        <w:rPr>
          <w:lang w:val="ru-RU"/>
        </w:rPr>
      </w:pPr>
      <w:r w:rsidRPr="009B0FDC">
        <w:rPr>
          <w:lang w:val="ru-RU"/>
        </w:rPr>
        <w:t xml:space="preserve">            Освобождаются от налогообложения:</w:t>
      </w:r>
    </w:p>
    <w:p w:rsidR="009B0FDC" w:rsidRPr="009B0FDC" w:rsidRDefault="009B0FDC" w:rsidP="009B0FDC">
      <w:pPr>
        <w:pStyle w:val="a7"/>
        <w:rPr>
          <w:lang w:val="ru-RU"/>
        </w:rPr>
      </w:pPr>
      <w:r w:rsidRPr="009B0FDC">
        <w:rPr>
          <w:lang w:val="ru-RU"/>
        </w:rPr>
        <w:t xml:space="preserve">            1. Организации и учреждения уголовно-исполнительной системы Министерства юстиции Российской Федерации – в отношении земельных участков, предоставленных для непосредственного выполнения возложенных на эти организации и учреждения функций;</w:t>
      </w:r>
    </w:p>
    <w:p w:rsidR="009B0FDC" w:rsidRPr="009B0FDC" w:rsidRDefault="009B0FDC" w:rsidP="009B0FDC">
      <w:pPr>
        <w:pStyle w:val="a7"/>
        <w:rPr>
          <w:lang w:val="ru-RU"/>
        </w:rPr>
      </w:pPr>
      <w:r w:rsidRPr="009B0FDC">
        <w:rPr>
          <w:lang w:val="ru-RU"/>
        </w:rPr>
        <w:t xml:space="preserve">            2. Организации – в отношении земельных участков, занятых государственными автомобильными дорогами общего пользования;</w:t>
      </w:r>
    </w:p>
    <w:p w:rsidR="009B0FDC" w:rsidRPr="009B0FDC" w:rsidRDefault="009B0FDC" w:rsidP="009B0FDC">
      <w:pPr>
        <w:pStyle w:val="a7"/>
        <w:rPr>
          <w:lang w:val="ru-RU"/>
        </w:rPr>
      </w:pPr>
      <w:r w:rsidRPr="009B0FDC">
        <w:rPr>
          <w:lang w:val="ru-RU"/>
        </w:rPr>
        <w:t xml:space="preserve">            3. 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p w:rsidR="009B0FDC" w:rsidRPr="009B0FDC" w:rsidRDefault="009B0FDC" w:rsidP="009B0FDC">
      <w:pPr>
        <w:pStyle w:val="a7"/>
        <w:rPr>
          <w:lang w:val="ru-RU"/>
        </w:rPr>
      </w:pPr>
      <w:r w:rsidRPr="009B0FDC">
        <w:rPr>
          <w:lang w:val="ru-RU"/>
        </w:rPr>
        <w:t xml:space="preserve">            4.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p w:rsidR="009B0FDC" w:rsidRPr="009B0FDC" w:rsidRDefault="009B0FDC" w:rsidP="009B0FDC">
      <w:pPr>
        <w:pStyle w:val="a7"/>
        <w:rPr>
          <w:lang w:val="ru-RU"/>
        </w:rPr>
      </w:pPr>
      <w:r w:rsidRPr="009B0FDC">
        <w:rPr>
          <w:lang w:val="ru-RU"/>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земельных участков, используемых ими для производства и (или) реализации товаров (за исключением подакцизных товаров , минерального сырья и иных полезных ископаемых , а также иных товаров по перечню , утверждаемому Правительством Российской Федерации по согласованию с общероссийскими общественными организациями инвалидов) , работ и услуг (за исключением брокерских и иных посреднических услуг);</w:t>
      </w:r>
    </w:p>
    <w:p w:rsidR="009B0FDC" w:rsidRPr="009B0FDC" w:rsidRDefault="009B0FDC" w:rsidP="009B0FDC">
      <w:pPr>
        <w:pStyle w:val="a7"/>
        <w:rPr>
          <w:lang w:val="ru-RU"/>
        </w:rPr>
      </w:pPr>
      <w:r w:rsidRPr="009B0FDC">
        <w:rPr>
          <w:lang w:val="ru-RU"/>
        </w:rPr>
        <w:t>учреждения, единственными собственниками имущества которых являются указанные общероссийские общественные организации инвалидов, - 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9B0FDC" w:rsidRPr="009B0FDC" w:rsidRDefault="009B0FDC" w:rsidP="009B0FDC">
      <w:pPr>
        <w:pStyle w:val="a7"/>
        <w:rPr>
          <w:lang w:val="ru-RU"/>
        </w:rPr>
      </w:pPr>
      <w:r w:rsidRPr="009B0FDC">
        <w:rPr>
          <w:lang w:val="ru-RU"/>
        </w:rPr>
        <w:t xml:space="preserve">               5. 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p w:rsidR="009B0FDC" w:rsidRPr="009B0FDC" w:rsidRDefault="009B0FDC" w:rsidP="009B0FDC">
      <w:pPr>
        <w:pStyle w:val="a7"/>
        <w:rPr>
          <w:lang w:val="ru-RU"/>
        </w:rPr>
      </w:pPr>
      <w:r w:rsidRPr="009B0FDC">
        <w:rPr>
          <w:lang w:val="ru-RU"/>
        </w:rPr>
        <w:t xml:space="preserve">               6. Учреждения образования, культуры, муниципальные учреждения социального обслуживания населения, органы местного самоуправления, в отношении земельных участков, предназначенных  для непосредственного выполнения возложенных на эти органы функций и муниципальных земель общего пользования в населенных пунктах, финансируемые из местного бюджета </w:t>
      </w:r>
      <w:r w:rsidRPr="009B0FDC">
        <w:rPr>
          <w:color w:val="000000"/>
          <w:lang w:val="ru-RU"/>
        </w:rPr>
        <w:t>Староатайского</w:t>
      </w:r>
      <w:r w:rsidRPr="009B0FDC">
        <w:rPr>
          <w:lang w:val="ru-RU"/>
        </w:rPr>
        <w:t xml:space="preserve"> сельского поселения. </w:t>
      </w:r>
    </w:p>
    <w:p w:rsidR="009B0FDC" w:rsidRPr="009B0FDC" w:rsidRDefault="009B0FDC" w:rsidP="009B0FDC">
      <w:pPr>
        <w:pStyle w:val="a7"/>
        <w:ind w:firstLine="678"/>
        <w:rPr>
          <w:lang w:val="ru-RU"/>
        </w:rPr>
      </w:pPr>
      <w:r w:rsidRPr="009B0FDC">
        <w:rPr>
          <w:lang w:val="ru-RU"/>
        </w:rPr>
        <w:t xml:space="preserve"> 7. Участники  инвалиды Великой Отечественной войны.</w:t>
      </w:r>
    </w:p>
    <w:p w:rsidR="009B0FDC" w:rsidRPr="009B0FDC" w:rsidRDefault="009B0FDC" w:rsidP="009B0FDC">
      <w:pPr>
        <w:pStyle w:val="a7"/>
        <w:ind w:firstLine="678"/>
        <w:rPr>
          <w:lang w:val="ru-RU"/>
        </w:rPr>
      </w:pPr>
      <w:r w:rsidRPr="009B0FDC">
        <w:rPr>
          <w:lang w:val="ru-RU"/>
        </w:rPr>
        <w:lastRenderedPageBreak/>
        <w:t xml:space="preserve"> 8. Многодетные семьи на период до 3 лет с момента  предоставления земельного участка в соответствии с Законом Чувашской Республики от 1 апреля 2011 года № 10 «О предоставлении  земельных участков многодетным семьям в Чувашской Республике».</w:t>
      </w:r>
    </w:p>
    <w:p w:rsidR="009B0FDC" w:rsidRPr="00C47554" w:rsidRDefault="009B0FDC" w:rsidP="009B0FDC">
      <w:pPr>
        <w:pStyle w:val="28"/>
        <w:widowControl w:val="0"/>
        <w:rPr>
          <w:szCs w:val="24"/>
        </w:rPr>
      </w:pPr>
    </w:p>
    <w:p w:rsidR="009B0FDC" w:rsidRPr="00C47554" w:rsidRDefault="009B0FDC" w:rsidP="009B0FDC">
      <w:pPr>
        <w:pStyle w:val="28"/>
        <w:widowControl w:val="0"/>
        <w:jc w:val="center"/>
        <w:rPr>
          <w:szCs w:val="24"/>
        </w:rPr>
      </w:pPr>
      <w:r w:rsidRPr="00C47554">
        <w:rPr>
          <w:b/>
          <w:color w:val="000000"/>
          <w:szCs w:val="24"/>
        </w:rPr>
        <w:t xml:space="preserve">Статья 25. </w:t>
      </w:r>
      <w:r w:rsidRPr="00C47554">
        <w:rPr>
          <w:color w:val="000000"/>
          <w:szCs w:val="24"/>
        </w:rPr>
        <w:t>Порядок исчисления налога и авансовых платежей по налогу</w:t>
      </w:r>
    </w:p>
    <w:p w:rsidR="009B0FDC" w:rsidRPr="00C47554" w:rsidRDefault="009B0FDC" w:rsidP="009B0FDC">
      <w:pPr>
        <w:pStyle w:val="28"/>
        <w:widowControl w:val="0"/>
        <w:jc w:val="both"/>
        <w:rPr>
          <w:szCs w:val="24"/>
        </w:rPr>
      </w:pPr>
    </w:p>
    <w:p w:rsidR="009B0FDC" w:rsidRPr="00C47554" w:rsidRDefault="009B0FDC" w:rsidP="009B0FDC">
      <w:pPr>
        <w:pStyle w:val="28"/>
        <w:widowControl w:val="0"/>
        <w:ind w:firstLine="485"/>
        <w:jc w:val="both"/>
        <w:rPr>
          <w:szCs w:val="24"/>
        </w:rPr>
      </w:pPr>
      <w:r w:rsidRPr="00C47554">
        <w:rPr>
          <w:color w:val="000000"/>
          <w:szCs w:val="24"/>
        </w:rPr>
        <w:t>1. Сумма налога исчисляется по истечении налогового периода как соответствующая налоговой ставке процентная доля налоговой базы, если иное не предусмотрено пунктами 15 и 16 настоящей статьи.</w:t>
      </w:r>
    </w:p>
    <w:p w:rsidR="009B0FDC" w:rsidRPr="00C47554" w:rsidRDefault="009B0FDC" w:rsidP="009B0FDC">
      <w:pPr>
        <w:pStyle w:val="28"/>
        <w:widowControl w:val="0"/>
        <w:ind w:firstLine="485"/>
        <w:jc w:val="both"/>
        <w:rPr>
          <w:szCs w:val="24"/>
        </w:rPr>
      </w:pPr>
      <w:r w:rsidRPr="00C47554">
        <w:rPr>
          <w:color w:val="000000"/>
          <w:szCs w:val="24"/>
        </w:rPr>
        <w:t>2. Налогоплательщики-организации исчисляют сумму налога (сумму авансовых платежей по налогу) самостоятельно.</w:t>
      </w:r>
    </w:p>
    <w:p w:rsidR="009B0FDC" w:rsidRPr="00C47554" w:rsidRDefault="009B0FDC" w:rsidP="009B0FDC">
      <w:pPr>
        <w:pStyle w:val="28"/>
        <w:widowControl w:val="0"/>
        <w:ind w:firstLine="485"/>
        <w:jc w:val="both"/>
        <w:rPr>
          <w:szCs w:val="24"/>
        </w:rPr>
      </w:pPr>
      <w:r w:rsidRPr="00C47554">
        <w:rPr>
          <w:color w:val="000000"/>
          <w:szCs w:val="24"/>
        </w:rPr>
        <w:t>Налогоплательщики - физические лица, являющиеся индивидуальными предпринимателями, исчисляют сумму налога (сумму авансовых платежей по налогу) самостоятельно в отношении земельных участков, используемых ими в предпринимательской деятельности.</w:t>
      </w:r>
    </w:p>
    <w:p w:rsidR="009B0FDC" w:rsidRPr="00C47554" w:rsidRDefault="009B0FDC" w:rsidP="009B0FDC">
      <w:pPr>
        <w:pStyle w:val="28"/>
        <w:widowControl w:val="0"/>
        <w:ind w:firstLine="485"/>
        <w:jc w:val="both"/>
        <w:rPr>
          <w:szCs w:val="24"/>
        </w:rPr>
      </w:pPr>
      <w:r w:rsidRPr="00C47554">
        <w:rPr>
          <w:color w:val="000000"/>
          <w:szCs w:val="24"/>
        </w:rPr>
        <w:t>3. Если иное не предусмотрено пунктом 2 настоящей статьи, сумма налога, подлежащая уплате в бюджет налогоплательщиками, являющимися физическими лицами, исчисляется налоговым органом.</w:t>
      </w:r>
    </w:p>
    <w:p w:rsidR="009B0FDC" w:rsidRPr="00C47554" w:rsidRDefault="009B0FDC" w:rsidP="009B0FDC">
      <w:pPr>
        <w:pStyle w:val="28"/>
        <w:widowControl w:val="0"/>
        <w:ind w:firstLine="485"/>
        <w:jc w:val="both"/>
        <w:rPr>
          <w:szCs w:val="24"/>
        </w:rPr>
      </w:pPr>
      <w:r w:rsidRPr="00C47554">
        <w:rPr>
          <w:color w:val="000000"/>
          <w:szCs w:val="24"/>
        </w:rPr>
        <w:t xml:space="preserve">4. Сумма налога, подлежащая уплате в бюджет </w:t>
      </w:r>
      <w:r>
        <w:rPr>
          <w:color w:val="000000"/>
          <w:szCs w:val="24"/>
        </w:rPr>
        <w:t>Староатайского</w:t>
      </w:r>
      <w:r w:rsidRPr="00C47554">
        <w:rPr>
          <w:color w:val="000000"/>
          <w:szCs w:val="24"/>
        </w:rPr>
        <w:t xml:space="preserve"> сельского поселения по итогам налогового периода, определяется как разница между суммой налога, исчисленной в соответствии с пунктом 1 настоящей статьи, и суммами подлежащих уплате в течение налогового периода авансовых платежей по налогу.</w:t>
      </w:r>
    </w:p>
    <w:p w:rsidR="009B0FDC" w:rsidRPr="00C47554" w:rsidRDefault="009B0FDC" w:rsidP="009B0FDC">
      <w:pPr>
        <w:pStyle w:val="28"/>
        <w:widowControl w:val="0"/>
        <w:ind w:firstLine="485"/>
        <w:jc w:val="both"/>
        <w:rPr>
          <w:szCs w:val="24"/>
        </w:rPr>
      </w:pPr>
      <w:r w:rsidRPr="00C47554">
        <w:rPr>
          <w:color w:val="000000"/>
          <w:szCs w:val="24"/>
        </w:rPr>
        <w:t>5. Налогоплательщики, в отношении которых отчетный период определен как квартал, исчисляют суммы авансовых платежей по налогу по истечении первого квартала, полугодия и 9 месяцев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p>
    <w:p w:rsidR="009B0FDC" w:rsidRPr="00C47554" w:rsidRDefault="009B0FDC" w:rsidP="009B0FDC">
      <w:pPr>
        <w:pStyle w:val="28"/>
        <w:widowControl w:val="0"/>
        <w:ind w:firstLine="485"/>
        <w:jc w:val="both"/>
        <w:rPr>
          <w:szCs w:val="24"/>
        </w:rPr>
      </w:pPr>
      <w:r w:rsidRPr="00C47554">
        <w:rPr>
          <w:color w:val="000000"/>
          <w:szCs w:val="24"/>
        </w:rPr>
        <w:t>6. В случае возникновения (прекращения) у налогоплательщика в течение налогового (отчетного) периода права собственности (постоянного (бессрочного) пользования, пожизненного наследуемого владения) на земельный участок (его долю) исчисление суммы налога (суммы авансового платежа по налогу) в отношении данного земельного участка производится с учетом коэффициента, определяемого как отношение числа полных месяцев, в течение которых данный земельный участок находился в собственности (постоянном (бессрочном) пользовании, пожизненном наследуемом владении) налогоплательщика, к числу календарных месяцев в налоговом (отчетном) периоде, если иное не предусмотрено настоящей статьей. При этом если возникновение (прекращение) указанных прав произошло до 15-го числа соответствующего месяца включительно, за полный месяц принимается месяц возникновения указанных прав. Если возникновение (прекращение) указанных прав произошло после 15-го числа соответствующего месяца, за полный месяц принимается месяц прекращения указанных прав.</w:t>
      </w:r>
    </w:p>
    <w:p w:rsidR="009B0FDC" w:rsidRPr="00C47554" w:rsidRDefault="009B0FDC" w:rsidP="009B0FDC">
      <w:pPr>
        <w:pStyle w:val="28"/>
        <w:widowControl w:val="0"/>
        <w:ind w:firstLine="485"/>
        <w:jc w:val="both"/>
        <w:rPr>
          <w:szCs w:val="24"/>
        </w:rPr>
      </w:pPr>
      <w:r w:rsidRPr="00C47554">
        <w:rPr>
          <w:color w:val="000000"/>
          <w:szCs w:val="24"/>
        </w:rPr>
        <w:t>7. В отношении земельного участка (его доли), перешедшего (перешедшей) по наследству к физическому лицу, налог исчисляется начиная с месяца открытия наследства.</w:t>
      </w:r>
    </w:p>
    <w:p w:rsidR="009B0FDC" w:rsidRPr="00C47554" w:rsidRDefault="009B0FDC" w:rsidP="009B0FDC">
      <w:pPr>
        <w:pStyle w:val="28"/>
        <w:widowControl w:val="0"/>
        <w:ind w:firstLine="485"/>
        <w:jc w:val="both"/>
        <w:rPr>
          <w:szCs w:val="24"/>
        </w:rPr>
      </w:pPr>
      <w:r w:rsidRPr="00C47554">
        <w:rPr>
          <w:color w:val="000000"/>
          <w:szCs w:val="24"/>
        </w:rPr>
        <w:t>8. Представительный орган муниципального образования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w:t>
      </w:r>
    </w:p>
    <w:p w:rsidR="009B0FDC" w:rsidRPr="00C47554" w:rsidRDefault="009B0FDC" w:rsidP="009B0FDC">
      <w:pPr>
        <w:pStyle w:val="28"/>
        <w:widowControl w:val="0"/>
        <w:ind w:firstLine="485"/>
        <w:jc w:val="both"/>
        <w:rPr>
          <w:szCs w:val="24"/>
        </w:rPr>
      </w:pPr>
      <w:r w:rsidRPr="00C47554">
        <w:rPr>
          <w:color w:val="000000"/>
          <w:szCs w:val="24"/>
        </w:rPr>
        <w:t>9. Налогоплательщики, имеющие право на налоговые льготы, должны представить документы, подтверждающие такое право, в налоговые органы по месту нахождения земельного участка, признаваемого объектом налогообложения в соответствии со статьей 20 настоящего Решения.</w:t>
      </w:r>
    </w:p>
    <w:p w:rsidR="009B0FDC" w:rsidRPr="00C47554" w:rsidRDefault="009B0FDC" w:rsidP="009B0FDC">
      <w:pPr>
        <w:pStyle w:val="28"/>
        <w:widowControl w:val="0"/>
        <w:ind w:firstLine="485"/>
        <w:jc w:val="both"/>
        <w:rPr>
          <w:szCs w:val="24"/>
        </w:rPr>
      </w:pPr>
      <w:r w:rsidRPr="00C47554">
        <w:rPr>
          <w:color w:val="000000"/>
          <w:szCs w:val="24"/>
        </w:rPr>
        <w:t xml:space="preserve">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 отношении земельного участка, по которому предоставляется право на налоговую льготу, производится с учетом коэффициента, определяемого как отношение числа полных месяцев, в течение которых отсутствует </w:t>
      </w:r>
      <w:r w:rsidRPr="00C47554">
        <w:rPr>
          <w:color w:val="000000"/>
          <w:szCs w:val="24"/>
        </w:rPr>
        <w:lastRenderedPageBreak/>
        <w:t>налоговая льгота, к числу календарных месяцев в налоговом (отчетном) периоде. При этом месяц возникновения права на налоговую льготу, а также месяц прекращения указанного права принимается за полный месяц.</w:t>
      </w:r>
    </w:p>
    <w:p w:rsidR="009B0FDC" w:rsidRPr="00C47554" w:rsidRDefault="009B0FDC" w:rsidP="009B0FDC">
      <w:pPr>
        <w:pStyle w:val="28"/>
        <w:widowControl w:val="0"/>
        <w:ind w:firstLine="485"/>
        <w:jc w:val="both"/>
        <w:rPr>
          <w:szCs w:val="24"/>
        </w:rPr>
      </w:pPr>
      <w:r w:rsidRPr="00C47554">
        <w:rPr>
          <w:color w:val="000000"/>
          <w:szCs w:val="24"/>
        </w:rPr>
        <w:t>10. Органы, осуществляющие ведение государственного земельного кадастра, и органы, осуществляющие государственную регистрацию прав на недвижимое имущество и сделок с ним, представляют информацию в налоговый орган в соответствии с пунктом 4 статьи 85 Налогового Кодекса Российской Федерации.</w:t>
      </w:r>
    </w:p>
    <w:p w:rsidR="009B0FDC" w:rsidRPr="00C47554" w:rsidRDefault="009B0FDC" w:rsidP="009B0FDC">
      <w:pPr>
        <w:pStyle w:val="28"/>
        <w:widowControl w:val="0"/>
        <w:ind w:firstLine="485"/>
        <w:jc w:val="both"/>
        <w:rPr>
          <w:szCs w:val="24"/>
        </w:rPr>
      </w:pPr>
      <w:r w:rsidRPr="00C47554">
        <w:rPr>
          <w:color w:val="000000"/>
          <w:szCs w:val="24"/>
        </w:rPr>
        <w:t>11. Органы, осуществляющие ведение государственного земельного кадастра, и органы муниципальных образований ежегодно до 1 февраля года, являющегося налоговым периодом, обязаны сообщать в налоговые органы по месту своего нахождения сведения о земельных участках, признаваемых объектом налогообложения в соответствии со статьей 20 настоящего Решения, по состоянию на 1 января года, являющегося налоговым периодом.</w:t>
      </w:r>
    </w:p>
    <w:p w:rsidR="009B0FDC" w:rsidRPr="00C47554" w:rsidRDefault="009B0FDC" w:rsidP="009B0FDC">
      <w:pPr>
        <w:pStyle w:val="28"/>
        <w:widowControl w:val="0"/>
        <w:ind w:firstLine="485"/>
        <w:jc w:val="both"/>
        <w:rPr>
          <w:szCs w:val="24"/>
        </w:rPr>
      </w:pPr>
      <w:r w:rsidRPr="00C47554">
        <w:rPr>
          <w:color w:val="000000"/>
          <w:szCs w:val="24"/>
        </w:rPr>
        <w:t>12. Сведения, указанные в пунктах 11 и 12 настоящей статьи, представляются органами, осуществляющими ведение государственного земельного кадастра, органами, осуществляющими государственную регистрацию прав на недвижимое имущество и сделок с ним, и органом муниципального образования по формам, утвержденным Министерством финансов Российской Федерации.</w:t>
      </w:r>
    </w:p>
    <w:p w:rsidR="009B0FDC" w:rsidRPr="00C47554" w:rsidRDefault="009B0FDC" w:rsidP="009B0FDC">
      <w:pPr>
        <w:pStyle w:val="28"/>
        <w:widowControl w:val="0"/>
        <w:ind w:firstLine="485"/>
        <w:jc w:val="both"/>
        <w:rPr>
          <w:szCs w:val="24"/>
        </w:rPr>
      </w:pPr>
      <w:r w:rsidRPr="00C47554">
        <w:rPr>
          <w:color w:val="000000"/>
          <w:szCs w:val="24"/>
        </w:rPr>
        <w:t>13. По результатам проведения государственной кадастровой оценки земель кадастровая стоимость земельных участков по состоянию на 1 января календарного года подлежит доведению до сведения налогоплательщиков в порядке, определяемом органом местного самоуправления, не позднее 1 марта этого года.</w:t>
      </w:r>
    </w:p>
    <w:p w:rsidR="009B0FDC" w:rsidRPr="00C47554" w:rsidRDefault="009B0FDC" w:rsidP="009B0FDC">
      <w:pPr>
        <w:pStyle w:val="28"/>
        <w:widowControl w:val="0"/>
        <w:ind w:firstLine="485"/>
        <w:jc w:val="both"/>
        <w:rPr>
          <w:szCs w:val="24"/>
        </w:rPr>
      </w:pPr>
      <w:r w:rsidRPr="00C47554">
        <w:rPr>
          <w:color w:val="000000"/>
          <w:szCs w:val="24"/>
        </w:rPr>
        <w:t>14. В отношении земельных участков, приобретенных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исчисление суммы налога (суммы авансовых платежей по налогу) производится с учетом коэффициента 2 в течение трехлетнего срока проектирования и строительства вплоть до государственной регистрации прав на построенный объект недвижимости.</w:t>
      </w:r>
    </w:p>
    <w:p w:rsidR="009B0FDC" w:rsidRPr="00C47554" w:rsidRDefault="009B0FDC" w:rsidP="009B0FDC">
      <w:pPr>
        <w:pStyle w:val="28"/>
        <w:widowControl w:val="0"/>
        <w:ind w:firstLine="485"/>
        <w:jc w:val="both"/>
        <w:rPr>
          <w:szCs w:val="24"/>
        </w:rPr>
      </w:pPr>
      <w:r w:rsidRPr="00C47554">
        <w:rPr>
          <w:color w:val="000000"/>
          <w:szCs w:val="24"/>
        </w:rPr>
        <w:t>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проектирования и строительства сумма налога, уплаченного в течение периода проектирования и строительства сверх суммы налога, исчисленной с учетом коэффициента 1, признается суммой излишне уплаченного налога и подлежит зачету (возврату) налогоплательщику в общеустановленном порядке.</w:t>
      </w:r>
    </w:p>
    <w:p w:rsidR="009B0FDC" w:rsidRPr="00C47554" w:rsidRDefault="009B0FDC" w:rsidP="009B0FDC">
      <w:pPr>
        <w:pStyle w:val="28"/>
        <w:widowControl w:val="0"/>
        <w:ind w:firstLine="485"/>
        <w:jc w:val="both"/>
        <w:rPr>
          <w:szCs w:val="24"/>
        </w:rPr>
      </w:pPr>
      <w:r w:rsidRPr="00C47554">
        <w:rPr>
          <w:color w:val="000000"/>
          <w:szCs w:val="24"/>
        </w:rPr>
        <w:t>В отношении земельных участков, приобретенных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исчисление суммы налога (суммы авансовых платежей по налогу) производится с учетом коэффициента 4 в течение периода проектирования и строительства, превышающего трехлетний срок, вплоть до государственной регистрации прав на построенный объект недвижимости.</w:t>
      </w:r>
    </w:p>
    <w:p w:rsidR="009B0FDC" w:rsidRPr="00C47554" w:rsidRDefault="009B0FDC" w:rsidP="009B0FDC">
      <w:pPr>
        <w:pStyle w:val="28"/>
        <w:widowControl w:val="0"/>
        <w:ind w:firstLine="485"/>
        <w:jc w:val="both"/>
        <w:rPr>
          <w:szCs w:val="24"/>
        </w:rPr>
      </w:pPr>
      <w:r w:rsidRPr="00C47554">
        <w:rPr>
          <w:color w:val="000000"/>
          <w:szCs w:val="24"/>
        </w:rPr>
        <w:t>15. В отношении земельных участков, приобретенных в собственность физическими лицами для индивидуального жилищного строительства, исчисление суммы налога производится с учетом коэффициента 2 в течение периода проектирования и строительства, превышающего десятилетний срок, вплоть до государственной регистрации прав на построенный объект недвижимости.</w:t>
      </w:r>
    </w:p>
    <w:p w:rsidR="009B0FDC" w:rsidRPr="00C47554" w:rsidRDefault="009B0FDC" w:rsidP="009B0FDC">
      <w:pPr>
        <w:pStyle w:val="28"/>
        <w:widowControl w:val="0"/>
        <w:jc w:val="both"/>
        <w:rPr>
          <w:szCs w:val="24"/>
        </w:rPr>
      </w:pPr>
    </w:p>
    <w:p w:rsidR="009B0FDC" w:rsidRPr="00C47554" w:rsidRDefault="009B0FDC" w:rsidP="009B0FDC">
      <w:pPr>
        <w:pStyle w:val="28"/>
        <w:widowControl w:val="0"/>
        <w:jc w:val="center"/>
        <w:rPr>
          <w:b/>
          <w:szCs w:val="24"/>
        </w:rPr>
      </w:pPr>
      <w:r w:rsidRPr="00C47554">
        <w:rPr>
          <w:b/>
          <w:color w:val="000000"/>
          <w:szCs w:val="24"/>
        </w:rPr>
        <w:t>Статья 26</w:t>
      </w:r>
      <w:r w:rsidRPr="00C47554">
        <w:rPr>
          <w:b/>
          <w:color w:val="000080"/>
          <w:szCs w:val="24"/>
        </w:rPr>
        <w:t>.</w:t>
      </w:r>
      <w:r w:rsidRPr="00C47554">
        <w:rPr>
          <w:b/>
          <w:color w:val="000000"/>
          <w:szCs w:val="24"/>
        </w:rPr>
        <w:t xml:space="preserve"> </w:t>
      </w:r>
      <w:r w:rsidRPr="002729BD">
        <w:rPr>
          <w:color w:val="000000"/>
          <w:szCs w:val="24"/>
        </w:rPr>
        <w:t>Налоговая декларация</w:t>
      </w:r>
    </w:p>
    <w:p w:rsidR="009B0FDC" w:rsidRPr="00C47554" w:rsidRDefault="009B0FDC" w:rsidP="009B0FDC">
      <w:pPr>
        <w:pStyle w:val="28"/>
        <w:widowControl w:val="0"/>
        <w:jc w:val="center"/>
        <w:rPr>
          <w:b/>
          <w:szCs w:val="24"/>
        </w:rPr>
      </w:pPr>
    </w:p>
    <w:p w:rsidR="009B0FDC" w:rsidRPr="00C47554" w:rsidRDefault="009B0FDC" w:rsidP="009B0FDC">
      <w:pPr>
        <w:pStyle w:val="28"/>
        <w:widowControl w:val="0"/>
        <w:ind w:firstLine="485"/>
        <w:jc w:val="both"/>
        <w:rPr>
          <w:szCs w:val="24"/>
        </w:rPr>
      </w:pPr>
      <w:r w:rsidRPr="00C47554">
        <w:rPr>
          <w:color w:val="000000"/>
          <w:szCs w:val="24"/>
        </w:rPr>
        <w:t>1. Налогоплательщики - организации или физические лица, являющиеся индивидуальными предпринимателями использующих, принадлежащих им на праве собственности или на паве (постоянного (бессрочного) пользования земельные участки в предпринимательской деятельности, по истечении налогового периода представляют в налоговый орган по месту нахождения земельного участка налоговую декларацию по налогу.</w:t>
      </w:r>
    </w:p>
    <w:p w:rsidR="009B0FDC" w:rsidRPr="00C47554" w:rsidRDefault="009B0FDC" w:rsidP="009B0FDC">
      <w:pPr>
        <w:pStyle w:val="28"/>
        <w:widowControl w:val="0"/>
        <w:ind w:firstLine="485"/>
        <w:jc w:val="both"/>
        <w:rPr>
          <w:szCs w:val="24"/>
        </w:rPr>
      </w:pPr>
      <w:r w:rsidRPr="00C47554">
        <w:rPr>
          <w:color w:val="000000"/>
          <w:szCs w:val="24"/>
        </w:rPr>
        <w:t>Форма налоговой декларации по налогу утверждается Министерством финансов Российской Федерации.</w:t>
      </w:r>
    </w:p>
    <w:p w:rsidR="009B0FDC" w:rsidRPr="00C47554" w:rsidRDefault="009B0FDC" w:rsidP="009B0FDC">
      <w:pPr>
        <w:pStyle w:val="28"/>
        <w:widowControl w:val="0"/>
        <w:ind w:firstLine="485"/>
        <w:jc w:val="both"/>
        <w:rPr>
          <w:szCs w:val="24"/>
        </w:rPr>
      </w:pPr>
      <w:r w:rsidRPr="00C47554">
        <w:rPr>
          <w:color w:val="000000"/>
          <w:szCs w:val="24"/>
        </w:rPr>
        <w:lastRenderedPageBreak/>
        <w:t>2. Налогоплательщики - организации или физические лица, являющиеся индивидуальными предпринимателями использующих, принадлежащих им на праве собственности или на паве (постоянного (бессрочного) пользования земельные участки в предпринимательской деятельности, уплачивающие в течение налогового периода авансовые платежи по налогу, по истечении отчетного периода представляют в налоговый орган по месту нахождения земельного участка налоговый расчет по авансовым платежам по налогу.</w:t>
      </w:r>
    </w:p>
    <w:p w:rsidR="009B0FDC" w:rsidRPr="00C47554" w:rsidRDefault="009B0FDC" w:rsidP="009B0FDC">
      <w:pPr>
        <w:pStyle w:val="28"/>
        <w:widowControl w:val="0"/>
        <w:ind w:firstLine="485"/>
        <w:jc w:val="both"/>
        <w:rPr>
          <w:szCs w:val="24"/>
        </w:rPr>
      </w:pPr>
      <w:r w:rsidRPr="00C47554">
        <w:rPr>
          <w:color w:val="000000"/>
          <w:szCs w:val="24"/>
        </w:rPr>
        <w:t>Форма налогового расчета по авансовым платежам по налогу утверждается Министерством финансов Российской Федерации.</w:t>
      </w:r>
    </w:p>
    <w:p w:rsidR="009B0FDC" w:rsidRPr="00C47554" w:rsidRDefault="009B0FDC" w:rsidP="009B0FDC">
      <w:pPr>
        <w:pStyle w:val="28"/>
        <w:widowControl w:val="0"/>
        <w:ind w:firstLine="485"/>
        <w:jc w:val="both"/>
        <w:rPr>
          <w:szCs w:val="24"/>
        </w:rPr>
      </w:pPr>
      <w:r w:rsidRPr="00C47554">
        <w:rPr>
          <w:color w:val="000000"/>
          <w:szCs w:val="24"/>
        </w:rPr>
        <w:t>3. Налоговые декларации по налогу представляются налогоплательщиками не позднее 1 февраля года, следующего за истекшим налоговым периодом.</w:t>
      </w:r>
    </w:p>
    <w:p w:rsidR="009B0FDC" w:rsidRPr="00C47554" w:rsidRDefault="009B0FDC" w:rsidP="009B0FDC">
      <w:pPr>
        <w:pStyle w:val="28"/>
        <w:widowControl w:val="0"/>
        <w:ind w:firstLine="485"/>
        <w:jc w:val="both"/>
        <w:rPr>
          <w:szCs w:val="24"/>
        </w:rPr>
      </w:pPr>
      <w:r w:rsidRPr="00C47554">
        <w:rPr>
          <w:color w:val="000000"/>
          <w:szCs w:val="24"/>
        </w:rPr>
        <w:t>Расчеты сумм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w:t>
      </w:r>
    </w:p>
    <w:p w:rsidR="009B0FDC" w:rsidRPr="00C47554" w:rsidRDefault="009B0FDC" w:rsidP="009B0FDC">
      <w:pPr>
        <w:pStyle w:val="28"/>
        <w:widowControl w:val="0"/>
        <w:jc w:val="both"/>
        <w:rPr>
          <w:szCs w:val="24"/>
        </w:rPr>
      </w:pPr>
    </w:p>
    <w:p w:rsidR="009B0FDC" w:rsidRPr="00DC1CA1" w:rsidRDefault="009B0FDC" w:rsidP="009B0FDC">
      <w:pPr>
        <w:pStyle w:val="4"/>
        <w:spacing w:line="240" w:lineRule="auto"/>
        <w:jc w:val="center"/>
        <w:rPr>
          <w:i w:val="0"/>
          <w:color w:val="auto"/>
          <w:sz w:val="24"/>
        </w:rPr>
      </w:pPr>
      <w:r w:rsidRPr="00DC1CA1">
        <w:rPr>
          <w:i w:val="0"/>
          <w:color w:val="auto"/>
          <w:sz w:val="24"/>
        </w:rPr>
        <w:t>Глава 9  Налог на имущество физических лиц</w:t>
      </w:r>
    </w:p>
    <w:p w:rsidR="009B0FDC" w:rsidRPr="00C47554" w:rsidRDefault="009B0FDC" w:rsidP="009B0FDC">
      <w:pPr>
        <w:pStyle w:val="28"/>
        <w:widowControl w:val="0"/>
        <w:jc w:val="both"/>
        <w:rPr>
          <w:szCs w:val="24"/>
        </w:rPr>
      </w:pPr>
    </w:p>
    <w:p w:rsidR="009B0FDC" w:rsidRPr="00C47554" w:rsidRDefault="009B0FDC" w:rsidP="009B0FDC">
      <w:pPr>
        <w:spacing w:after="0" w:line="240" w:lineRule="auto"/>
        <w:jc w:val="center"/>
        <w:rPr>
          <w:rFonts w:ascii="Times New Roman" w:hAnsi="Times New Roman" w:cs="Times New Roman"/>
          <w:b/>
          <w:sz w:val="24"/>
          <w:szCs w:val="24"/>
        </w:rPr>
      </w:pPr>
      <w:r w:rsidRPr="00C47554">
        <w:rPr>
          <w:rFonts w:ascii="Times New Roman" w:hAnsi="Times New Roman" w:cs="Times New Roman"/>
          <w:b/>
          <w:sz w:val="24"/>
          <w:szCs w:val="24"/>
        </w:rPr>
        <w:t xml:space="preserve">Статья 27. </w:t>
      </w:r>
      <w:r w:rsidRPr="00C47554">
        <w:rPr>
          <w:rFonts w:ascii="Times New Roman" w:hAnsi="Times New Roman" w:cs="Times New Roman"/>
          <w:sz w:val="24"/>
          <w:szCs w:val="24"/>
        </w:rPr>
        <w:t xml:space="preserve"> </w:t>
      </w:r>
      <w:r w:rsidRPr="002729BD">
        <w:rPr>
          <w:rFonts w:ascii="Times New Roman" w:hAnsi="Times New Roman" w:cs="Times New Roman"/>
          <w:sz w:val="24"/>
          <w:szCs w:val="24"/>
        </w:rPr>
        <w:t>Общие положения.</w:t>
      </w:r>
    </w:p>
    <w:p w:rsidR="009B0FDC" w:rsidRPr="00C47554" w:rsidRDefault="009B0FDC" w:rsidP="009B0FDC">
      <w:pPr>
        <w:spacing w:after="0" w:line="240" w:lineRule="auto"/>
        <w:jc w:val="center"/>
        <w:rPr>
          <w:rFonts w:ascii="Times New Roman" w:hAnsi="Times New Roman" w:cs="Times New Roman"/>
          <w:b/>
          <w:sz w:val="24"/>
          <w:szCs w:val="24"/>
        </w:rPr>
      </w:pPr>
    </w:p>
    <w:p w:rsidR="009B0FDC" w:rsidRPr="009B0FDC" w:rsidRDefault="009B0FDC" w:rsidP="009B0FDC">
      <w:pPr>
        <w:pStyle w:val="a7"/>
        <w:rPr>
          <w:lang w:val="ru-RU"/>
        </w:rPr>
      </w:pPr>
      <w:r w:rsidRPr="009B0FDC">
        <w:rPr>
          <w:lang w:val="ru-RU"/>
        </w:rPr>
        <w:t xml:space="preserve">         1. Налог на имущество физических лиц является местным налогом и уплачивается собственниками имущества на основании статей, 12, 15 Налогового кодекса Российской Федерации , Федерального закона от 6 октября </w:t>
      </w:r>
      <w:smartTag w:uri="urn:schemas-microsoft-com:office:smarttags" w:element="metricconverter">
        <w:smartTagPr>
          <w:attr w:name="ProductID" w:val="2003 г"/>
        </w:smartTagPr>
        <w:r w:rsidRPr="009B0FDC">
          <w:rPr>
            <w:lang w:val="ru-RU"/>
          </w:rPr>
          <w:t>2003 г</w:t>
        </w:r>
      </w:smartTag>
      <w:r w:rsidRPr="009B0FDC">
        <w:rPr>
          <w:lang w:val="ru-RU"/>
        </w:rPr>
        <w:t>. № 131-ФЗ «Об общих принципах организации местного самоуправления в Российской Федерации», Закона РФ от 9 декабря 1991 года № 2003-1 «О налогах на имущество физических лиц» с учетом особенностей, предусмотренных настоящим решением .</w:t>
      </w:r>
    </w:p>
    <w:p w:rsidR="009B0FDC" w:rsidRPr="00C47554" w:rsidRDefault="009B0FDC" w:rsidP="009B0FDC">
      <w:pPr>
        <w:pStyle w:val="28"/>
        <w:widowControl w:val="0"/>
        <w:jc w:val="both"/>
        <w:rPr>
          <w:szCs w:val="24"/>
        </w:rPr>
      </w:pPr>
    </w:p>
    <w:p w:rsidR="009B0FDC" w:rsidRPr="00C47554" w:rsidRDefault="009B0FDC" w:rsidP="009B0FDC">
      <w:pPr>
        <w:pStyle w:val="28"/>
        <w:widowControl w:val="0"/>
        <w:jc w:val="center"/>
        <w:rPr>
          <w:szCs w:val="24"/>
        </w:rPr>
      </w:pPr>
      <w:r w:rsidRPr="00C47554">
        <w:rPr>
          <w:b/>
          <w:color w:val="000000"/>
          <w:szCs w:val="24"/>
        </w:rPr>
        <w:t>Статья 28</w:t>
      </w:r>
      <w:r w:rsidRPr="00C47554">
        <w:rPr>
          <w:color w:val="000080"/>
          <w:szCs w:val="24"/>
        </w:rPr>
        <w:t>.</w:t>
      </w:r>
      <w:r w:rsidRPr="00C47554">
        <w:rPr>
          <w:color w:val="000000"/>
          <w:szCs w:val="24"/>
        </w:rPr>
        <w:t xml:space="preserve"> Плательщики налогов</w:t>
      </w:r>
    </w:p>
    <w:p w:rsidR="009B0FDC" w:rsidRPr="00C47554" w:rsidRDefault="009B0FDC" w:rsidP="009B0FDC">
      <w:pPr>
        <w:pStyle w:val="28"/>
        <w:widowControl w:val="0"/>
        <w:jc w:val="both"/>
        <w:rPr>
          <w:b/>
          <w:szCs w:val="24"/>
        </w:rPr>
      </w:pPr>
    </w:p>
    <w:p w:rsidR="009B0FDC" w:rsidRPr="00C47554" w:rsidRDefault="009B0FDC" w:rsidP="009B0FDC">
      <w:pPr>
        <w:pStyle w:val="28"/>
        <w:widowControl w:val="0"/>
        <w:ind w:firstLine="485"/>
        <w:jc w:val="both"/>
        <w:rPr>
          <w:szCs w:val="24"/>
        </w:rPr>
      </w:pPr>
      <w:r w:rsidRPr="00C47554">
        <w:rPr>
          <w:color w:val="000000"/>
          <w:szCs w:val="24"/>
        </w:rPr>
        <w:t>1. Плательщиками налогов на имущество физических лиц (далее - налоги) признаются физические лица - собственники имущества, признаваемого объектом налогообложения.</w:t>
      </w:r>
    </w:p>
    <w:p w:rsidR="009B0FDC" w:rsidRPr="00C47554" w:rsidRDefault="009B0FDC" w:rsidP="009B0FDC">
      <w:pPr>
        <w:pStyle w:val="28"/>
        <w:widowControl w:val="0"/>
        <w:ind w:firstLine="485"/>
        <w:jc w:val="both"/>
        <w:rPr>
          <w:szCs w:val="24"/>
        </w:rPr>
      </w:pPr>
      <w:r w:rsidRPr="00C47554">
        <w:rPr>
          <w:color w:val="000000"/>
          <w:szCs w:val="24"/>
        </w:rPr>
        <w:t>2. Если имущество, признаваемое объектом налогообложения, находится в общей долевой собственности нескольких физических лиц, налогоплательщиком в отношении этого имущества признается каждое из этих физических лиц соразмерно его доле в этом имуществе. В аналогичном порядке определяются налогоплательщики, если такое имущество находится в общей долевой собственности физических лиц и предприятий (организаций).</w:t>
      </w:r>
    </w:p>
    <w:p w:rsidR="009B0FDC" w:rsidRPr="00C47554" w:rsidRDefault="009B0FDC" w:rsidP="009B0FDC">
      <w:pPr>
        <w:pStyle w:val="28"/>
        <w:widowControl w:val="0"/>
        <w:ind w:firstLine="485"/>
        <w:jc w:val="both"/>
        <w:rPr>
          <w:szCs w:val="24"/>
        </w:rPr>
      </w:pPr>
      <w:r w:rsidRPr="00C47554">
        <w:rPr>
          <w:color w:val="000000"/>
          <w:szCs w:val="24"/>
        </w:rPr>
        <w:t>3. Если имущество, признаваемое объектом налогообложения, находится в общей совместной собственности нескольких физических лиц, они несут равную ответственность по исполнению налогового обязательства. При этом плательщиком налога может быть одно из этих лиц, определяемое по соглашению между ними.</w:t>
      </w:r>
    </w:p>
    <w:p w:rsidR="009B0FDC" w:rsidRPr="00C47554" w:rsidRDefault="009B0FDC" w:rsidP="009B0FDC">
      <w:pPr>
        <w:pStyle w:val="28"/>
        <w:widowControl w:val="0"/>
        <w:jc w:val="both"/>
        <w:rPr>
          <w:szCs w:val="24"/>
        </w:rPr>
      </w:pPr>
    </w:p>
    <w:p w:rsidR="009B0FDC" w:rsidRPr="00C47554" w:rsidRDefault="009B0FDC" w:rsidP="009B0FDC">
      <w:pPr>
        <w:pStyle w:val="28"/>
        <w:widowControl w:val="0"/>
        <w:jc w:val="center"/>
        <w:rPr>
          <w:color w:val="000000"/>
          <w:szCs w:val="24"/>
        </w:rPr>
      </w:pPr>
      <w:r w:rsidRPr="00C47554">
        <w:rPr>
          <w:b/>
          <w:color w:val="000000"/>
          <w:szCs w:val="24"/>
        </w:rPr>
        <w:t>Статья 29</w:t>
      </w:r>
      <w:r w:rsidRPr="00C47554">
        <w:rPr>
          <w:b/>
          <w:color w:val="000080"/>
          <w:szCs w:val="24"/>
        </w:rPr>
        <w:t>.</w:t>
      </w:r>
      <w:r w:rsidRPr="00C47554">
        <w:rPr>
          <w:color w:val="000000"/>
          <w:szCs w:val="24"/>
        </w:rPr>
        <w:t xml:space="preserve"> Объекты налогообложения</w:t>
      </w:r>
    </w:p>
    <w:p w:rsidR="009B0FDC" w:rsidRPr="00C47554" w:rsidRDefault="009B0FDC" w:rsidP="009B0FDC">
      <w:pPr>
        <w:pStyle w:val="28"/>
        <w:widowControl w:val="0"/>
        <w:jc w:val="center"/>
        <w:rPr>
          <w:szCs w:val="24"/>
        </w:rPr>
      </w:pPr>
    </w:p>
    <w:p w:rsidR="009B0FDC" w:rsidRPr="00C47554" w:rsidRDefault="009B0FDC" w:rsidP="009B0FDC">
      <w:pPr>
        <w:pStyle w:val="28"/>
        <w:widowControl w:val="0"/>
        <w:ind w:firstLine="485"/>
        <w:jc w:val="both"/>
        <w:rPr>
          <w:szCs w:val="24"/>
        </w:rPr>
      </w:pPr>
      <w:r w:rsidRPr="00C47554">
        <w:rPr>
          <w:color w:val="000000"/>
          <w:szCs w:val="24"/>
        </w:rPr>
        <w:t>Объектами налогообложения признаются следующие виды имущества:</w:t>
      </w:r>
    </w:p>
    <w:p w:rsidR="009B0FDC" w:rsidRPr="00C47554" w:rsidRDefault="009B0FDC" w:rsidP="009B0FDC">
      <w:pPr>
        <w:pStyle w:val="28"/>
        <w:widowControl w:val="0"/>
        <w:numPr>
          <w:ilvl w:val="0"/>
          <w:numId w:val="12"/>
        </w:numPr>
        <w:jc w:val="both"/>
        <w:rPr>
          <w:color w:val="000000"/>
          <w:szCs w:val="24"/>
        </w:rPr>
      </w:pPr>
      <w:r w:rsidRPr="00C47554">
        <w:rPr>
          <w:color w:val="000000"/>
          <w:szCs w:val="24"/>
        </w:rPr>
        <w:t xml:space="preserve">жилые дома, квартиры, дачи, гаражи и иные строения, помещения и сооружения, расположенные на территории </w:t>
      </w:r>
      <w:r>
        <w:rPr>
          <w:color w:val="000000"/>
          <w:szCs w:val="24"/>
        </w:rPr>
        <w:t>Староатайского</w:t>
      </w:r>
      <w:r w:rsidRPr="00C47554">
        <w:rPr>
          <w:color w:val="000000"/>
          <w:szCs w:val="24"/>
        </w:rPr>
        <w:t xml:space="preserve"> сельского поселения.</w:t>
      </w:r>
    </w:p>
    <w:p w:rsidR="009B0FDC" w:rsidRPr="00C47554" w:rsidRDefault="009B0FDC" w:rsidP="009B0FDC">
      <w:pPr>
        <w:pStyle w:val="28"/>
        <w:widowControl w:val="0"/>
        <w:ind w:left="485"/>
        <w:jc w:val="both"/>
        <w:rPr>
          <w:szCs w:val="24"/>
        </w:rPr>
      </w:pPr>
    </w:p>
    <w:p w:rsidR="009B0FDC" w:rsidRPr="00C47554" w:rsidRDefault="009B0FDC" w:rsidP="009B0FDC">
      <w:pPr>
        <w:pStyle w:val="28"/>
        <w:widowControl w:val="0"/>
        <w:ind w:firstLine="485"/>
        <w:jc w:val="center"/>
        <w:rPr>
          <w:szCs w:val="24"/>
        </w:rPr>
      </w:pPr>
      <w:r w:rsidRPr="00C47554">
        <w:rPr>
          <w:b/>
          <w:color w:val="000000"/>
          <w:szCs w:val="24"/>
        </w:rPr>
        <w:t xml:space="preserve">Статья 30. </w:t>
      </w:r>
      <w:r w:rsidRPr="00C47554">
        <w:rPr>
          <w:color w:val="000000"/>
          <w:szCs w:val="24"/>
        </w:rPr>
        <w:t>Ставки налога</w:t>
      </w:r>
    </w:p>
    <w:p w:rsidR="009B0FDC" w:rsidRPr="00C47554" w:rsidRDefault="009B0FDC" w:rsidP="009B0FDC">
      <w:pPr>
        <w:pStyle w:val="28"/>
        <w:widowControl w:val="0"/>
        <w:jc w:val="both"/>
        <w:rPr>
          <w:szCs w:val="24"/>
        </w:rPr>
      </w:pPr>
    </w:p>
    <w:p w:rsidR="009B0FDC" w:rsidRPr="00C47554" w:rsidRDefault="009B0FDC" w:rsidP="009B0FDC">
      <w:pPr>
        <w:spacing w:after="0" w:line="240" w:lineRule="auto"/>
        <w:jc w:val="both"/>
        <w:rPr>
          <w:rFonts w:ascii="Times New Roman" w:hAnsi="Times New Roman" w:cs="Times New Roman"/>
          <w:sz w:val="24"/>
          <w:szCs w:val="24"/>
        </w:rPr>
      </w:pPr>
      <w:r w:rsidRPr="00C47554">
        <w:rPr>
          <w:rFonts w:ascii="Times New Roman" w:hAnsi="Times New Roman" w:cs="Times New Roman"/>
          <w:color w:val="000000"/>
          <w:sz w:val="24"/>
          <w:szCs w:val="24"/>
        </w:rPr>
        <w:t xml:space="preserve">1. </w:t>
      </w:r>
      <w:r w:rsidRPr="00C47554">
        <w:rPr>
          <w:rFonts w:ascii="Times New Roman" w:hAnsi="Times New Roman" w:cs="Times New Roman"/>
          <w:sz w:val="24"/>
          <w:szCs w:val="24"/>
        </w:rPr>
        <w:t>Ставки налога устанавливаются в зависимости от суммарной инвентаризационной стоимости объектов налогообложения, умноженной на коэффициент-дефлятор, определяемый в соответствии с частью первой Налогового кодекса Российской Федерации (далее – коэффициент-дефлятор).</w:t>
      </w:r>
      <w:r w:rsidRPr="00C47554">
        <w:rPr>
          <w:rFonts w:ascii="Times New Roman" w:hAnsi="Times New Roman" w:cs="Times New Roman"/>
          <w:sz w:val="24"/>
          <w:szCs w:val="24"/>
        </w:rPr>
        <w:tab/>
      </w:r>
    </w:p>
    <w:p w:rsidR="009B0FDC" w:rsidRPr="00C47554" w:rsidRDefault="009B0FDC" w:rsidP="009B0FDC">
      <w:pPr>
        <w:pStyle w:val="28"/>
        <w:widowControl w:val="0"/>
        <w:ind w:left="768"/>
        <w:jc w:val="both"/>
        <w:rPr>
          <w:szCs w:val="24"/>
        </w:rPr>
      </w:pPr>
      <w:r w:rsidRPr="00C47554">
        <w:rPr>
          <w:szCs w:val="24"/>
        </w:rPr>
        <w:t>Ставки налога на имущество устанавливаются в следующих размерах:</w:t>
      </w:r>
    </w:p>
    <w:p w:rsidR="009B0FDC" w:rsidRPr="00C47554" w:rsidRDefault="009B0FDC" w:rsidP="009B0FDC">
      <w:pPr>
        <w:pStyle w:val="28"/>
        <w:widowControl w:val="0"/>
        <w:ind w:left="768"/>
        <w:jc w:val="both"/>
        <w:rPr>
          <w:szCs w:val="24"/>
        </w:rPr>
      </w:pPr>
    </w:p>
    <w:tbl>
      <w:tblPr>
        <w:tblStyle w:val="af"/>
        <w:tblW w:w="0" w:type="auto"/>
        <w:tblLook w:val="01E0"/>
      </w:tblPr>
      <w:tblGrid>
        <w:gridCol w:w="4785"/>
        <w:gridCol w:w="4786"/>
      </w:tblGrid>
      <w:tr w:rsidR="009B0FDC" w:rsidRPr="00C47554" w:rsidTr="005754D9">
        <w:tc>
          <w:tcPr>
            <w:tcW w:w="4785" w:type="dxa"/>
          </w:tcPr>
          <w:p w:rsidR="009B0FDC" w:rsidRPr="00C47554" w:rsidRDefault="009B0FDC" w:rsidP="005754D9">
            <w:pPr>
              <w:rPr>
                <w:sz w:val="24"/>
                <w:szCs w:val="24"/>
              </w:rPr>
            </w:pPr>
            <w:r w:rsidRPr="00C47554">
              <w:rPr>
                <w:sz w:val="24"/>
                <w:szCs w:val="24"/>
              </w:rPr>
              <w:t xml:space="preserve">Суммарная инвентаризационная                                                   </w:t>
            </w:r>
          </w:p>
          <w:p w:rsidR="009B0FDC" w:rsidRPr="00C47554" w:rsidRDefault="009B0FDC" w:rsidP="005754D9">
            <w:pPr>
              <w:rPr>
                <w:sz w:val="24"/>
                <w:szCs w:val="24"/>
              </w:rPr>
            </w:pPr>
            <w:r w:rsidRPr="00C47554">
              <w:rPr>
                <w:sz w:val="24"/>
                <w:szCs w:val="24"/>
              </w:rPr>
              <w:t>стоимость объектов</w:t>
            </w:r>
          </w:p>
          <w:p w:rsidR="009B0FDC" w:rsidRPr="00C47554" w:rsidRDefault="009B0FDC" w:rsidP="005754D9">
            <w:pPr>
              <w:rPr>
                <w:sz w:val="24"/>
                <w:szCs w:val="24"/>
              </w:rPr>
            </w:pPr>
            <w:r w:rsidRPr="00C47554">
              <w:rPr>
                <w:sz w:val="24"/>
                <w:szCs w:val="24"/>
              </w:rPr>
              <w:t>налогообложения, умноженная</w:t>
            </w:r>
          </w:p>
          <w:p w:rsidR="009B0FDC" w:rsidRPr="00C47554" w:rsidRDefault="009B0FDC" w:rsidP="005754D9">
            <w:pPr>
              <w:rPr>
                <w:sz w:val="24"/>
                <w:szCs w:val="24"/>
              </w:rPr>
            </w:pPr>
            <w:r w:rsidRPr="00C47554">
              <w:rPr>
                <w:sz w:val="24"/>
                <w:szCs w:val="24"/>
              </w:rPr>
              <w:t>на коэффициент-дефлятор</w:t>
            </w:r>
          </w:p>
          <w:p w:rsidR="009B0FDC" w:rsidRPr="00C47554" w:rsidRDefault="009B0FDC" w:rsidP="005754D9">
            <w:pPr>
              <w:rPr>
                <w:sz w:val="24"/>
                <w:szCs w:val="24"/>
              </w:rPr>
            </w:pPr>
          </w:p>
        </w:tc>
        <w:tc>
          <w:tcPr>
            <w:tcW w:w="4786" w:type="dxa"/>
          </w:tcPr>
          <w:p w:rsidR="009B0FDC" w:rsidRPr="00C47554" w:rsidRDefault="009B0FDC" w:rsidP="005754D9">
            <w:pPr>
              <w:rPr>
                <w:sz w:val="24"/>
                <w:szCs w:val="24"/>
                <w:lang w:val="en-US"/>
              </w:rPr>
            </w:pPr>
            <w:r w:rsidRPr="00C47554">
              <w:rPr>
                <w:sz w:val="24"/>
                <w:szCs w:val="24"/>
              </w:rPr>
              <w:t>Ставка налога</w:t>
            </w:r>
          </w:p>
        </w:tc>
      </w:tr>
      <w:tr w:rsidR="009B0FDC" w:rsidRPr="00C47554" w:rsidTr="005754D9">
        <w:trPr>
          <w:trHeight w:val="567"/>
        </w:trPr>
        <w:tc>
          <w:tcPr>
            <w:tcW w:w="4785" w:type="dxa"/>
          </w:tcPr>
          <w:p w:rsidR="009B0FDC" w:rsidRPr="00C47554" w:rsidRDefault="009B0FDC" w:rsidP="005754D9">
            <w:pPr>
              <w:rPr>
                <w:sz w:val="24"/>
                <w:szCs w:val="24"/>
                <w:lang w:val="en-US"/>
              </w:rPr>
            </w:pPr>
            <w:r w:rsidRPr="00C47554">
              <w:rPr>
                <w:sz w:val="24"/>
                <w:szCs w:val="24"/>
              </w:rPr>
              <w:t>До</w:t>
            </w:r>
            <w:r w:rsidRPr="00C47554">
              <w:rPr>
                <w:sz w:val="24"/>
                <w:szCs w:val="24"/>
                <w:lang w:val="en-US"/>
              </w:rPr>
              <w:t xml:space="preserve"> </w:t>
            </w:r>
            <w:r w:rsidRPr="00C47554">
              <w:rPr>
                <w:sz w:val="24"/>
                <w:szCs w:val="24"/>
              </w:rPr>
              <w:t>300 000 рублей                                                                    (включительно)</w:t>
            </w:r>
          </w:p>
        </w:tc>
        <w:tc>
          <w:tcPr>
            <w:tcW w:w="4786" w:type="dxa"/>
          </w:tcPr>
          <w:p w:rsidR="009B0FDC" w:rsidRPr="004E4B0D" w:rsidRDefault="009B0FDC" w:rsidP="005754D9">
            <w:pPr>
              <w:jc w:val="center"/>
              <w:rPr>
                <w:sz w:val="24"/>
                <w:szCs w:val="24"/>
              </w:rPr>
            </w:pPr>
            <w:r>
              <w:rPr>
                <w:sz w:val="24"/>
                <w:szCs w:val="24"/>
              </w:rPr>
              <w:t>0.1</w:t>
            </w:r>
          </w:p>
        </w:tc>
      </w:tr>
      <w:tr w:rsidR="009B0FDC" w:rsidRPr="00C47554" w:rsidTr="005754D9">
        <w:tc>
          <w:tcPr>
            <w:tcW w:w="4785" w:type="dxa"/>
          </w:tcPr>
          <w:p w:rsidR="009B0FDC" w:rsidRPr="00C47554" w:rsidRDefault="009B0FDC" w:rsidP="005754D9">
            <w:pPr>
              <w:rPr>
                <w:sz w:val="24"/>
                <w:szCs w:val="24"/>
              </w:rPr>
            </w:pPr>
            <w:r w:rsidRPr="00C47554">
              <w:rPr>
                <w:sz w:val="24"/>
                <w:szCs w:val="24"/>
              </w:rPr>
              <w:t xml:space="preserve">Свыше 300 000 рублей до 500 000                                          рублей (включительно)                                                          </w:t>
            </w:r>
          </w:p>
          <w:p w:rsidR="009B0FDC" w:rsidRPr="00C47554" w:rsidRDefault="009B0FDC" w:rsidP="005754D9">
            <w:pPr>
              <w:rPr>
                <w:sz w:val="24"/>
                <w:szCs w:val="24"/>
              </w:rPr>
            </w:pPr>
          </w:p>
        </w:tc>
        <w:tc>
          <w:tcPr>
            <w:tcW w:w="4786" w:type="dxa"/>
          </w:tcPr>
          <w:p w:rsidR="009B0FDC" w:rsidRPr="00C47554" w:rsidRDefault="009B0FDC" w:rsidP="005754D9">
            <w:pPr>
              <w:jc w:val="center"/>
              <w:rPr>
                <w:sz w:val="24"/>
                <w:szCs w:val="24"/>
              </w:rPr>
            </w:pPr>
            <w:r>
              <w:rPr>
                <w:sz w:val="24"/>
                <w:szCs w:val="24"/>
              </w:rPr>
              <w:t>0.25</w:t>
            </w:r>
          </w:p>
        </w:tc>
      </w:tr>
      <w:tr w:rsidR="009B0FDC" w:rsidRPr="00C47554" w:rsidTr="005754D9">
        <w:tc>
          <w:tcPr>
            <w:tcW w:w="4785" w:type="dxa"/>
          </w:tcPr>
          <w:p w:rsidR="009B0FDC" w:rsidRPr="00C47554" w:rsidRDefault="009B0FDC" w:rsidP="005754D9">
            <w:pPr>
              <w:rPr>
                <w:sz w:val="24"/>
                <w:szCs w:val="24"/>
              </w:rPr>
            </w:pPr>
            <w:r w:rsidRPr="00C47554">
              <w:rPr>
                <w:sz w:val="24"/>
                <w:szCs w:val="24"/>
              </w:rPr>
              <w:t xml:space="preserve">Свыше 500 000 рублей         (включительно)                                           </w:t>
            </w:r>
          </w:p>
          <w:p w:rsidR="009B0FDC" w:rsidRPr="00C47554" w:rsidRDefault="009B0FDC" w:rsidP="005754D9">
            <w:pPr>
              <w:ind w:firstLine="505"/>
              <w:rPr>
                <w:sz w:val="24"/>
                <w:szCs w:val="24"/>
              </w:rPr>
            </w:pPr>
            <w:r w:rsidRPr="00C47554">
              <w:rPr>
                <w:sz w:val="24"/>
                <w:szCs w:val="24"/>
              </w:rPr>
              <w:t xml:space="preserve">                                                                                             </w:t>
            </w:r>
          </w:p>
          <w:p w:rsidR="009B0FDC" w:rsidRPr="00C47554" w:rsidRDefault="009B0FDC" w:rsidP="005754D9">
            <w:pPr>
              <w:rPr>
                <w:sz w:val="24"/>
                <w:szCs w:val="24"/>
              </w:rPr>
            </w:pPr>
          </w:p>
        </w:tc>
        <w:tc>
          <w:tcPr>
            <w:tcW w:w="4786" w:type="dxa"/>
          </w:tcPr>
          <w:p w:rsidR="009B0FDC" w:rsidRPr="004E4B0D" w:rsidRDefault="009B0FDC" w:rsidP="005754D9">
            <w:pPr>
              <w:jc w:val="center"/>
              <w:rPr>
                <w:sz w:val="24"/>
                <w:szCs w:val="24"/>
              </w:rPr>
            </w:pPr>
            <w:r>
              <w:rPr>
                <w:sz w:val="24"/>
                <w:szCs w:val="24"/>
              </w:rPr>
              <w:t>0.5</w:t>
            </w:r>
          </w:p>
        </w:tc>
      </w:tr>
    </w:tbl>
    <w:p w:rsidR="009B0FDC" w:rsidRPr="00C47554" w:rsidRDefault="009B0FDC" w:rsidP="009B0FDC">
      <w:pPr>
        <w:pStyle w:val="28"/>
        <w:widowControl w:val="0"/>
        <w:ind w:left="1649" w:firstLine="485"/>
        <w:jc w:val="center"/>
        <w:rPr>
          <w:szCs w:val="24"/>
        </w:rPr>
      </w:pPr>
    </w:p>
    <w:p w:rsidR="009B0FDC" w:rsidRPr="00C47554" w:rsidRDefault="009B0FDC" w:rsidP="009B0FDC">
      <w:pPr>
        <w:pStyle w:val="28"/>
        <w:widowControl w:val="0"/>
        <w:jc w:val="center"/>
        <w:rPr>
          <w:szCs w:val="24"/>
        </w:rPr>
      </w:pPr>
      <w:r w:rsidRPr="00C47554">
        <w:rPr>
          <w:b/>
          <w:color w:val="000000"/>
          <w:szCs w:val="24"/>
        </w:rPr>
        <w:t>Статья 31</w:t>
      </w:r>
      <w:r w:rsidRPr="00C47554">
        <w:rPr>
          <w:b/>
          <w:color w:val="000080"/>
          <w:szCs w:val="24"/>
        </w:rPr>
        <w:t>.</w:t>
      </w:r>
      <w:r w:rsidRPr="00C47554">
        <w:rPr>
          <w:color w:val="000000"/>
          <w:szCs w:val="24"/>
        </w:rPr>
        <w:t xml:space="preserve"> Льготы по налогам</w:t>
      </w:r>
    </w:p>
    <w:p w:rsidR="009B0FDC" w:rsidRPr="00C47554" w:rsidRDefault="009B0FDC" w:rsidP="009B0FDC">
      <w:pPr>
        <w:pStyle w:val="28"/>
        <w:widowControl w:val="0"/>
        <w:jc w:val="both"/>
        <w:rPr>
          <w:b/>
          <w:szCs w:val="24"/>
        </w:rPr>
      </w:pPr>
    </w:p>
    <w:p w:rsidR="009B0FDC" w:rsidRPr="00C47554" w:rsidRDefault="009B0FDC" w:rsidP="009B0FDC">
      <w:pPr>
        <w:pStyle w:val="28"/>
        <w:widowControl w:val="0"/>
        <w:ind w:firstLine="485"/>
        <w:jc w:val="both"/>
        <w:rPr>
          <w:szCs w:val="24"/>
        </w:rPr>
      </w:pPr>
      <w:r w:rsidRPr="00C47554">
        <w:rPr>
          <w:color w:val="000000"/>
          <w:szCs w:val="24"/>
        </w:rPr>
        <w:t>1. От уплаты налогов на имущество физических лиц освобождаются следующие категории граждан:</w:t>
      </w:r>
    </w:p>
    <w:p w:rsidR="009B0FDC" w:rsidRPr="00C47554" w:rsidRDefault="009B0FDC" w:rsidP="009B0FDC">
      <w:pPr>
        <w:pStyle w:val="28"/>
        <w:widowControl w:val="0"/>
        <w:ind w:firstLine="485"/>
        <w:jc w:val="both"/>
        <w:rPr>
          <w:szCs w:val="24"/>
        </w:rPr>
      </w:pPr>
      <w:r w:rsidRPr="00C47554">
        <w:rPr>
          <w:color w:val="000000"/>
          <w:szCs w:val="24"/>
        </w:rPr>
        <w:t>Герои Советского Союза и Герои Российской Федерации, а также лица, награжденные орденом Славы трех степеней;</w:t>
      </w:r>
    </w:p>
    <w:p w:rsidR="009B0FDC" w:rsidRPr="00C47554" w:rsidRDefault="009B0FDC" w:rsidP="009B0FDC">
      <w:pPr>
        <w:pStyle w:val="28"/>
        <w:widowControl w:val="0"/>
        <w:ind w:firstLine="485"/>
        <w:jc w:val="both"/>
        <w:rPr>
          <w:szCs w:val="24"/>
        </w:rPr>
      </w:pPr>
      <w:r w:rsidRPr="00C47554">
        <w:rPr>
          <w:color w:val="000000"/>
          <w:szCs w:val="24"/>
        </w:rPr>
        <w:t>инвалиды I и II групп, инвалиды с детства;</w:t>
      </w:r>
    </w:p>
    <w:p w:rsidR="009B0FDC" w:rsidRPr="00C47554" w:rsidRDefault="009B0FDC" w:rsidP="009B0FDC">
      <w:pPr>
        <w:pStyle w:val="28"/>
        <w:widowControl w:val="0"/>
        <w:ind w:firstLine="485"/>
        <w:jc w:val="both"/>
        <w:rPr>
          <w:szCs w:val="24"/>
        </w:rPr>
      </w:pPr>
      <w:r w:rsidRPr="00C47554">
        <w:rPr>
          <w:color w:val="000000"/>
          <w:szCs w:val="24"/>
        </w:rPr>
        <w:t>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p w:rsidR="009B0FDC" w:rsidRPr="00C47554" w:rsidRDefault="009B0FDC" w:rsidP="009B0FDC">
      <w:pPr>
        <w:pStyle w:val="28"/>
        <w:widowControl w:val="0"/>
        <w:ind w:firstLine="485"/>
        <w:jc w:val="both"/>
        <w:rPr>
          <w:szCs w:val="24"/>
        </w:rPr>
      </w:pPr>
      <w:r w:rsidRPr="00C47554">
        <w:rPr>
          <w:color w:val="000000"/>
          <w:szCs w:val="24"/>
        </w:rPr>
        <w:t>лица вольнонаемного состава Советской Армии, Военно-Морского Флота, органов внутренних дел и государственной безопасности, занимающие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9B0FDC" w:rsidRPr="00C47554" w:rsidRDefault="009B0FDC" w:rsidP="009B0FDC">
      <w:pPr>
        <w:pStyle w:val="28"/>
        <w:widowControl w:val="0"/>
        <w:ind w:firstLine="485"/>
        <w:jc w:val="both"/>
        <w:rPr>
          <w:szCs w:val="24"/>
        </w:rPr>
      </w:pPr>
      <w:r w:rsidRPr="00C47554">
        <w:rPr>
          <w:color w:val="000000"/>
          <w:szCs w:val="24"/>
        </w:rPr>
        <w:t xml:space="preserve">лица, получающие льготы в соответствии с </w:t>
      </w:r>
      <w:r w:rsidRPr="00C47554">
        <w:rPr>
          <w:color w:val="008000"/>
          <w:szCs w:val="24"/>
          <w:u w:val="single"/>
        </w:rPr>
        <w:t>Законом</w:t>
      </w:r>
      <w:r w:rsidRPr="00C47554">
        <w:rPr>
          <w:color w:val="000000"/>
          <w:szCs w:val="24"/>
        </w:rPr>
        <w:t xml:space="preserve"> РСФСР "О социальной защите граждан, подвергшихся воздействию радиации вследствие катастрофы на Чернобыльской АЭС", а также лица, указанные в </w:t>
      </w:r>
      <w:r w:rsidRPr="00C47554">
        <w:rPr>
          <w:color w:val="008000"/>
          <w:szCs w:val="24"/>
          <w:u w:val="single"/>
        </w:rPr>
        <w:t>статьях 2</w:t>
      </w:r>
      <w:r w:rsidRPr="00C47554">
        <w:rPr>
          <w:color w:val="000000"/>
          <w:szCs w:val="24"/>
        </w:rPr>
        <w:t xml:space="preserve">, </w:t>
      </w:r>
      <w:r w:rsidRPr="00C47554">
        <w:rPr>
          <w:color w:val="008000"/>
          <w:szCs w:val="24"/>
          <w:u w:val="single"/>
        </w:rPr>
        <w:t>3</w:t>
      </w:r>
      <w:r w:rsidRPr="00C47554">
        <w:rPr>
          <w:color w:val="000000"/>
          <w:szCs w:val="24"/>
        </w:rPr>
        <w:t xml:space="preserve">, </w:t>
      </w:r>
      <w:r w:rsidRPr="00C47554">
        <w:rPr>
          <w:color w:val="008000"/>
          <w:szCs w:val="24"/>
          <w:u w:val="single"/>
        </w:rPr>
        <w:t>5</w:t>
      </w:r>
      <w:r w:rsidRPr="00C47554">
        <w:rPr>
          <w:color w:val="000000"/>
          <w:szCs w:val="24"/>
        </w:rPr>
        <w:t xml:space="preserve">, </w:t>
      </w:r>
      <w:r w:rsidRPr="00C47554">
        <w:rPr>
          <w:color w:val="008000"/>
          <w:szCs w:val="24"/>
          <w:u w:val="single"/>
        </w:rPr>
        <w:t>6</w:t>
      </w:r>
      <w:r w:rsidRPr="00C47554">
        <w:rPr>
          <w:color w:val="000000"/>
          <w:szCs w:val="24"/>
        </w:rPr>
        <w:t xml:space="preserve"> Закона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9B0FDC" w:rsidRPr="00C47554" w:rsidRDefault="009B0FDC" w:rsidP="009B0FDC">
      <w:pPr>
        <w:pStyle w:val="28"/>
        <w:widowControl w:val="0"/>
        <w:ind w:firstLine="485"/>
        <w:jc w:val="both"/>
        <w:rPr>
          <w:szCs w:val="24"/>
        </w:rPr>
      </w:pPr>
      <w:r w:rsidRPr="00C47554">
        <w:rPr>
          <w:color w:val="000000"/>
          <w:szCs w:val="24"/>
        </w:rPr>
        <w:t>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имеющими общую продолжительность военной службы 20 лет и более;</w:t>
      </w:r>
    </w:p>
    <w:p w:rsidR="009B0FDC" w:rsidRPr="00C47554" w:rsidRDefault="009B0FDC" w:rsidP="009B0FDC">
      <w:pPr>
        <w:pStyle w:val="28"/>
        <w:widowControl w:val="0"/>
        <w:ind w:firstLine="485"/>
        <w:jc w:val="both"/>
        <w:rPr>
          <w:szCs w:val="24"/>
        </w:rPr>
      </w:pPr>
      <w:r w:rsidRPr="00C47554">
        <w:rPr>
          <w:color w:val="000000"/>
          <w:szCs w:val="24"/>
        </w:rPr>
        <w:t>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9B0FDC" w:rsidRPr="00C47554" w:rsidRDefault="009B0FDC" w:rsidP="009B0FDC">
      <w:pPr>
        <w:pStyle w:val="28"/>
        <w:widowControl w:val="0"/>
        <w:ind w:firstLine="485"/>
        <w:jc w:val="both"/>
        <w:rPr>
          <w:szCs w:val="24"/>
        </w:rPr>
      </w:pPr>
      <w:r w:rsidRPr="00C47554">
        <w:rPr>
          <w:color w:val="000000"/>
          <w:szCs w:val="24"/>
        </w:rPr>
        <w:t>члены семей военнослужащих, потерявших кормильца. Льгота членам семей военнослужащих, потерявших кормильца, предоставляется на основании пенсионного удостоверения, в котором проставлен штамп "вдова (вдовец, мать, отец) погибшего воина" или имеется соответствующая запись, заверенная подписью руководителя учреждения, выдавшего пенсионное удостоверение, и печатью этого учреждения. В случае, если указанные члены семей не являются пенсионерами, льгота предоставляется им на основании справки о гибели военнослужащего.</w:t>
      </w:r>
    </w:p>
    <w:p w:rsidR="009B0FDC" w:rsidRPr="00C47554" w:rsidRDefault="009B0FDC" w:rsidP="009B0FDC">
      <w:pPr>
        <w:pStyle w:val="28"/>
        <w:widowControl w:val="0"/>
        <w:ind w:firstLine="485"/>
        <w:jc w:val="both"/>
        <w:rPr>
          <w:szCs w:val="24"/>
        </w:rPr>
      </w:pPr>
      <w:r w:rsidRPr="00C47554">
        <w:rPr>
          <w:color w:val="000000"/>
          <w:szCs w:val="24"/>
        </w:rPr>
        <w:t>2. Налог на строения, помещения и сооружения не уплачивается:</w:t>
      </w:r>
    </w:p>
    <w:p w:rsidR="009B0FDC" w:rsidRPr="00C47554" w:rsidRDefault="009B0FDC" w:rsidP="009B0FDC">
      <w:pPr>
        <w:pStyle w:val="28"/>
        <w:widowControl w:val="0"/>
        <w:ind w:firstLine="485"/>
        <w:jc w:val="both"/>
        <w:rPr>
          <w:szCs w:val="24"/>
        </w:rPr>
      </w:pPr>
      <w:r w:rsidRPr="00C47554">
        <w:rPr>
          <w:color w:val="000000"/>
          <w:szCs w:val="24"/>
        </w:rPr>
        <w:t>пенсионерами, получающими пенсии, назначаемые в порядке, установленном пенсионным законодательством Российской Федерации;</w:t>
      </w:r>
    </w:p>
    <w:p w:rsidR="009B0FDC" w:rsidRPr="00C47554" w:rsidRDefault="009B0FDC" w:rsidP="009B0FDC">
      <w:pPr>
        <w:pStyle w:val="28"/>
        <w:widowControl w:val="0"/>
        <w:ind w:firstLine="485"/>
        <w:jc w:val="both"/>
        <w:rPr>
          <w:szCs w:val="24"/>
        </w:rPr>
      </w:pPr>
      <w:r w:rsidRPr="00C47554">
        <w:rPr>
          <w:color w:val="000000"/>
          <w:szCs w:val="24"/>
        </w:rPr>
        <w:lastRenderedPageBreak/>
        <w:t>гражданами, уволенными с военной службы или призывавшимися на военные сборы, выполнявшими интернациональный долг в Афганистане и других странах, в которых велись боевые действия. Льгота предоставляется на основании свидетельства о праве на льготы и справки, выданной районным военным комиссариатом, воинской частью, военным учебным заведением, предприятием, учреждением или организацией Министерства внутренних дел СССР или соответствующими органами Российской Федерации;</w:t>
      </w:r>
    </w:p>
    <w:p w:rsidR="009B0FDC" w:rsidRPr="00C47554" w:rsidRDefault="009B0FDC" w:rsidP="009B0FDC">
      <w:pPr>
        <w:pStyle w:val="28"/>
        <w:widowControl w:val="0"/>
        <w:ind w:firstLine="485"/>
        <w:jc w:val="both"/>
        <w:rPr>
          <w:szCs w:val="24"/>
        </w:rPr>
      </w:pPr>
      <w:r w:rsidRPr="00C47554">
        <w:rPr>
          <w:color w:val="000000"/>
          <w:szCs w:val="24"/>
        </w:rPr>
        <w:t>родителями и супругами военнослужащих и государственных служащих, погибших при исполнении служебных обязанностей. Льгота предоставляется на основании справки о гибели военнослужащего либо государственного служащего, выданной соответствующими государственными органами. Супругам государственных служащих, погибших при исполнении служебных обязанностей, льгота предоставляется только в том случае, если они не вступили в повторный брак;</w:t>
      </w:r>
    </w:p>
    <w:p w:rsidR="009B0FDC" w:rsidRPr="00C47554" w:rsidRDefault="009B0FDC" w:rsidP="009B0FDC">
      <w:pPr>
        <w:pStyle w:val="28"/>
        <w:widowControl w:val="0"/>
        <w:ind w:firstLine="485"/>
        <w:jc w:val="both"/>
        <w:rPr>
          <w:szCs w:val="24"/>
        </w:rPr>
      </w:pPr>
      <w:r w:rsidRPr="00C47554">
        <w:rPr>
          <w:color w:val="000000"/>
          <w:szCs w:val="24"/>
        </w:rPr>
        <w:t>со специально оборудованных сооружений, строений, помещений (включая жилье), принадлежащих деятелям культуры, искусства и народным мастерам на праве собственности и используемых исключительно в качестве творческих мастерских, ателье, студий, а также с жилой площади, используемой для организации открытых для посещения негосударственных музеев, галерей, библиотек и других организаций культуры, на период такого их использования;</w:t>
      </w:r>
    </w:p>
    <w:p w:rsidR="009B0FDC" w:rsidRPr="00C47554" w:rsidRDefault="009B0FDC" w:rsidP="009B0FDC">
      <w:pPr>
        <w:pStyle w:val="28"/>
        <w:widowControl w:val="0"/>
        <w:ind w:firstLine="485"/>
        <w:jc w:val="both"/>
        <w:rPr>
          <w:szCs w:val="24"/>
        </w:rPr>
      </w:pPr>
      <w:r w:rsidRPr="00C47554">
        <w:rPr>
          <w:color w:val="000000"/>
          <w:szCs w:val="24"/>
        </w:rPr>
        <w:t>с расположенных на участках в садоводческих и дачных некоммерческих объединениях граждан жилого строения жилой площадью до 50 квадратных метров и хозяйственных строений и сооружений общей площадью до 50 квадратных метров.</w:t>
      </w:r>
    </w:p>
    <w:p w:rsidR="009B0FDC" w:rsidRPr="00C47554" w:rsidRDefault="009B0FDC" w:rsidP="009B0FDC">
      <w:pPr>
        <w:pStyle w:val="28"/>
        <w:widowControl w:val="0"/>
        <w:ind w:firstLine="485"/>
        <w:jc w:val="both"/>
        <w:rPr>
          <w:szCs w:val="24"/>
        </w:rPr>
      </w:pPr>
      <w:r w:rsidRPr="00C47554">
        <w:rPr>
          <w:color w:val="000000"/>
          <w:szCs w:val="24"/>
        </w:rPr>
        <w:t xml:space="preserve">4. Орган местного самоуправления </w:t>
      </w:r>
      <w:r>
        <w:rPr>
          <w:color w:val="000000"/>
          <w:szCs w:val="24"/>
        </w:rPr>
        <w:t>Староатайского</w:t>
      </w:r>
      <w:r w:rsidRPr="00C47554">
        <w:rPr>
          <w:color w:val="000000"/>
          <w:szCs w:val="24"/>
        </w:rPr>
        <w:t xml:space="preserve"> сельского поселения имеет право устанавливать налоговые льготы по налогам, установленным настоящим Решением, и основания для их использования налогоплательщиками.</w:t>
      </w:r>
    </w:p>
    <w:p w:rsidR="009B0FDC" w:rsidRPr="00C47554" w:rsidRDefault="009B0FDC" w:rsidP="009B0FDC">
      <w:pPr>
        <w:pStyle w:val="28"/>
        <w:widowControl w:val="0"/>
        <w:ind w:left="1649" w:firstLine="485"/>
        <w:jc w:val="both"/>
        <w:rPr>
          <w:b/>
          <w:color w:val="000080"/>
          <w:szCs w:val="24"/>
        </w:rPr>
      </w:pPr>
    </w:p>
    <w:p w:rsidR="009B0FDC" w:rsidRPr="00C47554" w:rsidRDefault="009B0FDC" w:rsidP="009B0FDC">
      <w:pPr>
        <w:pStyle w:val="28"/>
        <w:widowControl w:val="0"/>
        <w:ind w:left="1649" w:firstLine="485"/>
        <w:jc w:val="both"/>
        <w:rPr>
          <w:szCs w:val="24"/>
        </w:rPr>
      </w:pPr>
      <w:r w:rsidRPr="00C47554">
        <w:rPr>
          <w:b/>
          <w:color w:val="000000"/>
          <w:szCs w:val="24"/>
        </w:rPr>
        <w:t>Статья 32</w:t>
      </w:r>
      <w:r w:rsidRPr="00C47554">
        <w:rPr>
          <w:b/>
          <w:color w:val="000080"/>
          <w:szCs w:val="24"/>
        </w:rPr>
        <w:t>.</w:t>
      </w:r>
      <w:r w:rsidRPr="00C47554">
        <w:rPr>
          <w:b/>
          <w:color w:val="000000"/>
          <w:szCs w:val="24"/>
        </w:rPr>
        <w:t xml:space="preserve"> </w:t>
      </w:r>
      <w:r w:rsidRPr="00C47554">
        <w:rPr>
          <w:color w:val="000000"/>
          <w:szCs w:val="24"/>
        </w:rPr>
        <w:t>Порядок исчисления и уплаты налогов</w:t>
      </w:r>
    </w:p>
    <w:p w:rsidR="009B0FDC" w:rsidRPr="00C47554" w:rsidRDefault="009B0FDC" w:rsidP="009B0FDC">
      <w:pPr>
        <w:pStyle w:val="28"/>
        <w:widowControl w:val="0"/>
        <w:jc w:val="both"/>
        <w:rPr>
          <w:szCs w:val="24"/>
        </w:rPr>
      </w:pPr>
    </w:p>
    <w:p w:rsidR="009B0FDC" w:rsidRPr="00C47554" w:rsidRDefault="009B0FDC" w:rsidP="009B0FDC">
      <w:pPr>
        <w:pStyle w:val="28"/>
        <w:widowControl w:val="0"/>
        <w:ind w:firstLine="485"/>
        <w:jc w:val="both"/>
        <w:rPr>
          <w:szCs w:val="24"/>
        </w:rPr>
      </w:pPr>
      <w:r w:rsidRPr="00C47554">
        <w:rPr>
          <w:color w:val="000000"/>
          <w:szCs w:val="24"/>
        </w:rPr>
        <w:t>1. Исчисление налогов производится Межрайонной инспекцией ФНС России № 6 по Чувашской Республике.</w:t>
      </w:r>
    </w:p>
    <w:p w:rsidR="009B0FDC" w:rsidRPr="00C47554" w:rsidRDefault="009B0FDC" w:rsidP="009B0FDC">
      <w:pPr>
        <w:pStyle w:val="28"/>
        <w:widowControl w:val="0"/>
        <w:ind w:firstLine="485"/>
        <w:jc w:val="both"/>
        <w:rPr>
          <w:szCs w:val="24"/>
        </w:rPr>
      </w:pPr>
      <w:r w:rsidRPr="00C47554">
        <w:rPr>
          <w:color w:val="000000"/>
          <w:szCs w:val="24"/>
        </w:rPr>
        <w:t>Лица, имеющие право на льготы, указанные в статье 31 настоящего Решения, самостоятельно представляют необходимые документы в  Межрайонную инспекцию ФНС России № 6 по Чувашской Республике.</w:t>
      </w:r>
    </w:p>
    <w:p w:rsidR="009B0FDC" w:rsidRPr="00C47554" w:rsidRDefault="009B0FDC" w:rsidP="009B0FDC">
      <w:pPr>
        <w:pStyle w:val="28"/>
        <w:widowControl w:val="0"/>
        <w:ind w:firstLine="485"/>
        <w:jc w:val="both"/>
        <w:rPr>
          <w:szCs w:val="24"/>
        </w:rPr>
      </w:pPr>
      <w:r w:rsidRPr="00C47554">
        <w:rPr>
          <w:color w:val="000000"/>
          <w:szCs w:val="24"/>
        </w:rPr>
        <w:t>2. Налог на строения, помещения и сооружения исчисляется на основании данных об их инвентаризационной стоимости по состоянию на 1 января каждого года.</w:t>
      </w:r>
    </w:p>
    <w:p w:rsidR="009B0FDC" w:rsidRPr="00C47554" w:rsidRDefault="009B0FDC" w:rsidP="009B0FDC">
      <w:pPr>
        <w:pStyle w:val="28"/>
        <w:widowControl w:val="0"/>
        <w:ind w:firstLine="485"/>
        <w:jc w:val="both"/>
        <w:rPr>
          <w:szCs w:val="24"/>
        </w:rPr>
      </w:pPr>
      <w:r w:rsidRPr="00C47554">
        <w:rPr>
          <w:color w:val="000000"/>
          <w:szCs w:val="24"/>
        </w:rPr>
        <w:t>За строения, помещения и сооружения, находящиеся в общей долевой собственности нескольких собственников, налог уплачивается каждым из собственников соразмерно их доле в этих строениях, помещениях и сооружениях.</w:t>
      </w:r>
    </w:p>
    <w:p w:rsidR="009B0FDC" w:rsidRPr="00C47554" w:rsidRDefault="009B0FDC" w:rsidP="009B0FDC">
      <w:pPr>
        <w:pStyle w:val="28"/>
        <w:widowControl w:val="0"/>
        <w:ind w:firstLine="485"/>
        <w:jc w:val="both"/>
        <w:rPr>
          <w:szCs w:val="24"/>
        </w:rPr>
      </w:pPr>
      <w:r w:rsidRPr="00C47554">
        <w:rPr>
          <w:color w:val="000000"/>
          <w:szCs w:val="24"/>
        </w:rPr>
        <w:t>За строения, помещения и сооружения, находящиеся в общей совместной собственности нескольких собственников без определения долей, налог уплачивается одним из указанных собственников по соглашению между ними. В случае несогласованности налог уплачивается каждым из собственников в равных долях.</w:t>
      </w:r>
    </w:p>
    <w:p w:rsidR="009B0FDC" w:rsidRPr="00C47554" w:rsidRDefault="009B0FDC" w:rsidP="009B0FDC">
      <w:pPr>
        <w:pStyle w:val="28"/>
        <w:widowControl w:val="0"/>
        <w:ind w:firstLine="485"/>
        <w:jc w:val="both"/>
        <w:rPr>
          <w:szCs w:val="24"/>
        </w:rPr>
      </w:pPr>
      <w:r w:rsidRPr="00C47554">
        <w:rPr>
          <w:color w:val="000000"/>
          <w:szCs w:val="24"/>
        </w:rPr>
        <w:t>Данные, необходимые для исчисления налоговых платежей, представляются налоговому органу бесплатно.</w:t>
      </w:r>
    </w:p>
    <w:p w:rsidR="009B0FDC" w:rsidRPr="00C47554" w:rsidRDefault="009B0FDC" w:rsidP="009B0FDC">
      <w:pPr>
        <w:pStyle w:val="28"/>
        <w:widowControl w:val="0"/>
        <w:ind w:firstLine="485"/>
        <w:jc w:val="both"/>
        <w:rPr>
          <w:szCs w:val="24"/>
        </w:rPr>
      </w:pPr>
      <w:r w:rsidRPr="00C47554">
        <w:rPr>
          <w:color w:val="000000"/>
          <w:szCs w:val="24"/>
        </w:rPr>
        <w:t>3. По новым строениям, помещениям и сооружениям налог уплачивается с начала года, следующего за их возведением или приобретением.</w:t>
      </w:r>
    </w:p>
    <w:p w:rsidR="009B0FDC" w:rsidRPr="00C47554" w:rsidRDefault="009B0FDC" w:rsidP="009B0FDC">
      <w:pPr>
        <w:pStyle w:val="28"/>
        <w:widowControl w:val="0"/>
        <w:ind w:firstLine="485"/>
        <w:jc w:val="both"/>
        <w:rPr>
          <w:szCs w:val="24"/>
        </w:rPr>
      </w:pPr>
      <w:r w:rsidRPr="00C47554">
        <w:rPr>
          <w:color w:val="000000"/>
          <w:szCs w:val="24"/>
        </w:rPr>
        <w:t>За строение, помещение и сооружение, перешедшее по наследству, налог взимается с наследников с момента открытия наследства.</w:t>
      </w:r>
    </w:p>
    <w:p w:rsidR="009B0FDC" w:rsidRPr="00C47554" w:rsidRDefault="009B0FDC" w:rsidP="009B0FDC">
      <w:pPr>
        <w:pStyle w:val="28"/>
        <w:widowControl w:val="0"/>
        <w:ind w:firstLine="485"/>
        <w:jc w:val="both"/>
        <w:rPr>
          <w:szCs w:val="24"/>
        </w:rPr>
      </w:pPr>
      <w:r w:rsidRPr="00C47554">
        <w:rPr>
          <w:color w:val="000000"/>
          <w:szCs w:val="24"/>
        </w:rPr>
        <w:t>В случае уничтожения, полного разрушения строения, помещения, сооружения взимание налога прекращается начиная с месяца, в котором они были уничтожены или полностью разрушены.</w:t>
      </w:r>
    </w:p>
    <w:p w:rsidR="009B0FDC" w:rsidRPr="00C47554" w:rsidRDefault="009B0FDC" w:rsidP="009B0FDC">
      <w:pPr>
        <w:pStyle w:val="28"/>
        <w:widowControl w:val="0"/>
        <w:ind w:firstLine="485"/>
        <w:jc w:val="both"/>
        <w:rPr>
          <w:szCs w:val="24"/>
        </w:rPr>
      </w:pPr>
      <w:r w:rsidRPr="00C47554">
        <w:rPr>
          <w:color w:val="000000"/>
          <w:szCs w:val="24"/>
        </w:rPr>
        <w:t xml:space="preserve">4. При переходе права собственности на строение, помещение, сооружение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 в котором он утратил право собственности на указанное имущество, а новым собственником - начиная с месяца, в </w:t>
      </w:r>
      <w:r w:rsidRPr="00C47554">
        <w:rPr>
          <w:color w:val="000000"/>
          <w:szCs w:val="24"/>
        </w:rPr>
        <w:lastRenderedPageBreak/>
        <w:t>котором у последнего возникло право собственности.</w:t>
      </w:r>
    </w:p>
    <w:p w:rsidR="009B0FDC" w:rsidRPr="00C47554" w:rsidRDefault="009B0FDC" w:rsidP="009B0FDC">
      <w:pPr>
        <w:pStyle w:val="28"/>
        <w:widowControl w:val="0"/>
        <w:ind w:firstLine="485"/>
        <w:jc w:val="both"/>
        <w:rPr>
          <w:szCs w:val="24"/>
        </w:rPr>
      </w:pPr>
      <w:r w:rsidRPr="00C47554">
        <w:rPr>
          <w:color w:val="000000"/>
          <w:szCs w:val="24"/>
        </w:rPr>
        <w:t>5. При возникновении права на льготу в течение календарного года перерасчет налога производится с месяца, в котором возникло это право.</w:t>
      </w:r>
    </w:p>
    <w:p w:rsidR="009B0FDC" w:rsidRPr="00C47554" w:rsidRDefault="009B0FDC" w:rsidP="009B0FDC">
      <w:pPr>
        <w:pStyle w:val="28"/>
        <w:widowControl w:val="0"/>
        <w:ind w:firstLine="485"/>
        <w:jc w:val="both"/>
        <w:rPr>
          <w:szCs w:val="24"/>
        </w:rPr>
      </w:pPr>
      <w:r w:rsidRPr="00C47554">
        <w:rPr>
          <w:color w:val="000000"/>
          <w:szCs w:val="24"/>
        </w:rPr>
        <w:t>В случае несвоевременного обращения за предоставлением льготы по уплате налогов перерасчет суммы налогов производится не более чем за три года по письменному заявлению налогоплательщика.</w:t>
      </w:r>
    </w:p>
    <w:p w:rsidR="009B0FDC" w:rsidRPr="00C47554" w:rsidRDefault="009B0FDC" w:rsidP="009B0FDC">
      <w:pPr>
        <w:pStyle w:val="28"/>
        <w:widowControl w:val="0"/>
        <w:ind w:firstLine="485"/>
        <w:jc w:val="both"/>
        <w:rPr>
          <w:szCs w:val="24"/>
        </w:rPr>
      </w:pPr>
      <w:r w:rsidRPr="00C47554">
        <w:rPr>
          <w:color w:val="000000"/>
          <w:szCs w:val="24"/>
        </w:rPr>
        <w:t>6. Уплата налога производится владельцами не позднее 1 октября, следующего за истекшим налоговым периодом.</w:t>
      </w:r>
    </w:p>
    <w:p w:rsidR="009B0FDC" w:rsidRPr="00C47554" w:rsidRDefault="009B0FDC" w:rsidP="009B0FDC">
      <w:pPr>
        <w:pStyle w:val="28"/>
        <w:widowControl w:val="0"/>
        <w:ind w:firstLine="485"/>
        <w:jc w:val="both"/>
        <w:rPr>
          <w:szCs w:val="24"/>
        </w:rPr>
      </w:pPr>
      <w:r w:rsidRPr="00C47554">
        <w:rPr>
          <w:color w:val="000000"/>
          <w:szCs w:val="24"/>
        </w:rPr>
        <w:t>7. Лица, своевременно не привлеченные к уплате налога, уплачивают его не более чем за три предыдущих года.</w:t>
      </w:r>
    </w:p>
    <w:p w:rsidR="009B0FDC" w:rsidRPr="00C47554" w:rsidRDefault="009B0FDC" w:rsidP="009B0FDC">
      <w:pPr>
        <w:pStyle w:val="28"/>
        <w:widowControl w:val="0"/>
        <w:ind w:firstLine="426"/>
        <w:jc w:val="both"/>
        <w:rPr>
          <w:color w:val="000000"/>
          <w:szCs w:val="24"/>
        </w:rPr>
      </w:pPr>
      <w:r w:rsidRPr="00C47554">
        <w:rPr>
          <w:color w:val="000000"/>
          <w:szCs w:val="24"/>
        </w:rPr>
        <w:t xml:space="preserve"> 8. Пересмотр неправильно произведенного налогообложения допускается не более чем за три предыдущих года.</w:t>
      </w:r>
    </w:p>
    <w:p w:rsidR="009B0FDC" w:rsidRPr="00C47554" w:rsidRDefault="009B0FDC" w:rsidP="009B0FDC">
      <w:pPr>
        <w:spacing w:after="0" w:line="240" w:lineRule="auto"/>
        <w:ind w:left="485"/>
        <w:jc w:val="both"/>
        <w:rPr>
          <w:rFonts w:ascii="Times New Roman" w:hAnsi="Times New Roman" w:cs="Times New Roman"/>
          <w:sz w:val="24"/>
          <w:szCs w:val="24"/>
        </w:rPr>
      </w:pPr>
    </w:p>
    <w:p w:rsidR="009B0FDC" w:rsidRPr="00C47554" w:rsidRDefault="009B0FDC" w:rsidP="009B0FDC">
      <w:pPr>
        <w:spacing w:after="0" w:line="240" w:lineRule="auto"/>
        <w:jc w:val="center"/>
        <w:rPr>
          <w:rFonts w:ascii="Times New Roman" w:hAnsi="Times New Roman" w:cs="Times New Roman"/>
          <w:b/>
          <w:sz w:val="24"/>
          <w:szCs w:val="24"/>
        </w:rPr>
      </w:pPr>
      <w:r w:rsidRPr="00C47554">
        <w:rPr>
          <w:rFonts w:ascii="Times New Roman" w:hAnsi="Times New Roman" w:cs="Times New Roman"/>
          <w:b/>
          <w:sz w:val="24"/>
          <w:szCs w:val="24"/>
        </w:rPr>
        <w:t xml:space="preserve">Раздел </w:t>
      </w:r>
      <w:r w:rsidRPr="00C47554">
        <w:rPr>
          <w:rFonts w:ascii="Times New Roman" w:hAnsi="Times New Roman" w:cs="Times New Roman"/>
          <w:b/>
          <w:sz w:val="24"/>
          <w:szCs w:val="24"/>
          <w:lang w:val="en-US"/>
        </w:rPr>
        <w:t>IV</w:t>
      </w:r>
      <w:r w:rsidRPr="00C47554">
        <w:rPr>
          <w:rFonts w:ascii="Times New Roman" w:hAnsi="Times New Roman" w:cs="Times New Roman"/>
          <w:b/>
          <w:sz w:val="24"/>
          <w:szCs w:val="24"/>
        </w:rPr>
        <w:t>. Заключительные положения</w:t>
      </w:r>
    </w:p>
    <w:p w:rsidR="009B0FDC" w:rsidRPr="00C47554" w:rsidRDefault="009B0FDC" w:rsidP="009B0FDC">
      <w:pPr>
        <w:spacing w:after="0" w:line="240" w:lineRule="auto"/>
        <w:jc w:val="center"/>
        <w:rPr>
          <w:rFonts w:ascii="Times New Roman" w:hAnsi="Times New Roman" w:cs="Times New Roman"/>
          <w:b/>
          <w:sz w:val="24"/>
          <w:szCs w:val="24"/>
        </w:rPr>
      </w:pPr>
    </w:p>
    <w:p w:rsidR="009B0FDC" w:rsidRPr="009B0FDC" w:rsidRDefault="009B0FDC" w:rsidP="009B0FDC">
      <w:pPr>
        <w:pStyle w:val="af0"/>
        <w:widowControl w:val="0"/>
        <w:autoSpaceDE w:val="0"/>
        <w:autoSpaceDN w:val="0"/>
        <w:adjustRightInd w:val="0"/>
        <w:ind w:firstLine="426"/>
        <w:rPr>
          <w:rFonts w:ascii="Times New Roman" w:hAnsi="Times New Roman" w:cs="Times New Roman"/>
          <w:sz w:val="24"/>
        </w:rPr>
      </w:pPr>
      <w:r w:rsidRPr="009B0FDC">
        <w:rPr>
          <w:rFonts w:ascii="Times New Roman" w:hAnsi="Times New Roman" w:cs="Times New Roman"/>
          <w:sz w:val="24"/>
        </w:rPr>
        <w:t xml:space="preserve">1.  Действующие нормативно-правовые акты </w:t>
      </w:r>
      <w:r w:rsidRPr="009B0FDC">
        <w:rPr>
          <w:rFonts w:ascii="Times New Roman" w:hAnsi="Times New Roman" w:cs="Times New Roman"/>
          <w:color w:val="000000"/>
          <w:sz w:val="24"/>
        </w:rPr>
        <w:t>Староатайского</w:t>
      </w:r>
      <w:r w:rsidRPr="009B0FDC">
        <w:rPr>
          <w:rFonts w:ascii="Times New Roman" w:hAnsi="Times New Roman" w:cs="Times New Roman"/>
          <w:sz w:val="24"/>
        </w:rPr>
        <w:t xml:space="preserve">   сельского поселения о налогах действуют в части не противоречащей налоговому законодательству, настоящему Положению.</w:t>
      </w:r>
    </w:p>
    <w:p w:rsidR="009B0FDC" w:rsidRDefault="009B0FDC" w:rsidP="009B0FDC">
      <w:pPr>
        <w:shd w:val="clear" w:color="auto" w:fill="FFFFFF"/>
        <w:spacing w:before="58" w:after="0" w:line="240" w:lineRule="auto"/>
        <w:ind w:left="19" w:firstLine="125"/>
        <w:jc w:val="both"/>
        <w:rPr>
          <w:rFonts w:ascii="Times New Roman" w:hAnsi="Times New Roman" w:cs="Times New Roman"/>
          <w:sz w:val="24"/>
          <w:szCs w:val="24"/>
        </w:rPr>
      </w:pPr>
      <w:r w:rsidRPr="00C47554">
        <w:rPr>
          <w:rFonts w:ascii="Times New Roman" w:hAnsi="Times New Roman" w:cs="Times New Roman"/>
          <w:sz w:val="24"/>
          <w:szCs w:val="24"/>
        </w:rPr>
        <w:t xml:space="preserve">    </w:t>
      </w:r>
    </w:p>
    <w:p w:rsidR="00EF161B" w:rsidRPr="009B0FDC" w:rsidRDefault="00EF161B" w:rsidP="009B0FDC">
      <w:pPr>
        <w:rPr>
          <w:szCs w:val="24"/>
        </w:rPr>
      </w:pPr>
    </w:p>
    <w:sectPr w:rsidR="00EF161B" w:rsidRPr="009B0FDC" w:rsidSect="00C0252C">
      <w:headerReference w:type="even" r:id="rId8"/>
      <w:headerReference w:type="first" r:id="rId9"/>
      <w:pgSz w:w="11906" w:h="16838"/>
      <w:pgMar w:top="567" w:right="851" w:bottom="113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817" w:rsidRDefault="00FD4817" w:rsidP="004E4780">
      <w:pPr>
        <w:spacing w:after="0" w:line="240" w:lineRule="auto"/>
      </w:pPr>
      <w:r>
        <w:separator/>
      </w:r>
    </w:p>
  </w:endnote>
  <w:endnote w:type="continuationSeparator" w:id="1">
    <w:p w:rsidR="00FD4817" w:rsidRDefault="00FD4817" w:rsidP="004E47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817" w:rsidRDefault="00FD4817" w:rsidP="004E4780">
      <w:pPr>
        <w:spacing w:after="0" w:line="240" w:lineRule="auto"/>
      </w:pPr>
      <w:r>
        <w:separator/>
      </w:r>
    </w:p>
  </w:footnote>
  <w:footnote w:type="continuationSeparator" w:id="1">
    <w:p w:rsidR="00FD4817" w:rsidRDefault="00FD4817" w:rsidP="004E47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9A" w:rsidRDefault="00491885" w:rsidP="00AA5011">
    <w:pPr>
      <w:pStyle w:val="a5"/>
      <w:framePr w:wrap="around" w:vAnchor="text" w:hAnchor="margin" w:xAlign="center" w:y="1"/>
      <w:rPr>
        <w:rStyle w:val="a9"/>
      </w:rPr>
    </w:pPr>
    <w:r>
      <w:rPr>
        <w:rStyle w:val="a9"/>
      </w:rPr>
      <w:fldChar w:fldCharType="begin"/>
    </w:r>
    <w:r w:rsidR="008F1681">
      <w:rPr>
        <w:rStyle w:val="a9"/>
      </w:rPr>
      <w:instrText xml:space="preserve">PAGE  </w:instrText>
    </w:r>
    <w:r>
      <w:rPr>
        <w:rStyle w:val="a9"/>
      </w:rPr>
      <w:fldChar w:fldCharType="end"/>
    </w:r>
  </w:p>
  <w:p w:rsidR="003B719A" w:rsidRDefault="00FD481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9A" w:rsidRDefault="00FD4817">
    <w:pPr>
      <w:pStyle w:val="a5"/>
      <w:jc w:val="center"/>
    </w:pPr>
  </w:p>
  <w:p w:rsidR="003B719A" w:rsidRDefault="00FD481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6DC3"/>
    <w:multiLevelType w:val="hybridMultilevel"/>
    <w:tmpl w:val="6B8A00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C70850"/>
    <w:multiLevelType w:val="hybridMultilevel"/>
    <w:tmpl w:val="15326B86"/>
    <w:lvl w:ilvl="0" w:tplc="A3BAB8F4">
      <w:start w:val="1"/>
      <w:numFmt w:val="decimal"/>
      <w:lvlText w:val="%1."/>
      <w:lvlJc w:val="left"/>
      <w:pPr>
        <w:tabs>
          <w:tab w:val="num" w:pos="1125"/>
        </w:tabs>
        <w:ind w:left="1125" w:hanging="360"/>
      </w:pPr>
    </w:lvl>
    <w:lvl w:ilvl="1" w:tplc="8910BF8E">
      <w:start w:val="3"/>
      <w:numFmt w:val="bullet"/>
      <w:lvlText w:val="-"/>
      <w:lvlJc w:val="left"/>
      <w:pPr>
        <w:tabs>
          <w:tab w:val="num" w:pos="1845"/>
        </w:tabs>
        <w:ind w:left="1845"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263147"/>
    <w:multiLevelType w:val="singleLevel"/>
    <w:tmpl w:val="63F41358"/>
    <w:lvl w:ilvl="0">
      <w:start w:val="1"/>
      <w:numFmt w:val="decimal"/>
      <w:lvlText w:val="%1."/>
      <w:legacy w:legacy="1" w:legacySpace="0" w:legacyIndent="308"/>
      <w:lvlJc w:val="left"/>
      <w:pPr>
        <w:ind w:left="0" w:firstLine="0"/>
      </w:pPr>
      <w:rPr>
        <w:rFonts w:ascii="Arial" w:hAnsi="Arial" w:cs="Times New Roman" w:hint="default"/>
      </w:rPr>
    </w:lvl>
  </w:abstractNum>
  <w:abstractNum w:abstractNumId="3">
    <w:nsid w:val="1C192CD4"/>
    <w:multiLevelType w:val="hybridMultilevel"/>
    <w:tmpl w:val="36407CB6"/>
    <w:lvl w:ilvl="0" w:tplc="690C5D7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973572D"/>
    <w:multiLevelType w:val="singleLevel"/>
    <w:tmpl w:val="4DEE0B04"/>
    <w:lvl w:ilvl="0">
      <w:start w:val="1"/>
      <w:numFmt w:val="decimal"/>
      <w:lvlText w:val="%1)"/>
      <w:lvlJc w:val="left"/>
      <w:pPr>
        <w:tabs>
          <w:tab w:val="num" w:pos="927"/>
        </w:tabs>
        <w:ind w:left="927" w:hanging="360"/>
      </w:pPr>
    </w:lvl>
  </w:abstractNum>
  <w:abstractNum w:abstractNumId="5">
    <w:nsid w:val="33904C2B"/>
    <w:multiLevelType w:val="hybridMultilevel"/>
    <w:tmpl w:val="066EFF8C"/>
    <w:lvl w:ilvl="0" w:tplc="6A70B3FA">
      <w:start w:val="2"/>
      <w:numFmt w:val="decimal"/>
      <w:lvlText w:val="%1."/>
      <w:lvlJc w:val="left"/>
      <w:pPr>
        <w:tabs>
          <w:tab w:val="num" w:pos="936"/>
        </w:tabs>
        <w:ind w:left="9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8973B2"/>
    <w:multiLevelType w:val="singleLevel"/>
    <w:tmpl w:val="FFC4CFA0"/>
    <w:lvl w:ilvl="0">
      <w:start w:val="1"/>
      <w:numFmt w:val="decimal"/>
      <w:lvlText w:val="%1."/>
      <w:legacy w:legacy="1" w:legacySpace="0" w:legacyIndent="260"/>
      <w:lvlJc w:val="left"/>
      <w:pPr>
        <w:ind w:left="0" w:firstLine="0"/>
      </w:pPr>
      <w:rPr>
        <w:rFonts w:ascii="Arial" w:hAnsi="Arial" w:cs="Times New Roman" w:hint="default"/>
      </w:rPr>
    </w:lvl>
  </w:abstractNum>
  <w:abstractNum w:abstractNumId="7">
    <w:nsid w:val="43C51858"/>
    <w:multiLevelType w:val="singleLevel"/>
    <w:tmpl w:val="46CC7AAA"/>
    <w:lvl w:ilvl="0">
      <w:start w:val="1"/>
      <w:numFmt w:val="decimal"/>
      <w:lvlText w:val="%1."/>
      <w:lvlJc w:val="left"/>
      <w:pPr>
        <w:tabs>
          <w:tab w:val="num" w:pos="957"/>
        </w:tabs>
        <w:ind w:left="957" w:hanging="390"/>
      </w:pPr>
    </w:lvl>
  </w:abstractNum>
  <w:abstractNum w:abstractNumId="8">
    <w:nsid w:val="441A6B3A"/>
    <w:multiLevelType w:val="singleLevel"/>
    <w:tmpl w:val="4D508C12"/>
    <w:lvl w:ilvl="0">
      <w:start w:val="4"/>
      <w:numFmt w:val="decimal"/>
      <w:lvlText w:val="%1."/>
      <w:legacy w:legacy="1" w:legacySpace="0" w:legacyIndent="356"/>
      <w:lvlJc w:val="left"/>
      <w:pPr>
        <w:ind w:left="0" w:firstLine="0"/>
      </w:pPr>
      <w:rPr>
        <w:rFonts w:ascii="Times New Roman" w:hAnsi="Times New Roman" w:cs="Times New Roman" w:hint="default"/>
      </w:rPr>
    </w:lvl>
  </w:abstractNum>
  <w:abstractNum w:abstractNumId="9">
    <w:nsid w:val="4A584B52"/>
    <w:multiLevelType w:val="hybridMultilevel"/>
    <w:tmpl w:val="7D280CC0"/>
    <w:lvl w:ilvl="0" w:tplc="982A2EDE">
      <w:start w:val="1"/>
      <w:numFmt w:val="decimal"/>
      <w:lvlText w:val="%1)"/>
      <w:lvlJc w:val="left"/>
      <w:pPr>
        <w:tabs>
          <w:tab w:val="num" w:pos="1220"/>
        </w:tabs>
        <w:ind w:left="1220" w:hanging="7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8E39C2"/>
    <w:multiLevelType w:val="singleLevel"/>
    <w:tmpl w:val="27B22B54"/>
    <w:lvl w:ilvl="0">
      <w:start w:val="3"/>
      <w:numFmt w:val="decimal"/>
      <w:lvlText w:val="%1."/>
      <w:legacy w:legacy="1" w:legacySpace="0" w:legacyIndent="332"/>
      <w:lvlJc w:val="left"/>
      <w:pPr>
        <w:ind w:left="0" w:firstLine="0"/>
      </w:pPr>
      <w:rPr>
        <w:rFonts w:ascii="Arial" w:hAnsi="Arial" w:cs="Times New Roman" w:hint="default"/>
      </w:rPr>
    </w:lvl>
  </w:abstractNum>
  <w:abstractNum w:abstractNumId="11">
    <w:nsid w:val="66D708B7"/>
    <w:multiLevelType w:val="singleLevel"/>
    <w:tmpl w:val="FFC4CFA0"/>
    <w:lvl w:ilvl="0">
      <w:start w:val="1"/>
      <w:numFmt w:val="decimal"/>
      <w:lvlText w:val="%1."/>
      <w:legacy w:legacy="1" w:legacySpace="0" w:legacyIndent="260"/>
      <w:lvlJc w:val="left"/>
      <w:pPr>
        <w:ind w:left="0" w:firstLine="0"/>
      </w:pPr>
      <w:rPr>
        <w:rFonts w:ascii="Arial" w:hAnsi="Arial" w:cs="Times New Roman" w:hint="default"/>
      </w:rPr>
    </w:lvl>
  </w:abstractNum>
  <w:abstractNum w:abstractNumId="12">
    <w:nsid w:val="6BB9711B"/>
    <w:multiLevelType w:val="singleLevel"/>
    <w:tmpl w:val="B628D256"/>
    <w:lvl w:ilvl="0">
      <w:start w:val="2"/>
      <w:numFmt w:val="bullet"/>
      <w:lvlText w:val="-"/>
      <w:lvlJc w:val="left"/>
      <w:pPr>
        <w:tabs>
          <w:tab w:val="num" w:pos="927"/>
        </w:tabs>
        <w:ind w:left="927" w:hanging="360"/>
      </w:pPr>
    </w:lvl>
  </w:abstractNum>
  <w:abstractNum w:abstractNumId="13">
    <w:nsid w:val="6C8A4AFE"/>
    <w:multiLevelType w:val="singleLevel"/>
    <w:tmpl w:val="4BB6D7C8"/>
    <w:lvl w:ilvl="0">
      <w:start w:val="1"/>
      <w:numFmt w:val="decimal"/>
      <w:lvlText w:val="%1)"/>
      <w:legacy w:legacy="1" w:legacySpace="0" w:legacyIndent="331"/>
      <w:lvlJc w:val="left"/>
      <w:pPr>
        <w:ind w:left="0" w:firstLine="0"/>
      </w:pPr>
      <w:rPr>
        <w:rFonts w:ascii="Arial" w:hAnsi="Arial"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13"/>
  </w:num>
  <w:num w:numId="5">
    <w:abstractNumId w:val="11"/>
  </w:num>
  <w:num w:numId="6">
    <w:abstractNumId w:val="10"/>
  </w:num>
  <w:num w:numId="7">
    <w:abstractNumId w:val="2"/>
  </w:num>
  <w:num w:numId="8">
    <w:abstractNumId w:val="8"/>
  </w:num>
  <w:num w:numId="9">
    <w:abstractNumId w:val="6"/>
  </w:num>
  <w:num w:numId="10">
    <w:abstractNumId w:val="4"/>
  </w:num>
  <w:num w:numId="11">
    <w:abstractNumId w:val="7"/>
  </w:num>
  <w:num w:numId="12">
    <w:abstractNumId w:val="9"/>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8412D"/>
    <w:rsid w:val="00012062"/>
    <w:rsid w:val="00017D75"/>
    <w:rsid w:val="00021E61"/>
    <w:rsid w:val="00036F7D"/>
    <w:rsid w:val="00065D7B"/>
    <w:rsid w:val="000F0D10"/>
    <w:rsid w:val="00136CC3"/>
    <w:rsid w:val="0015527C"/>
    <w:rsid w:val="0018059F"/>
    <w:rsid w:val="001832D9"/>
    <w:rsid w:val="00183C3C"/>
    <w:rsid w:val="00186009"/>
    <w:rsid w:val="001864CE"/>
    <w:rsid w:val="001917F2"/>
    <w:rsid w:val="00193E63"/>
    <w:rsid w:val="001A1CAC"/>
    <w:rsid w:val="001B4D19"/>
    <w:rsid w:val="001C403D"/>
    <w:rsid w:val="001D3B63"/>
    <w:rsid w:val="0021538D"/>
    <w:rsid w:val="002639B7"/>
    <w:rsid w:val="00266495"/>
    <w:rsid w:val="0029312A"/>
    <w:rsid w:val="002B2CFA"/>
    <w:rsid w:val="002B6CFD"/>
    <w:rsid w:val="002D4571"/>
    <w:rsid w:val="002E20FB"/>
    <w:rsid w:val="002E3837"/>
    <w:rsid w:val="002E6420"/>
    <w:rsid w:val="002F254F"/>
    <w:rsid w:val="00326AB0"/>
    <w:rsid w:val="0035164F"/>
    <w:rsid w:val="003757C6"/>
    <w:rsid w:val="003B7A1A"/>
    <w:rsid w:val="003E2E14"/>
    <w:rsid w:val="003F0DEE"/>
    <w:rsid w:val="00420006"/>
    <w:rsid w:val="00431292"/>
    <w:rsid w:val="00442047"/>
    <w:rsid w:val="00471D14"/>
    <w:rsid w:val="00481752"/>
    <w:rsid w:val="00491885"/>
    <w:rsid w:val="00492EC0"/>
    <w:rsid w:val="004B4E7F"/>
    <w:rsid w:val="004D111D"/>
    <w:rsid w:val="004D73E8"/>
    <w:rsid w:val="004E4780"/>
    <w:rsid w:val="004E5B45"/>
    <w:rsid w:val="004F7E40"/>
    <w:rsid w:val="005426E5"/>
    <w:rsid w:val="005555E1"/>
    <w:rsid w:val="00560838"/>
    <w:rsid w:val="0057012A"/>
    <w:rsid w:val="005930E8"/>
    <w:rsid w:val="005945DF"/>
    <w:rsid w:val="005B00B6"/>
    <w:rsid w:val="005C5FA3"/>
    <w:rsid w:val="005E5254"/>
    <w:rsid w:val="006107BB"/>
    <w:rsid w:val="006165E2"/>
    <w:rsid w:val="0062588B"/>
    <w:rsid w:val="00650B94"/>
    <w:rsid w:val="00674E61"/>
    <w:rsid w:val="006804A2"/>
    <w:rsid w:val="006979F3"/>
    <w:rsid w:val="006A08D9"/>
    <w:rsid w:val="006A6165"/>
    <w:rsid w:val="006A74EA"/>
    <w:rsid w:val="006C0324"/>
    <w:rsid w:val="006C3B7A"/>
    <w:rsid w:val="006D7CBF"/>
    <w:rsid w:val="006E0B2B"/>
    <w:rsid w:val="006E2FA9"/>
    <w:rsid w:val="00763CE2"/>
    <w:rsid w:val="0079586D"/>
    <w:rsid w:val="007A5D33"/>
    <w:rsid w:val="007B5AA0"/>
    <w:rsid w:val="007F44B7"/>
    <w:rsid w:val="00804E4B"/>
    <w:rsid w:val="00822172"/>
    <w:rsid w:val="008411FE"/>
    <w:rsid w:val="00865DA5"/>
    <w:rsid w:val="008A5940"/>
    <w:rsid w:val="008C49C0"/>
    <w:rsid w:val="008C63E7"/>
    <w:rsid w:val="008F1681"/>
    <w:rsid w:val="00944973"/>
    <w:rsid w:val="009471A8"/>
    <w:rsid w:val="00952BEE"/>
    <w:rsid w:val="009B0A53"/>
    <w:rsid w:val="009B0FDC"/>
    <w:rsid w:val="009B11FB"/>
    <w:rsid w:val="00A03EA2"/>
    <w:rsid w:val="00A06F01"/>
    <w:rsid w:val="00A77C8B"/>
    <w:rsid w:val="00A80875"/>
    <w:rsid w:val="00A97084"/>
    <w:rsid w:val="00AB5717"/>
    <w:rsid w:val="00AC38C1"/>
    <w:rsid w:val="00B13008"/>
    <w:rsid w:val="00B144AC"/>
    <w:rsid w:val="00B16893"/>
    <w:rsid w:val="00B870F7"/>
    <w:rsid w:val="00B95B6D"/>
    <w:rsid w:val="00BC2F19"/>
    <w:rsid w:val="00BC6DEE"/>
    <w:rsid w:val="00BD2FC1"/>
    <w:rsid w:val="00BD4FDF"/>
    <w:rsid w:val="00C01D86"/>
    <w:rsid w:val="00C20A69"/>
    <w:rsid w:val="00C7663C"/>
    <w:rsid w:val="00C97C9E"/>
    <w:rsid w:val="00CA30DA"/>
    <w:rsid w:val="00CF1A25"/>
    <w:rsid w:val="00D06483"/>
    <w:rsid w:val="00D24DD7"/>
    <w:rsid w:val="00D76226"/>
    <w:rsid w:val="00D8412D"/>
    <w:rsid w:val="00DC234D"/>
    <w:rsid w:val="00DC2B53"/>
    <w:rsid w:val="00DE5855"/>
    <w:rsid w:val="00DE7ECA"/>
    <w:rsid w:val="00E128BE"/>
    <w:rsid w:val="00E1634A"/>
    <w:rsid w:val="00E22A5E"/>
    <w:rsid w:val="00E3545E"/>
    <w:rsid w:val="00E54F39"/>
    <w:rsid w:val="00E66AF8"/>
    <w:rsid w:val="00E72A55"/>
    <w:rsid w:val="00E747AE"/>
    <w:rsid w:val="00E84C88"/>
    <w:rsid w:val="00EC4354"/>
    <w:rsid w:val="00EE594A"/>
    <w:rsid w:val="00EF161B"/>
    <w:rsid w:val="00EF320B"/>
    <w:rsid w:val="00F2373E"/>
    <w:rsid w:val="00F32C2F"/>
    <w:rsid w:val="00F37CAB"/>
    <w:rsid w:val="00F418E0"/>
    <w:rsid w:val="00F67906"/>
    <w:rsid w:val="00F92F8B"/>
    <w:rsid w:val="00F93672"/>
    <w:rsid w:val="00FA46CA"/>
    <w:rsid w:val="00FB5139"/>
    <w:rsid w:val="00FC2F45"/>
    <w:rsid w:val="00FD3F54"/>
    <w:rsid w:val="00FD4817"/>
    <w:rsid w:val="00FD6F09"/>
    <w:rsid w:val="00FE7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09"/>
  </w:style>
  <w:style w:type="paragraph" w:styleId="1">
    <w:name w:val="heading 1"/>
    <w:basedOn w:val="a"/>
    <w:next w:val="a"/>
    <w:link w:val="10"/>
    <w:qFormat/>
    <w:rsid w:val="008F1681"/>
    <w:pPr>
      <w:keepNext/>
      <w:spacing w:before="240" w:after="60" w:line="240" w:lineRule="auto"/>
      <w:outlineLvl w:val="0"/>
    </w:pPr>
    <w:rPr>
      <w:rFonts w:ascii="Cambria" w:eastAsia="Times New Roman" w:hAnsi="Cambria" w:cs="Times New Roman"/>
      <w:b/>
      <w:bCs/>
      <w:kern w:val="32"/>
      <w:sz w:val="32"/>
      <w:szCs w:val="32"/>
      <w:lang w:val="en-US" w:eastAsia="en-US"/>
    </w:rPr>
  </w:style>
  <w:style w:type="paragraph" w:styleId="2">
    <w:name w:val="heading 2"/>
    <w:basedOn w:val="a"/>
    <w:next w:val="a"/>
    <w:link w:val="20"/>
    <w:uiPriority w:val="9"/>
    <w:unhideWhenUsed/>
    <w:qFormat/>
    <w:rsid w:val="001552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36F7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527C"/>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15527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15527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5527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84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rPr>
  </w:style>
  <w:style w:type="character" w:customStyle="1" w:styleId="HTML0">
    <w:name w:val="Стандартный HTML Знак"/>
    <w:basedOn w:val="a0"/>
    <w:link w:val="HTML"/>
    <w:uiPriority w:val="99"/>
    <w:semiHidden/>
    <w:rsid w:val="00D8412D"/>
    <w:rPr>
      <w:rFonts w:ascii="Courier New" w:eastAsiaTheme="minorHAnsi" w:hAnsi="Courier New" w:cs="Courier New"/>
      <w:color w:val="000000"/>
      <w:sz w:val="20"/>
      <w:szCs w:val="20"/>
    </w:rPr>
  </w:style>
  <w:style w:type="paragraph" w:styleId="a3">
    <w:name w:val="Normal (Web)"/>
    <w:basedOn w:val="a"/>
    <w:unhideWhenUsed/>
    <w:rsid w:val="00D8412D"/>
    <w:pPr>
      <w:spacing w:before="100" w:beforeAutospacing="1" w:after="100" w:afterAutospacing="1" w:line="240" w:lineRule="auto"/>
    </w:pPr>
    <w:rPr>
      <w:rFonts w:ascii="Times New Roman" w:eastAsiaTheme="minorHAnsi" w:hAnsi="Times New Roman" w:cs="Times New Roman"/>
      <w:color w:val="000000"/>
      <w:sz w:val="24"/>
      <w:szCs w:val="24"/>
    </w:rPr>
  </w:style>
  <w:style w:type="character" w:styleId="a4">
    <w:name w:val="Hyperlink"/>
    <w:basedOn w:val="a0"/>
    <w:unhideWhenUsed/>
    <w:rsid w:val="00DE7ECA"/>
    <w:rPr>
      <w:color w:val="0000FF"/>
      <w:u w:val="single"/>
    </w:rPr>
  </w:style>
  <w:style w:type="character" w:customStyle="1" w:styleId="10">
    <w:name w:val="Заголовок 1 Знак"/>
    <w:basedOn w:val="a0"/>
    <w:link w:val="1"/>
    <w:rsid w:val="008F1681"/>
    <w:rPr>
      <w:rFonts w:ascii="Cambria" w:eastAsia="Times New Roman" w:hAnsi="Cambria" w:cs="Times New Roman"/>
      <w:b/>
      <w:bCs/>
      <w:kern w:val="32"/>
      <w:sz w:val="32"/>
      <w:szCs w:val="32"/>
      <w:lang w:val="en-US" w:eastAsia="en-US"/>
    </w:rPr>
  </w:style>
  <w:style w:type="paragraph" w:styleId="a5">
    <w:name w:val="header"/>
    <w:basedOn w:val="a"/>
    <w:link w:val="a6"/>
    <w:rsid w:val="008F1681"/>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6">
    <w:name w:val="Верхний колонтитул Знак"/>
    <w:basedOn w:val="a0"/>
    <w:link w:val="a5"/>
    <w:rsid w:val="008F1681"/>
    <w:rPr>
      <w:rFonts w:ascii="Times New Roman" w:eastAsia="Times New Roman" w:hAnsi="Times New Roman" w:cs="Times New Roman"/>
      <w:sz w:val="24"/>
      <w:szCs w:val="24"/>
      <w:lang w:val="en-US" w:eastAsia="en-US"/>
    </w:rPr>
  </w:style>
  <w:style w:type="paragraph" w:styleId="a7">
    <w:name w:val="Body Text Indent"/>
    <w:basedOn w:val="a"/>
    <w:link w:val="a8"/>
    <w:uiPriority w:val="99"/>
    <w:rsid w:val="008F1681"/>
    <w:pPr>
      <w:spacing w:after="120" w:line="240" w:lineRule="auto"/>
      <w:ind w:left="283"/>
    </w:pPr>
    <w:rPr>
      <w:rFonts w:ascii="Times New Roman" w:eastAsia="Times New Roman" w:hAnsi="Times New Roman" w:cs="Times New Roman"/>
      <w:sz w:val="24"/>
      <w:szCs w:val="24"/>
      <w:lang w:val="en-US" w:eastAsia="en-US"/>
    </w:rPr>
  </w:style>
  <w:style w:type="character" w:customStyle="1" w:styleId="a8">
    <w:name w:val="Основной текст с отступом Знак"/>
    <w:basedOn w:val="a0"/>
    <w:link w:val="a7"/>
    <w:uiPriority w:val="99"/>
    <w:rsid w:val="008F1681"/>
    <w:rPr>
      <w:rFonts w:ascii="Times New Roman" w:eastAsia="Times New Roman" w:hAnsi="Times New Roman" w:cs="Times New Roman"/>
      <w:sz w:val="24"/>
      <w:szCs w:val="24"/>
      <w:lang w:val="en-US" w:eastAsia="en-US"/>
    </w:rPr>
  </w:style>
  <w:style w:type="character" w:styleId="a9">
    <w:name w:val="page number"/>
    <w:basedOn w:val="a0"/>
    <w:uiPriority w:val="99"/>
    <w:rsid w:val="008F1681"/>
    <w:rPr>
      <w:rFonts w:cs="Times New Roman"/>
    </w:rPr>
  </w:style>
  <w:style w:type="paragraph" w:styleId="aa">
    <w:name w:val="Balloon Text"/>
    <w:basedOn w:val="a"/>
    <w:link w:val="ab"/>
    <w:uiPriority w:val="99"/>
    <w:semiHidden/>
    <w:unhideWhenUsed/>
    <w:rsid w:val="008F168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F1681"/>
    <w:rPr>
      <w:rFonts w:ascii="Tahoma" w:hAnsi="Tahoma" w:cs="Tahoma"/>
      <w:sz w:val="16"/>
      <w:szCs w:val="16"/>
    </w:rPr>
  </w:style>
  <w:style w:type="character" w:styleId="ac">
    <w:name w:val="Strong"/>
    <w:basedOn w:val="a0"/>
    <w:qFormat/>
    <w:rsid w:val="00822172"/>
    <w:rPr>
      <w:b/>
      <w:bCs/>
    </w:rPr>
  </w:style>
  <w:style w:type="paragraph" w:customStyle="1" w:styleId="ad">
    <w:name w:val="Таблицы (моноширинный)"/>
    <w:basedOn w:val="a"/>
    <w:next w:val="a"/>
    <w:rsid w:val="00822172"/>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e">
    <w:name w:val="Цветовое выделение"/>
    <w:rsid w:val="00822172"/>
    <w:rPr>
      <w:b/>
      <w:bCs/>
      <w:color w:val="000080"/>
    </w:rPr>
  </w:style>
  <w:style w:type="paragraph" w:customStyle="1" w:styleId="ConsPlusNormal">
    <w:name w:val="ConsPlusNormal"/>
    <w:rsid w:val="005E5254"/>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ConsPlusTitle">
    <w:name w:val="ConsPlusTitle"/>
    <w:basedOn w:val="a"/>
    <w:next w:val="a"/>
    <w:rsid w:val="00E3545E"/>
    <w:pPr>
      <w:widowControl w:val="0"/>
      <w:suppressAutoHyphens/>
      <w:spacing w:after="0" w:line="240" w:lineRule="auto"/>
    </w:pPr>
    <w:rPr>
      <w:rFonts w:ascii="Arial" w:eastAsia="Times New Roman" w:hAnsi="Arial" w:cs="Arial"/>
      <w:b/>
      <w:bCs/>
      <w:sz w:val="20"/>
      <w:szCs w:val="20"/>
      <w:lang w:eastAsia="ja-JP"/>
    </w:rPr>
  </w:style>
  <w:style w:type="character" w:customStyle="1" w:styleId="30">
    <w:name w:val="Заголовок 3 Знак"/>
    <w:basedOn w:val="a0"/>
    <w:link w:val="3"/>
    <w:uiPriority w:val="9"/>
    <w:semiHidden/>
    <w:rsid w:val="00036F7D"/>
    <w:rPr>
      <w:rFonts w:asciiTheme="majorHAnsi" w:eastAsiaTheme="majorEastAsia" w:hAnsiTheme="majorHAnsi" w:cstheme="majorBidi"/>
      <w:b/>
      <w:bCs/>
      <w:color w:val="4F81BD" w:themeColor="accent1"/>
    </w:rPr>
  </w:style>
  <w:style w:type="table" w:styleId="af">
    <w:name w:val="Table Grid"/>
    <w:basedOn w:val="a1"/>
    <w:rsid w:val="006258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62588B"/>
    <w:rPr>
      <w:sz w:val="26"/>
      <w:szCs w:val="26"/>
      <w:shd w:val="clear" w:color="auto" w:fill="FFFFFF"/>
    </w:rPr>
  </w:style>
  <w:style w:type="paragraph" w:customStyle="1" w:styleId="22">
    <w:name w:val="Основной текст (2)"/>
    <w:basedOn w:val="a"/>
    <w:link w:val="21"/>
    <w:rsid w:val="0062588B"/>
    <w:pPr>
      <w:widowControl w:val="0"/>
      <w:shd w:val="clear" w:color="auto" w:fill="FFFFFF"/>
      <w:spacing w:before="420" w:after="420" w:line="0" w:lineRule="atLeast"/>
      <w:ind w:hanging="1620"/>
      <w:jc w:val="center"/>
    </w:pPr>
    <w:rPr>
      <w:sz w:val="26"/>
      <w:szCs w:val="26"/>
    </w:rPr>
  </w:style>
  <w:style w:type="character" w:customStyle="1" w:styleId="81">
    <w:name w:val="Основной текст (8)_"/>
    <w:basedOn w:val="a0"/>
    <w:link w:val="82"/>
    <w:rsid w:val="0062588B"/>
    <w:rPr>
      <w:b/>
      <w:bCs/>
      <w:shd w:val="clear" w:color="auto" w:fill="FFFFFF"/>
    </w:rPr>
  </w:style>
  <w:style w:type="paragraph" w:customStyle="1" w:styleId="82">
    <w:name w:val="Основной текст (8)"/>
    <w:basedOn w:val="a"/>
    <w:link w:val="81"/>
    <w:rsid w:val="0062588B"/>
    <w:pPr>
      <w:widowControl w:val="0"/>
      <w:shd w:val="clear" w:color="auto" w:fill="FFFFFF"/>
      <w:spacing w:after="0" w:line="0" w:lineRule="atLeast"/>
    </w:pPr>
    <w:rPr>
      <w:b/>
      <w:bCs/>
    </w:rPr>
  </w:style>
  <w:style w:type="paragraph" w:styleId="23">
    <w:name w:val="Body Text 2"/>
    <w:basedOn w:val="a"/>
    <w:link w:val="24"/>
    <w:uiPriority w:val="99"/>
    <w:semiHidden/>
    <w:unhideWhenUsed/>
    <w:rsid w:val="002E20FB"/>
    <w:pPr>
      <w:spacing w:after="120" w:line="480" w:lineRule="auto"/>
    </w:pPr>
  </w:style>
  <w:style w:type="character" w:customStyle="1" w:styleId="24">
    <w:name w:val="Основной текст 2 Знак"/>
    <w:basedOn w:val="a0"/>
    <w:link w:val="23"/>
    <w:uiPriority w:val="99"/>
    <w:semiHidden/>
    <w:rsid w:val="002E20FB"/>
  </w:style>
  <w:style w:type="character" w:customStyle="1" w:styleId="FontStyle18">
    <w:name w:val="Font Style18"/>
    <w:rsid w:val="002E20FB"/>
    <w:rPr>
      <w:rFonts w:ascii="Times New Roman" w:hAnsi="Times New Roman" w:cs="Times New Roman"/>
      <w:b/>
      <w:bCs/>
      <w:sz w:val="26"/>
      <w:szCs w:val="26"/>
    </w:rPr>
  </w:style>
  <w:style w:type="paragraph" w:customStyle="1" w:styleId="25">
    <w:name w:val="Основной текст 2 + По ширине"/>
    <w:aliases w:val="Слева:  -0,63 см,Первая строка:  0"/>
    <w:basedOn w:val="23"/>
    <w:rsid w:val="002E20FB"/>
    <w:pPr>
      <w:spacing w:after="0" w:line="240" w:lineRule="auto"/>
      <w:ind w:left="-360" w:firstLine="360"/>
      <w:jc w:val="both"/>
    </w:pPr>
    <w:rPr>
      <w:rFonts w:ascii="Times New Roman" w:eastAsia="Times New Roman" w:hAnsi="Times New Roman" w:cs="Times New Roman"/>
      <w:noProof/>
      <w:sz w:val="26"/>
      <w:szCs w:val="26"/>
    </w:rPr>
  </w:style>
  <w:style w:type="character" w:customStyle="1" w:styleId="highlighthighlightactive">
    <w:name w:val="highlight highlight_active"/>
    <w:basedOn w:val="a0"/>
    <w:rsid w:val="002E20FB"/>
  </w:style>
  <w:style w:type="paragraph" w:styleId="af0">
    <w:name w:val="Body Text"/>
    <w:basedOn w:val="a"/>
    <w:link w:val="af1"/>
    <w:uiPriority w:val="99"/>
    <w:semiHidden/>
    <w:unhideWhenUsed/>
    <w:rsid w:val="00EF161B"/>
    <w:pPr>
      <w:spacing w:after="120"/>
    </w:pPr>
  </w:style>
  <w:style w:type="character" w:customStyle="1" w:styleId="af1">
    <w:name w:val="Основной текст Знак"/>
    <w:basedOn w:val="a0"/>
    <w:link w:val="af0"/>
    <w:uiPriority w:val="99"/>
    <w:semiHidden/>
    <w:rsid w:val="00EF161B"/>
  </w:style>
  <w:style w:type="paragraph" w:styleId="26">
    <w:name w:val="Body Text Indent 2"/>
    <w:basedOn w:val="a"/>
    <w:link w:val="27"/>
    <w:uiPriority w:val="99"/>
    <w:semiHidden/>
    <w:unhideWhenUsed/>
    <w:rsid w:val="0015527C"/>
    <w:pPr>
      <w:spacing w:after="120" w:line="480" w:lineRule="auto"/>
      <w:ind w:left="283"/>
    </w:pPr>
  </w:style>
  <w:style w:type="character" w:customStyle="1" w:styleId="27">
    <w:name w:val="Основной текст с отступом 2 Знак"/>
    <w:basedOn w:val="a0"/>
    <w:link w:val="26"/>
    <w:uiPriority w:val="99"/>
    <w:semiHidden/>
    <w:rsid w:val="0015527C"/>
  </w:style>
  <w:style w:type="character" w:customStyle="1" w:styleId="20">
    <w:name w:val="Заголовок 2 Знак"/>
    <w:basedOn w:val="a0"/>
    <w:link w:val="2"/>
    <w:uiPriority w:val="9"/>
    <w:rsid w:val="0015527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5527C"/>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15527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5527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15527C"/>
    <w:rPr>
      <w:rFonts w:asciiTheme="majorHAnsi" w:eastAsiaTheme="majorEastAsia" w:hAnsiTheme="majorHAnsi" w:cstheme="majorBidi"/>
      <w:i/>
      <w:iCs/>
      <w:color w:val="404040" w:themeColor="text1" w:themeTint="BF"/>
      <w:sz w:val="20"/>
      <w:szCs w:val="20"/>
    </w:rPr>
  </w:style>
  <w:style w:type="paragraph" w:customStyle="1" w:styleId="28">
    <w:name w:val="Обычный2"/>
    <w:rsid w:val="0015527C"/>
    <w:pPr>
      <w:spacing w:after="0" w:line="240" w:lineRule="auto"/>
    </w:pPr>
    <w:rPr>
      <w:rFonts w:ascii="Times New Roman" w:eastAsia="Times New Roman" w:hAnsi="Times New Roman" w:cs="Times New Roman"/>
      <w:sz w:val="24"/>
      <w:szCs w:val="20"/>
    </w:rPr>
  </w:style>
  <w:style w:type="paragraph" w:customStyle="1" w:styleId="ConsPlusNonformat">
    <w:name w:val="ConsPlusNonformat"/>
    <w:rsid w:val="0056083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560838"/>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0279461">
      <w:bodyDiv w:val="1"/>
      <w:marLeft w:val="0"/>
      <w:marRight w:val="0"/>
      <w:marTop w:val="0"/>
      <w:marBottom w:val="0"/>
      <w:divBdr>
        <w:top w:val="none" w:sz="0" w:space="0" w:color="auto"/>
        <w:left w:val="none" w:sz="0" w:space="0" w:color="auto"/>
        <w:bottom w:val="none" w:sz="0" w:space="0" w:color="auto"/>
        <w:right w:val="none" w:sz="0" w:space="0" w:color="auto"/>
      </w:divBdr>
    </w:div>
    <w:div w:id="165482396">
      <w:bodyDiv w:val="1"/>
      <w:marLeft w:val="0"/>
      <w:marRight w:val="0"/>
      <w:marTop w:val="0"/>
      <w:marBottom w:val="0"/>
      <w:divBdr>
        <w:top w:val="none" w:sz="0" w:space="0" w:color="auto"/>
        <w:left w:val="none" w:sz="0" w:space="0" w:color="auto"/>
        <w:bottom w:val="none" w:sz="0" w:space="0" w:color="auto"/>
        <w:right w:val="none" w:sz="0" w:space="0" w:color="auto"/>
      </w:divBdr>
    </w:div>
    <w:div w:id="190917703">
      <w:bodyDiv w:val="1"/>
      <w:marLeft w:val="0"/>
      <w:marRight w:val="0"/>
      <w:marTop w:val="0"/>
      <w:marBottom w:val="0"/>
      <w:divBdr>
        <w:top w:val="none" w:sz="0" w:space="0" w:color="auto"/>
        <w:left w:val="none" w:sz="0" w:space="0" w:color="auto"/>
        <w:bottom w:val="none" w:sz="0" w:space="0" w:color="auto"/>
        <w:right w:val="none" w:sz="0" w:space="0" w:color="auto"/>
      </w:divBdr>
    </w:div>
    <w:div w:id="219053574">
      <w:bodyDiv w:val="1"/>
      <w:marLeft w:val="0"/>
      <w:marRight w:val="0"/>
      <w:marTop w:val="0"/>
      <w:marBottom w:val="0"/>
      <w:divBdr>
        <w:top w:val="none" w:sz="0" w:space="0" w:color="auto"/>
        <w:left w:val="none" w:sz="0" w:space="0" w:color="auto"/>
        <w:bottom w:val="none" w:sz="0" w:space="0" w:color="auto"/>
        <w:right w:val="none" w:sz="0" w:space="0" w:color="auto"/>
      </w:divBdr>
    </w:div>
    <w:div w:id="396831034">
      <w:bodyDiv w:val="1"/>
      <w:marLeft w:val="0"/>
      <w:marRight w:val="0"/>
      <w:marTop w:val="0"/>
      <w:marBottom w:val="0"/>
      <w:divBdr>
        <w:top w:val="none" w:sz="0" w:space="0" w:color="auto"/>
        <w:left w:val="none" w:sz="0" w:space="0" w:color="auto"/>
        <w:bottom w:val="none" w:sz="0" w:space="0" w:color="auto"/>
        <w:right w:val="none" w:sz="0" w:space="0" w:color="auto"/>
      </w:divBdr>
    </w:div>
    <w:div w:id="485559549">
      <w:bodyDiv w:val="1"/>
      <w:marLeft w:val="0"/>
      <w:marRight w:val="0"/>
      <w:marTop w:val="0"/>
      <w:marBottom w:val="0"/>
      <w:divBdr>
        <w:top w:val="none" w:sz="0" w:space="0" w:color="auto"/>
        <w:left w:val="none" w:sz="0" w:space="0" w:color="auto"/>
        <w:bottom w:val="none" w:sz="0" w:space="0" w:color="auto"/>
        <w:right w:val="none" w:sz="0" w:space="0" w:color="auto"/>
      </w:divBdr>
    </w:div>
    <w:div w:id="538903311">
      <w:bodyDiv w:val="1"/>
      <w:marLeft w:val="0"/>
      <w:marRight w:val="0"/>
      <w:marTop w:val="0"/>
      <w:marBottom w:val="0"/>
      <w:divBdr>
        <w:top w:val="none" w:sz="0" w:space="0" w:color="auto"/>
        <w:left w:val="none" w:sz="0" w:space="0" w:color="auto"/>
        <w:bottom w:val="none" w:sz="0" w:space="0" w:color="auto"/>
        <w:right w:val="none" w:sz="0" w:space="0" w:color="auto"/>
      </w:divBdr>
    </w:div>
    <w:div w:id="588850702">
      <w:bodyDiv w:val="1"/>
      <w:marLeft w:val="0"/>
      <w:marRight w:val="0"/>
      <w:marTop w:val="0"/>
      <w:marBottom w:val="0"/>
      <w:divBdr>
        <w:top w:val="none" w:sz="0" w:space="0" w:color="auto"/>
        <w:left w:val="none" w:sz="0" w:space="0" w:color="auto"/>
        <w:bottom w:val="none" w:sz="0" w:space="0" w:color="auto"/>
        <w:right w:val="none" w:sz="0" w:space="0" w:color="auto"/>
      </w:divBdr>
    </w:div>
    <w:div w:id="628752992">
      <w:bodyDiv w:val="1"/>
      <w:marLeft w:val="0"/>
      <w:marRight w:val="0"/>
      <w:marTop w:val="0"/>
      <w:marBottom w:val="0"/>
      <w:divBdr>
        <w:top w:val="none" w:sz="0" w:space="0" w:color="auto"/>
        <w:left w:val="none" w:sz="0" w:space="0" w:color="auto"/>
        <w:bottom w:val="none" w:sz="0" w:space="0" w:color="auto"/>
        <w:right w:val="none" w:sz="0" w:space="0" w:color="auto"/>
      </w:divBdr>
    </w:div>
    <w:div w:id="669526212">
      <w:bodyDiv w:val="1"/>
      <w:marLeft w:val="0"/>
      <w:marRight w:val="0"/>
      <w:marTop w:val="0"/>
      <w:marBottom w:val="0"/>
      <w:divBdr>
        <w:top w:val="none" w:sz="0" w:space="0" w:color="auto"/>
        <w:left w:val="none" w:sz="0" w:space="0" w:color="auto"/>
        <w:bottom w:val="none" w:sz="0" w:space="0" w:color="auto"/>
        <w:right w:val="none" w:sz="0" w:space="0" w:color="auto"/>
      </w:divBdr>
    </w:div>
    <w:div w:id="679701712">
      <w:bodyDiv w:val="1"/>
      <w:marLeft w:val="0"/>
      <w:marRight w:val="0"/>
      <w:marTop w:val="0"/>
      <w:marBottom w:val="0"/>
      <w:divBdr>
        <w:top w:val="none" w:sz="0" w:space="0" w:color="auto"/>
        <w:left w:val="none" w:sz="0" w:space="0" w:color="auto"/>
        <w:bottom w:val="none" w:sz="0" w:space="0" w:color="auto"/>
        <w:right w:val="none" w:sz="0" w:space="0" w:color="auto"/>
      </w:divBdr>
    </w:div>
    <w:div w:id="717050091">
      <w:bodyDiv w:val="1"/>
      <w:marLeft w:val="0"/>
      <w:marRight w:val="0"/>
      <w:marTop w:val="0"/>
      <w:marBottom w:val="0"/>
      <w:divBdr>
        <w:top w:val="none" w:sz="0" w:space="0" w:color="auto"/>
        <w:left w:val="none" w:sz="0" w:space="0" w:color="auto"/>
        <w:bottom w:val="none" w:sz="0" w:space="0" w:color="auto"/>
        <w:right w:val="none" w:sz="0" w:space="0" w:color="auto"/>
      </w:divBdr>
    </w:div>
    <w:div w:id="728261442">
      <w:bodyDiv w:val="1"/>
      <w:marLeft w:val="0"/>
      <w:marRight w:val="0"/>
      <w:marTop w:val="0"/>
      <w:marBottom w:val="0"/>
      <w:divBdr>
        <w:top w:val="none" w:sz="0" w:space="0" w:color="auto"/>
        <w:left w:val="none" w:sz="0" w:space="0" w:color="auto"/>
        <w:bottom w:val="none" w:sz="0" w:space="0" w:color="auto"/>
        <w:right w:val="none" w:sz="0" w:space="0" w:color="auto"/>
      </w:divBdr>
    </w:div>
    <w:div w:id="801074796">
      <w:bodyDiv w:val="1"/>
      <w:marLeft w:val="0"/>
      <w:marRight w:val="0"/>
      <w:marTop w:val="0"/>
      <w:marBottom w:val="0"/>
      <w:divBdr>
        <w:top w:val="none" w:sz="0" w:space="0" w:color="auto"/>
        <w:left w:val="none" w:sz="0" w:space="0" w:color="auto"/>
        <w:bottom w:val="none" w:sz="0" w:space="0" w:color="auto"/>
        <w:right w:val="none" w:sz="0" w:space="0" w:color="auto"/>
      </w:divBdr>
    </w:div>
    <w:div w:id="931276325">
      <w:bodyDiv w:val="1"/>
      <w:marLeft w:val="0"/>
      <w:marRight w:val="0"/>
      <w:marTop w:val="0"/>
      <w:marBottom w:val="0"/>
      <w:divBdr>
        <w:top w:val="none" w:sz="0" w:space="0" w:color="auto"/>
        <w:left w:val="none" w:sz="0" w:space="0" w:color="auto"/>
        <w:bottom w:val="none" w:sz="0" w:space="0" w:color="auto"/>
        <w:right w:val="none" w:sz="0" w:space="0" w:color="auto"/>
      </w:divBdr>
    </w:div>
    <w:div w:id="996880535">
      <w:bodyDiv w:val="1"/>
      <w:marLeft w:val="0"/>
      <w:marRight w:val="0"/>
      <w:marTop w:val="0"/>
      <w:marBottom w:val="0"/>
      <w:divBdr>
        <w:top w:val="none" w:sz="0" w:space="0" w:color="auto"/>
        <w:left w:val="none" w:sz="0" w:space="0" w:color="auto"/>
        <w:bottom w:val="none" w:sz="0" w:space="0" w:color="auto"/>
        <w:right w:val="none" w:sz="0" w:space="0" w:color="auto"/>
      </w:divBdr>
    </w:div>
    <w:div w:id="1029723748">
      <w:bodyDiv w:val="1"/>
      <w:marLeft w:val="0"/>
      <w:marRight w:val="0"/>
      <w:marTop w:val="0"/>
      <w:marBottom w:val="0"/>
      <w:divBdr>
        <w:top w:val="none" w:sz="0" w:space="0" w:color="auto"/>
        <w:left w:val="none" w:sz="0" w:space="0" w:color="auto"/>
        <w:bottom w:val="none" w:sz="0" w:space="0" w:color="auto"/>
        <w:right w:val="none" w:sz="0" w:space="0" w:color="auto"/>
      </w:divBdr>
    </w:div>
    <w:div w:id="1076825826">
      <w:bodyDiv w:val="1"/>
      <w:marLeft w:val="0"/>
      <w:marRight w:val="0"/>
      <w:marTop w:val="0"/>
      <w:marBottom w:val="0"/>
      <w:divBdr>
        <w:top w:val="none" w:sz="0" w:space="0" w:color="auto"/>
        <w:left w:val="none" w:sz="0" w:space="0" w:color="auto"/>
        <w:bottom w:val="none" w:sz="0" w:space="0" w:color="auto"/>
        <w:right w:val="none" w:sz="0" w:space="0" w:color="auto"/>
      </w:divBdr>
    </w:div>
    <w:div w:id="1173567184">
      <w:bodyDiv w:val="1"/>
      <w:marLeft w:val="0"/>
      <w:marRight w:val="0"/>
      <w:marTop w:val="0"/>
      <w:marBottom w:val="0"/>
      <w:divBdr>
        <w:top w:val="none" w:sz="0" w:space="0" w:color="auto"/>
        <w:left w:val="none" w:sz="0" w:space="0" w:color="auto"/>
        <w:bottom w:val="none" w:sz="0" w:space="0" w:color="auto"/>
        <w:right w:val="none" w:sz="0" w:space="0" w:color="auto"/>
      </w:divBdr>
    </w:div>
    <w:div w:id="1285237163">
      <w:bodyDiv w:val="1"/>
      <w:marLeft w:val="0"/>
      <w:marRight w:val="0"/>
      <w:marTop w:val="0"/>
      <w:marBottom w:val="0"/>
      <w:divBdr>
        <w:top w:val="none" w:sz="0" w:space="0" w:color="auto"/>
        <w:left w:val="none" w:sz="0" w:space="0" w:color="auto"/>
        <w:bottom w:val="none" w:sz="0" w:space="0" w:color="auto"/>
        <w:right w:val="none" w:sz="0" w:space="0" w:color="auto"/>
      </w:divBdr>
    </w:div>
    <w:div w:id="1304887808">
      <w:bodyDiv w:val="1"/>
      <w:marLeft w:val="0"/>
      <w:marRight w:val="0"/>
      <w:marTop w:val="0"/>
      <w:marBottom w:val="0"/>
      <w:divBdr>
        <w:top w:val="none" w:sz="0" w:space="0" w:color="auto"/>
        <w:left w:val="none" w:sz="0" w:space="0" w:color="auto"/>
        <w:bottom w:val="none" w:sz="0" w:space="0" w:color="auto"/>
        <w:right w:val="none" w:sz="0" w:space="0" w:color="auto"/>
      </w:divBdr>
    </w:div>
    <w:div w:id="1320040060">
      <w:bodyDiv w:val="1"/>
      <w:marLeft w:val="0"/>
      <w:marRight w:val="0"/>
      <w:marTop w:val="0"/>
      <w:marBottom w:val="0"/>
      <w:divBdr>
        <w:top w:val="none" w:sz="0" w:space="0" w:color="auto"/>
        <w:left w:val="none" w:sz="0" w:space="0" w:color="auto"/>
        <w:bottom w:val="none" w:sz="0" w:space="0" w:color="auto"/>
        <w:right w:val="none" w:sz="0" w:space="0" w:color="auto"/>
      </w:divBdr>
    </w:div>
    <w:div w:id="1350764436">
      <w:bodyDiv w:val="1"/>
      <w:marLeft w:val="0"/>
      <w:marRight w:val="0"/>
      <w:marTop w:val="0"/>
      <w:marBottom w:val="0"/>
      <w:divBdr>
        <w:top w:val="none" w:sz="0" w:space="0" w:color="auto"/>
        <w:left w:val="none" w:sz="0" w:space="0" w:color="auto"/>
        <w:bottom w:val="none" w:sz="0" w:space="0" w:color="auto"/>
        <w:right w:val="none" w:sz="0" w:space="0" w:color="auto"/>
      </w:divBdr>
    </w:div>
    <w:div w:id="1459102305">
      <w:bodyDiv w:val="1"/>
      <w:marLeft w:val="0"/>
      <w:marRight w:val="0"/>
      <w:marTop w:val="0"/>
      <w:marBottom w:val="0"/>
      <w:divBdr>
        <w:top w:val="none" w:sz="0" w:space="0" w:color="auto"/>
        <w:left w:val="none" w:sz="0" w:space="0" w:color="auto"/>
        <w:bottom w:val="none" w:sz="0" w:space="0" w:color="auto"/>
        <w:right w:val="none" w:sz="0" w:space="0" w:color="auto"/>
      </w:divBdr>
    </w:div>
    <w:div w:id="1493527555">
      <w:bodyDiv w:val="1"/>
      <w:marLeft w:val="0"/>
      <w:marRight w:val="0"/>
      <w:marTop w:val="0"/>
      <w:marBottom w:val="0"/>
      <w:divBdr>
        <w:top w:val="none" w:sz="0" w:space="0" w:color="auto"/>
        <w:left w:val="none" w:sz="0" w:space="0" w:color="auto"/>
        <w:bottom w:val="none" w:sz="0" w:space="0" w:color="auto"/>
        <w:right w:val="none" w:sz="0" w:space="0" w:color="auto"/>
      </w:divBdr>
    </w:div>
    <w:div w:id="1565484496">
      <w:bodyDiv w:val="1"/>
      <w:marLeft w:val="0"/>
      <w:marRight w:val="0"/>
      <w:marTop w:val="0"/>
      <w:marBottom w:val="0"/>
      <w:divBdr>
        <w:top w:val="none" w:sz="0" w:space="0" w:color="auto"/>
        <w:left w:val="none" w:sz="0" w:space="0" w:color="auto"/>
        <w:bottom w:val="none" w:sz="0" w:space="0" w:color="auto"/>
        <w:right w:val="none" w:sz="0" w:space="0" w:color="auto"/>
      </w:divBdr>
    </w:div>
    <w:div w:id="1585921412">
      <w:bodyDiv w:val="1"/>
      <w:marLeft w:val="0"/>
      <w:marRight w:val="0"/>
      <w:marTop w:val="0"/>
      <w:marBottom w:val="0"/>
      <w:divBdr>
        <w:top w:val="none" w:sz="0" w:space="0" w:color="auto"/>
        <w:left w:val="none" w:sz="0" w:space="0" w:color="auto"/>
        <w:bottom w:val="none" w:sz="0" w:space="0" w:color="auto"/>
        <w:right w:val="none" w:sz="0" w:space="0" w:color="auto"/>
      </w:divBdr>
    </w:div>
    <w:div w:id="1664814685">
      <w:bodyDiv w:val="1"/>
      <w:marLeft w:val="0"/>
      <w:marRight w:val="0"/>
      <w:marTop w:val="0"/>
      <w:marBottom w:val="0"/>
      <w:divBdr>
        <w:top w:val="none" w:sz="0" w:space="0" w:color="auto"/>
        <w:left w:val="none" w:sz="0" w:space="0" w:color="auto"/>
        <w:bottom w:val="none" w:sz="0" w:space="0" w:color="auto"/>
        <w:right w:val="none" w:sz="0" w:space="0" w:color="auto"/>
      </w:divBdr>
    </w:div>
    <w:div w:id="1678732113">
      <w:bodyDiv w:val="1"/>
      <w:marLeft w:val="0"/>
      <w:marRight w:val="0"/>
      <w:marTop w:val="0"/>
      <w:marBottom w:val="0"/>
      <w:divBdr>
        <w:top w:val="none" w:sz="0" w:space="0" w:color="auto"/>
        <w:left w:val="none" w:sz="0" w:space="0" w:color="auto"/>
        <w:bottom w:val="none" w:sz="0" w:space="0" w:color="auto"/>
        <w:right w:val="none" w:sz="0" w:space="0" w:color="auto"/>
      </w:divBdr>
    </w:div>
    <w:div w:id="1681195738">
      <w:bodyDiv w:val="1"/>
      <w:marLeft w:val="0"/>
      <w:marRight w:val="0"/>
      <w:marTop w:val="0"/>
      <w:marBottom w:val="0"/>
      <w:divBdr>
        <w:top w:val="none" w:sz="0" w:space="0" w:color="auto"/>
        <w:left w:val="none" w:sz="0" w:space="0" w:color="auto"/>
        <w:bottom w:val="none" w:sz="0" w:space="0" w:color="auto"/>
        <w:right w:val="none" w:sz="0" w:space="0" w:color="auto"/>
      </w:divBdr>
    </w:div>
    <w:div w:id="1746683497">
      <w:bodyDiv w:val="1"/>
      <w:marLeft w:val="0"/>
      <w:marRight w:val="0"/>
      <w:marTop w:val="0"/>
      <w:marBottom w:val="0"/>
      <w:divBdr>
        <w:top w:val="none" w:sz="0" w:space="0" w:color="auto"/>
        <w:left w:val="none" w:sz="0" w:space="0" w:color="auto"/>
        <w:bottom w:val="none" w:sz="0" w:space="0" w:color="auto"/>
        <w:right w:val="none" w:sz="0" w:space="0" w:color="auto"/>
      </w:divBdr>
    </w:div>
    <w:div w:id="1898861299">
      <w:bodyDiv w:val="1"/>
      <w:marLeft w:val="0"/>
      <w:marRight w:val="0"/>
      <w:marTop w:val="0"/>
      <w:marBottom w:val="0"/>
      <w:divBdr>
        <w:top w:val="none" w:sz="0" w:space="0" w:color="auto"/>
        <w:left w:val="none" w:sz="0" w:space="0" w:color="auto"/>
        <w:bottom w:val="none" w:sz="0" w:space="0" w:color="auto"/>
        <w:right w:val="none" w:sz="0" w:space="0" w:color="auto"/>
      </w:divBdr>
    </w:div>
    <w:div w:id="1966351094">
      <w:bodyDiv w:val="1"/>
      <w:marLeft w:val="0"/>
      <w:marRight w:val="0"/>
      <w:marTop w:val="0"/>
      <w:marBottom w:val="0"/>
      <w:divBdr>
        <w:top w:val="none" w:sz="0" w:space="0" w:color="auto"/>
        <w:left w:val="none" w:sz="0" w:space="0" w:color="auto"/>
        <w:bottom w:val="none" w:sz="0" w:space="0" w:color="auto"/>
        <w:right w:val="none" w:sz="0" w:space="0" w:color="auto"/>
      </w:divBdr>
    </w:div>
    <w:div w:id="1978024572">
      <w:bodyDiv w:val="1"/>
      <w:marLeft w:val="0"/>
      <w:marRight w:val="0"/>
      <w:marTop w:val="0"/>
      <w:marBottom w:val="0"/>
      <w:divBdr>
        <w:top w:val="none" w:sz="0" w:space="0" w:color="auto"/>
        <w:left w:val="none" w:sz="0" w:space="0" w:color="auto"/>
        <w:bottom w:val="none" w:sz="0" w:space="0" w:color="auto"/>
        <w:right w:val="none" w:sz="0" w:space="0" w:color="auto"/>
      </w:divBdr>
    </w:div>
    <w:div w:id="2001035877">
      <w:bodyDiv w:val="1"/>
      <w:marLeft w:val="0"/>
      <w:marRight w:val="0"/>
      <w:marTop w:val="0"/>
      <w:marBottom w:val="0"/>
      <w:divBdr>
        <w:top w:val="none" w:sz="0" w:space="0" w:color="auto"/>
        <w:left w:val="none" w:sz="0" w:space="0" w:color="auto"/>
        <w:bottom w:val="none" w:sz="0" w:space="0" w:color="auto"/>
        <w:right w:val="none" w:sz="0" w:space="0" w:color="auto"/>
      </w:divBdr>
    </w:div>
    <w:div w:id="2006938603">
      <w:bodyDiv w:val="1"/>
      <w:marLeft w:val="0"/>
      <w:marRight w:val="0"/>
      <w:marTop w:val="0"/>
      <w:marBottom w:val="0"/>
      <w:divBdr>
        <w:top w:val="none" w:sz="0" w:space="0" w:color="auto"/>
        <w:left w:val="none" w:sz="0" w:space="0" w:color="auto"/>
        <w:bottom w:val="none" w:sz="0" w:space="0" w:color="auto"/>
        <w:right w:val="none" w:sz="0" w:space="0" w:color="auto"/>
      </w:divBdr>
    </w:div>
    <w:div w:id="2048021920">
      <w:bodyDiv w:val="1"/>
      <w:marLeft w:val="0"/>
      <w:marRight w:val="0"/>
      <w:marTop w:val="0"/>
      <w:marBottom w:val="0"/>
      <w:divBdr>
        <w:top w:val="none" w:sz="0" w:space="0" w:color="auto"/>
        <w:left w:val="none" w:sz="0" w:space="0" w:color="auto"/>
        <w:bottom w:val="none" w:sz="0" w:space="0" w:color="auto"/>
        <w:right w:val="none" w:sz="0" w:space="0" w:color="auto"/>
      </w:divBdr>
    </w:div>
    <w:div w:id="209990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16</Pages>
  <Words>7194</Words>
  <Characters>41009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85</cp:revision>
  <cp:lastPrinted>2020-03-02T06:29:00Z</cp:lastPrinted>
  <dcterms:created xsi:type="dcterms:W3CDTF">2018-02-13T11:03:00Z</dcterms:created>
  <dcterms:modified xsi:type="dcterms:W3CDTF">2020-08-11T09:01:00Z</dcterms:modified>
</cp:coreProperties>
</file>