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F1" w:rsidRPr="00124B0B" w:rsidRDefault="00D332D3" w:rsidP="009748F1">
      <w:pPr>
        <w:pStyle w:val="newstitlebig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24B0B">
        <w:rPr>
          <w:b/>
          <w:bCs/>
          <w:color w:val="000000"/>
          <w:sz w:val="28"/>
          <w:szCs w:val="28"/>
        </w:rPr>
        <w:t>Прокуратур</w:t>
      </w:r>
      <w:r w:rsidR="007B3B16">
        <w:rPr>
          <w:b/>
          <w:bCs/>
          <w:color w:val="000000"/>
          <w:sz w:val="28"/>
          <w:szCs w:val="28"/>
        </w:rPr>
        <w:t>а</w:t>
      </w:r>
      <w:r w:rsidRPr="00124B0B">
        <w:rPr>
          <w:b/>
          <w:bCs/>
          <w:color w:val="000000"/>
          <w:sz w:val="28"/>
          <w:szCs w:val="28"/>
        </w:rPr>
        <w:t xml:space="preserve"> Красночетайского района</w:t>
      </w:r>
      <w:r w:rsidR="007B3B16">
        <w:rPr>
          <w:b/>
          <w:bCs/>
          <w:color w:val="000000"/>
          <w:sz w:val="28"/>
          <w:szCs w:val="28"/>
        </w:rPr>
        <w:t xml:space="preserve"> разъясняет ответственность за участие в запрещенном движении «АУЕ»</w:t>
      </w:r>
      <w:r w:rsidR="00EA77A1" w:rsidRPr="00124B0B">
        <w:rPr>
          <w:b/>
          <w:bCs/>
          <w:color w:val="000000"/>
          <w:sz w:val="28"/>
          <w:szCs w:val="28"/>
        </w:rPr>
        <w:t>.</w:t>
      </w:r>
    </w:p>
    <w:p w:rsidR="009748F1" w:rsidRDefault="009748F1" w:rsidP="009748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E7754" w:rsidRDefault="00C54DB5" w:rsidP="00FE7754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Верховный суд Российской Федерации 17.08.2020 удовлетворил административное исковое заявление Генерального прокурора РФ о признании международного движения «АУЕ»</w:t>
      </w:r>
      <w:r w:rsidR="007B3B16">
        <w:rPr>
          <w:rFonts w:ascii="Times New Roman" w:hAnsi="Times New Roman"/>
          <w:sz w:val="28"/>
          <w:szCs w:val="28"/>
        </w:rPr>
        <w:t xml:space="preserve"> (Арестантское уголовное единство)</w:t>
      </w:r>
      <w:r>
        <w:rPr>
          <w:rFonts w:ascii="Times New Roman" w:hAnsi="Times New Roman"/>
          <w:sz w:val="28"/>
          <w:szCs w:val="28"/>
        </w:rPr>
        <w:t xml:space="preserve"> экстремистским и запретил его деятельность на территории страны.</w:t>
      </w:r>
      <w:r w:rsidR="00FE7754" w:rsidRPr="00FE7754">
        <w:rPr>
          <w:rFonts w:ascii="Times New Roman" w:hAnsi="Times New Roman"/>
          <w:sz w:val="28"/>
          <w:szCs w:val="28"/>
        </w:rPr>
        <w:t xml:space="preserve"> </w:t>
      </w:r>
    </w:p>
    <w:p w:rsidR="00FE7754" w:rsidRDefault="00FE7754" w:rsidP="00FE7754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Законодательством Российской Федерации предусмотрена уголовная ответственность за участие в организациях, признанных экстремистскими. Участие в запрещенном движение «АУЕ» попадает под санкции ч. 2 ст. 282.2 УК РФ. </w:t>
      </w:r>
    </w:p>
    <w:p w:rsidR="00C54DB5" w:rsidRDefault="00C54DB5" w:rsidP="00124B0B">
      <w:pPr>
        <w:pStyle w:val="a4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Так, частью 2 ст. 282.2 УК РФ з</w:t>
      </w:r>
      <w:r w:rsidRPr="00C54DB5">
        <w:rPr>
          <w:rFonts w:ascii="Times New Roman" w:hAnsi="Times New Roman"/>
          <w:sz w:val="28"/>
          <w:szCs w:val="28"/>
        </w:rPr>
        <w:t xml:space="preserve">а участие в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деятельности, за исключением организаций, которые в соответствии с законодательством </w:t>
      </w:r>
      <w:r w:rsidR="00FE7754">
        <w:rPr>
          <w:rFonts w:ascii="Times New Roman" w:hAnsi="Times New Roman"/>
          <w:sz w:val="28"/>
          <w:szCs w:val="28"/>
        </w:rPr>
        <w:t>РФ</w:t>
      </w:r>
      <w:r w:rsidRPr="00C54DB5">
        <w:rPr>
          <w:rFonts w:ascii="Times New Roman" w:hAnsi="Times New Roman"/>
          <w:sz w:val="28"/>
          <w:szCs w:val="28"/>
        </w:rPr>
        <w:t xml:space="preserve"> признаны террористическими, предусмотрено наказание в виде штрафа в размере от 300 000</w:t>
      </w:r>
      <w:proofErr w:type="gramEnd"/>
      <w:r w:rsidRPr="00C54D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4DB5">
        <w:rPr>
          <w:rFonts w:ascii="Times New Roman" w:hAnsi="Times New Roman"/>
          <w:sz w:val="28"/>
          <w:szCs w:val="28"/>
        </w:rPr>
        <w:t xml:space="preserve">руб. до 600 000 руб. или в размере заработной платы или иного дохода осужденного за период от </w:t>
      </w:r>
      <w:r w:rsidR="00FE7754">
        <w:rPr>
          <w:rFonts w:ascii="Times New Roman" w:hAnsi="Times New Roman"/>
          <w:sz w:val="28"/>
          <w:szCs w:val="28"/>
        </w:rPr>
        <w:t>2</w:t>
      </w:r>
      <w:r w:rsidRPr="00C54DB5">
        <w:rPr>
          <w:rFonts w:ascii="Times New Roman" w:hAnsi="Times New Roman"/>
          <w:sz w:val="28"/>
          <w:szCs w:val="28"/>
        </w:rPr>
        <w:t xml:space="preserve"> до </w:t>
      </w:r>
      <w:r w:rsidR="00FE7754">
        <w:rPr>
          <w:rFonts w:ascii="Times New Roman" w:hAnsi="Times New Roman"/>
          <w:sz w:val="28"/>
          <w:szCs w:val="28"/>
        </w:rPr>
        <w:t>3</w:t>
      </w:r>
      <w:r w:rsidRPr="00C54DB5">
        <w:rPr>
          <w:rFonts w:ascii="Times New Roman" w:hAnsi="Times New Roman"/>
          <w:sz w:val="28"/>
          <w:szCs w:val="28"/>
        </w:rPr>
        <w:t xml:space="preserve"> лет, либо принудительными работами на срок от 1 года до 4 лет с лишением права занимать определенные должности или заниматься определенной деятельностью на срок до 3 лет или без такового и с ограничением свободы на срок до 1 года, либо</w:t>
      </w:r>
      <w:proofErr w:type="gramEnd"/>
      <w:r w:rsidRPr="00C54DB5">
        <w:rPr>
          <w:rFonts w:ascii="Times New Roman" w:hAnsi="Times New Roman"/>
          <w:sz w:val="28"/>
          <w:szCs w:val="28"/>
        </w:rPr>
        <w:t xml:space="preserve"> лишением свободы на срок от 2 до 6 лет с лишением права занимать определенные должности или заниматься определенной деятельностью на срок до 5 лет или без такового и с ограничением свободы на срок до 1 года.</w:t>
      </w:r>
    </w:p>
    <w:p w:rsidR="00FE7754" w:rsidRDefault="00FE7754" w:rsidP="00630E9A">
      <w:pPr>
        <w:pStyle w:val="a4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Кроме того, законодательством РФ предусмотрена уголовная ответственность за о</w:t>
      </w:r>
      <w:r w:rsidR="00630E9A" w:rsidRPr="00630E9A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="00630E9A" w:rsidRPr="00630E9A">
        <w:rPr>
          <w:rFonts w:ascii="Times New Roman" w:hAnsi="Times New Roman"/>
          <w:sz w:val="28"/>
          <w:szCs w:val="28"/>
        </w:rPr>
        <w:t xml:space="preserve">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деятельности, за исключением организаций, которые в соответствии с законодательством </w:t>
      </w:r>
      <w:r>
        <w:rPr>
          <w:rFonts w:ascii="Times New Roman" w:hAnsi="Times New Roman"/>
          <w:sz w:val="28"/>
          <w:szCs w:val="28"/>
        </w:rPr>
        <w:t>РФ</w:t>
      </w:r>
      <w:r w:rsidR="00C54DB5">
        <w:rPr>
          <w:rFonts w:ascii="Times New Roman" w:hAnsi="Times New Roman"/>
          <w:sz w:val="28"/>
          <w:szCs w:val="28"/>
        </w:rPr>
        <w:t xml:space="preserve"> признаны террористическими</w:t>
      </w:r>
      <w:r>
        <w:rPr>
          <w:rFonts w:ascii="Times New Roman" w:hAnsi="Times New Roman"/>
          <w:sz w:val="28"/>
          <w:szCs w:val="28"/>
        </w:rPr>
        <w:t xml:space="preserve"> (часть 1 ст. 282.2 УК РФ), а также за </w:t>
      </w:r>
      <w:r w:rsidR="00C54DB5">
        <w:rPr>
          <w:rFonts w:ascii="Times New Roman" w:hAnsi="Times New Roman"/>
          <w:sz w:val="28"/>
          <w:szCs w:val="28"/>
        </w:rPr>
        <w:t>с</w:t>
      </w:r>
      <w:r w:rsidR="00630E9A" w:rsidRPr="00630E9A">
        <w:rPr>
          <w:rFonts w:ascii="Times New Roman" w:hAnsi="Times New Roman"/>
          <w:sz w:val="28"/>
          <w:szCs w:val="28"/>
        </w:rPr>
        <w:t>клонение, вербовк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 w:rsidR="00630E9A" w:rsidRPr="00630E9A">
        <w:rPr>
          <w:rFonts w:ascii="Times New Roman" w:hAnsi="Times New Roman"/>
          <w:sz w:val="28"/>
          <w:szCs w:val="28"/>
        </w:rPr>
        <w:t xml:space="preserve"> или иное вовлечение лица в деятельность </w:t>
      </w:r>
      <w:r>
        <w:rPr>
          <w:rFonts w:ascii="Times New Roman" w:hAnsi="Times New Roman"/>
          <w:sz w:val="28"/>
          <w:szCs w:val="28"/>
        </w:rPr>
        <w:t>таких организаций (часть 1.1 статьи 282.2 УК РФ).</w:t>
      </w:r>
    </w:p>
    <w:p w:rsidR="00630E9A" w:rsidRDefault="00FE7754" w:rsidP="00630E9A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</w:t>
      </w:r>
      <w:r w:rsidR="00630E9A" w:rsidRPr="00630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="00630E9A" w:rsidRPr="00630E9A">
        <w:rPr>
          <w:rFonts w:ascii="Times New Roman" w:hAnsi="Times New Roman"/>
          <w:sz w:val="28"/>
          <w:szCs w:val="28"/>
        </w:rPr>
        <w:t xml:space="preserve">ицо, впервые совершившее преступление, предусмотренное </w:t>
      </w:r>
      <w:r w:rsidR="00376C43">
        <w:rPr>
          <w:rFonts w:ascii="Times New Roman" w:hAnsi="Times New Roman"/>
          <w:sz w:val="28"/>
          <w:szCs w:val="28"/>
        </w:rPr>
        <w:t>указанной</w:t>
      </w:r>
      <w:r w:rsidR="00630E9A" w:rsidRPr="00630E9A">
        <w:rPr>
          <w:rFonts w:ascii="Times New Roman" w:hAnsi="Times New Roman"/>
          <w:sz w:val="28"/>
          <w:szCs w:val="28"/>
        </w:rPr>
        <w:t xml:space="preserve"> статьей, и добровольно прекратившее участие в деятельности </w:t>
      </w:r>
      <w:r>
        <w:rPr>
          <w:rFonts w:ascii="Times New Roman" w:hAnsi="Times New Roman"/>
          <w:sz w:val="28"/>
          <w:szCs w:val="28"/>
        </w:rPr>
        <w:t>таких организаций</w:t>
      </w:r>
      <w:r w:rsidR="00630E9A" w:rsidRPr="00630E9A">
        <w:rPr>
          <w:rFonts w:ascii="Times New Roman" w:hAnsi="Times New Roman"/>
          <w:sz w:val="28"/>
          <w:szCs w:val="28"/>
        </w:rPr>
        <w:t>, освобождается от уголовной ответственности, если в его действиях не содержится иного состава преступления.</w:t>
      </w:r>
    </w:p>
    <w:p w:rsidR="007B3B16" w:rsidRDefault="007B3B16" w:rsidP="00630E9A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случаях распространения на территории Красночетайского района идей запрещенного движения «АУЕ» Вы може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те сообщить по номеру телефона: 8 (83551) 2-12-57 – прокуратура Красночетайского района.  </w:t>
      </w:r>
    </w:p>
    <w:sectPr w:rsidR="007B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38"/>
    <w:rsid w:val="00074ECA"/>
    <w:rsid w:val="000A5390"/>
    <w:rsid w:val="00124B0B"/>
    <w:rsid w:val="001717EC"/>
    <w:rsid w:val="002826D3"/>
    <w:rsid w:val="002A597B"/>
    <w:rsid w:val="0033169B"/>
    <w:rsid w:val="00376C43"/>
    <w:rsid w:val="003E7938"/>
    <w:rsid w:val="0046612F"/>
    <w:rsid w:val="00472AD0"/>
    <w:rsid w:val="00630E9A"/>
    <w:rsid w:val="006A0619"/>
    <w:rsid w:val="00712521"/>
    <w:rsid w:val="007753D8"/>
    <w:rsid w:val="007B3B16"/>
    <w:rsid w:val="009748F1"/>
    <w:rsid w:val="00AE7A6E"/>
    <w:rsid w:val="00C54DB5"/>
    <w:rsid w:val="00C64D7D"/>
    <w:rsid w:val="00CF1BBE"/>
    <w:rsid w:val="00D332D3"/>
    <w:rsid w:val="00EA77A1"/>
    <w:rsid w:val="00F2661D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titlebig">
    <w:name w:val="news_title_big"/>
    <w:basedOn w:val="a"/>
    <w:rsid w:val="0097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7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D332D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332D3"/>
    <w:rPr>
      <w:rFonts w:ascii="Arial" w:eastAsia="Times New Roman" w:hAnsi="Arial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titlebig">
    <w:name w:val="news_title_big"/>
    <w:basedOn w:val="a"/>
    <w:rsid w:val="0097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7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D332D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332D3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123</cp:lastModifiedBy>
  <cp:revision>8</cp:revision>
  <cp:lastPrinted>2019-10-11T09:07:00Z</cp:lastPrinted>
  <dcterms:created xsi:type="dcterms:W3CDTF">2019-02-26T08:26:00Z</dcterms:created>
  <dcterms:modified xsi:type="dcterms:W3CDTF">2020-10-12T10:00:00Z</dcterms:modified>
</cp:coreProperties>
</file>