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1C" w:rsidRDefault="0026361C" w:rsidP="0026361C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8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61C" w:rsidRDefault="0026361C" w:rsidP="0026361C">
      <w:pPr>
        <w:spacing w:line="360" w:lineRule="auto"/>
        <w:jc w:val="center"/>
        <w:rPr>
          <w:sz w:val="22"/>
          <w:szCs w:val="22"/>
        </w:rPr>
      </w:pPr>
    </w:p>
    <w:tbl>
      <w:tblPr>
        <w:tblW w:w="9648" w:type="dxa"/>
        <w:tblLook w:val="04A0"/>
      </w:tblPr>
      <w:tblGrid>
        <w:gridCol w:w="4195"/>
        <w:gridCol w:w="1173"/>
        <w:gridCol w:w="4280"/>
      </w:tblGrid>
      <w:tr w:rsidR="0026361C" w:rsidTr="00325BCD">
        <w:trPr>
          <w:cantSplit/>
          <w:trHeight w:val="420"/>
        </w:trPr>
        <w:tc>
          <w:tcPr>
            <w:tcW w:w="4195" w:type="dxa"/>
            <w:vAlign w:val="center"/>
          </w:tcPr>
          <w:p w:rsidR="0026361C" w:rsidRDefault="0026361C" w:rsidP="00325BCD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26361C" w:rsidRDefault="0026361C" w:rsidP="00325BCD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26361C" w:rsidRDefault="0026361C" w:rsidP="00325BCD">
            <w:pPr>
              <w:jc w:val="center"/>
              <w:rPr>
                <w:b/>
                <w:bCs/>
                <w:caps/>
                <w:noProof/>
              </w:rPr>
            </w:pPr>
          </w:p>
          <w:p w:rsidR="0026361C" w:rsidRDefault="0026361C" w:rsidP="00325BCD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26361C" w:rsidRDefault="0026361C" w:rsidP="00325BCD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26361C" w:rsidRDefault="0026361C" w:rsidP="00325BCD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26361C" w:rsidRDefault="0026361C" w:rsidP="00325BC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26361C" w:rsidRDefault="0026361C" w:rsidP="00325BCD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26361C" w:rsidRDefault="0026361C" w:rsidP="00325BCD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26361C" w:rsidRDefault="0026361C" w:rsidP="00325BCD">
            <w:pPr>
              <w:jc w:val="center"/>
              <w:rPr>
                <w:rStyle w:val="a4"/>
                <w:noProof/>
                <w:color w:val="000000"/>
              </w:rPr>
            </w:pPr>
          </w:p>
          <w:p w:rsidR="0026361C" w:rsidRDefault="0026361C" w:rsidP="00325BCD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26361C" w:rsidTr="00325BCD">
        <w:trPr>
          <w:cantSplit/>
          <w:trHeight w:val="1399"/>
        </w:trPr>
        <w:tc>
          <w:tcPr>
            <w:tcW w:w="4195" w:type="dxa"/>
          </w:tcPr>
          <w:p w:rsidR="0026361C" w:rsidRDefault="0026361C" w:rsidP="00325BCD">
            <w:pPr>
              <w:spacing w:line="192" w:lineRule="auto"/>
            </w:pPr>
          </w:p>
          <w:p w:rsidR="0026361C" w:rsidRDefault="0026361C" w:rsidP="00325B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26361C" w:rsidRDefault="0026361C" w:rsidP="00325BCD"/>
          <w:p w:rsidR="0026361C" w:rsidRDefault="0026361C" w:rsidP="00325B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30.12.2019 г. 01№</w:t>
            </w:r>
          </w:p>
          <w:p w:rsidR="0026361C" w:rsidRDefault="0026361C" w:rsidP="00325BC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6361C" w:rsidRDefault="0026361C" w:rsidP="00325BCD">
            <w:pPr>
              <w:rPr>
                <w:b/>
                <w:bCs/>
              </w:rPr>
            </w:pPr>
          </w:p>
        </w:tc>
        <w:tc>
          <w:tcPr>
            <w:tcW w:w="4280" w:type="dxa"/>
          </w:tcPr>
          <w:p w:rsidR="0026361C" w:rsidRDefault="0026361C" w:rsidP="00325BC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26361C" w:rsidRDefault="0026361C" w:rsidP="00325BC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26361C" w:rsidRDefault="0026361C" w:rsidP="00325BCD"/>
          <w:p w:rsidR="0026361C" w:rsidRDefault="0026361C" w:rsidP="00325B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30.12.2019 г.  № 01 </w:t>
            </w:r>
          </w:p>
          <w:p w:rsidR="0026361C" w:rsidRDefault="0026361C" w:rsidP="00325BC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с. Красные Четаи</w:t>
            </w:r>
          </w:p>
          <w:p w:rsidR="0026361C" w:rsidRDefault="0026361C" w:rsidP="00325BCD">
            <w:pPr>
              <w:jc w:val="center"/>
              <w:rPr>
                <w:noProof/>
                <w:color w:val="000000"/>
              </w:rPr>
            </w:pPr>
          </w:p>
          <w:p w:rsidR="0026361C" w:rsidRDefault="0026361C" w:rsidP="00325BCD">
            <w:pPr>
              <w:jc w:val="center"/>
              <w:rPr>
                <w:noProof/>
              </w:rPr>
            </w:pPr>
          </w:p>
        </w:tc>
      </w:tr>
    </w:tbl>
    <w:p w:rsidR="0026361C" w:rsidRPr="0026361C" w:rsidRDefault="0026361C" w:rsidP="0026361C">
      <w:pPr>
        <w:tabs>
          <w:tab w:val="left" w:pos="5103"/>
        </w:tabs>
        <w:ind w:right="4535"/>
        <w:jc w:val="both"/>
        <w:rPr>
          <w:sz w:val="26"/>
          <w:szCs w:val="26"/>
        </w:rPr>
      </w:pPr>
      <w:r w:rsidRPr="0026361C">
        <w:rPr>
          <w:sz w:val="26"/>
          <w:szCs w:val="26"/>
        </w:rPr>
        <w:t xml:space="preserve">О внесении изменений в решение Собрания депутатов Красночетайского  сельского поселения Красночетайского района Чувашской Республики от 16 июля 2014 г. № 1 «Об утверждении Положения о регулировании бюджетных правоотношений в </w:t>
      </w:r>
      <w:proofErr w:type="spellStart"/>
      <w:r w:rsidRPr="0026361C">
        <w:rPr>
          <w:sz w:val="26"/>
          <w:szCs w:val="26"/>
        </w:rPr>
        <w:t>Красночетайском</w:t>
      </w:r>
      <w:proofErr w:type="spellEnd"/>
      <w:r w:rsidRPr="0026361C">
        <w:rPr>
          <w:sz w:val="26"/>
          <w:szCs w:val="26"/>
        </w:rPr>
        <w:t xml:space="preserve">  сельском поселении Красночетайского района Чувашской Республики»</w:t>
      </w:r>
    </w:p>
    <w:p w:rsidR="0026361C" w:rsidRPr="0026361C" w:rsidRDefault="0026361C" w:rsidP="0026361C">
      <w:pPr>
        <w:ind w:right="4251"/>
        <w:rPr>
          <w:sz w:val="26"/>
          <w:szCs w:val="26"/>
        </w:rPr>
      </w:pPr>
    </w:p>
    <w:p w:rsidR="0026361C" w:rsidRPr="0026361C" w:rsidRDefault="0026361C" w:rsidP="0026361C">
      <w:pPr>
        <w:rPr>
          <w:sz w:val="26"/>
          <w:szCs w:val="26"/>
        </w:rPr>
      </w:pPr>
    </w:p>
    <w:p w:rsidR="0026361C" w:rsidRPr="0026361C" w:rsidRDefault="0026361C" w:rsidP="0026361C">
      <w:pPr>
        <w:ind w:firstLine="709"/>
        <w:jc w:val="both"/>
        <w:rPr>
          <w:b/>
          <w:sz w:val="26"/>
          <w:szCs w:val="26"/>
        </w:rPr>
      </w:pPr>
      <w:r w:rsidRPr="0026361C">
        <w:rPr>
          <w:sz w:val="26"/>
          <w:szCs w:val="26"/>
        </w:rPr>
        <w:t xml:space="preserve">В соответствии с Федеральным законом от 03 октября 2018 г. № 351-ФЗ «О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Федерации» Собрание депутатов Красночетайского сельского поселения Красночетайского района </w:t>
      </w:r>
      <w:r w:rsidRPr="0026361C">
        <w:rPr>
          <w:b/>
          <w:sz w:val="26"/>
          <w:szCs w:val="26"/>
        </w:rPr>
        <w:t>решило:</w:t>
      </w:r>
    </w:p>
    <w:p w:rsidR="0026361C" w:rsidRPr="0026361C" w:rsidRDefault="0026361C" w:rsidP="0026361C">
      <w:pPr>
        <w:tabs>
          <w:tab w:val="left" w:pos="9638"/>
        </w:tabs>
        <w:ind w:right="-1" w:firstLine="851"/>
        <w:jc w:val="both"/>
        <w:rPr>
          <w:sz w:val="26"/>
          <w:szCs w:val="26"/>
        </w:rPr>
      </w:pPr>
      <w:r w:rsidRPr="0026361C">
        <w:rPr>
          <w:sz w:val="26"/>
          <w:szCs w:val="26"/>
        </w:rPr>
        <w:t xml:space="preserve">1. Часть 4 статьи 4 Положения о регулировании бюджетных правоотношений в </w:t>
      </w:r>
      <w:proofErr w:type="spellStart"/>
      <w:r w:rsidRPr="0026361C">
        <w:rPr>
          <w:sz w:val="26"/>
          <w:szCs w:val="26"/>
        </w:rPr>
        <w:t>Красночетайском</w:t>
      </w:r>
      <w:proofErr w:type="spellEnd"/>
      <w:r w:rsidRPr="0026361C">
        <w:rPr>
          <w:sz w:val="26"/>
          <w:szCs w:val="26"/>
        </w:rPr>
        <w:t xml:space="preserve">  сельском поселении Красночетайского района Чувашской Республики, утвержденным решением Собрания депутатов Красночетайского  сельского поселения Красночетайского района Чувашской Республики от 16 июля 2014 г. № 1, дополнить словами «, за исключением иных случаев, установленных настоящим Положением».</w:t>
      </w:r>
    </w:p>
    <w:p w:rsidR="0026361C" w:rsidRPr="0026361C" w:rsidRDefault="0026361C" w:rsidP="0026361C">
      <w:pPr>
        <w:tabs>
          <w:tab w:val="left" w:pos="9638"/>
        </w:tabs>
        <w:ind w:right="-1" w:firstLine="851"/>
        <w:jc w:val="both"/>
        <w:rPr>
          <w:sz w:val="26"/>
          <w:szCs w:val="26"/>
        </w:rPr>
      </w:pPr>
      <w:r w:rsidRPr="0026361C">
        <w:rPr>
          <w:sz w:val="26"/>
          <w:szCs w:val="26"/>
        </w:rPr>
        <w:t xml:space="preserve">2. Настоящее решение вступает в силу с момента официального опубликования в периодическом печатном издании «Вестник Красночетайского сельского поселения». </w:t>
      </w:r>
    </w:p>
    <w:p w:rsidR="0026361C" w:rsidRPr="0026361C" w:rsidRDefault="0026361C" w:rsidP="0026361C">
      <w:pPr>
        <w:jc w:val="both"/>
        <w:rPr>
          <w:bCs/>
          <w:sz w:val="26"/>
          <w:szCs w:val="26"/>
        </w:rPr>
      </w:pPr>
    </w:p>
    <w:p w:rsidR="0026361C" w:rsidRDefault="0026361C" w:rsidP="0026361C">
      <w:pPr>
        <w:rPr>
          <w:bCs/>
          <w:sz w:val="26"/>
          <w:szCs w:val="26"/>
        </w:rPr>
      </w:pPr>
    </w:p>
    <w:p w:rsidR="0026361C" w:rsidRPr="0026361C" w:rsidRDefault="0026361C" w:rsidP="0026361C">
      <w:pPr>
        <w:rPr>
          <w:bCs/>
          <w:sz w:val="26"/>
          <w:szCs w:val="26"/>
        </w:rPr>
      </w:pPr>
    </w:p>
    <w:p w:rsidR="0026361C" w:rsidRPr="0026361C" w:rsidRDefault="0026361C" w:rsidP="0026361C">
      <w:pPr>
        <w:rPr>
          <w:bCs/>
          <w:sz w:val="26"/>
          <w:szCs w:val="26"/>
        </w:rPr>
      </w:pPr>
    </w:p>
    <w:p w:rsidR="0026361C" w:rsidRPr="0026361C" w:rsidRDefault="0026361C" w:rsidP="0026361C">
      <w:pPr>
        <w:rPr>
          <w:bCs/>
          <w:sz w:val="26"/>
          <w:szCs w:val="26"/>
        </w:rPr>
      </w:pPr>
      <w:r w:rsidRPr="0026361C">
        <w:rPr>
          <w:bCs/>
          <w:sz w:val="26"/>
          <w:szCs w:val="26"/>
        </w:rPr>
        <w:t>Председатель Собрания депутатов</w:t>
      </w:r>
    </w:p>
    <w:p w:rsidR="0026361C" w:rsidRPr="0026361C" w:rsidRDefault="0026361C" w:rsidP="0026361C">
      <w:pPr>
        <w:rPr>
          <w:bCs/>
          <w:sz w:val="26"/>
          <w:szCs w:val="26"/>
        </w:rPr>
      </w:pPr>
      <w:r w:rsidRPr="0026361C">
        <w:rPr>
          <w:bCs/>
          <w:sz w:val="26"/>
          <w:szCs w:val="26"/>
        </w:rPr>
        <w:t xml:space="preserve">Красночетайского сельского поселения                                            Л.А. </w:t>
      </w:r>
      <w:proofErr w:type="spellStart"/>
      <w:r w:rsidRPr="0026361C">
        <w:rPr>
          <w:bCs/>
          <w:sz w:val="26"/>
          <w:szCs w:val="26"/>
        </w:rPr>
        <w:t>Аргандейкин</w:t>
      </w:r>
      <w:proofErr w:type="spellEnd"/>
      <w:r w:rsidRPr="0026361C">
        <w:rPr>
          <w:bCs/>
          <w:sz w:val="26"/>
          <w:szCs w:val="26"/>
        </w:rPr>
        <w:t xml:space="preserve">                                       </w:t>
      </w:r>
    </w:p>
    <w:sectPr w:rsidR="0026361C" w:rsidRPr="0026361C" w:rsidSect="00C1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1C"/>
    <w:rsid w:val="0026361C"/>
    <w:rsid w:val="00EA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636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6361C"/>
    <w:rPr>
      <w:b/>
      <w:bCs/>
      <w:color w:val="000080"/>
    </w:rPr>
  </w:style>
  <w:style w:type="paragraph" w:styleId="a5">
    <w:name w:val="Body Text"/>
    <w:basedOn w:val="a"/>
    <w:link w:val="a6"/>
    <w:rsid w:val="0026361C"/>
    <w:pPr>
      <w:jc w:val="both"/>
    </w:pPr>
    <w:rPr>
      <w:bCs/>
      <w:sz w:val="28"/>
    </w:rPr>
  </w:style>
  <w:style w:type="character" w:customStyle="1" w:styleId="a6">
    <w:name w:val="Основной текст Знак"/>
    <w:basedOn w:val="a0"/>
    <w:link w:val="a5"/>
    <w:rsid w:val="0026361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26361C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636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HP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2019-12-30T08:39:00Z</cp:lastPrinted>
  <dcterms:created xsi:type="dcterms:W3CDTF">2019-12-30T08:38:00Z</dcterms:created>
  <dcterms:modified xsi:type="dcterms:W3CDTF">2019-12-30T08:40:00Z</dcterms:modified>
</cp:coreProperties>
</file>