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tblLook w:val="04A0"/>
      </w:tblPr>
      <w:tblGrid>
        <w:gridCol w:w="4077"/>
        <w:gridCol w:w="138"/>
        <w:gridCol w:w="1138"/>
        <w:gridCol w:w="4063"/>
      </w:tblGrid>
      <w:tr w:rsidR="00EA4ABC" w:rsidTr="00F837BE">
        <w:trPr>
          <w:cantSplit/>
          <w:trHeight w:val="420"/>
        </w:trPr>
        <w:tc>
          <w:tcPr>
            <w:tcW w:w="4077" w:type="dxa"/>
            <w:hideMark/>
          </w:tcPr>
          <w:p w:rsidR="00EA4ABC" w:rsidRDefault="00EA4AB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EA4ABC" w:rsidRDefault="00EA4AB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EA4ABC" w:rsidRDefault="00EA4ABC">
            <w:pPr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3" w:type="dxa"/>
            <w:hideMark/>
          </w:tcPr>
          <w:p w:rsidR="00EA4ABC" w:rsidRDefault="00EA4A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EA4ABC" w:rsidTr="00F837BE">
        <w:trPr>
          <w:cantSplit/>
          <w:trHeight w:val="2355"/>
        </w:trPr>
        <w:tc>
          <w:tcPr>
            <w:tcW w:w="4077" w:type="dxa"/>
          </w:tcPr>
          <w:p w:rsidR="00EA4ABC" w:rsidRDefault="00EA4ABC">
            <w:pPr>
              <w:pStyle w:val="a5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EA4ABC" w:rsidRDefault="00EA4ABC">
            <w:pPr>
              <w:pStyle w:val="a5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EA4ABC" w:rsidRDefault="00EA4AB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4ABC" w:rsidRDefault="00EA4ABC">
            <w:pPr>
              <w:spacing w:line="276" w:lineRule="auto"/>
            </w:pPr>
          </w:p>
          <w:p w:rsidR="00EA4ABC" w:rsidRDefault="00EA4AB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EA4ABC" w:rsidRDefault="00EA4A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A4ABC" w:rsidRDefault="00EA4AB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9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05.06.2019      50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 </w:t>
            </w:r>
          </w:p>
          <w:p w:rsidR="00EA4ABC" w:rsidRDefault="00EA4ABC">
            <w:pPr>
              <w:pStyle w:val="a5"/>
              <w:spacing w:line="276" w:lineRule="auto"/>
              <w:ind w:right="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EA4ABC" w:rsidRDefault="00EA4ABC">
            <w:pPr>
              <w:spacing w:line="276" w:lineRule="auto"/>
            </w:pPr>
          </w:p>
          <w:p w:rsidR="00EA4ABC" w:rsidRDefault="00EA4ABC">
            <w:pPr>
              <w:spacing w:line="276" w:lineRule="auto"/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EA4ABC" w:rsidRDefault="00EA4AB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063" w:type="dxa"/>
          </w:tcPr>
          <w:p w:rsidR="00EA4ABC" w:rsidRDefault="00EA4ABC">
            <w:pPr>
              <w:pStyle w:val="a5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EA4ABC" w:rsidRDefault="00EA4A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4ABC" w:rsidRDefault="00EA4ABC">
            <w:pPr>
              <w:pStyle w:val="a5"/>
              <w:spacing w:line="276" w:lineRule="auto"/>
              <w:jc w:val="center"/>
              <w:rPr>
                <w:rStyle w:val="a6"/>
                <w:color w:val="000000"/>
              </w:rPr>
            </w:pPr>
          </w:p>
          <w:p w:rsidR="00EA4ABC" w:rsidRDefault="00EA4ABC">
            <w:pPr>
              <w:pStyle w:val="a5"/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EA4ABC" w:rsidRDefault="00EA4ABC">
            <w:pPr>
              <w:spacing w:line="276" w:lineRule="auto"/>
            </w:pPr>
          </w:p>
          <w:p w:rsidR="00EA4ABC" w:rsidRDefault="00790F75">
            <w:pPr>
              <w:pStyle w:val="a5"/>
              <w:tabs>
                <w:tab w:val="left" w:pos="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05.06.2019    № 50</w:t>
            </w:r>
          </w:p>
          <w:p w:rsidR="00EA4ABC" w:rsidRDefault="00EA4ABC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село Красные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  <w:bookmarkEnd w:id="0"/>
      <w:tr w:rsidR="00EA4ABC" w:rsidRPr="00EA4ABC" w:rsidTr="00F837BE">
        <w:tblPrEx>
          <w:tblLook w:val="0000"/>
        </w:tblPrEx>
        <w:trPr>
          <w:gridAfter w:val="2"/>
          <w:wAfter w:w="5201" w:type="dxa"/>
        </w:trPr>
        <w:tc>
          <w:tcPr>
            <w:tcW w:w="4215" w:type="dxa"/>
            <w:gridSpan w:val="2"/>
          </w:tcPr>
          <w:p w:rsidR="00EA4ABC" w:rsidRPr="00EA4ABC" w:rsidRDefault="00EA4ABC" w:rsidP="00790F75">
            <w:pPr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отчета об исполнении бюджета и резервного фонда </w:t>
            </w:r>
            <w:r w:rsidR="00790F75">
              <w:rPr>
                <w:rFonts w:ascii="Times New Roman" w:hAnsi="Times New Roman" w:cs="Times New Roman"/>
                <w:bCs/>
                <w:sz w:val="26"/>
                <w:szCs w:val="26"/>
              </w:rPr>
              <w:t>Красночетайского</w:t>
            </w: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Красночетайского района Чувашской Республики</w:t>
            </w:r>
            <w:r w:rsidR="00790F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BC">
              <w:rPr>
                <w:rFonts w:ascii="Times New Roman" w:hAnsi="Times New Roman" w:cs="Times New Roman"/>
                <w:bCs/>
                <w:sz w:val="26"/>
                <w:szCs w:val="26"/>
              </w:rPr>
              <w:t>за 1 квартал 2019 года</w:t>
            </w:r>
          </w:p>
          <w:p w:rsidR="00EA4ABC" w:rsidRPr="00EA4ABC" w:rsidRDefault="00EA4ABC" w:rsidP="00EA4ABC">
            <w:pPr>
              <w:ind w:firstLine="709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A4ABC" w:rsidRPr="00EA4ABC" w:rsidRDefault="00EA4ABC" w:rsidP="00EA4ABC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EA4ABC" w:rsidRPr="00EA4ABC" w:rsidRDefault="00EA4ABC" w:rsidP="00EA4ABC">
      <w:pPr>
        <w:ind w:firstLine="709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Руководствуясь статьей 264.2 Бюджетного кодекса Российской Федерации  и статьей  68 Положения о регулировании бюджетных правоотношений в </w:t>
      </w:r>
      <w:proofErr w:type="spellStart"/>
      <w:r w:rsidR="00790F75">
        <w:rPr>
          <w:rFonts w:ascii="Times New Roman" w:hAnsi="Times New Roman" w:cs="Times New Roman"/>
          <w:bCs/>
          <w:sz w:val="26"/>
          <w:szCs w:val="26"/>
        </w:rPr>
        <w:t>Красночетайском</w:t>
      </w:r>
      <w:proofErr w:type="spellEnd"/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 администрация </w:t>
      </w:r>
      <w:r w:rsidR="00790F75"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0F75" w:rsidRPr="00790F75">
        <w:rPr>
          <w:rFonts w:ascii="Times New Roman" w:hAnsi="Times New Roman" w:cs="Times New Roman"/>
          <w:bCs/>
          <w:sz w:val="26"/>
          <w:szCs w:val="26"/>
        </w:rPr>
        <w:t>Красночетайского района Чувашской Республики</w:t>
      </w:r>
      <w:r w:rsidR="00790F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A4ABC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EA4ABC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EA4ABC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EA4ABC" w:rsidRPr="00EA4ABC" w:rsidRDefault="00EA4ABC" w:rsidP="00EA4ABC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1. Утвердить отчет об исполнении бюджета и резервного фонда </w:t>
      </w:r>
      <w:r w:rsidR="00790F75"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за 1 квартал 2019 года (далее отчет).</w:t>
      </w:r>
    </w:p>
    <w:p w:rsidR="00EA4ABC" w:rsidRPr="00EA4ABC" w:rsidRDefault="00EA4ABC" w:rsidP="00EA4ABC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4ABC">
        <w:rPr>
          <w:rFonts w:ascii="Times New Roman" w:hAnsi="Times New Roman" w:cs="Times New Roman"/>
          <w:bCs/>
          <w:sz w:val="26"/>
          <w:szCs w:val="26"/>
        </w:rPr>
        <w:t xml:space="preserve">2. Направить отчет Собранию депутатов </w:t>
      </w:r>
      <w:r w:rsidR="00790F75"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EA4AB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и контрольно-счетному органу Красночетайского района Чувашской Республики.    </w:t>
      </w:r>
    </w:p>
    <w:p w:rsidR="00EA4ABC" w:rsidRDefault="00EA4ABC" w:rsidP="00EA4ABC">
      <w:pPr>
        <w:ind w:firstLine="709"/>
        <w:outlineLvl w:val="0"/>
        <w:rPr>
          <w:sz w:val="26"/>
          <w:szCs w:val="26"/>
        </w:rPr>
      </w:pPr>
    </w:p>
    <w:p w:rsidR="00EA4ABC" w:rsidRDefault="00EA4ABC" w:rsidP="00EA4ABC">
      <w:pPr>
        <w:ind w:firstLine="0"/>
        <w:outlineLvl w:val="0"/>
        <w:rPr>
          <w:sz w:val="26"/>
          <w:szCs w:val="26"/>
        </w:rPr>
      </w:pPr>
    </w:p>
    <w:p w:rsidR="00EA4ABC" w:rsidRDefault="00EA4ABC" w:rsidP="00EA4ABC">
      <w:pPr>
        <w:ind w:firstLine="0"/>
        <w:outlineLvl w:val="0"/>
        <w:rPr>
          <w:sz w:val="26"/>
          <w:szCs w:val="26"/>
        </w:rPr>
      </w:pPr>
    </w:p>
    <w:p w:rsidR="00EA4ABC" w:rsidRDefault="00EA4ABC" w:rsidP="00EA4ABC">
      <w:pPr>
        <w:ind w:firstLine="0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И.о. главы администрации сельского поселения</w:t>
      </w:r>
      <w:r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               </w:t>
      </w:r>
      <w:r>
        <w:rPr>
          <w:rFonts w:ascii="Times New Roman" w:hAnsi="Times New Roman" w:cs="Times New Roman"/>
          <w:kern w:val="28"/>
          <w:sz w:val="26"/>
          <w:szCs w:val="26"/>
        </w:rPr>
        <w:tab/>
        <w:t>В.В. Михеев</w:t>
      </w:r>
    </w:p>
    <w:p w:rsidR="00EA4ABC" w:rsidRDefault="00EA4ABC" w:rsidP="00EA4ABC"/>
    <w:p w:rsidR="00EA4ABC" w:rsidRDefault="00EA4ABC" w:rsidP="00EA4ABC">
      <w:pPr>
        <w:tabs>
          <w:tab w:val="left" w:pos="4820"/>
        </w:tabs>
      </w:pPr>
    </w:p>
    <w:p w:rsidR="00EA4ABC" w:rsidRDefault="00EA4ABC" w:rsidP="00EA4ABC">
      <w:pPr>
        <w:tabs>
          <w:tab w:val="left" w:pos="4820"/>
        </w:tabs>
      </w:pPr>
    </w:p>
    <w:p w:rsidR="00EA4ABC" w:rsidRDefault="00EA4ABC" w:rsidP="00EA4ABC">
      <w:pPr>
        <w:tabs>
          <w:tab w:val="left" w:pos="4820"/>
        </w:tabs>
      </w:pPr>
    </w:p>
    <w:p w:rsidR="00EA4ABC" w:rsidRDefault="00EA4ABC" w:rsidP="00EA4ABC">
      <w:pPr>
        <w:tabs>
          <w:tab w:val="left" w:pos="4820"/>
        </w:tabs>
      </w:pPr>
    </w:p>
    <w:p w:rsidR="00EA4ABC" w:rsidRDefault="00EA4ABC" w:rsidP="00EA4ABC">
      <w:pPr>
        <w:tabs>
          <w:tab w:val="left" w:pos="4820"/>
        </w:tabs>
      </w:pPr>
    </w:p>
    <w:p w:rsidR="00EA4ABC" w:rsidRDefault="00EA4ABC" w:rsidP="00EA4ABC">
      <w:pPr>
        <w:tabs>
          <w:tab w:val="left" w:pos="4820"/>
        </w:tabs>
      </w:pPr>
    </w:p>
    <w:p w:rsidR="00EA4ABC" w:rsidRDefault="00EA4ABC" w:rsidP="00EA4ABC">
      <w:pPr>
        <w:tabs>
          <w:tab w:val="left" w:pos="4820"/>
        </w:tabs>
      </w:pPr>
    </w:p>
    <w:p w:rsidR="00EA4ABC" w:rsidRDefault="00EA4ABC" w:rsidP="00EA4ABC">
      <w:pPr>
        <w:tabs>
          <w:tab w:val="left" w:pos="4820"/>
        </w:tabs>
      </w:pPr>
    </w:p>
    <w:p w:rsidR="00EA4ABC" w:rsidRDefault="00EA4ABC" w:rsidP="00EA4ABC">
      <w:pPr>
        <w:tabs>
          <w:tab w:val="left" w:pos="4820"/>
        </w:tabs>
      </w:pPr>
    </w:p>
    <w:p w:rsidR="00EA4ABC" w:rsidRDefault="00EA4ABC" w:rsidP="00EA4ABC">
      <w:pPr>
        <w:tabs>
          <w:tab w:val="left" w:pos="4820"/>
        </w:tabs>
      </w:pPr>
    </w:p>
    <w:sectPr w:rsidR="00EA4ABC" w:rsidSect="0003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ABC"/>
    <w:rsid w:val="00031002"/>
    <w:rsid w:val="00790F75"/>
    <w:rsid w:val="00EA4ABC"/>
    <w:rsid w:val="00F8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ABC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EA4ABC"/>
    <w:rPr>
      <w:rFonts w:ascii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EA4ABC"/>
    <w:pPr>
      <w:ind w:firstLine="0"/>
    </w:pPr>
    <w:rPr>
      <w:rFonts w:ascii="Courier New" w:hAnsi="Courier New" w:cs="Courier New"/>
    </w:rPr>
  </w:style>
  <w:style w:type="paragraph" w:customStyle="1" w:styleId="ConsPlusNormal">
    <w:name w:val="ConsPlusNormal"/>
    <w:rsid w:val="00EA4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EA4ABC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Company>HP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2019-06-11T11:30:00Z</cp:lastPrinted>
  <dcterms:created xsi:type="dcterms:W3CDTF">2019-06-11T11:25:00Z</dcterms:created>
  <dcterms:modified xsi:type="dcterms:W3CDTF">2019-06-11T11:32:00Z</dcterms:modified>
</cp:coreProperties>
</file>