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6" w:type="dxa"/>
        <w:tblLook w:val="04A0"/>
      </w:tblPr>
      <w:tblGrid>
        <w:gridCol w:w="4077"/>
        <w:gridCol w:w="138"/>
        <w:gridCol w:w="1138"/>
        <w:gridCol w:w="4063"/>
      </w:tblGrid>
      <w:tr w:rsidR="00D77AD7" w:rsidTr="00D77AD7">
        <w:trPr>
          <w:cantSplit/>
          <w:trHeight w:val="420"/>
        </w:trPr>
        <w:tc>
          <w:tcPr>
            <w:tcW w:w="4077" w:type="dxa"/>
            <w:hideMark/>
          </w:tcPr>
          <w:p w:rsidR="00D77AD7" w:rsidRDefault="00D77AD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D77AD7" w:rsidRDefault="00D77AD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D77AD7" w:rsidRDefault="00D77AD7">
            <w:pPr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3" w:type="dxa"/>
            <w:hideMark/>
          </w:tcPr>
          <w:p w:rsidR="00D77AD7" w:rsidRDefault="00D77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D77AD7" w:rsidTr="00D77AD7">
        <w:trPr>
          <w:cantSplit/>
          <w:trHeight w:val="2355"/>
        </w:trPr>
        <w:tc>
          <w:tcPr>
            <w:tcW w:w="4077" w:type="dxa"/>
          </w:tcPr>
          <w:p w:rsidR="00D77AD7" w:rsidRDefault="00D77AD7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</w:t>
            </w:r>
          </w:p>
          <w:p w:rsidR="00D77AD7" w:rsidRDefault="00D77AD7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D77AD7" w:rsidRDefault="00D77AD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7AD7" w:rsidRDefault="00D77AD7">
            <w:pPr>
              <w:spacing w:line="276" w:lineRule="auto"/>
            </w:pPr>
          </w:p>
          <w:p w:rsidR="00D77AD7" w:rsidRDefault="00D77AD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D77AD7" w:rsidRDefault="00D77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7AD7" w:rsidRDefault="00D77A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18.05.2020      31 №  </w:t>
            </w:r>
          </w:p>
          <w:p w:rsidR="00D77AD7" w:rsidRDefault="00D77AD7">
            <w:pPr>
              <w:pStyle w:val="a3"/>
              <w:spacing w:line="276" w:lineRule="auto"/>
              <w:ind w:right="1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Хĕрлĕ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D77AD7" w:rsidRDefault="00D77AD7">
            <w:pPr>
              <w:spacing w:line="276" w:lineRule="auto"/>
            </w:pPr>
          </w:p>
          <w:p w:rsidR="00D77AD7" w:rsidRDefault="00D77AD7">
            <w:pPr>
              <w:spacing w:line="276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77AD7" w:rsidRDefault="00D77AD7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063" w:type="dxa"/>
          </w:tcPr>
          <w:p w:rsidR="00D77AD7" w:rsidRDefault="00D77AD7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D77AD7" w:rsidRDefault="00D77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КРАСНОЧЕТАЙСКОГО 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7AD7" w:rsidRDefault="00D77AD7">
            <w:pPr>
              <w:pStyle w:val="a3"/>
              <w:spacing w:line="276" w:lineRule="auto"/>
              <w:jc w:val="center"/>
              <w:rPr>
                <w:rStyle w:val="a4"/>
                <w:color w:val="000000"/>
              </w:rPr>
            </w:pPr>
          </w:p>
          <w:p w:rsidR="00D77AD7" w:rsidRDefault="00D77AD7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D77AD7" w:rsidRDefault="00D77AD7">
            <w:pPr>
              <w:spacing w:line="276" w:lineRule="auto"/>
            </w:pPr>
          </w:p>
          <w:p w:rsidR="00D77AD7" w:rsidRDefault="00D77AD7">
            <w:pPr>
              <w:pStyle w:val="a3"/>
              <w:tabs>
                <w:tab w:val="left" w:pos="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18.05.2020    № 31</w:t>
            </w:r>
          </w:p>
          <w:p w:rsidR="00D77AD7" w:rsidRDefault="00D77AD7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село Красные Четаи</w:t>
            </w:r>
          </w:p>
        </w:tc>
      </w:tr>
      <w:bookmarkEnd w:id="0"/>
      <w:tr w:rsidR="00D77AD7" w:rsidTr="00D77AD7">
        <w:trPr>
          <w:gridAfter w:val="2"/>
          <w:wAfter w:w="5201" w:type="dxa"/>
        </w:trPr>
        <w:tc>
          <w:tcPr>
            <w:tcW w:w="4215" w:type="dxa"/>
            <w:gridSpan w:val="2"/>
          </w:tcPr>
          <w:p w:rsidR="00D77AD7" w:rsidRDefault="00D77AD7">
            <w:pPr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отчета об исполнении бюджета и резервного фонда Красночетайского сельского поселения Красночетайского района Чувашс</w:t>
            </w:r>
            <w:r w:rsidR="00170022">
              <w:rPr>
                <w:rFonts w:ascii="Times New Roman" w:hAnsi="Times New Roman" w:cs="Times New Roman"/>
                <w:bCs/>
                <w:sz w:val="26"/>
                <w:szCs w:val="26"/>
              </w:rPr>
              <w:t>кой Республики за 1 квартал 2020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  <w:p w:rsidR="00D77AD7" w:rsidRDefault="00D77AD7">
            <w:pPr>
              <w:spacing w:line="276" w:lineRule="auto"/>
              <w:ind w:firstLine="709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77AD7" w:rsidRDefault="00D77AD7" w:rsidP="00D77AD7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77AD7" w:rsidRDefault="00D77AD7" w:rsidP="00D77AD7">
      <w:pPr>
        <w:ind w:firstLine="709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Руководствуясь статьей 264.2 Бюджетного кодекса Российской Федерации  и статьей  68 Положения о регулировании бюджетных правоотношений 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Красночетайском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  администрация Красночетайского 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Красночетайского района Чувашской Республики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D77AD7" w:rsidRDefault="00D77AD7" w:rsidP="00D77AD7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Утвердить отчет об исполнении бюджета и резервного фонда Красночетайского сельс</w:t>
      </w:r>
      <w:r w:rsidR="00170022">
        <w:rPr>
          <w:rFonts w:ascii="Times New Roman" w:hAnsi="Times New Roman" w:cs="Times New Roman"/>
          <w:bCs/>
          <w:sz w:val="26"/>
          <w:szCs w:val="26"/>
        </w:rPr>
        <w:t>кого поселения за 1 квартал 2020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 (далее отчет).</w:t>
      </w:r>
    </w:p>
    <w:p w:rsidR="00D77AD7" w:rsidRDefault="00D77AD7" w:rsidP="00D77AD7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Направить отчет Собранию депутатов Красночетайского сельского поселения и контрольно-счетному органу Красночетайского района Чувашской Республики.    </w:t>
      </w:r>
    </w:p>
    <w:p w:rsidR="00D77AD7" w:rsidRDefault="00D77AD7" w:rsidP="00D77AD7">
      <w:pPr>
        <w:ind w:firstLine="709"/>
        <w:outlineLvl w:val="0"/>
        <w:rPr>
          <w:sz w:val="26"/>
          <w:szCs w:val="26"/>
        </w:rPr>
      </w:pPr>
    </w:p>
    <w:p w:rsidR="00D77AD7" w:rsidRDefault="00D77AD7" w:rsidP="00D77AD7">
      <w:pPr>
        <w:ind w:firstLine="0"/>
        <w:outlineLvl w:val="0"/>
        <w:rPr>
          <w:sz w:val="26"/>
          <w:szCs w:val="26"/>
        </w:rPr>
      </w:pPr>
    </w:p>
    <w:p w:rsidR="00D77AD7" w:rsidRDefault="00D77AD7" w:rsidP="00D77AD7">
      <w:pPr>
        <w:ind w:firstLine="0"/>
        <w:outlineLvl w:val="0"/>
        <w:rPr>
          <w:sz w:val="26"/>
          <w:szCs w:val="26"/>
        </w:rPr>
      </w:pPr>
    </w:p>
    <w:p w:rsidR="00D77AD7" w:rsidRDefault="00170022" w:rsidP="00D77AD7">
      <w:pPr>
        <w:ind w:firstLine="0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>Глава</w:t>
      </w:r>
      <w:r w:rsidR="00D77AD7">
        <w:rPr>
          <w:rFonts w:ascii="Times New Roman" w:hAnsi="Times New Roman" w:cs="Times New Roman"/>
          <w:kern w:val="28"/>
          <w:sz w:val="26"/>
          <w:szCs w:val="26"/>
        </w:rPr>
        <w:t xml:space="preserve"> администрации сельского поселения</w:t>
      </w:r>
      <w:r w:rsidR="00D77AD7">
        <w:rPr>
          <w:rFonts w:ascii="Times New Roman" w:hAnsi="Times New Roman" w:cs="Times New Roman"/>
          <w:kern w:val="28"/>
          <w:sz w:val="26"/>
          <w:szCs w:val="26"/>
        </w:rPr>
        <w:tab/>
        <w:t xml:space="preserve">                       </w:t>
      </w:r>
      <w:r w:rsidR="00D77AD7">
        <w:rPr>
          <w:rFonts w:ascii="Times New Roman" w:hAnsi="Times New Roman" w:cs="Times New Roman"/>
          <w:kern w:val="28"/>
          <w:sz w:val="26"/>
          <w:szCs w:val="26"/>
        </w:rPr>
        <w:tab/>
      </w:r>
      <w:r>
        <w:rPr>
          <w:rFonts w:ascii="Times New Roman" w:hAnsi="Times New Roman" w:cs="Times New Roman"/>
          <w:kern w:val="28"/>
          <w:sz w:val="26"/>
          <w:szCs w:val="26"/>
        </w:rPr>
        <w:t>А.Г. Волков</w:t>
      </w:r>
    </w:p>
    <w:p w:rsidR="00D77AD7" w:rsidRDefault="00D77AD7" w:rsidP="00D77AD7"/>
    <w:p w:rsidR="00D77AD7" w:rsidRDefault="00D77AD7" w:rsidP="00D77AD7">
      <w:pPr>
        <w:tabs>
          <w:tab w:val="left" w:pos="4820"/>
        </w:tabs>
      </w:pPr>
    </w:p>
    <w:p w:rsidR="00D77AD7" w:rsidRDefault="00D77AD7" w:rsidP="00D77AD7">
      <w:pPr>
        <w:tabs>
          <w:tab w:val="left" w:pos="4820"/>
        </w:tabs>
      </w:pPr>
    </w:p>
    <w:p w:rsidR="00D77AD7" w:rsidRDefault="00D77AD7" w:rsidP="00D77AD7">
      <w:pPr>
        <w:tabs>
          <w:tab w:val="left" w:pos="4820"/>
        </w:tabs>
      </w:pPr>
    </w:p>
    <w:p w:rsidR="00D77AD7" w:rsidRDefault="00D77AD7" w:rsidP="00D77AD7">
      <w:pPr>
        <w:tabs>
          <w:tab w:val="left" w:pos="4820"/>
        </w:tabs>
      </w:pPr>
    </w:p>
    <w:p w:rsidR="00D77AD7" w:rsidRDefault="00D77AD7" w:rsidP="00D77AD7">
      <w:pPr>
        <w:tabs>
          <w:tab w:val="left" w:pos="4820"/>
        </w:tabs>
      </w:pPr>
    </w:p>
    <w:p w:rsidR="00D77AD7" w:rsidRDefault="00D77AD7" w:rsidP="00D77AD7">
      <w:pPr>
        <w:tabs>
          <w:tab w:val="left" w:pos="4820"/>
        </w:tabs>
      </w:pPr>
    </w:p>
    <w:p w:rsidR="00D77AD7" w:rsidRDefault="00D77AD7" w:rsidP="00D77AD7">
      <w:pPr>
        <w:tabs>
          <w:tab w:val="left" w:pos="4820"/>
        </w:tabs>
      </w:pPr>
    </w:p>
    <w:p w:rsidR="00D77AD7" w:rsidRDefault="00D77AD7" w:rsidP="00D77AD7">
      <w:pPr>
        <w:tabs>
          <w:tab w:val="left" w:pos="4820"/>
        </w:tabs>
      </w:pPr>
    </w:p>
    <w:p w:rsidR="00D77AD7" w:rsidRDefault="00D77AD7" w:rsidP="00D77AD7">
      <w:pPr>
        <w:tabs>
          <w:tab w:val="left" w:pos="4820"/>
        </w:tabs>
      </w:pPr>
    </w:p>
    <w:p w:rsidR="00D77AD7" w:rsidRDefault="00D77AD7" w:rsidP="00D77AD7">
      <w:pPr>
        <w:tabs>
          <w:tab w:val="left" w:pos="4820"/>
        </w:tabs>
      </w:pPr>
    </w:p>
    <w:p w:rsidR="006041CC" w:rsidRDefault="006041CC"/>
    <w:sectPr w:rsidR="006041CC" w:rsidSect="0060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7AD7"/>
    <w:rsid w:val="00170022"/>
    <w:rsid w:val="006041CC"/>
    <w:rsid w:val="00D7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77AD7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D77AD7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Company>HP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2020-05-18T11:21:00Z</cp:lastPrinted>
  <dcterms:created xsi:type="dcterms:W3CDTF">2020-05-18T11:19:00Z</dcterms:created>
  <dcterms:modified xsi:type="dcterms:W3CDTF">2020-05-18T11:26:00Z</dcterms:modified>
</cp:coreProperties>
</file>