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9936ED" w:rsidTr="009936ED">
        <w:trPr>
          <w:cantSplit/>
          <w:trHeight w:val="420"/>
        </w:trPr>
        <w:tc>
          <w:tcPr>
            <w:tcW w:w="4788" w:type="dxa"/>
            <w:hideMark/>
          </w:tcPr>
          <w:p w:rsidR="009936ED" w:rsidRDefault="009936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9936ED" w:rsidRDefault="009936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9936ED" w:rsidRDefault="009936E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9936ED" w:rsidRDefault="009936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9936ED" w:rsidTr="009936ED">
        <w:trPr>
          <w:cantSplit/>
          <w:trHeight w:val="2355"/>
        </w:trPr>
        <w:tc>
          <w:tcPr>
            <w:tcW w:w="4788" w:type="dxa"/>
          </w:tcPr>
          <w:p w:rsidR="009936ED" w:rsidRDefault="009936E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9936ED" w:rsidRDefault="009936E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9936ED" w:rsidRDefault="009936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36ED" w:rsidRDefault="009936ED">
            <w:pPr>
              <w:spacing w:line="276" w:lineRule="auto"/>
            </w:pPr>
          </w:p>
          <w:p w:rsidR="009936ED" w:rsidRDefault="009936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936ED" w:rsidRDefault="009936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36ED" w:rsidRDefault="009936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27.11.2018      121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9936ED" w:rsidRDefault="009936ED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9936ED" w:rsidRDefault="009936ED">
            <w:pPr>
              <w:spacing w:line="276" w:lineRule="auto"/>
            </w:pPr>
          </w:p>
          <w:p w:rsidR="009936ED" w:rsidRDefault="009936ED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9936ED" w:rsidRDefault="009936E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9936ED" w:rsidRDefault="009936E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936ED" w:rsidRDefault="009936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36ED" w:rsidRDefault="009936E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9936ED" w:rsidRDefault="009936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9936ED" w:rsidRDefault="009936ED">
            <w:pPr>
              <w:spacing w:line="276" w:lineRule="auto"/>
            </w:pPr>
          </w:p>
          <w:p w:rsidR="009936ED" w:rsidRDefault="009936ED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27.11.2018    № 121</w:t>
            </w:r>
          </w:p>
          <w:p w:rsidR="009936ED" w:rsidRDefault="009936E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9936ED" w:rsidRPr="00DC18A6" w:rsidRDefault="009936ED" w:rsidP="00294FBE">
      <w:pPr>
        <w:ind w:right="3968" w:firstLine="0"/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/>
          <w:sz w:val="28"/>
          <w:szCs w:val="28"/>
        </w:rPr>
        <w:t xml:space="preserve"> </w:t>
      </w:r>
      <w:r w:rsidR="00DC18A6" w:rsidRPr="00DC18A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294FBE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041E29">
        <w:rPr>
          <w:rFonts w:ascii="Times New Roman" w:hAnsi="Times New Roman" w:cs="Times New Roman"/>
          <w:sz w:val="26"/>
          <w:szCs w:val="26"/>
        </w:rPr>
        <w:t xml:space="preserve"> сельского поселения от 13.02.2018 №13 «Об утверждении А</w:t>
      </w:r>
      <w:r w:rsidR="00DC18A6" w:rsidRPr="00DC18A6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администрации </w:t>
      </w:r>
      <w:r w:rsidR="00294FBE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DC18A6" w:rsidRPr="00DC18A6">
        <w:rPr>
          <w:rFonts w:ascii="Times New Roman" w:hAnsi="Times New Roman" w:cs="Times New Roman"/>
          <w:sz w:val="26"/>
          <w:szCs w:val="26"/>
        </w:rPr>
        <w:t xml:space="preserve"> сельского поселения Кра</w:t>
      </w:r>
      <w:r w:rsidR="00EF4290">
        <w:rPr>
          <w:rFonts w:ascii="Times New Roman" w:hAnsi="Times New Roman" w:cs="Times New Roman"/>
          <w:sz w:val="26"/>
          <w:szCs w:val="26"/>
        </w:rPr>
        <w:t>сночетайского района Чувашской Р</w:t>
      </w:r>
      <w:r w:rsidR="00DC18A6" w:rsidRPr="00DC18A6">
        <w:rPr>
          <w:rFonts w:ascii="Times New Roman" w:hAnsi="Times New Roman" w:cs="Times New Roman"/>
          <w:sz w:val="26"/>
          <w:szCs w:val="26"/>
        </w:rPr>
        <w:t>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</w:t>
      </w:r>
    </w:p>
    <w:p w:rsidR="009936ED" w:rsidRPr="00DC18A6" w:rsidRDefault="009936ED" w:rsidP="009936ED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6ED" w:rsidRPr="00DC18A6" w:rsidRDefault="009936ED" w:rsidP="009936ED">
      <w:pPr>
        <w:rPr>
          <w:rFonts w:ascii="Times New Roman" w:hAnsi="Times New Roman" w:cs="Times New Roman"/>
          <w:sz w:val="26"/>
          <w:szCs w:val="26"/>
        </w:rPr>
      </w:pP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18A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 w:rsidRPr="00DC18A6">
          <w:rPr>
            <w:rFonts w:ascii="Times New Roman" w:hAnsi="Times New Roman" w:cs="Times New Roman"/>
            <w:sz w:val="26"/>
            <w:szCs w:val="26"/>
          </w:rPr>
          <w:t>2018 г</w:t>
        </w:r>
      </w:smartTag>
      <w:r w:rsidRPr="00DC18A6">
        <w:rPr>
          <w:rFonts w:ascii="Times New Roman" w:hAnsi="Times New Roman" w:cs="Times New Roman"/>
          <w:sz w:val="26"/>
          <w:szCs w:val="26"/>
        </w:rP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</w:t>
      </w:r>
      <w:r w:rsidR="00294FBE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gramEnd"/>
      <w:r w:rsidRPr="00DC18A6">
        <w:rPr>
          <w:rFonts w:ascii="Times New Roman" w:hAnsi="Times New Roman" w:cs="Times New Roman"/>
          <w:sz w:val="26"/>
          <w:szCs w:val="26"/>
        </w:rPr>
        <w:t xml:space="preserve"> сельского поселения  Красночетайского района Чувашской Республики  </w:t>
      </w:r>
      <w:proofErr w:type="spellStart"/>
      <w:proofErr w:type="gramStart"/>
      <w:r w:rsidRPr="00DC18A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C18A6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C18A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C18A6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294FB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DC18A6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от </w:t>
      </w:r>
      <w:r w:rsidR="00041E29">
        <w:rPr>
          <w:rFonts w:ascii="Times New Roman" w:hAnsi="Times New Roman" w:cs="Times New Roman"/>
          <w:sz w:val="26"/>
          <w:szCs w:val="26"/>
        </w:rPr>
        <w:t>13.02.2018 №13</w:t>
      </w:r>
      <w:r w:rsidR="00041E29" w:rsidRPr="00DC18A6">
        <w:rPr>
          <w:rFonts w:ascii="Times New Roman" w:hAnsi="Times New Roman" w:cs="Times New Roman"/>
          <w:sz w:val="26"/>
          <w:szCs w:val="26"/>
        </w:rPr>
        <w:t xml:space="preserve"> </w:t>
      </w:r>
      <w:r w:rsidRPr="00DC18A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администрации </w:t>
      </w:r>
      <w:r w:rsidR="00294FB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DC18A6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 и индивидуальное строительство»» следующие изменения:</w:t>
      </w:r>
    </w:p>
    <w:p w:rsidR="00DC18A6" w:rsidRPr="00DC18A6" w:rsidRDefault="00DC18A6" w:rsidP="00DC18A6">
      <w:pPr>
        <w:rPr>
          <w:rFonts w:ascii="Times New Roman" w:hAnsi="Times New Roman" w:cs="Times New Roman"/>
          <w:bCs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1) в наименовании и пункте 1 Постановления слова «</w:t>
      </w:r>
      <w:r w:rsidRPr="00DC18A6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2) в приложении к Постановлению:</w:t>
      </w:r>
    </w:p>
    <w:p w:rsidR="00DC18A6" w:rsidRPr="00DC18A6" w:rsidRDefault="00DC18A6" w:rsidP="00DC18A6">
      <w:pPr>
        <w:rPr>
          <w:rFonts w:ascii="Times New Roman" w:hAnsi="Times New Roman" w:cs="Times New Roman"/>
          <w:bCs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а) в наименовании административного регламента</w:t>
      </w:r>
      <w:r w:rsidRPr="00DC18A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C18A6">
        <w:rPr>
          <w:rFonts w:ascii="Times New Roman" w:hAnsi="Times New Roman" w:cs="Times New Roman"/>
          <w:bCs/>
          <w:sz w:val="26"/>
          <w:szCs w:val="26"/>
        </w:rPr>
        <w:t>утвержденного вышеуказанным постановлением</w:t>
      </w:r>
      <w:r w:rsidRPr="00DC18A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DC18A6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bCs/>
          <w:sz w:val="26"/>
          <w:szCs w:val="26"/>
        </w:rPr>
      </w:pPr>
      <w:r w:rsidRPr="00DC18A6">
        <w:rPr>
          <w:rFonts w:ascii="Times New Roman" w:hAnsi="Times New Roman" w:cs="Times New Roman"/>
          <w:bCs/>
          <w:sz w:val="26"/>
          <w:szCs w:val="26"/>
        </w:rPr>
        <w:t xml:space="preserve">б) в абзаце 1 части 1.1. раздела </w:t>
      </w:r>
      <w:r w:rsidRPr="00DC18A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DC18A6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</w:t>
      </w:r>
      <w:r w:rsidRPr="00DC18A6">
        <w:rPr>
          <w:rFonts w:ascii="Times New Roman" w:hAnsi="Times New Roman" w:cs="Times New Roman"/>
          <w:sz w:val="26"/>
          <w:szCs w:val="26"/>
        </w:rPr>
        <w:t>слова «</w:t>
      </w:r>
      <w:r w:rsidRPr="00DC18A6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bCs/>
          <w:sz w:val="26"/>
          <w:szCs w:val="26"/>
        </w:rPr>
      </w:pPr>
      <w:r w:rsidRPr="00DC18A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в) в разделе </w:t>
      </w:r>
      <w:r w:rsidRPr="00DC18A6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DC18A6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регламента:</w:t>
      </w:r>
    </w:p>
    <w:p w:rsidR="00DC18A6" w:rsidRPr="00DC18A6" w:rsidRDefault="00DC18A6" w:rsidP="00DC18A6">
      <w:pPr>
        <w:rPr>
          <w:rFonts w:ascii="Times New Roman" w:hAnsi="Times New Roman" w:cs="Times New Roman"/>
          <w:bCs/>
          <w:sz w:val="26"/>
          <w:szCs w:val="26"/>
        </w:rPr>
      </w:pPr>
      <w:r w:rsidRPr="00DC18A6">
        <w:rPr>
          <w:rFonts w:ascii="Times New Roman" w:hAnsi="Times New Roman" w:cs="Times New Roman"/>
          <w:bCs/>
          <w:sz w:val="26"/>
          <w:szCs w:val="26"/>
        </w:rPr>
        <w:t xml:space="preserve">в части 2.1. </w:t>
      </w:r>
      <w:r w:rsidRPr="00DC18A6">
        <w:rPr>
          <w:rFonts w:ascii="Times New Roman" w:hAnsi="Times New Roman" w:cs="Times New Roman"/>
          <w:sz w:val="26"/>
          <w:szCs w:val="26"/>
        </w:rPr>
        <w:t>слова «</w:t>
      </w:r>
      <w:r w:rsidRPr="00DC18A6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bCs/>
          <w:sz w:val="26"/>
          <w:szCs w:val="26"/>
        </w:rPr>
      </w:pPr>
      <w:r w:rsidRPr="00DC18A6">
        <w:rPr>
          <w:rFonts w:ascii="Times New Roman" w:hAnsi="Times New Roman" w:cs="Times New Roman"/>
          <w:bCs/>
          <w:sz w:val="26"/>
          <w:szCs w:val="26"/>
        </w:rPr>
        <w:t xml:space="preserve">в пункте 2.3.1. части 2.3 </w:t>
      </w:r>
      <w:r w:rsidRPr="00DC18A6">
        <w:rPr>
          <w:rFonts w:ascii="Times New Roman" w:hAnsi="Times New Roman" w:cs="Times New Roman"/>
          <w:sz w:val="26"/>
          <w:szCs w:val="26"/>
        </w:rPr>
        <w:t>слова «</w:t>
      </w:r>
      <w:r w:rsidRPr="00DC18A6">
        <w:rPr>
          <w:rFonts w:ascii="Times New Roman" w:hAnsi="Times New Roman" w:cs="Times New Roman"/>
          <w:bCs/>
          <w:sz w:val="26"/>
          <w:szCs w:val="26"/>
        </w:rPr>
        <w:t>и индивидуальное строительство» исключить;</w:t>
      </w:r>
    </w:p>
    <w:p w:rsidR="00DC18A6" w:rsidRPr="00DC18A6" w:rsidRDefault="00041E29" w:rsidP="00DC18A6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подпункт б</w:t>
      </w:r>
      <w:proofErr w:type="gramEnd"/>
      <w:r w:rsidR="00DC18A6" w:rsidRPr="00DC18A6">
        <w:rPr>
          <w:rFonts w:ascii="Times New Roman" w:hAnsi="Times New Roman" w:cs="Times New Roman"/>
          <w:bCs/>
          <w:sz w:val="26"/>
          <w:szCs w:val="26"/>
        </w:rPr>
        <w:t xml:space="preserve"> пункта 2.6.1., части 2.6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bCs/>
          <w:sz w:val="26"/>
          <w:szCs w:val="26"/>
        </w:rPr>
        <w:t>в пункте 2.6.2. части 2.6 слова «</w:t>
      </w:r>
      <w:r w:rsidRPr="00DC18A6">
        <w:rPr>
          <w:rFonts w:ascii="Times New Roman" w:hAnsi="Times New Roman" w:cs="Times New Roman"/>
          <w:sz w:val="26"/>
          <w:szCs w:val="26"/>
        </w:rPr>
        <w:t>или предусмотренного пунктом 4 части 9 указанной статьи описания внешнего облика объекта индивидуального жилищного строительства»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 xml:space="preserve">г) в пункте 3.1.3. части 3.1 раздела </w:t>
      </w:r>
      <w:r w:rsidRPr="00DC18A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C18A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абзаце 4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абзаце 7 слова «Разрешение на индивидуальное жилищное строительство выдается на десять лет</w:t>
      </w:r>
      <w:proofErr w:type="gramStart"/>
      <w:r w:rsidRPr="00DC18A6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DC18A6">
        <w:rPr>
          <w:rFonts w:ascii="Times New Roman" w:hAnsi="Times New Roman" w:cs="Times New Roman"/>
          <w:sz w:val="26"/>
          <w:szCs w:val="26"/>
        </w:rPr>
        <w:t>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абзаце 11 слова «или описание внешнего облика объекта индивидуального жилищного строительства, предусмотренное пунктом 4 части 9 настоящей статьи</w:t>
      </w:r>
      <w:proofErr w:type="gramStart"/>
      <w:r w:rsidRPr="00DC18A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DC18A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абзаце 12 слова «или схемы планировочной организации земельного участка с обозначением места размещения объекта индивидуального жилищного строительства» и «или описания внешнего облика объекта индивидуального жилищного строительства»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абзаце 15 слова «выданных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C18A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C18A6">
        <w:rPr>
          <w:rFonts w:ascii="Times New Roman" w:hAnsi="Times New Roman" w:cs="Times New Roman"/>
          <w:sz w:val="26"/>
          <w:szCs w:val="26"/>
        </w:rPr>
        <w:t xml:space="preserve">) в абзаце 17 пункта 3.1.4. части 3.1 раздела </w:t>
      </w:r>
      <w:r w:rsidRPr="00DC18A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C18A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слова «или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строительства» и «или предусмотренное пунктом 2.6.1 Административного регламента описание внешнего облика объекта индивидуального жилищного строительства» исключить;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 xml:space="preserve">е) в разделе </w:t>
      </w:r>
      <w:r w:rsidRPr="00DC18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C18A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часть 5.2. дополнить пунктом 10 следующего содержания: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в часть 5.7. добавить абзацы следующего содержания: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t>«В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sz w:val="26"/>
          <w:szCs w:val="26"/>
        </w:rPr>
        <w:lastRenderedPageBreak/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DC18A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b/>
          <w:sz w:val="26"/>
          <w:szCs w:val="26"/>
        </w:rPr>
        <w:t>2.</w:t>
      </w:r>
      <w:r w:rsidRPr="00DC18A6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опубликованию в периодическом печатном издании «Вестник </w:t>
      </w:r>
      <w:r w:rsidR="00294FB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DC18A6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DC18A6" w:rsidRPr="00DC18A6" w:rsidRDefault="00DC18A6" w:rsidP="00DC18A6">
      <w:pPr>
        <w:rPr>
          <w:rFonts w:ascii="Times New Roman" w:hAnsi="Times New Roman" w:cs="Times New Roman"/>
          <w:sz w:val="26"/>
          <w:szCs w:val="26"/>
        </w:rPr>
      </w:pPr>
      <w:r w:rsidRPr="00DC18A6">
        <w:rPr>
          <w:rFonts w:ascii="Times New Roman" w:hAnsi="Times New Roman" w:cs="Times New Roman"/>
          <w:b/>
          <w:sz w:val="26"/>
          <w:szCs w:val="26"/>
        </w:rPr>
        <w:t>3</w:t>
      </w:r>
      <w:r w:rsidRPr="00DC18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18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18A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6ED" w:rsidRPr="00DC18A6" w:rsidRDefault="009936ED" w:rsidP="009936ED">
      <w:pPr>
        <w:rPr>
          <w:rFonts w:ascii="Times New Roman" w:hAnsi="Times New Roman"/>
          <w:sz w:val="26"/>
          <w:szCs w:val="26"/>
        </w:rPr>
      </w:pPr>
    </w:p>
    <w:p w:rsidR="009936ED" w:rsidRPr="00DC18A6" w:rsidRDefault="009936ED" w:rsidP="009936ED">
      <w:pPr>
        <w:rPr>
          <w:rFonts w:ascii="Times New Roman" w:hAnsi="Times New Roman"/>
          <w:sz w:val="26"/>
          <w:szCs w:val="26"/>
        </w:rPr>
      </w:pPr>
    </w:p>
    <w:p w:rsidR="009936ED" w:rsidRPr="00DC18A6" w:rsidRDefault="009936ED" w:rsidP="009936ED">
      <w:pPr>
        <w:ind w:firstLine="0"/>
        <w:rPr>
          <w:rFonts w:ascii="Times New Roman" w:hAnsi="Times New Roman"/>
          <w:sz w:val="26"/>
          <w:szCs w:val="26"/>
        </w:rPr>
      </w:pPr>
    </w:p>
    <w:p w:rsidR="009936ED" w:rsidRPr="00DC18A6" w:rsidRDefault="009936ED" w:rsidP="009936ED">
      <w:pPr>
        <w:ind w:firstLine="0"/>
        <w:rPr>
          <w:rFonts w:ascii="Times New Roman" w:hAnsi="Times New Roman"/>
          <w:sz w:val="26"/>
          <w:szCs w:val="26"/>
        </w:rPr>
      </w:pPr>
      <w:r w:rsidRPr="00DC18A6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DC18A6">
        <w:rPr>
          <w:rFonts w:ascii="Times New Roman" w:hAnsi="Times New Roman"/>
          <w:kern w:val="28"/>
          <w:sz w:val="26"/>
          <w:szCs w:val="26"/>
        </w:rPr>
        <w:tab/>
      </w:r>
      <w:r w:rsidRPr="00DC18A6">
        <w:rPr>
          <w:rFonts w:ascii="Times New Roman" w:hAnsi="Times New Roman"/>
          <w:kern w:val="28"/>
          <w:sz w:val="26"/>
          <w:szCs w:val="26"/>
        </w:rPr>
        <w:tab/>
        <w:t xml:space="preserve">                    А.Г. Волков</w:t>
      </w:r>
    </w:p>
    <w:p w:rsidR="009936ED" w:rsidRPr="00DC18A6" w:rsidRDefault="009936ED" w:rsidP="009936ED">
      <w:pPr>
        <w:ind w:left="486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C18A6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936ED" w:rsidRDefault="009936ED" w:rsidP="009936ED">
      <w:pPr>
        <w:ind w:firstLine="0"/>
        <w:rPr>
          <w:sz w:val="24"/>
          <w:szCs w:val="24"/>
        </w:rPr>
      </w:pPr>
    </w:p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9936ED" w:rsidRDefault="009936ED" w:rsidP="009936ED"/>
    <w:p w:rsidR="0082728B" w:rsidRDefault="0082728B"/>
    <w:sectPr w:rsidR="0082728B" w:rsidSect="0082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6ED"/>
    <w:rsid w:val="00041E29"/>
    <w:rsid w:val="00294FBE"/>
    <w:rsid w:val="0082728B"/>
    <w:rsid w:val="009936ED"/>
    <w:rsid w:val="00C24089"/>
    <w:rsid w:val="00C32EEB"/>
    <w:rsid w:val="00CC7DFC"/>
    <w:rsid w:val="00DC18A6"/>
    <w:rsid w:val="00EF4290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936ED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936ED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2018-11-29T08:58:00Z</cp:lastPrinted>
  <dcterms:created xsi:type="dcterms:W3CDTF">2018-11-29T06:50:00Z</dcterms:created>
  <dcterms:modified xsi:type="dcterms:W3CDTF">2018-11-29T11:44:00Z</dcterms:modified>
</cp:coreProperties>
</file>