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901"/>
        <w:tblW w:w="9547" w:type="dxa"/>
        <w:tblLook w:val="04A0"/>
      </w:tblPr>
      <w:tblGrid>
        <w:gridCol w:w="4378"/>
        <w:gridCol w:w="1079"/>
        <w:gridCol w:w="4090"/>
      </w:tblGrid>
      <w:tr w:rsidR="00462EF9" w:rsidTr="00395A76">
        <w:trPr>
          <w:cantSplit/>
          <w:trHeight w:val="438"/>
        </w:trPr>
        <w:tc>
          <w:tcPr>
            <w:tcW w:w="4378" w:type="dxa"/>
            <w:hideMark/>
          </w:tcPr>
          <w:p w:rsidR="00462EF9" w:rsidRPr="00B96B33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62EF9" w:rsidRPr="00B96B33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ЧАВАШ  РЕСПУБЛИКИ</w:t>
            </w: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ХЕРЛЕ ЧУТАЙ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РАЙОНĚ</w:t>
            </w:r>
          </w:p>
        </w:tc>
        <w:tc>
          <w:tcPr>
            <w:tcW w:w="1079" w:type="dxa"/>
            <w:vMerge w:val="restart"/>
          </w:tcPr>
          <w:p w:rsidR="00462EF9" w:rsidRDefault="00462EF9" w:rsidP="00395A7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rFonts w:eastAsiaTheme="minorEastAsia" w:cs="Arial"/>
                <w:sz w:val="26"/>
                <w:szCs w:val="26"/>
              </w:rPr>
            </w:pPr>
          </w:p>
        </w:tc>
        <w:tc>
          <w:tcPr>
            <w:tcW w:w="4090" w:type="dxa"/>
            <w:hideMark/>
          </w:tcPr>
          <w:p w:rsidR="00462EF9" w:rsidRPr="00B96B33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62EF9" w:rsidRPr="00B96B33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ЧУВАШСКАЯ РЕСПУБЛИКА</w:t>
            </w:r>
            <w:r>
              <w:rPr>
                <w:rStyle w:val="a6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КРАСНОЧЕТАЙСКИЙ  РАЙОН</w:t>
            </w:r>
          </w:p>
        </w:tc>
      </w:tr>
      <w:tr w:rsidR="00462EF9" w:rsidTr="00395A76">
        <w:trPr>
          <w:cantSplit/>
          <w:trHeight w:val="2459"/>
        </w:trPr>
        <w:tc>
          <w:tcPr>
            <w:tcW w:w="4378" w:type="dxa"/>
          </w:tcPr>
          <w:p w:rsidR="00462EF9" w:rsidRDefault="00462EF9" w:rsidP="00395A76">
            <w:pPr>
              <w:pStyle w:val="a5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ТРАЛЬКАССИ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ЯЛ ПОСЕЛЕНИЙĚН</w:t>
            </w:r>
          </w:p>
          <w:p w:rsidR="00462EF9" w:rsidRDefault="00462EF9" w:rsidP="00395A76">
            <w:pPr>
              <w:spacing w:line="192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АДМИНИСТРАЦИЙЕ</w:t>
            </w: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cs="Times New Roman"/>
                <w:b w:val="0"/>
                <w:color w:val="000000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6"/>
                <w:b w:val="0"/>
                <w:color w:val="000000"/>
                <w:sz w:val="26"/>
                <w:szCs w:val="26"/>
              </w:rPr>
              <w:t>ЙЫШĂНУ</w:t>
            </w:r>
          </w:p>
          <w:p w:rsidR="00462EF9" w:rsidRDefault="00462EF9" w:rsidP="00395A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</w:p>
          <w:p w:rsidR="00462EF9" w:rsidRDefault="00462EF9" w:rsidP="00395A76">
            <w:pPr>
              <w:rPr>
                <w:rFonts w:asciiTheme="minorHAnsi" w:hAnsiTheme="minorHAnsi" w:cstheme="minorBidi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E6010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мая   2014г.  2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 xml:space="preserve"> № -</w:t>
            </w:r>
            <w:proofErr w:type="spellStart"/>
            <w:r>
              <w:rPr>
                <w:sz w:val="26"/>
                <w:szCs w:val="26"/>
              </w:rPr>
              <w:t>ле</w:t>
            </w:r>
            <w:proofErr w:type="spellEnd"/>
          </w:p>
          <w:p w:rsidR="00462EF9" w:rsidRDefault="00462EF9" w:rsidP="00395A7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Theme="minorEastAsia" w:cs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r>
              <w:rPr>
                <w:sz w:val="26"/>
                <w:szCs w:val="26"/>
              </w:rPr>
              <w:t>Тралькасси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62EF9" w:rsidRDefault="00462EF9" w:rsidP="00395A76">
            <w:pPr>
              <w:rPr>
                <w:rFonts w:eastAsiaTheme="minorEastAsia" w:cs="Arial"/>
                <w:sz w:val="26"/>
                <w:szCs w:val="26"/>
              </w:rPr>
            </w:pPr>
          </w:p>
        </w:tc>
        <w:tc>
          <w:tcPr>
            <w:tcW w:w="4090" w:type="dxa"/>
          </w:tcPr>
          <w:p w:rsidR="00462EF9" w:rsidRDefault="00462EF9" w:rsidP="00395A76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АДМИНИСТРАЦИЯ</w:t>
            </w: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ИСПУХАНСКОГО   СЕЛЬСКОГО</w:t>
            </w: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ПОСЕЛЕНИЯ</w:t>
            </w: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Style w:val="a6"/>
                <w:b w:val="0"/>
                <w:color w:val="000000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6"/>
                <w:b w:val="0"/>
                <w:color w:val="000000"/>
                <w:sz w:val="26"/>
                <w:szCs w:val="26"/>
              </w:rPr>
              <w:t>ПОСТАНОВЛЕНИЕ</w:t>
            </w:r>
          </w:p>
          <w:p w:rsidR="00462EF9" w:rsidRPr="0084458A" w:rsidRDefault="00462EF9" w:rsidP="00395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84458A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 xml:space="preserve"> мая  2014 г.   № 2</w:t>
            </w:r>
            <w:r w:rsidRPr="0084458A">
              <w:rPr>
                <w:sz w:val="26"/>
                <w:szCs w:val="26"/>
              </w:rPr>
              <w:t>8</w:t>
            </w:r>
          </w:p>
          <w:p w:rsidR="00462EF9" w:rsidRDefault="00462EF9" w:rsidP="00395A7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Theme="minorEastAsia" w:cs="Arial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деревня </w:t>
            </w:r>
            <w:proofErr w:type="spellStart"/>
            <w:r>
              <w:rPr>
                <w:color w:val="000000"/>
                <w:sz w:val="26"/>
                <w:szCs w:val="26"/>
              </w:rPr>
              <w:t>Испуханы</w:t>
            </w:r>
            <w:proofErr w:type="spellEnd"/>
          </w:p>
        </w:tc>
      </w:tr>
    </w:tbl>
    <w:p w:rsidR="00462EF9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  <w:lang w:val="en-US"/>
        </w:rPr>
      </w:pP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7B5822">
        <w:rPr>
          <w:rFonts w:ascii="Times New Roman" w:hAnsi="Times New Roman" w:cs="Times New Roman"/>
          <w:sz w:val="26"/>
          <w:szCs w:val="24"/>
        </w:rPr>
        <w:t>О   внесении     изменений    в       постановление</w:t>
      </w: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4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7B5822">
        <w:rPr>
          <w:rFonts w:ascii="Times New Roman" w:hAnsi="Times New Roman" w:cs="Times New Roman"/>
          <w:sz w:val="26"/>
          <w:szCs w:val="24"/>
        </w:rPr>
        <w:t>сельского</w:t>
      </w:r>
      <w:proofErr w:type="gramEnd"/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7B5822">
        <w:rPr>
          <w:rFonts w:ascii="Times New Roman" w:hAnsi="Times New Roman" w:cs="Times New Roman"/>
          <w:sz w:val="26"/>
          <w:szCs w:val="24"/>
        </w:rPr>
        <w:t>поселения   от  1</w:t>
      </w:r>
      <w:r>
        <w:rPr>
          <w:rFonts w:ascii="Times New Roman" w:hAnsi="Times New Roman" w:cs="Times New Roman"/>
          <w:sz w:val="26"/>
          <w:szCs w:val="24"/>
        </w:rPr>
        <w:t>3</w:t>
      </w:r>
      <w:r w:rsidRPr="007B5822">
        <w:rPr>
          <w:rFonts w:ascii="Times New Roman" w:hAnsi="Times New Roman" w:cs="Times New Roman"/>
          <w:sz w:val="26"/>
          <w:szCs w:val="24"/>
        </w:rPr>
        <w:t xml:space="preserve">.05.2013  года   № </w:t>
      </w:r>
      <w:r>
        <w:rPr>
          <w:rFonts w:ascii="Times New Roman" w:hAnsi="Times New Roman" w:cs="Times New Roman"/>
          <w:sz w:val="26"/>
          <w:szCs w:val="24"/>
        </w:rPr>
        <w:t>21</w:t>
      </w:r>
      <w:r w:rsidRPr="007B5822">
        <w:rPr>
          <w:rFonts w:ascii="Times New Roman" w:hAnsi="Times New Roman" w:cs="Times New Roman"/>
          <w:sz w:val="26"/>
          <w:szCs w:val="24"/>
        </w:rPr>
        <w:t xml:space="preserve"> «Об утверждении</w:t>
      </w: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7B5822">
        <w:rPr>
          <w:rFonts w:ascii="Times New Roman" w:hAnsi="Times New Roman" w:cs="Times New Roman"/>
          <w:sz w:val="26"/>
          <w:szCs w:val="24"/>
        </w:rPr>
        <w:t xml:space="preserve">Административного </w:t>
      </w:r>
      <w:hyperlink w:anchor="Par33" w:history="1">
        <w:proofErr w:type="gramStart"/>
        <w:r w:rsidRPr="006E6010">
          <w:rPr>
            <w:rFonts w:ascii="Times New Roman" w:hAnsi="Times New Roman" w:cs="Times New Roman"/>
            <w:color w:val="000000" w:themeColor="text1"/>
            <w:sz w:val="26"/>
            <w:szCs w:val="24"/>
          </w:rPr>
          <w:t>регламент</w:t>
        </w:r>
        <w:proofErr w:type="gramEnd"/>
      </w:hyperlink>
      <w:r w:rsidRPr="006E6010">
        <w:rPr>
          <w:rFonts w:ascii="Times New Roman" w:hAnsi="Times New Roman" w:cs="Times New Roman"/>
          <w:color w:val="000000" w:themeColor="text1"/>
          <w:sz w:val="26"/>
          <w:szCs w:val="24"/>
        </w:rPr>
        <w:t>а</w:t>
      </w:r>
      <w:r w:rsidRPr="007B5822">
        <w:rPr>
          <w:rFonts w:ascii="Times New Roman" w:hAnsi="Times New Roman" w:cs="Times New Roman"/>
          <w:sz w:val="26"/>
          <w:szCs w:val="24"/>
        </w:rPr>
        <w:t xml:space="preserve">   администрации</w:t>
      </w: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4"/>
        </w:rPr>
        <w:t>Испуханского</w:t>
      </w:r>
      <w:proofErr w:type="spellEnd"/>
      <w:r w:rsidRPr="007B5822">
        <w:rPr>
          <w:rFonts w:ascii="Times New Roman" w:hAnsi="Times New Roman" w:cs="Times New Roman"/>
          <w:sz w:val="26"/>
          <w:szCs w:val="24"/>
        </w:rPr>
        <w:t xml:space="preserve"> сельского  поселения   </w:t>
      </w:r>
      <w:proofErr w:type="spellStart"/>
      <w:r w:rsidRPr="007B5822">
        <w:rPr>
          <w:rFonts w:ascii="Times New Roman" w:hAnsi="Times New Roman" w:cs="Times New Roman"/>
          <w:sz w:val="26"/>
          <w:szCs w:val="24"/>
        </w:rPr>
        <w:t>Красночетайского</w:t>
      </w:r>
      <w:proofErr w:type="spellEnd"/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7B5822">
        <w:rPr>
          <w:rFonts w:ascii="Times New Roman" w:hAnsi="Times New Roman" w:cs="Times New Roman"/>
          <w:sz w:val="26"/>
          <w:szCs w:val="24"/>
        </w:rPr>
        <w:t>района  Чувашской Республики по исполнению муниципальной</w:t>
      </w: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7B5822">
        <w:rPr>
          <w:rFonts w:ascii="Times New Roman" w:hAnsi="Times New Roman" w:cs="Times New Roman"/>
          <w:sz w:val="26"/>
          <w:szCs w:val="24"/>
        </w:rPr>
        <w:t>функции по  контролю   в   области  использования   и  охраны</w:t>
      </w: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7B5822">
        <w:rPr>
          <w:rFonts w:ascii="Times New Roman" w:hAnsi="Times New Roman" w:cs="Times New Roman"/>
          <w:sz w:val="26"/>
          <w:szCs w:val="24"/>
        </w:rPr>
        <w:t>особо охраняемых  природных территорий местного значения»</w:t>
      </w: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462EF9" w:rsidRPr="007B5822" w:rsidRDefault="00462EF9" w:rsidP="00462EF9">
      <w:pPr>
        <w:pStyle w:val="a3"/>
        <w:jc w:val="both"/>
        <w:rPr>
          <w:sz w:val="26"/>
        </w:rPr>
      </w:pPr>
      <w:r w:rsidRPr="007B5822">
        <w:rPr>
          <w:b/>
          <w:sz w:val="26"/>
        </w:rPr>
        <w:t xml:space="preserve">       </w:t>
      </w:r>
      <w:r w:rsidRPr="007B5822">
        <w:rPr>
          <w:sz w:val="26"/>
        </w:rPr>
        <w:t xml:space="preserve">В соответствии Федерального закона от 26.12.2008 г №294-ФЗ (с изменениями от 02.11.2013) , в соответствии с Федеральным </w:t>
      </w:r>
      <w:hyperlink r:id="rId6" w:history="1">
        <w:r w:rsidRPr="007B5822">
          <w:rPr>
            <w:sz w:val="26"/>
          </w:rPr>
          <w:t>законом</w:t>
        </w:r>
      </w:hyperlink>
      <w:r w:rsidRPr="007B5822">
        <w:rPr>
          <w:sz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7B5822">
          <w:rPr>
            <w:sz w:val="26"/>
          </w:rPr>
          <w:t>2003 г</w:t>
        </w:r>
      </w:smartTag>
      <w:r w:rsidRPr="007B5822">
        <w:rPr>
          <w:sz w:val="26"/>
        </w:rPr>
        <w:t>. N 131-ФЗ "Об общих принципах организации местного самоуправления в Российской Феде</w:t>
      </w:r>
      <w:r>
        <w:rPr>
          <w:sz w:val="26"/>
        </w:rPr>
        <w:t xml:space="preserve">рации» администрация  </w:t>
      </w:r>
      <w:proofErr w:type="spellStart"/>
      <w:r>
        <w:rPr>
          <w:sz w:val="26"/>
        </w:rPr>
        <w:t>Испуханского</w:t>
      </w:r>
      <w:proofErr w:type="spellEnd"/>
      <w:r w:rsidRPr="007B5822">
        <w:rPr>
          <w:sz w:val="26"/>
        </w:rPr>
        <w:t xml:space="preserve"> сельского поселения  </w:t>
      </w:r>
      <w:r>
        <w:rPr>
          <w:sz w:val="26"/>
        </w:rPr>
        <w:t>ПОСТАНОВЛЯЕТ</w:t>
      </w:r>
      <w:r w:rsidRPr="007B5822">
        <w:rPr>
          <w:sz w:val="26"/>
        </w:rPr>
        <w:t>:</w:t>
      </w:r>
    </w:p>
    <w:p w:rsidR="00462EF9" w:rsidRPr="007B5822" w:rsidRDefault="00462EF9" w:rsidP="00462EF9">
      <w:pPr>
        <w:pStyle w:val="a3"/>
        <w:jc w:val="both"/>
        <w:rPr>
          <w:sz w:val="26"/>
        </w:rPr>
      </w:pPr>
    </w:p>
    <w:p w:rsidR="00462EF9" w:rsidRPr="007B5822" w:rsidRDefault="00462EF9" w:rsidP="00462E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5822">
        <w:rPr>
          <w:rFonts w:ascii="Times New Roman" w:hAnsi="Times New Roman"/>
          <w:sz w:val="26"/>
        </w:rPr>
        <w:t xml:space="preserve">    1.</w:t>
      </w:r>
      <w:r w:rsidRPr="007B5822">
        <w:rPr>
          <w:rFonts w:ascii="Times New Roman" w:hAnsi="Times New Roman" w:cs="Times New Roman"/>
          <w:sz w:val="26"/>
          <w:szCs w:val="26"/>
        </w:rPr>
        <w:t xml:space="preserve"> Внести в  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5822">
        <w:rPr>
          <w:rFonts w:ascii="Times New Roman" w:hAnsi="Times New Roman" w:cs="Times New Roman"/>
          <w:sz w:val="26"/>
          <w:szCs w:val="26"/>
        </w:rPr>
        <w:t>сельского поселения  от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5822">
        <w:rPr>
          <w:rFonts w:ascii="Times New Roman" w:hAnsi="Times New Roman" w:cs="Times New Roman"/>
          <w:sz w:val="26"/>
          <w:szCs w:val="26"/>
        </w:rPr>
        <w:t xml:space="preserve">.05.2013 года №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B5822">
        <w:rPr>
          <w:rFonts w:ascii="Times New Roman" w:hAnsi="Times New Roman" w:cs="Times New Roman"/>
          <w:sz w:val="26"/>
          <w:szCs w:val="26"/>
        </w:rPr>
        <w:t xml:space="preserve">  «Об утверждении  Административного </w:t>
      </w:r>
      <w:hyperlink w:anchor="Par33" w:history="1">
        <w:proofErr w:type="gramStart"/>
        <w:r w:rsidRPr="006E6010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регламент</w:t>
        </w:r>
        <w:proofErr w:type="gramEnd"/>
      </w:hyperlink>
      <w:r w:rsidRPr="006E601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7B582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7B58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7B5822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7B5822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 по исполнению муниципальной функции по контролю в области использования и охраны особо охраняемых природных территорий местного значения» следующие изменения:</w:t>
      </w:r>
    </w:p>
    <w:p w:rsidR="00462EF9" w:rsidRPr="007B5822" w:rsidRDefault="00462EF9" w:rsidP="00462EF9">
      <w:pPr>
        <w:pStyle w:val="a7"/>
        <w:spacing w:after="0"/>
        <w:jc w:val="both"/>
        <w:rPr>
          <w:sz w:val="26"/>
        </w:rPr>
      </w:pPr>
      <w:r w:rsidRPr="007B5822">
        <w:rPr>
          <w:sz w:val="26"/>
        </w:rPr>
        <w:t xml:space="preserve">  </w:t>
      </w:r>
      <w:r w:rsidRPr="007B5822">
        <w:rPr>
          <w:bCs/>
          <w:sz w:val="26"/>
        </w:rPr>
        <w:t xml:space="preserve">    - пункта 1.6 дополнить абзацем следующего содержания «</w:t>
      </w:r>
      <w:r w:rsidRPr="007B5822">
        <w:rPr>
          <w:sz w:val="26"/>
        </w:rPr>
        <w:t>привлекать 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проверке».</w:t>
      </w:r>
    </w:p>
    <w:p w:rsidR="00462EF9" w:rsidRPr="007B5822" w:rsidRDefault="00462EF9" w:rsidP="00462EF9">
      <w:pPr>
        <w:pStyle w:val="a7"/>
        <w:spacing w:after="0"/>
        <w:jc w:val="both"/>
        <w:rPr>
          <w:bCs/>
          <w:sz w:val="26"/>
        </w:rPr>
      </w:pPr>
      <w:r w:rsidRPr="007B5822">
        <w:rPr>
          <w:bCs/>
          <w:sz w:val="26"/>
        </w:rPr>
        <w:t xml:space="preserve">    2. Настоящее постановление вступает в силу с момента официального опубликования в периодическом  печатном издании  «Вестник </w:t>
      </w:r>
      <w:proofErr w:type="spellStart"/>
      <w:r>
        <w:rPr>
          <w:bCs/>
          <w:sz w:val="26"/>
        </w:rPr>
        <w:t>Испуханского</w:t>
      </w:r>
      <w:proofErr w:type="spellEnd"/>
      <w:r w:rsidRPr="007B5822">
        <w:rPr>
          <w:bCs/>
          <w:sz w:val="26"/>
        </w:rPr>
        <w:t xml:space="preserve"> сельского поселения».</w:t>
      </w:r>
    </w:p>
    <w:p w:rsidR="00462EF9" w:rsidRPr="007B5822" w:rsidRDefault="00462EF9" w:rsidP="00462EF9">
      <w:pPr>
        <w:pStyle w:val="a7"/>
        <w:spacing w:after="0"/>
        <w:jc w:val="both"/>
        <w:rPr>
          <w:bCs/>
          <w:sz w:val="26"/>
        </w:rPr>
      </w:pPr>
      <w:r w:rsidRPr="007B5822">
        <w:rPr>
          <w:bCs/>
          <w:sz w:val="26"/>
        </w:rPr>
        <w:t xml:space="preserve">   3. </w:t>
      </w:r>
      <w:proofErr w:type="gramStart"/>
      <w:r w:rsidRPr="007B5822">
        <w:rPr>
          <w:bCs/>
          <w:sz w:val="26"/>
        </w:rPr>
        <w:t>Контроль за</w:t>
      </w:r>
      <w:proofErr w:type="gramEnd"/>
      <w:r w:rsidRPr="007B5822">
        <w:rPr>
          <w:bCs/>
          <w:sz w:val="26"/>
        </w:rPr>
        <w:t xml:space="preserve"> исполнением настоящего постановления оставляю за собой. </w:t>
      </w:r>
    </w:p>
    <w:p w:rsidR="00462EF9" w:rsidRPr="007B5822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462EF9" w:rsidRPr="007B5822" w:rsidRDefault="00462EF9" w:rsidP="00462E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2EF9" w:rsidRPr="007B5822" w:rsidRDefault="00462EF9" w:rsidP="00462EF9">
      <w:pPr>
        <w:ind w:firstLine="540"/>
        <w:jc w:val="both"/>
        <w:rPr>
          <w:sz w:val="26"/>
          <w:szCs w:val="26"/>
        </w:rPr>
      </w:pPr>
    </w:p>
    <w:p w:rsidR="00462EF9" w:rsidRPr="007B5822" w:rsidRDefault="00462EF9" w:rsidP="00462EF9">
      <w:pPr>
        <w:jc w:val="both"/>
        <w:rPr>
          <w:sz w:val="26"/>
          <w:szCs w:val="27"/>
          <w:lang w:eastAsia="ar-SA"/>
        </w:rPr>
      </w:pPr>
    </w:p>
    <w:p w:rsidR="00462EF9" w:rsidRPr="007B5822" w:rsidRDefault="00462EF9" w:rsidP="00462EF9">
      <w:pPr>
        <w:jc w:val="both"/>
        <w:rPr>
          <w:bCs/>
          <w:color w:val="000000"/>
          <w:sz w:val="26"/>
        </w:rPr>
      </w:pPr>
      <w:r w:rsidRPr="007B5822">
        <w:rPr>
          <w:bCs/>
          <w:color w:val="000000"/>
          <w:sz w:val="26"/>
        </w:rPr>
        <w:t xml:space="preserve">Глава </w:t>
      </w:r>
      <w:proofErr w:type="spellStart"/>
      <w:r>
        <w:rPr>
          <w:bCs/>
          <w:color w:val="000000"/>
          <w:sz w:val="26"/>
        </w:rPr>
        <w:t>Испуханского</w:t>
      </w:r>
      <w:proofErr w:type="spellEnd"/>
    </w:p>
    <w:p w:rsidR="00462EF9" w:rsidRPr="007B5822" w:rsidRDefault="00462EF9" w:rsidP="00462EF9">
      <w:pPr>
        <w:tabs>
          <w:tab w:val="left" w:pos="6840"/>
        </w:tabs>
        <w:jc w:val="both"/>
        <w:rPr>
          <w:bCs/>
          <w:color w:val="000000"/>
          <w:sz w:val="26"/>
        </w:rPr>
      </w:pPr>
      <w:r w:rsidRPr="007B5822">
        <w:rPr>
          <w:bCs/>
          <w:color w:val="000000"/>
          <w:sz w:val="26"/>
        </w:rPr>
        <w:t xml:space="preserve">сельского поселения                                                          </w:t>
      </w:r>
      <w:r>
        <w:rPr>
          <w:bCs/>
          <w:color w:val="000000"/>
          <w:sz w:val="26"/>
        </w:rPr>
        <w:t xml:space="preserve">                Е.Ф.Лаврентьева</w:t>
      </w:r>
    </w:p>
    <w:p w:rsidR="00462EF9" w:rsidRDefault="00462EF9" w:rsidP="00462EF9">
      <w:pPr>
        <w:jc w:val="both"/>
        <w:rPr>
          <w:szCs w:val="26"/>
        </w:rPr>
      </w:pPr>
    </w:p>
    <w:p w:rsidR="00462EF9" w:rsidRDefault="00462EF9" w:rsidP="00462EF9">
      <w:pPr>
        <w:jc w:val="both"/>
        <w:rPr>
          <w:szCs w:val="26"/>
        </w:rPr>
      </w:pPr>
    </w:p>
    <w:p w:rsidR="00462EF9" w:rsidRDefault="00462EF9" w:rsidP="00462EF9">
      <w:pPr>
        <w:jc w:val="both"/>
        <w:rPr>
          <w:szCs w:val="26"/>
        </w:rPr>
      </w:pPr>
    </w:p>
    <w:p w:rsidR="00C32B13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tbl>
      <w:tblPr>
        <w:tblpPr w:leftFromText="180" w:rightFromText="180" w:vertAnchor="text" w:horzAnchor="margin" w:tblpY="-2232"/>
        <w:tblW w:w="9547" w:type="dxa"/>
        <w:tblLook w:val="04A0"/>
      </w:tblPr>
      <w:tblGrid>
        <w:gridCol w:w="4378"/>
        <w:gridCol w:w="1079"/>
        <w:gridCol w:w="4090"/>
      </w:tblGrid>
      <w:tr w:rsidR="00462EF9" w:rsidTr="00395A76">
        <w:trPr>
          <w:cantSplit/>
          <w:trHeight w:val="438"/>
        </w:trPr>
        <w:tc>
          <w:tcPr>
            <w:tcW w:w="4378" w:type="dxa"/>
            <w:hideMark/>
          </w:tcPr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ЧАВАШ  РЕСПУБЛИКИ</w:t>
            </w: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ХЕРЛЕ ЧУТАЙ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РАЙОНĚ</w:t>
            </w:r>
          </w:p>
        </w:tc>
        <w:tc>
          <w:tcPr>
            <w:tcW w:w="1079" w:type="dxa"/>
            <w:vMerge w:val="restart"/>
          </w:tcPr>
          <w:p w:rsidR="00462EF9" w:rsidRDefault="00462EF9" w:rsidP="00395A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4090" w:type="dxa"/>
            <w:hideMark/>
          </w:tcPr>
          <w:p w:rsidR="00462EF9" w:rsidRP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62EF9" w:rsidRP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КРАСНОЧЕТАЙСКИЙ  РАЙОН</w:t>
            </w:r>
          </w:p>
        </w:tc>
      </w:tr>
      <w:tr w:rsidR="00462EF9" w:rsidTr="00395A76">
        <w:trPr>
          <w:cantSplit/>
          <w:trHeight w:val="2459"/>
        </w:trPr>
        <w:tc>
          <w:tcPr>
            <w:tcW w:w="4378" w:type="dxa"/>
          </w:tcPr>
          <w:p w:rsidR="00462EF9" w:rsidRDefault="00462EF9" w:rsidP="00395A76">
            <w:pPr>
              <w:pStyle w:val="a5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ТРАЛЬКАССИ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ЯЛ ПОСЕЛЕНИЙĚН</w:t>
            </w:r>
          </w:p>
          <w:p w:rsidR="00462EF9" w:rsidRDefault="00462EF9" w:rsidP="00395A76">
            <w:pPr>
              <w:spacing w:line="192" w:lineRule="auto"/>
              <w:jc w:val="center"/>
              <w:rPr>
                <w:rFonts w:cs="Arial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АДМИНИСТРАЦИЙЕ</w:t>
            </w: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cs="Times New Roman"/>
                <w:b w:val="0"/>
                <w:color w:val="000000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ЙЫШĂНУ</w:t>
            </w:r>
          </w:p>
          <w:p w:rsidR="00462EF9" w:rsidRPr="003D1C0C" w:rsidRDefault="00462EF9" w:rsidP="00395A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  <w:p w:rsidR="00462EF9" w:rsidRDefault="00462EF9" w:rsidP="00395A76">
            <w:r w:rsidRPr="003D1C0C">
              <w:rPr>
                <w:sz w:val="26"/>
                <w:szCs w:val="26"/>
              </w:rPr>
              <w:t xml:space="preserve">           2</w:t>
            </w:r>
            <w:r>
              <w:rPr>
                <w:sz w:val="26"/>
                <w:szCs w:val="26"/>
              </w:rPr>
              <w:t>3</w:t>
            </w:r>
            <w:r w:rsidRPr="004124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   2014г.  2</w:t>
            </w:r>
            <w:r>
              <w:rPr>
                <w:sz w:val="26"/>
                <w:szCs w:val="26"/>
                <w:lang w:val="en-US"/>
              </w:rPr>
              <w:t>9</w:t>
            </w:r>
            <w:r>
              <w:rPr>
                <w:sz w:val="26"/>
                <w:szCs w:val="26"/>
              </w:rPr>
              <w:t xml:space="preserve"> № -</w:t>
            </w:r>
            <w:proofErr w:type="spellStart"/>
            <w:r>
              <w:rPr>
                <w:sz w:val="26"/>
                <w:szCs w:val="26"/>
              </w:rPr>
              <w:t>ле</w:t>
            </w:r>
            <w:proofErr w:type="spellEnd"/>
          </w:p>
          <w:p w:rsidR="00462EF9" w:rsidRDefault="00462EF9" w:rsidP="00395A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proofErr w:type="spellStart"/>
            <w:r>
              <w:rPr>
                <w:sz w:val="26"/>
                <w:szCs w:val="26"/>
              </w:rPr>
              <w:t>Тралькасси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62EF9" w:rsidRDefault="00462EF9" w:rsidP="00395A76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4090" w:type="dxa"/>
          </w:tcPr>
          <w:p w:rsidR="00462EF9" w:rsidRDefault="00462EF9" w:rsidP="00395A76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АДМИНИСТРАЦИЯ</w:t>
            </w: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ИСПУХАНСКОГО   СЕЛЬСКОГО</w:t>
            </w: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ПОСЕЛЕНИЯ</w:t>
            </w: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Style w:val="a6"/>
                <w:b w:val="0"/>
                <w:color w:val="000000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462EF9" w:rsidRPr="003D1C0C" w:rsidRDefault="00462EF9" w:rsidP="00395A7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897C5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 мая  2014 г.   № 2</w:t>
            </w:r>
            <w:r>
              <w:rPr>
                <w:sz w:val="26"/>
                <w:szCs w:val="26"/>
                <w:lang w:val="en-US"/>
              </w:rPr>
              <w:t>9</w:t>
            </w:r>
          </w:p>
          <w:p w:rsidR="00462EF9" w:rsidRDefault="00462EF9" w:rsidP="00395A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деревня </w:t>
            </w:r>
            <w:proofErr w:type="spellStart"/>
            <w:r>
              <w:rPr>
                <w:color w:val="000000"/>
                <w:sz w:val="26"/>
                <w:szCs w:val="26"/>
              </w:rPr>
              <w:t>Испуханы</w:t>
            </w:r>
            <w:proofErr w:type="spellEnd"/>
          </w:p>
        </w:tc>
      </w:tr>
    </w:tbl>
    <w:p w:rsidR="00462EF9" w:rsidRPr="004C3C93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C3C93">
        <w:rPr>
          <w:rFonts w:ascii="Times New Roman" w:hAnsi="Times New Roman" w:cs="Times New Roman"/>
          <w:sz w:val="26"/>
          <w:szCs w:val="24"/>
        </w:rPr>
        <w:t>О   внесении     изменений    в       постановление</w:t>
      </w:r>
    </w:p>
    <w:p w:rsidR="00462EF9" w:rsidRPr="004C3C93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4C3C93">
        <w:rPr>
          <w:rFonts w:ascii="Times New Roman" w:hAnsi="Times New Roman" w:cs="Times New Roman"/>
          <w:sz w:val="26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4"/>
        </w:rPr>
        <w:t>Испуханского</w:t>
      </w:r>
      <w:proofErr w:type="spellEnd"/>
      <w:r w:rsidRPr="004C3C93">
        <w:rPr>
          <w:rFonts w:ascii="Times New Roman" w:hAnsi="Times New Roman" w:cs="Times New Roman"/>
          <w:sz w:val="26"/>
          <w:szCs w:val="24"/>
        </w:rPr>
        <w:t xml:space="preserve"> </w:t>
      </w:r>
      <w:proofErr w:type="gramStart"/>
      <w:r w:rsidRPr="004C3C93">
        <w:rPr>
          <w:rFonts w:ascii="Times New Roman" w:hAnsi="Times New Roman" w:cs="Times New Roman"/>
          <w:sz w:val="26"/>
          <w:szCs w:val="24"/>
        </w:rPr>
        <w:t>сельского</w:t>
      </w:r>
      <w:proofErr w:type="gramEnd"/>
    </w:p>
    <w:p w:rsidR="00462EF9" w:rsidRPr="004C3C93" w:rsidRDefault="00462EF9" w:rsidP="00462EF9">
      <w:pPr>
        <w:jc w:val="both"/>
        <w:rPr>
          <w:b/>
          <w:sz w:val="26"/>
        </w:rPr>
      </w:pPr>
      <w:r w:rsidRPr="004C3C93">
        <w:rPr>
          <w:sz w:val="26"/>
        </w:rPr>
        <w:t xml:space="preserve">поселения   от  </w:t>
      </w:r>
      <w:r>
        <w:rPr>
          <w:sz w:val="26"/>
        </w:rPr>
        <w:t>09</w:t>
      </w:r>
      <w:r w:rsidRPr="004C3C93">
        <w:rPr>
          <w:sz w:val="26"/>
        </w:rPr>
        <w:t>.0</w:t>
      </w:r>
      <w:r>
        <w:rPr>
          <w:sz w:val="26"/>
        </w:rPr>
        <w:t>6</w:t>
      </w:r>
      <w:r w:rsidRPr="004C3C93">
        <w:rPr>
          <w:sz w:val="26"/>
        </w:rPr>
        <w:t xml:space="preserve">.2012  года   № </w:t>
      </w:r>
      <w:r>
        <w:rPr>
          <w:sz w:val="26"/>
        </w:rPr>
        <w:t>35</w:t>
      </w:r>
      <w:r w:rsidRPr="004C3C93">
        <w:rPr>
          <w:sz w:val="26"/>
        </w:rPr>
        <w:t xml:space="preserve"> «</w:t>
      </w:r>
      <w:r w:rsidRPr="004C3C93">
        <w:rPr>
          <w:kern w:val="32"/>
          <w:sz w:val="26"/>
        </w:rPr>
        <w:t>Об утверждении</w:t>
      </w:r>
      <w:r w:rsidRPr="004C3C93">
        <w:rPr>
          <w:b/>
          <w:sz w:val="26"/>
        </w:rPr>
        <w:t xml:space="preserve"> </w:t>
      </w:r>
    </w:p>
    <w:p w:rsidR="00462EF9" w:rsidRPr="004C3C93" w:rsidRDefault="00462EF9" w:rsidP="00462EF9">
      <w:pPr>
        <w:jc w:val="both"/>
        <w:rPr>
          <w:bCs/>
          <w:sz w:val="26"/>
        </w:rPr>
      </w:pPr>
      <w:r w:rsidRPr="004C3C93">
        <w:rPr>
          <w:sz w:val="26"/>
        </w:rPr>
        <w:t xml:space="preserve">Административного регламента </w:t>
      </w:r>
      <w:r w:rsidRPr="004C3C93">
        <w:rPr>
          <w:bCs/>
          <w:sz w:val="26"/>
        </w:rPr>
        <w:t xml:space="preserve">Администрации </w:t>
      </w:r>
      <w:proofErr w:type="spellStart"/>
      <w:r>
        <w:rPr>
          <w:bCs/>
          <w:sz w:val="26"/>
        </w:rPr>
        <w:t>Испуханского</w:t>
      </w:r>
      <w:proofErr w:type="spellEnd"/>
    </w:p>
    <w:p w:rsidR="00462EF9" w:rsidRPr="004C3C93" w:rsidRDefault="00462EF9" w:rsidP="00462EF9">
      <w:pPr>
        <w:jc w:val="both"/>
        <w:rPr>
          <w:bCs/>
          <w:sz w:val="26"/>
        </w:rPr>
      </w:pPr>
      <w:r w:rsidRPr="004C3C93">
        <w:rPr>
          <w:bCs/>
          <w:sz w:val="26"/>
        </w:rPr>
        <w:t xml:space="preserve"> сельского поселения </w:t>
      </w:r>
      <w:proofErr w:type="spellStart"/>
      <w:r w:rsidRPr="004C3C93">
        <w:rPr>
          <w:bCs/>
          <w:sz w:val="26"/>
        </w:rPr>
        <w:t>Красночетайского</w:t>
      </w:r>
      <w:proofErr w:type="spellEnd"/>
      <w:r w:rsidRPr="004C3C93">
        <w:rPr>
          <w:bCs/>
          <w:sz w:val="26"/>
        </w:rPr>
        <w:t xml:space="preserve"> района по исполнению</w:t>
      </w:r>
    </w:p>
    <w:p w:rsidR="00462EF9" w:rsidRPr="004C3C93" w:rsidRDefault="00462EF9" w:rsidP="00462EF9">
      <w:pPr>
        <w:jc w:val="both"/>
        <w:rPr>
          <w:sz w:val="26"/>
        </w:rPr>
      </w:pPr>
      <w:r w:rsidRPr="004C3C93">
        <w:rPr>
          <w:bCs/>
          <w:sz w:val="26"/>
        </w:rPr>
        <w:t xml:space="preserve"> муниципальной</w:t>
      </w:r>
      <w:r w:rsidRPr="004C3C93">
        <w:rPr>
          <w:sz w:val="26"/>
        </w:rPr>
        <w:t xml:space="preserve"> </w:t>
      </w:r>
      <w:r w:rsidRPr="004C3C93">
        <w:rPr>
          <w:bCs/>
          <w:sz w:val="26"/>
        </w:rPr>
        <w:t xml:space="preserve">функции по осуществлению </w:t>
      </w:r>
      <w:proofErr w:type="gramStart"/>
      <w:r w:rsidRPr="004C3C93">
        <w:rPr>
          <w:bCs/>
          <w:sz w:val="26"/>
        </w:rPr>
        <w:t>муниципального</w:t>
      </w:r>
      <w:proofErr w:type="gramEnd"/>
    </w:p>
    <w:p w:rsidR="00462EF9" w:rsidRPr="004C3C93" w:rsidRDefault="00462EF9" w:rsidP="00462EF9">
      <w:pPr>
        <w:jc w:val="both"/>
        <w:rPr>
          <w:bCs/>
          <w:sz w:val="26"/>
        </w:rPr>
      </w:pPr>
      <w:r w:rsidRPr="004C3C93">
        <w:rPr>
          <w:bCs/>
          <w:sz w:val="26"/>
        </w:rPr>
        <w:t xml:space="preserve">земельного контроля на территории </w:t>
      </w:r>
      <w:proofErr w:type="spellStart"/>
      <w:r>
        <w:rPr>
          <w:bCs/>
          <w:sz w:val="26"/>
        </w:rPr>
        <w:t>Испуханского</w:t>
      </w:r>
      <w:proofErr w:type="spellEnd"/>
      <w:r w:rsidRPr="004C3C93">
        <w:rPr>
          <w:bCs/>
          <w:sz w:val="26"/>
        </w:rPr>
        <w:t xml:space="preserve"> сельского поселения</w:t>
      </w:r>
    </w:p>
    <w:p w:rsidR="00462EF9" w:rsidRPr="004C3C93" w:rsidRDefault="00462EF9" w:rsidP="00462EF9">
      <w:pPr>
        <w:jc w:val="both"/>
        <w:rPr>
          <w:bCs/>
          <w:sz w:val="26"/>
        </w:rPr>
      </w:pPr>
      <w:proofErr w:type="spellStart"/>
      <w:r w:rsidRPr="004C3C93">
        <w:rPr>
          <w:bCs/>
          <w:sz w:val="26"/>
        </w:rPr>
        <w:t>Красночетайского</w:t>
      </w:r>
      <w:proofErr w:type="spellEnd"/>
      <w:r w:rsidRPr="004C3C93">
        <w:rPr>
          <w:bCs/>
          <w:sz w:val="26"/>
        </w:rPr>
        <w:t xml:space="preserve"> района.</w:t>
      </w:r>
    </w:p>
    <w:p w:rsidR="00462EF9" w:rsidRPr="004C3C93" w:rsidRDefault="00462EF9" w:rsidP="00462EF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</w:p>
    <w:p w:rsidR="00462EF9" w:rsidRPr="004C3C93" w:rsidRDefault="00462EF9" w:rsidP="00462E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3C93">
        <w:rPr>
          <w:rFonts w:ascii="Times New Roman" w:hAnsi="Times New Roman"/>
          <w:b/>
          <w:sz w:val="26"/>
          <w:szCs w:val="26"/>
        </w:rPr>
        <w:t xml:space="preserve">       </w:t>
      </w:r>
      <w:r w:rsidRPr="004C3C93">
        <w:rPr>
          <w:rFonts w:ascii="Times New Roman" w:hAnsi="Times New Roman"/>
          <w:sz w:val="26"/>
        </w:rPr>
        <w:t xml:space="preserve">В соответствии Федерального закона от 26.12.2008 г №294-ФЗ (с изменениями от 02.11.2013) , в соответствии с Федеральным </w:t>
      </w:r>
      <w:hyperlink r:id="rId7" w:history="1">
        <w:r w:rsidRPr="004C3C93">
          <w:rPr>
            <w:rFonts w:ascii="Times New Roman" w:hAnsi="Times New Roman"/>
            <w:sz w:val="26"/>
          </w:rPr>
          <w:t>законом</w:t>
        </w:r>
      </w:hyperlink>
      <w:r w:rsidRPr="004C3C93">
        <w:rPr>
          <w:rFonts w:ascii="Times New Roman" w:hAnsi="Times New Roman"/>
          <w:sz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4C3C93">
          <w:rPr>
            <w:rFonts w:ascii="Times New Roman" w:hAnsi="Times New Roman"/>
            <w:sz w:val="26"/>
          </w:rPr>
          <w:t>2003 г</w:t>
        </w:r>
      </w:smartTag>
      <w:r w:rsidRPr="004C3C93">
        <w:rPr>
          <w:rFonts w:ascii="Times New Roman" w:hAnsi="Times New Roman"/>
          <w:sz w:val="26"/>
        </w:rPr>
        <w:t xml:space="preserve">. N 131-ФЗ "Об общих принципах организации местного самоуправления в Российской Федерации» </w:t>
      </w:r>
      <w:r w:rsidRPr="004C3C93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4C3C93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spellStart"/>
      <w:r w:rsidRPr="004C3C93">
        <w:rPr>
          <w:rFonts w:ascii="Times New Roman" w:hAnsi="Times New Roman"/>
          <w:sz w:val="26"/>
          <w:szCs w:val="26"/>
        </w:rPr>
        <w:t>Красночетайского</w:t>
      </w:r>
      <w:proofErr w:type="spellEnd"/>
      <w:r w:rsidRPr="004C3C93">
        <w:rPr>
          <w:rFonts w:ascii="Times New Roman" w:hAnsi="Times New Roman"/>
          <w:sz w:val="26"/>
          <w:szCs w:val="26"/>
        </w:rPr>
        <w:t xml:space="preserve"> района Чувашской Республики  </w:t>
      </w:r>
      <w:r>
        <w:rPr>
          <w:rFonts w:ascii="Times New Roman" w:hAnsi="Times New Roman"/>
          <w:sz w:val="26"/>
          <w:szCs w:val="26"/>
        </w:rPr>
        <w:t>ПОСТАНОВЛЯЕТ</w:t>
      </w:r>
      <w:r w:rsidRPr="004C3C93">
        <w:rPr>
          <w:rFonts w:ascii="Times New Roman" w:hAnsi="Times New Roman"/>
          <w:sz w:val="26"/>
          <w:szCs w:val="26"/>
        </w:rPr>
        <w:t>:</w:t>
      </w:r>
      <w:r w:rsidRPr="004C3C93">
        <w:rPr>
          <w:rFonts w:ascii="Times New Roman" w:hAnsi="Times New Roman"/>
          <w:bCs/>
          <w:sz w:val="26"/>
          <w:szCs w:val="26"/>
        </w:rPr>
        <w:t xml:space="preserve"> </w:t>
      </w:r>
    </w:p>
    <w:p w:rsidR="00462EF9" w:rsidRPr="004C3C93" w:rsidRDefault="00462EF9" w:rsidP="00462EF9">
      <w:pPr>
        <w:jc w:val="both"/>
        <w:rPr>
          <w:b/>
          <w:sz w:val="26"/>
        </w:rPr>
      </w:pPr>
      <w:r>
        <w:rPr>
          <w:sz w:val="26"/>
          <w:szCs w:val="26"/>
        </w:rPr>
        <w:t xml:space="preserve">         </w:t>
      </w:r>
      <w:r w:rsidRPr="004C3C93">
        <w:rPr>
          <w:sz w:val="26"/>
          <w:szCs w:val="26"/>
        </w:rPr>
        <w:t xml:space="preserve">1. Внести в  постановление администрации </w:t>
      </w:r>
      <w:proofErr w:type="spellStart"/>
      <w:r>
        <w:rPr>
          <w:sz w:val="26"/>
          <w:szCs w:val="26"/>
        </w:rPr>
        <w:t>Испуханского</w:t>
      </w:r>
      <w:proofErr w:type="spellEnd"/>
      <w:r w:rsidRPr="004C3C93">
        <w:rPr>
          <w:sz w:val="26"/>
          <w:szCs w:val="26"/>
        </w:rPr>
        <w:t xml:space="preserve"> сельского поселения  от </w:t>
      </w:r>
      <w:r>
        <w:rPr>
          <w:sz w:val="26"/>
          <w:szCs w:val="26"/>
        </w:rPr>
        <w:t>09</w:t>
      </w:r>
      <w:r w:rsidRPr="004C3C93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4C3C93">
        <w:rPr>
          <w:sz w:val="26"/>
          <w:szCs w:val="26"/>
        </w:rPr>
        <w:t xml:space="preserve">.2012 года № </w:t>
      </w:r>
      <w:r>
        <w:rPr>
          <w:sz w:val="26"/>
          <w:szCs w:val="26"/>
        </w:rPr>
        <w:t>35</w:t>
      </w:r>
      <w:r w:rsidRPr="004C3C93">
        <w:rPr>
          <w:sz w:val="26"/>
          <w:szCs w:val="26"/>
        </w:rPr>
        <w:t xml:space="preserve">  «</w:t>
      </w:r>
      <w:r w:rsidRPr="004C3C93">
        <w:rPr>
          <w:kern w:val="32"/>
          <w:sz w:val="26"/>
        </w:rPr>
        <w:t>Об утверждении</w:t>
      </w:r>
      <w:r w:rsidRPr="004C3C93">
        <w:rPr>
          <w:b/>
          <w:sz w:val="26"/>
        </w:rPr>
        <w:t xml:space="preserve"> </w:t>
      </w:r>
      <w:r w:rsidRPr="004C3C93">
        <w:rPr>
          <w:sz w:val="26"/>
        </w:rPr>
        <w:t>Административного регламента</w:t>
      </w:r>
      <w:r w:rsidRPr="004C3C93">
        <w:rPr>
          <w:b/>
          <w:sz w:val="26"/>
        </w:rPr>
        <w:t xml:space="preserve"> </w:t>
      </w:r>
      <w:r w:rsidRPr="004C3C93">
        <w:rPr>
          <w:bCs/>
          <w:sz w:val="26"/>
        </w:rPr>
        <w:t xml:space="preserve">Администрации </w:t>
      </w:r>
      <w:proofErr w:type="spellStart"/>
      <w:r>
        <w:rPr>
          <w:bCs/>
          <w:sz w:val="26"/>
        </w:rPr>
        <w:t>Испуханского</w:t>
      </w:r>
      <w:proofErr w:type="spellEnd"/>
      <w:r w:rsidRPr="004C3C93">
        <w:rPr>
          <w:bCs/>
          <w:sz w:val="26"/>
        </w:rPr>
        <w:t xml:space="preserve"> сельского поселения </w:t>
      </w:r>
      <w:proofErr w:type="spellStart"/>
      <w:r w:rsidRPr="004C3C93">
        <w:rPr>
          <w:bCs/>
          <w:sz w:val="26"/>
        </w:rPr>
        <w:t>Красночетайского</w:t>
      </w:r>
      <w:proofErr w:type="spellEnd"/>
      <w:r w:rsidRPr="004C3C93">
        <w:rPr>
          <w:bCs/>
          <w:sz w:val="26"/>
        </w:rPr>
        <w:t xml:space="preserve"> района по исполнению муниципальной</w:t>
      </w:r>
      <w:r w:rsidRPr="004C3C93">
        <w:rPr>
          <w:b/>
          <w:sz w:val="26"/>
        </w:rPr>
        <w:t xml:space="preserve"> </w:t>
      </w:r>
      <w:r w:rsidRPr="004C3C93">
        <w:rPr>
          <w:bCs/>
          <w:sz w:val="26"/>
        </w:rPr>
        <w:t xml:space="preserve"> функции по осуществлению муниципального</w:t>
      </w:r>
      <w:r w:rsidRPr="004C3C93">
        <w:rPr>
          <w:b/>
          <w:sz w:val="26"/>
        </w:rPr>
        <w:t xml:space="preserve"> </w:t>
      </w:r>
      <w:r w:rsidRPr="004C3C93">
        <w:rPr>
          <w:bCs/>
          <w:sz w:val="26"/>
        </w:rPr>
        <w:t xml:space="preserve">земельного контроля на территории </w:t>
      </w:r>
      <w:proofErr w:type="spellStart"/>
      <w:r>
        <w:rPr>
          <w:bCs/>
          <w:sz w:val="26"/>
        </w:rPr>
        <w:t>Испуханского</w:t>
      </w:r>
      <w:proofErr w:type="spellEnd"/>
      <w:r>
        <w:rPr>
          <w:bCs/>
          <w:sz w:val="26"/>
        </w:rPr>
        <w:t xml:space="preserve"> </w:t>
      </w:r>
      <w:r w:rsidRPr="004C3C93">
        <w:rPr>
          <w:bCs/>
          <w:sz w:val="26"/>
        </w:rPr>
        <w:t>сельского поселения</w:t>
      </w:r>
      <w:r w:rsidRPr="004C3C93">
        <w:rPr>
          <w:b/>
          <w:sz w:val="26"/>
        </w:rPr>
        <w:t xml:space="preserve"> </w:t>
      </w:r>
      <w:proofErr w:type="spellStart"/>
      <w:r w:rsidRPr="004C3C93">
        <w:rPr>
          <w:bCs/>
          <w:sz w:val="26"/>
        </w:rPr>
        <w:t>Красночетайского</w:t>
      </w:r>
      <w:proofErr w:type="spellEnd"/>
      <w:r w:rsidRPr="004C3C93">
        <w:rPr>
          <w:bCs/>
          <w:sz w:val="26"/>
        </w:rPr>
        <w:t xml:space="preserve"> района»</w:t>
      </w:r>
      <w:r w:rsidRPr="004C3C93">
        <w:rPr>
          <w:sz w:val="26"/>
          <w:szCs w:val="26"/>
        </w:rPr>
        <w:t xml:space="preserve"> следующие изменения:</w:t>
      </w:r>
    </w:p>
    <w:p w:rsidR="00462EF9" w:rsidRPr="004C3C93" w:rsidRDefault="00462EF9" w:rsidP="00462EF9">
      <w:pPr>
        <w:ind w:firstLine="567"/>
        <w:jc w:val="both"/>
        <w:rPr>
          <w:sz w:val="26"/>
          <w:szCs w:val="26"/>
        </w:rPr>
      </w:pPr>
      <w:r w:rsidRPr="004C3C93">
        <w:rPr>
          <w:bCs/>
          <w:sz w:val="26"/>
        </w:rPr>
        <w:t xml:space="preserve">    - пункт 1.6.6 дополнить абзацем следующего содержания «</w:t>
      </w:r>
      <w:r w:rsidRPr="004C3C93">
        <w:rPr>
          <w:sz w:val="26"/>
        </w:rPr>
        <w:t>привлекать 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проверке».</w:t>
      </w:r>
    </w:p>
    <w:p w:rsidR="00462EF9" w:rsidRPr="004C3C93" w:rsidRDefault="00462EF9" w:rsidP="00462EF9">
      <w:pPr>
        <w:ind w:firstLine="540"/>
        <w:jc w:val="both"/>
        <w:rPr>
          <w:sz w:val="26"/>
          <w:szCs w:val="26"/>
        </w:rPr>
      </w:pPr>
      <w:r w:rsidRPr="004C3C93">
        <w:rPr>
          <w:sz w:val="26"/>
          <w:szCs w:val="26"/>
        </w:rPr>
        <w:t xml:space="preserve">2. Настоящее постановление вступает в силу со дня опубликования в периодическом печатном издании «Вестник </w:t>
      </w:r>
      <w:proofErr w:type="spellStart"/>
      <w:r>
        <w:rPr>
          <w:sz w:val="26"/>
          <w:szCs w:val="26"/>
        </w:rPr>
        <w:t>Испуханского</w:t>
      </w:r>
      <w:proofErr w:type="spellEnd"/>
      <w:r w:rsidRPr="004C3C93">
        <w:rPr>
          <w:sz w:val="26"/>
          <w:szCs w:val="26"/>
        </w:rPr>
        <w:t xml:space="preserve"> сельского поселения».</w:t>
      </w:r>
    </w:p>
    <w:p w:rsidR="00462EF9" w:rsidRPr="004C3C93" w:rsidRDefault="00462EF9" w:rsidP="00462EF9">
      <w:pPr>
        <w:ind w:firstLine="540"/>
        <w:jc w:val="both"/>
        <w:rPr>
          <w:sz w:val="26"/>
          <w:szCs w:val="26"/>
        </w:rPr>
      </w:pPr>
      <w:r w:rsidRPr="004C3C93">
        <w:rPr>
          <w:sz w:val="26"/>
          <w:szCs w:val="26"/>
        </w:rPr>
        <w:t xml:space="preserve">3. </w:t>
      </w:r>
      <w:proofErr w:type="gramStart"/>
      <w:r w:rsidRPr="004C3C93">
        <w:rPr>
          <w:sz w:val="26"/>
          <w:szCs w:val="26"/>
        </w:rPr>
        <w:t>Контроль  за</w:t>
      </w:r>
      <w:proofErr w:type="gramEnd"/>
      <w:r w:rsidRPr="004C3C9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62EF9" w:rsidRPr="004C3C93" w:rsidRDefault="00462EF9" w:rsidP="00462EF9">
      <w:pPr>
        <w:ind w:firstLine="540"/>
        <w:jc w:val="both"/>
        <w:rPr>
          <w:sz w:val="26"/>
          <w:szCs w:val="26"/>
        </w:rPr>
      </w:pPr>
    </w:p>
    <w:p w:rsidR="00462EF9" w:rsidRPr="004C3C93" w:rsidRDefault="00462EF9" w:rsidP="00462EF9">
      <w:pPr>
        <w:ind w:firstLine="540"/>
        <w:jc w:val="both"/>
        <w:rPr>
          <w:sz w:val="26"/>
          <w:szCs w:val="26"/>
        </w:rPr>
      </w:pPr>
    </w:p>
    <w:p w:rsidR="00462EF9" w:rsidRPr="004C3C93" w:rsidRDefault="00462EF9" w:rsidP="00462EF9">
      <w:pPr>
        <w:ind w:firstLine="540"/>
        <w:jc w:val="both"/>
        <w:rPr>
          <w:sz w:val="26"/>
          <w:szCs w:val="26"/>
        </w:rPr>
      </w:pPr>
    </w:p>
    <w:p w:rsidR="00462EF9" w:rsidRDefault="00462EF9" w:rsidP="00462EF9">
      <w:pPr>
        <w:jc w:val="both"/>
        <w:rPr>
          <w:bCs/>
          <w:color w:val="000000"/>
          <w:sz w:val="26"/>
        </w:rPr>
      </w:pPr>
      <w:r w:rsidRPr="004C3C93">
        <w:rPr>
          <w:bCs/>
          <w:color w:val="000000"/>
          <w:sz w:val="26"/>
        </w:rPr>
        <w:t xml:space="preserve">Глава </w:t>
      </w:r>
      <w:proofErr w:type="spellStart"/>
      <w:r>
        <w:rPr>
          <w:bCs/>
          <w:color w:val="000000"/>
          <w:sz w:val="26"/>
        </w:rPr>
        <w:t>Испуханского</w:t>
      </w:r>
      <w:proofErr w:type="spellEnd"/>
    </w:p>
    <w:p w:rsidR="00462EF9" w:rsidRPr="00777011" w:rsidRDefault="00462EF9" w:rsidP="00462EF9">
      <w:pPr>
        <w:jc w:val="both"/>
        <w:rPr>
          <w:szCs w:val="26"/>
        </w:rPr>
      </w:pPr>
      <w:r w:rsidRPr="004C3C93">
        <w:rPr>
          <w:bCs/>
          <w:color w:val="000000"/>
          <w:sz w:val="26"/>
        </w:rPr>
        <w:t xml:space="preserve"> сельского поселения                                    </w:t>
      </w:r>
      <w:r>
        <w:rPr>
          <w:bCs/>
          <w:color w:val="000000"/>
          <w:sz w:val="26"/>
        </w:rPr>
        <w:t xml:space="preserve">                                </w:t>
      </w:r>
      <w:r w:rsidRPr="004C3C93">
        <w:rPr>
          <w:bCs/>
          <w:color w:val="000000"/>
          <w:sz w:val="26"/>
        </w:rPr>
        <w:t xml:space="preserve">      </w:t>
      </w:r>
      <w:r>
        <w:rPr>
          <w:bCs/>
          <w:color w:val="000000"/>
          <w:sz w:val="26"/>
        </w:rPr>
        <w:t xml:space="preserve">    Е.Ф.Лаврентьева</w:t>
      </w:r>
    </w:p>
    <w:p w:rsidR="00462EF9" w:rsidRDefault="00462EF9" w:rsidP="00462EF9"/>
    <w:p w:rsidR="00462EF9" w:rsidRDefault="00462EF9" w:rsidP="00462EF9"/>
    <w:tbl>
      <w:tblPr>
        <w:tblpPr w:leftFromText="180" w:rightFromText="180" w:bottomFromText="200" w:vertAnchor="page" w:horzAnchor="margin" w:tblpY="991"/>
        <w:tblW w:w="9547" w:type="dxa"/>
        <w:tblLook w:val="04A0"/>
      </w:tblPr>
      <w:tblGrid>
        <w:gridCol w:w="4378"/>
        <w:gridCol w:w="1079"/>
        <w:gridCol w:w="4090"/>
      </w:tblGrid>
      <w:tr w:rsidR="00462EF9" w:rsidTr="00395A76">
        <w:trPr>
          <w:cantSplit/>
          <w:trHeight w:val="438"/>
        </w:trPr>
        <w:tc>
          <w:tcPr>
            <w:tcW w:w="4378" w:type="dxa"/>
          </w:tcPr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ЧАВАШ  РЕСПУБЛИКИ</w:t>
            </w: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ХЕРЛЕ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079" w:type="dxa"/>
            <w:vMerge w:val="restart"/>
          </w:tcPr>
          <w:p w:rsidR="00462EF9" w:rsidRDefault="00462EF9" w:rsidP="00395A76">
            <w:pPr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666750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0" w:type="dxa"/>
          </w:tcPr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462EF9" w:rsidRPr="00172CE8" w:rsidTr="00395A76">
        <w:trPr>
          <w:cantSplit/>
          <w:trHeight w:val="2459"/>
        </w:trPr>
        <w:tc>
          <w:tcPr>
            <w:tcW w:w="4378" w:type="dxa"/>
          </w:tcPr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72CE8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ТРАЛЬКАССИ</w:t>
            </w: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ЯЛ ПОСЕЛЕНИЙĚН</w:t>
            </w:r>
          </w:p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Style w:val="a6"/>
                <w:color w:val="000000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АДМИНИСТРАЦИЙĚ</w:t>
            </w:r>
          </w:p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 w:rsidRPr="00172CE8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462EF9" w:rsidRPr="00172CE8" w:rsidRDefault="00462EF9" w:rsidP="00395A76">
            <w:pPr>
              <w:rPr>
                <w:b/>
              </w:rPr>
            </w:pPr>
            <w:r w:rsidRPr="00172CE8">
              <w:rPr>
                <w:b/>
              </w:rPr>
              <w:t xml:space="preserve">              « 26 »  мая 2014  г.   3</w:t>
            </w:r>
            <w:r>
              <w:rPr>
                <w:b/>
              </w:rPr>
              <w:t>0</w:t>
            </w:r>
            <w:r w:rsidRPr="00172CE8">
              <w:rPr>
                <w:b/>
              </w:rPr>
              <w:t xml:space="preserve"> №  -</w:t>
            </w:r>
            <w:proofErr w:type="spellStart"/>
            <w:r w:rsidRPr="00172CE8">
              <w:rPr>
                <w:b/>
              </w:rPr>
              <w:t>ле</w:t>
            </w:r>
            <w:proofErr w:type="spellEnd"/>
            <w:r w:rsidRPr="00172CE8">
              <w:rPr>
                <w:b/>
              </w:rPr>
              <w:t xml:space="preserve">  </w:t>
            </w:r>
          </w:p>
          <w:p w:rsidR="00462EF9" w:rsidRPr="00172CE8" w:rsidRDefault="00462EF9" w:rsidP="00395A76">
            <w:pPr>
              <w:rPr>
                <w:b/>
                <w:color w:val="000000"/>
                <w:sz w:val="26"/>
              </w:rPr>
            </w:pPr>
            <w:r w:rsidRPr="00172CE8"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 xml:space="preserve">     </w:t>
            </w:r>
            <w:r w:rsidRPr="00172CE8">
              <w:rPr>
                <w:b/>
              </w:rPr>
              <w:t xml:space="preserve">                </w:t>
            </w:r>
            <w:proofErr w:type="spellStart"/>
            <w:r w:rsidRPr="00172CE8">
              <w:rPr>
                <w:b/>
              </w:rPr>
              <w:t>Тралькасси</w:t>
            </w:r>
            <w:proofErr w:type="spellEnd"/>
            <w:r w:rsidRPr="00172CE8">
              <w:rPr>
                <w:b/>
              </w:rPr>
              <w:t xml:space="preserve"> </w:t>
            </w:r>
            <w:proofErr w:type="gramStart"/>
            <w:r w:rsidRPr="00172CE8">
              <w:rPr>
                <w:b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62EF9" w:rsidRPr="00172CE8" w:rsidRDefault="00462EF9" w:rsidP="00395A76">
            <w:pPr>
              <w:rPr>
                <w:b/>
                <w:sz w:val="26"/>
              </w:rPr>
            </w:pPr>
          </w:p>
        </w:tc>
        <w:tc>
          <w:tcPr>
            <w:tcW w:w="4090" w:type="dxa"/>
          </w:tcPr>
          <w:p w:rsidR="00462EF9" w:rsidRPr="00172CE8" w:rsidRDefault="00462EF9" w:rsidP="00395A76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462EF9" w:rsidRPr="00172CE8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ИСПУХАНСКОГО   СЕЛЬСКОГО</w:t>
            </w:r>
          </w:p>
          <w:p w:rsidR="00462EF9" w:rsidRPr="00172CE8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462EF9" w:rsidRPr="00172CE8" w:rsidRDefault="00462EF9" w:rsidP="00395A76">
            <w:pPr>
              <w:pStyle w:val="a5"/>
              <w:spacing w:line="192" w:lineRule="auto"/>
              <w:jc w:val="center"/>
              <w:rPr>
                <w:rStyle w:val="a6"/>
                <w:color w:val="000000"/>
              </w:rPr>
            </w:pPr>
          </w:p>
          <w:p w:rsidR="00462EF9" w:rsidRPr="00172CE8" w:rsidRDefault="00462EF9" w:rsidP="00395A76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 w:rsidRPr="00172CE8">
              <w:rPr>
                <w:rStyle w:val="a6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462EF9" w:rsidRPr="00172CE8" w:rsidRDefault="00462EF9" w:rsidP="00395A76">
            <w:pPr>
              <w:jc w:val="center"/>
              <w:rPr>
                <w:b/>
              </w:rPr>
            </w:pPr>
            <w:r w:rsidRPr="00172CE8">
              <w:rPr>
                <w:b/>
              </w:rPr>
              <w:t>«  26   » мая     20 14   г.    № 3</w:t>
            </w:r>
            <w:r>
              <w:rPr>
                <w:b/>
              </w:rPr>
              <w:t>0</w:t>
            </w:r>
          </w:p>
          <w:p w:rsidR="00462EF9" w:rsidRPr="00172CE8" w:rsidRDefault="00462EF9" w:rsidP="00395A76">
            <w:pPr>
              <w:jc w:val="center"/>
              <w:rPr>
                <w:b/>
                <w:sz w:val="26"/>
              </w:rPr>
            </w:pPr>
            <w:r w:rsidRPr="00172CE8">
              <w:rPr>
                <w:b/>
                <w:color w:val="000000"/>
              </w:rPr>
              <w:t xml:space="preserve">деревня </w:t>
            </w:r>
            <w:proofErr w:type="spellStart"/>
            <w:r w:rsidRPr="00172CE8">
              <w:rPr>
                <w:b/>
                <w:color w:val="000000"/>
              </w:rPr>
              <w:t>Испуханы</w:t>
            </w:r>
            <w:proofErr w:type="spellEnd"/>
          </w:p>
        </w:tc>
      </w:tr>
    </w:tbl>
    <w:p w:rsidR="00462EF9" w:rsidRDefault="00462EF9" w:rsidP="00462EF9">
      <w:pPr>
        <w:rPr>
          <w:bCs/>
        </w:rPr>
      </w:pPr>
    </w:p>
    <w:p w:rsidR="00462EF9" w:rsidRPr="001E02D1" w:rsidRDefault="00462EF9" w:rsidP="00462EF9">
      <w:pPr>
        <w:rPr>
          <w:bCs/>
        </w:rPr>
      </w:pPr>
      <w:r>
        <w:rPr>
          <w:bCs/>
        </w:rPr>
        <w:t xml:space="preserve">Об </w:t>
      </w:r>
      <w:r>
        <w:rPr>
          <w:bCs/>
          <w:lang w:val="en-US"/>
        </w:rPr>
        <w:t xml:space="preserve"> </w:t>
      </w:r>
      <w:r>
        <w:rPr>
          <w:bCs/>
        </w:rPr>
        <w:t>у</w:t>
      </w:r>
      <w:r w:rsidRPr="001E02D1">
        <w:rPr>
          <w:bCs/>
        </w:rPr>
        <w:t xml:space="preserve">тверждении Реестра </w:t>
      </w:r>
      <w:proofErr w:type="gramStart"/>
      <w:r w:rsidRPr="001E02D1">
        <w:rPr>
          <w:bCs/>
        </w:rPr>
        <w:t>муниципальных</w:t>
      </w:r>
      <w:proofErr w:type="gramEnd"/>
    </w:p>
    <w:p w:rsidR="00462EF9" w:rsidRDefault="00462EF9" w:rsidP="00462EF9">
      <w:pPr>
        <w:rPr>
          <w:bCs/>
        </w:rPr>
      </w:pPr>
      <w:r w:rsidRPr="001E02D1">
        <w:rPr>
          <w:bCs/>
        </w:rPr>
        <w:t xml:space="preserve"> услуг администрации </w:t>
      </w:r>
      <w:proofErr w:type="spellStart"/>
      <w:r w:rsidRPr="001E02D1">
        <w:rPr>
          <w:bCs/>
        </w:rPr>
        <w:t>Испуханского</w:t>
      </w:r>
      <w:proofErr w:type="spellEnd"/>
      <w:r w:rsidRPr="001E02D1">
        <w:rPr>
          <w:bCs/>
        </w:rPr>
        <w:t xml:space="preserve"> сельского поселения</w:t>
      </w:r>
    </w:p>
    <w:p w:rsidR="00462EF9" w:rsidRPr="001E02D1" w:rsidRDefault="00462EF9" w:rsidP="00462EF9">
      <w:proofErr w:type="spellStart"/>
      <w:r w:rsidRPr="001E02D1">
        <w:rPr>
          <w:bCs/>
        </w:rPr>
        <w:t>Красночетайского</w:t>
      </w:r>
      <w:proofErr w:type="spellEnd"/>
      <w:r w:rsidRPr="001E02D1">
        <w:rPr>
          <w:bCs/>
        </w:rPr>
        <w:t xml:space="preserve"> района Чувашской Республики</w:t>
      </w:r>
    </w:p>
    <w:p w:rsidR="00462EF9" w:rsidRPr="001E02D1" w:rsidRDefault="00462EF9" w:rsidP="00462EF9">
      <w:pPr>
        <w:spacing w:before="100" w:beforeAutospacing="1" w:after="100" w:afterAutospacing="1"/>
        <w:jc w:val="both"/>
        <w:rPr>
          <w:bCs/>
          <w:kern w:val="36"/>
        </w:rPr>
      </w:pPr>
      <w:r w:rsidRPr="001E02D1">
        <w:rPr>
          <w:bCs/>
          <w:kern w:val="36"/>
        </w:rPr>
        <w:t>В соответствии со статьей 11 Федерального закона от 27 июля 2010 года № 210-ФЗ «Об организации предоставления государственных и муниципальных услуг»; статьями 14, 14.1, 17 Федерального закона  от 06 октября 2003 года №131-ФЗ «Об общих принципах организации местного самоуправления в Российской Федерации»</w:t>
      </w:r>
      <w:r>
        <w:rPr>
          <w:bCs/>
          <w:kern w:val="36"/>
        </w:rPr>
        <w:t xml:space="preserve"> администрация </w:t>
      </w:r>
      <w:proofErr w:type="spellStart"/>
      <w:r>
        <w:rPr>
          <w:bCs/>
          <w:kern w:val="36"/>
        </w:rPr>
        <w:t>Испуханского</w:t>
      </w:r>
      <w:proofErr w:type="spellEnd"/>
      <w:r>
        <w:rPr>
          <w:bCs/>
          <w:kern w:val="36"/>
        </w:rPr>
        <w:t xml:space="preserve"> сельского поселения     </w:t>
      </w:r>
      <w:r w:rsidRPr="001E02D1">
        <w:rPr>
          <w:bCs/>
          <w:kern w:val="36"/>
        </w:rPr>
        <w:t>ПОСТАНОВЛЯЕТ:</w:t>
      </w:r>
    </w:p>
    <w:p w:rsidR="00462EF9" w:rsidRPr="001E02D1" w:rsidRDefault="00462EF9" w:rsidP="00462EF9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Реестр муниципальных услуг администрации </w:t>
      </w:r>
      <w:proofErr w:type="spellStart"/>
      <w:r w:rsidRPr="001E02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Испуханского</w:t>
      </w:r>
      <w:proofErr w:type="spellEnd"/>
      <w:r w:rsidRPr="001E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E0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proofErr w:type="spellEnd"/>
      <w:r w:rsidRPr="001E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Республики.</w:t>
      </w:r>
    </w:p>
    <w:p w:rsidR="00462EF9" w:rsidRPr="001E02D1" w:rsidRDefault="00462EF9" w:rsidP="00462EF9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1E02D1">
        <w:t xml:space="preserve">Настоящее постановление вступает в силу со дня его официального опубликования в периодическом печатном издании «Вестник </w:t>
      </w:r>
      <w:proofErr w:type="spellStart"/>
      <w:r w:rsidRPr="001E02D1">
        <w:t>Испуханского</w:t>
      </w:r>
      <w:proofErr w:type="spellEnd"/>
      <w:r w:rsidRPr="001E02D1">
        <w:t xml:space="preserve"> сельского поселения».</w:t>
      </w:r>
    </w:p>
    <w:p w:rsidR="00462EF9" w:rsidRPr="001E02D1" w:rsidRDefault="00462EF9" w:rsidP="00462EF9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gramStart"/>
      <w:r w:rsidRPr="001E02D1">
        <w:t>Контроль за</w:t>
      </w:r>
      <w:proofErr w:type="gramEnd"/>
      <w:r w:rsidRPr="001E02D1">
        <w:t xml:space="preserve"> выполнением настоящего постановления оставляю за собой. 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t> </w:t>
      </w:r>
    </w:p>
    <w:tbl>
      <w:tblPr>
        <w:tblpPr w:leftFromText="45" w:rightFromText="45" w:vertAnchor="text"/>
        <w:tblW w:w="97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477"/>
        <w:gridCol w:w="1735"/>
        <w:gridCol w:w="1508"/>
      </w:tblGrid>
      <w:tr w:rsidR="00462EF9" w:rsidRPr="001E02D1" w:rsidTr="00395A76">
        <w:trPr>
          <w:tblCellSpacing w:w="0" w:type="dxa"/>
        </w:trPr>
        <w:tc>
          <w:tcPr>
            <w:tcW w:w="6705" w:type="dxa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Глава  </w:t>
            </w:r>
            <w:proofErr w:type="spellStart"/>
            <w:r w:rsidRPr="001E02D1">
              <w:t>Испуханского</w:t>
            </w:r>
            <w:proofErr w:type="spellEnd"/>
            <w:r w:rsidRPr="001E02D1">
              <w:t xml:space="preserve"> сельского поселения</w:t>
            </w:r>
          </w:p>
        </w:tc>
        <w:tc>
          <w:tcPr>
            <w:tcW w:w="1440" w:type="dxa"/>
            <w:hideMark/>
          </w:tcPr>
          <w:p w:rsidR="00462EF9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Default="00462EF9" w:rsidP="00395A76">
            <w:pPr>
              <w:spacing w:before="100" w:beforeAutospacing="1" w:after="100" w:afterAutospacing="1"/>
            </w:pPr>
            <w:r>
              <w:t>Е.Ф.Лаврентьева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</w:p>
        </w:tc>
        <w:tc>
          <w:tcPr>
            <w:tcW w:w="1575" w:type="dxa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</w:p>
        </w:tc>
      </w:tr>
    </w:tbl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lastRenderedPageBreak/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i/>
          <w:iCs/>
        </w:rPr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</w:p>
    <w:p w:rsidR="00462EF9" w:rsidRDefault="00462EF9" w:rsidP="00462EF9">
      <w:pPr>
        <w:spacing w:before="100" w:beforeAutospacing="1" w:after="100" w:afterAutospacing="1"/>
        <w:jc w:val="both"/>
        <w:sectPr w:rsidR="00462EF9" w:rsidSect="001E02D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2EF9" w:rsidRDefault="00462EF9" w:rsidP="00462EF9">
      <w:pPr>
        <w:spacing w:before="100" w:beforeAutospacing="1" w:after="100" w:afterAutospacing="1"/>
        <w:jc w:val="both"/>
        <w:sectPr w:rsidR="00462EF9" w:rsidSect="00543C65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lastRenderedPageBreak/>
        <w:t>Утвержден</w:t>
      </w:r>
    </w:p>
    <w:p w:rsidR="00462EF9" w:rsidRPr="001E02D1" w:rsidRDefault="00462EF9" w:rsidP="00462EF9">
      <w:pPr>
        <w:spacing w:before="100" w:beforeAutospacing="1" w:after="100" w:afterAutospacing="1"/>
        <w:ind w:left="9204" w:firstLine="708"/>
        <w:jc w:val="both"/>
      </w:pPr>
      <w:r w:rsidRPr="001E02D1">
        <w:t xml:space="preserve">постановлением Администрации </w:t>
      </w:r>
      <w:proofErr w:type="spellStart"/>
      <w:r w:rsidRPr="001E02D1">
        <w:t>Испуханского</w:t>
      </w:r>
      <w:proofErr w:type="spellEnd"/>
      <w:r w:rsidRPr="001E02D1">
        <w:t xml:space="preserve"> сельского поселения </w:t>
      </w:r>
      <w:proofErr w:type="spellStart"/>
      <w:r w:rsidRPr="001E02D1">
        <w:t>Красночетайского</w:t>
      </w:r>
      <w:proofErr w:type="spellEnd"/>
      <w:r w:rsidRPr="001E02D1">
        <w:t xml:space="preserve"> района Чувашской Республики от </w:t>
      </w:r>
      <w:r>
        <w:t xml:space="preserve">« 26   »  мая      </w:t>
      </w:r>
      <w:r w:rsidRPr="001E02D1">
        <w:t>201</w:t>
      </w:r>
      <w:r>
        <w:t xml:space="preserve">4 </w:t>
      </w:r>
      <w:r w:rsidRPr="001E02D1">
        <w:t xml:space="preserve"> г № </w:t>
      </w:r>
      <w:r>
        <w:t>30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t> 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rPr>
          <w:b/>
          <w:bCs/>
        </w:rPr>
        <w:t xml:space="preserve">Реестр муниципальных услуг администрации </w:t>
      </w:r>
      <w:proofErr w:type="spellStart"/>
      <w:r w:rsidRPr="001E02D1">
        <w:rPr>
          <w:b/>
          <w:bCs/>
        </w:rPr>
        <w:t>Испуханского</w:t>
      </w:r>
      <w:proofErr w:type="spellEnd"/>
      <w:r w:rsidRPr="001E02D1">
        <w:rPr>
          <w:b/>
          <w:bCs/>
        </w:rPr>
        <w:t xml:space="preserve"> сельского поселения </w:t>
      </w:r>
      <w:proofErr w:type="spellStart"/>
      <w:r w:rsidRPr="001E02D1">
        <w:rPr>
          <w:b/>
          <w:bCs/>
        </w:rPr>
        <w:t>Красночетайского</w:t>
      </w:r>
      <w:proofErr w:type="spellEnd"/>
      <w:r w:rsidRPr="001E02D1">
        <w:rPr>
          <w:b/>
          <w:bCs/>
        </w:rPr>
        <w:t xml:space="preserve"> района Чувашской Республики</w:t>
      </w:r>
    </w:p>
    <w:p w:rsidR="00462EF9" w:rsidRPr="001E02D1" w:rsidRDefault="00462EF9" w:rsidP="00462EF9">
      <w:pPr>
        <w:spacing w:before="100" w:beforeAutospacing="1" w:after="100" w:afterAutospacing="1"/>
        <w:jc w:val="both"/>
      </w:pPr>
      <w:r w:rsidRPr="001E02D1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2094"/>
        <w:gridCol w:w="1623"/>
        <w:gridCol w:w="1431"/>
        <w:gridCol w:w="1095"/>
        <w:gridCol w:w="1465"/>
        <w:gridCol w:w="1255"/>
        <w:gridCol w:w="1398"/>
        <w:gridCol w:w="1578"/>
        <w:gridCol w:w="1560"/>
        <w:gridCol w:w="1325"/>
      </w:tblGrid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№№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proofErr w:type="spellStart"/>
            <w:proofErr w:type="gramStart"/>
            <w:r w:rsidRPr="001E02D1">
              <w:t>п</w:t>
            </w:r>
            <w:proofErr w:type="spellEnd"/>
            <w:proofErr w:type="gramEnd"/>
            <w:r w:rsidRPr="001E02D1">
              <w:t>/</w:t>
            </w:r>
            <w:proofErr w:type="spellStart"/>
            <w:r w:rsidRPr="001E02D1">
              <w:t>п</w:t>
            </w:r>
            <w:proofErr w:type="spell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Натуральный показатель оценки услуги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Субъект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</w:t>
            </w:r>
            <w:r w:rsidRPr="004A3BEE">
              <w:rPr>
                <w:sz w:val="20"/>
                <w:szCs w:val="20"/>
              </w:rPr>
              <w:t>рования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Способ установления цены муниципальной услуги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A3BE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Потребитель</w:t>
            </w:r>
          </w:p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 услуги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Наименование вопроса местного значения муниципального образования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Правовой акт, устанавливающий полномочие ОМСУ по предоставлению муниципальной услуги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4A3BEE" w:rsidRDefault="00462EF9" w:rsidP="00395A7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A3BEE">
              <w:rPr>
                <w:sz w:val="20"/>
                <w:szCs w:val="20"/>
              </w:rPr>
              <w:t>Возможность предоставления услуги в электронном виде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148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rPr>
                <w:b/>
                <w:bCs/>
              </w:rPr>
              <w:t>1. Муниципальные услуги, предоставляемые администрацией поселения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Предоставление  муниципального имущества в аренду, безвозмездное пользование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</w:t>
            </w:r>
            <w:r>
              <w:t xml:space="preserve"> </w:t>
            </w:r>
            <w:r w:rsidRPr="001E02D1">
              <w:t>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(п.3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Предоставление </w:t>
            </w:r>
            <w:r w:rsidRPr="001E02D1">
              <w:lastRenderedPageBreak/>
              <w:t>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</w:t>
            </w:r>
            <w:r w:rsidRPr="001E02D1">
              <w:lastRenderedPageBreak/>
              <w:t>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Бюджет </w:t>
            </w:r>
            <w:r w:rsidRPr="001E02D1">
              <w:lastRenderedPageBreak/>
              <w:t>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Услуга </w:t>
            </w:r>
            <w:r w:rsidRPr="001E02D1">
              <w:lastRenderedPageBreak/>
              <w:t>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Администр</w:t>
            </w:r>
            <w:r w:rsidRPr="001E02D1">
              <w:lastRenderedPageBreak/>
              <w:t>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Физические </w:t>
            </w:r>
            <w:r w:rsidRPr="001E02D1">
              <w:lastRenderedPageBreak/>
              <w:t>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Владение, </w:t>
            </w:r>
            <w:r w:rsidRPr="001E02D1">
              <w:lastRenderedPageBreak/>
              <w:t>пользование и распоряжение имуществом, находящимся в муниципальной собственности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</w:t>
            </w:r>
            <w:r w:rsidRPr="001E02D1">
              <w:lastRenderedPageBreak/>
              <w:t>закон от 06.10.2003 г №131-ФЗ «Об общих принципах организации местного самоуправления в Российской Федерации» (п.3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Не </w:t>
            </w:r>
            <w:r w:rsidRPr="001E02D1">
              <w:lastRenderedPageBreak/>
              <w:t>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выписок из Реестра муниципального имущества </w:t>
            </w:r>
            <w:proofErr w:type="spellStart"/>
            <w:r w:rsidRPr="001E02D1">
              <w:t>Испуханского</w:t>
            </w:r>
            <w:proofErr w:type="spellEnd"/>
            <w:r w:rsidRPr="001E02D1">
              <w:t xml:space="preserve"> сельского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</w:t>
            </w:r>
            <w:r>
              <w:t xml:space="preserve">  </w:t>
            </w:r>
            <w:r w:rsidRPr="001E02D1">
              <w:t>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РФ» (п.3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Продажа муниципального имущества, находящегося в муниципальной собственности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Федеральный закон от 06.10.2003 года №131-ФЗ «Об общих принципах организации местного самоуправления в РФ» (п.3 </w:t>
            </w:r>
            <w:r w:rsidRPr="001E02D1">
              <w:lastRenderedPageBreak/>
              <w:t>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(п.3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справок </w:t>
            </w:r>
            <w:proofErr w:type="spellStart"/>
            <w:r w:rsidRPr="001E02D1">
              <w:t>социально-пра-вового</w:t>
            </w:r>
            <w:proofErr w:type="spellEnd"/>
            <w:r w:rsidRPr="001E02D1">
              <w:t xml:space="preserve"> характера, копий, выписок из документов архива </w:t>
            </w:r>
            <w:proofErr w:type="spellStart"/>
            <w:r w:rsidRPr="001E02D1">
              <w:t>Испуханского</w:t>
            </w:r>
            <w:proofErr w:type="spellEnd"/>
            <w:r w:rsidRPr="001E02D1">
              <w:t xml:space="preserve"> сельского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Формирование архивных фондов поселения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РФ» (п.17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Предоставление выписки из генерального плана поселения, выписки из правил землепользования и застройки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лица,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</w:t>
            </w:r>
            <w:r w:rsidRPr="001E02D1">
              <w:lastRenderedPageBreak/>
      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9" w:history="1">
              <w:r w:rsidRPr="001E02D1">
                <w:rPr>
                  <w:color w:val="0000FF"/>
                  <w:u w:val="single"/>
                </w:rPr>
                <w:t>Градостроительным кодексом</w:t>
              </w:r>
            </w:hyperlink>
            <w:r w:rsidRPr="001E02D1">
              <w:t xml:space="preserve"> Российской Федерации, иными федеральными законами), разрешений на ввод объектов в эксплуатацию при осуществлении муниципально</w:t>
            </w:r>
            <w:r w:rsidRPr="001E02D1">
              <w:lastRenderedPageBreak/>
              <w:t xml:space="preserve">го </w:t>
            </w:r>
            <w:proofErr w:type="spellStart"/>
            <w:r w:rsidRPr="001E02D1">
              <w:t>строи-тельства</w:t>
            </w:r>
            <w:proofErr w:type="spellEnd"/>
            <w:r w:rsidRPr="001E02D1">
              <w:t xml:space="preserve">, реконструкции объектов капитального строительства, </w:t>
            </w:r>
            <w:proofErr w:type="spellStart"/>
            <w:r w:rsidRPr="001E02D1">
              <w:t>располо-женных</w:t>
            </w:r>
            <w:proofErr w:type="spellEnd"/>
            <w:r w:rsidRPr="001E02D1">
              <w:t xml:space="preserve"> на территории поселения, утверждение местных нормативов градостроительного </w:t>
            </w:r>
            <w:proofErr w:type="spellStart"/>
            <w:r w:rsidRPr="001E02D1">
              <w:t>про-ектирования</w:t>
            </w:r>
            <w:proofErr w:type="spellEnd"/>
            <w:r w:rsidRPr="001E02D1">
              <w:t xml:space="preserve">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      </w:r>
            <w:proofErr w:type="gramStart"/>
            <w:r w:rsidRPr="001E02D1">
              <w:t>контроля за</w:t>
            </w:r>
            <w:proofErr w:type="gramEnd"/>
            <w:r w:rsidRPr="001E02D1">
              <w:t xml:space="preserve"> использованием земель </w:t>
            </w:r>
            <w:r w:rsidRPr="001E02D1">
              <w:lastRenderedPageBreak/>
              <w:t>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года №131-ФЗ «Об общих принципах организации местного </w:t>
            </w:r>
            <w:r w:rsidRPr="001E02D1">
              <w:lastRenderedPageBreak/>
              <w:t>самоуправления в Российской Федерации» 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Услуга оказывается </w:t>
            </w:r>
            <w:proofErr w:type="spellStart"/>
            <w:r w:rsidRPr="001E02D1">
              <w:t>возмездно</w:t>
            </w:r>
            <w:proofErr w:type="spellEnd"/>
            <w:r w:rsidRPr="001E02D1">
              <w:t>, порядок определения платы устанавливается представительным органом муниципального образования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      </w:r>
            <w:r w:rsidRPr="001E02D1">
              <w:lastRenderedPageBreak/>
              <w:t xml:space="preserve">населенных пунктов поселения, а также осуществление иных полномочий в области использования </w:t>
            </w:r>
            <w:proofErr w:type="spellStart"/>
            <w:r w:rsidRPr="001E02D1">
              <w:t>автомо-бильных</w:t>
            </w:r>
            <w:proofErr w:type="spellEnd"/>
            <w:r w:rsidRPr="001E02D1">
              <w:t xml:space="preserve"> дорог и осуществления дорожной деятельности в соответствии с </w:t>
            </w:r>
            <w:hyperlink r:id="rId10" w:history="1">
              <w:r w:rsidRPr="001E02D1">
                <w:rPr>
                  <w:color w:val="0000FF"/>
                  <w:u w:val="single"/>
                </w:rPr>
                <w:t>законодательством</w:t>
              </w:r>
              <w:proofErr w:type="gramEnd"/>
            </w:hyperlink>
            <w:r w:rsidRPr="001E02D1">
              <w:t xml:space="preserve"> РФ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(п.5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13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согласия на прокладку, перенос или переустройство инженерных коммуникаций в границах полосы отвода и придорожных </w:t>
            </w:r>
            <w:proofErr w:type="gramStart"/>
            <w:r w:rsidRPr="001E02D1">
              <w:t>полос</w:t>
            </w:r>
            <w:proofErr w:type="gramEnd"/>
            <w:r w:rsidRPr="001E02D1">
              <w:t xml:space="preserve"> автомобильных дорог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</w:t>
            </w:r>
            <w:r w:rsidRPr="001E02D1">
              <w:lastRenderedPageBreak/>
              <w:t xml:space="preserve">них, включая создание и обеспечение </w:t>
            </w:r>
            <w:proofErr w:type="spellStart"/>
            <w:r w:rsidRPr="001E02D1">
              <w:t>функцио-нирования</w:t>
            </w:r>
            <w:proofErr w:type="spellEnd"/>
            <w:r w:rsidRPr="001E02D1">
              <w:t xml:space="preserve"> парковок (парковочных мест), осуществление </w:t>
            </w:r>
            <w:proofErr w:type="spellStart"/>
            <w:r w:rsidRPr="001E02D1">
              <w:t>муници-пального</w:t>
            </w:r>
            <w:proofErr w:type="spellEnd"/>
            <w:r w:rsidRPr="001E02D1">
              <w:t xml:space="preserve"> контроля за сохранностью </w:t>
            </w:r>
            <w:proofErr w:type="spellStart"/>
            <w:r w:rsidRPr="001E02D1">
              <w:t>автомо-бильных</w:t>
            </w:r>
            <w:proofErr w:type="spellEnd"/>
            <w:r w:rsidRPr="001E02D1">
              <w:t xml:space="preserve"> дорог местного значения в границах </w:t>
            </w:r>
            <w:proofErr w:type="spellStart"/>
            <w:r w:rsidRPr="001E02D1">
              <w:t>на-селенных</w:t>
            </w:r>
            <w:proofErr w:type="spellEnd"/>
            <w:r w:rsidRPr="001E02D1">
              <w:t xml:space="preserve"> пунктов </w:t>
            </w:r>
            <w:proofErr w:type="spellStart"/>
            <w:r w:rsidRPr="001E02D1">
              <w:t>посе-ления</w:t>
            </w:r>
            <w:proofErr w:type="spellEnd"/>
            <w:r w:rsidRPr="001E02D1">
              <w:t xml:space="preserve">, а также </w:t>
            </w:r>
            <w:proofErr w:type="spellStart"/>
            <w:r w:rsidRPr="001E02D1">
              <w:t>осуще-ствление</w:t>
            </w:r>
            <w:proofErr w:type="spellEnd"/>
            <w:r w:rsidRPr="001E02D1">
              <w:t xml:space="preserve"> иных </w:t>
            </w:r>
            <w:proofErr w:type="spellStart"/>
            <w:r w:rsidRPr="001E02D1">
              <w:t>полно-мочий</w:t>
            </w:r>
            <w:proofErr w:type="spellEnd"/>
            <w:r w:rsidRPr="001E02D1">
              <w:t xml:space="preserve"> в области </w:t>
            </w:r>
            <w:proofErr w:type="spellStart"/>
            <w:r w:rsidRPr="001E02D1">
              <w:t>исполь-зования</w:t>
            </w:r>
            <w:proofErr w:type="spellEnd"/>
            <w:r w:rsidRPr="001E02D1">
              <w:t xml:space="preserve"> автомобильных дорог и осуществления дорожной деятельности в соответствии с </w:t>
            </w:r>
            <w:hyperlink r:id="rId11" w:history="1">
              <w:proofErr w:type="spellStart"/>
              <w:r w:rsidRPr="001E02D1">
                <w:rPr>
                  <w:color w:val="0000FF"/>
                  <w:u w:val="single"/>
                </w:rPr>
                <w:t>законод-ательством</w:t>
              </w:r>
              <w:proofErr w:type="spellEnd"/>
              <w:proofErr w:type="gramEnd"/>
            </w:hyperlink>
            <w:r w:rsidRPr="001E02D1">
              <w:t xml:space="preserve"> Российской Федерации;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(п.5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14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согласия на строительство, реконструкцию на капитальный ремонт, ремонт </w:t>
            </w:r>
            <w:proofErr w:type="gramStart"/>
            <w:r w:rsidRPr="001E02D1">
              <w:t>являющихся</w:t>
            </w:r>
            <w:proofErr w:type="gramEnd"/>
            <w:r w:rsidRPr="001E02D1">
              <w:t xml:space="preserve"> сооружениями пересечения автомобильной дороги местного значения с другими </w:t>
            </w:r>
            <w:proofErr w:type="spellStart"/>
            <w:r w:rsidRPr="001E02D1">
              <w:t>автомо-бильными</w:t>
            </w:r>
            <w:proofErr w:type="spellEnd"/>
            <w:r w:rsidRPr="001E02D1">
              <w:t xml:space="preserve"> дорогами и примыкания автомобильной дороги к другой автомобильной дороге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      </w:r>
            <w:proofErr w:type="spellStart"/>
            <w:r w:rsidRPr="001E02D1">
              <w:t>функциони-рования</w:t>
            </w:r>
            <w:proofErr w:type="spellEnd"/>
            <w:r w:rsidRPr="001E02D1">
              <w:t xml:space="preserve"> парковок (парковочных мест), осуществление </w:t>
            </w:r>
            <w:proofErr w:type="spellStart"/>
            <w:r w:rsidRPr="001E02D1">
              <w:t>муници-пального</w:t>
            </w:r>
            <w:proofErr w:type="spellEnd"/>
            <w:r w:rsidRPr="001E02D1">
              <w:t xml:space="preserve"> контроля за сохранностью </w:t>
            </w:r>
            <w:proofErr w:type="spellStart"/>
            <w:r w:rsidRPr="001E02D1">
              <w:t>автомо-</w:t>
            </w:r>
            <w:r w:rsidRPr="001E02D1">
              <w:lastRenderedPageBreak/>
              <w:t>бильных</w:t>
            </w:r>
            <w:proofErr w:type="spellEnd"/>
            <w:r w:rsidRPr="001E02D1">
              <w:t xml:space="preserve"> дорог местного значения в границах населенных пунктов поселения, а также осуществление иных полномочий в области использования </w:t>
            </w:r>
            <w:proofErr w:type="spellStart"/>
            <w:r w:rsidRPr="001E02D1">
              <w:t>автомо-бильных</w:t>
            </w:r>
            <w:proofErr w:type="spellEnd"/>
            <w:r w:rsidRPr="001E02D1">
              <w:t xml:space="preserve"> дорог и осуществления дорожной деятельности в </w:t>
            </w:r>
            <w:proofErr w:type="spellStart"/>
            <w:r w:rsidRPr="001E02D1">
              <w:t>соот-ветствии</w:t>
            </w:r>
            <w:proofErr w:type="spellEnd"/>
            <w:r w:rsidRPr="001E02D1">
              <w:t xml:space="preserve"> с </w:t>
            </w:r>
            <w:hyperlink r:id="rId12" w:history="1">
              <w:proofErr w:type="spellStart"/>
              <w:r w:rsidRPr="001E02D1">
                <w:rPr>
                  <w:color w:val="0000FF"/>
                  <w:u w:val="single"/>
                </w:rPr>
                <w:t>законо-дательством</w:t>
              </w:r>
              <w:proofErr w:type="spellEnd"/>
              <w:proofErr w:type="gramEnd"/>
            </w:hyperlink>
            <w:r w:rsidRPr="001E02D1">
              <w:t xml:space="preserve"> РФ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(п.5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16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согласия на строительство, реконструкцию в границах придорожных полос автомобильной дороги объектов капитального строительства, </w:t>
            </w:r>
            <w:r w:rsidRPr="001E02D1">
              <w:lastRenderedPageBreak/>
              <w:t>объектов, предназначенных для осуществления дорожной деятельности, объектов дорожного сервиса, информационных щитов и указателей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Pr="001E02D1">
              <w:lastRenderedPageBreak/>
      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</w:t>
            </w:r>
            <w:r w:rsidRPr="001E02D1">
              <w:lastRenderedPageBreak/>
              <w:t xml:space="preserve">осуществления дорожной деятельности в соответствии с </w:t>
            </w:r>
            <w:hyperlink r:id="rId13" w:history="1">
              <w:r w:rsidRPr="001E02D1">
                <w:rPr>
                  <w:color w:val="0000FF"/>
                  <w:u w:val="single"/>
                </w:rPr>
                <w:t>законодательством</w:t>
              </w:r>
              <w:proofErr w:type="gramEnd"/>
            </w:hyperlink>
            <w:r w:rsidRPr="001E02D1">
              <w:t xml:space="preserve"> Российской Федерации;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года №131-ФЗ «Об общих принципах организации местного самоуправления в </w:t>
            </w:r>
            <w:r w:rsidRPr="001E02D1">
              <w:lastRenderedPageBreak/>
              <w:t>Российской Федерации» (п.5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17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Предоставление права на оказание услуг по перевозке пассажиров на автобусных маршрутах в режиме маршрутного такси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Создание условий для предоставления транспортных услуг населению и организация транспортного обслуживания населения в границах поселения.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(п.7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разрешений на проведение муниципальных лотерей, рассмотрение уведомлений о </w:t>
            </w:r>
            <w:r w:rsidRPr="001E02D1">
              <w:lastRenderedPageBreak/>
              <w:t>проведении стимулирующих лотерей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Физические и юридические лица, индивидуальные </w:t>
            </w:r>
            <w:r w:rsidRPr="001E02D1">
              <w:lastRenderedPageBreak/>
              <w:t>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Осуществление муниципального </w:t>
            </w:r>
            <w:proofErr w:type="gramStart"/>
            <w:r w:rsidRPr="001E02D1">
              <w:t>контроля за</w:t>
            </w:r>
            <w:proofErr w:type="gramEnd"/>
            <w:r w:rsidRPr="001E02D1">
              <w:t xml:space="preserve"> проведением муниципальны</w:t>
            </w:r>
            <w:r w:rsidRPr="001E02D1">
              <w:lastRenderedPageBreak/>
              <w:t>х лотерей.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года №131-ФЗ «Об общих принципах </w:t>
            </w:r>
            <w:r w:rsidRPr="001E02D1">
              <w:lastRenderedPageBreak/>
              <w:t>организации местного самоуправления в Российской Федерации» (п.35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Рассмотрение обращения граждан, поступивших в администрацию </w:t>
            </w:r>
            <w:proofErr w:type="spellStart"/>
            <w:r w:rsidRPr="001E02D1">
              <w:t>Испуханского</w:t>
            </w:r>
            <w:proofErr w:type="spellEnd"/>
            <w:r w:rsidRPr="001E02D1">
              <w:t xml:space="preserve"> сельского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ФЗ от 02 мая 2006 года №59-ФЗ</w:t>
            </w:r>
            <w:proofErr w:type="gramStart"/>
            <w:r w:rsidRPr="001E02D1">
              <w:t>«О</w:t>
            </w:r>
            <w:proofErr w:type="gramEnd"/>
            <w:r w:rsidRPr="001E02D1">
              <w:t xml:space="preserve"> порядке </w:t>
            </w:r>
            <w:proofErr w:type="spellStart"/>
            <w:r w:rsidRPr="001E02D1">
              <w:t>расс-мотрения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об-ращений</w:t>
            </w:r>
            <w:proofErr w:type="spellEnd"/>
            <w:r w:rsidRPr="001E02D1">
              <w:t xml:space="preserve"> граждан в РФ»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Прием заявлений и выдача документов о согласовании схемы расположения земельного участка на кадастровом плане или кадастровой карте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      </w:r>
            <w:r w:rsidRPr="001E02D1">
              <w:lastRenderedPageBreak/>
              <w:t xml:space="preserve">выдача разрешений на строительство (за исключением случаев, предусмотренных </w:t>
            </w:r>
            <w:hyperlink r:id="rId14" w:history="1">
              <w:r w:rsidRPr="001E02D1">
                <w:rPr>
                  <w:color w:val="0000FF"/>
                  <w:u w:val="single"/>
                </w:rPr>
                <w:t>Градостроительным кодексом</w:t>
              </w:r>
            </w:hyperlink>
            <w:r w:rsidRPr="001E02D1">
      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</w:t>
            </w:r>
            <w:r w:rsidRPr="001E02D1">
              <w:lastRenderedPageBreak/>
              <w:t>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      </w:r>
            <w:proofErr w:type="gramStart"/>
            <w:r w:rsidRPr="001E02D1">
              <w:t>контроля за</w:t>
            </w:r>
            <w:proofErr w:type="gramEnd"/>
            <w:r w:rsidRPr="001E02D1">
              <w:t xml:space="preserve"> использованием земель 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Выдача градостроительного плана земельного участка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</w:t>
            </w:r>
            <w:r w:rsidRPr="001E02D1">
              <w:lastRenderedPageBreak/>
              <w:t xml:space="preserve">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15" w:history="1">
              <w:proofErr w:type="spellStart"/>
              <w:r w:rsidRPr="001E02D1">
                <w:rPr>
                  <w:color w:val="0000FF"/>
                  <w:u w:val="single"/>
                </w:rPr>
                <w:t>Градо-строительным</w:t>
              </w:r>
              <w:proofErr w:type="spellEnd"/>
              <w:r w:rsidRPr="001E02D1">
                <w:rPr>
                  <w:color w:val="0000FF"/>
                  <w:u w:val="single"/>
                </w:rPr>
                <w:t xml:space="preserve"> кодексом</w:t>
              </w:r>
            </w:hyperlink>
            <w:r w:rsidRPr="001E02D1">
              <w:t xml:space="preserve"> Российской Федерации, иными федеральными законами), разрешений на ввод объектов в эксплуатацию при осуществлении </w:t>
            </w:r>
            <w:proofErr w:type="spellStart"/>
            <w:r w:rsidRPr="001E02D1">
              <w:t>муни-ципального</w:t>
            </w:r>
            <w:proofErr w:type="spellEnd"/>
            <w:r w:rsidRPr="001E02D1">
              <w:t xml:space="preserve"> строительства, </w:t>
            </w:r>
            <w:r w:rsidRPr="001E02D1">
              <w:lastRenderedPageBreak/>
              <w:t xml:space="preserve">реконструкции объектов капитального строительства, </w:t>
            </w:r>
            <w:proofErr w:type="spellStart"/>
            <w:r w:rsidRPr="001E02D1">
              <w:t>располо-женных</w:t>
            </w:r>
            <w:proofErr w:type="spellEnd"/>
            <w:r w:rsidRPr="001E02D1">
              <w:t xml:space="preserve"> на территории поселения, утверждение местных нормативов градостроительного </w:t>
            </w:r>
            <w:proofErr w:type="spellStart"/>
            <w:r w:rsidRPr="001E02D1">
              <w:t>про-ектирования</w:t>
            </w:r>
            <w:proofErr w:type="spellEnd"/>
            <w:r w:rsidRPr="001E02D1">
              <w:t xml:space="preserve">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участков в границах поселения для </w:t>
            </w:r>
            <w:proofErr w:type="spellStart"/>
            <w:proofErr w:type="gramStart"/>
            <w:r w:rsidRPr="001E02D1">
              <w:t>муни-ципальных</w:t>
            </w:r>
            <w:proofErr w:type="spellEnd"/>
            <w:proofErr w:type="gramEnd"/>
            <w:r w:rsidRPr="001E02D1">
              <w:t xml:space="preserve"> нужд, </w:t>
            </w:r>
            <w:proofErr w:type="spellStart"/>
            <w:r w:rsidRPr="001E02D1">
              <w:t>осу-ществление</w:t>
            </w:r>
            <w:proofErr w:type="spellEnd"/>
            <w:r w:rsidRPr="001E02D1">
              <w:t xml:space="preserve"> земельного контроля за </w:t>
            </w:r>
            <w:proofErr w:type="spellStart"/>
            <w:r w:rsidRPr="001E02D1">
              <w:t>испол-ьзованием</w:t>
            </w:r>
            <w:proofErr w:type="spellEnd"/>
            <w:r w:rsidRPr="001E02D1">
              <w:t xml:space="preserve"> земель </w:t>
            </w:r>
            <w:r w:rsidRPr="001E02D1">
              <w:lastRenderedPageBreak/>
              <w:t>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года №131-ФЗ «Об общих принципах организации местного </w:t>
            </w:r>
            <w:r w:rsidRPr="001E02D1">
              <w:lastRenderedPageBreak/>
              <w:t>самоуправления в Российской Федерации» 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Выдача разрешения на строительство, реконструкцию, капитальный ремонт объекта капитального строительства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Продление срока действия разрешения на строительство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16" w:history="1">
              <w:r w:rsidRPr="001E02D1">
                <w:rPr>
                  <w:color w:val="0000FF"/>
                  <w:u w:val="single"/>
                </w:rPr>
                <w:t>Градостроительным кодексом</w:t>
              </w:r>
            </w:hyperlink>
            <w:r w:rsidRPr="001E02D1">
              <w:t xml:space="preserve"> Российской Федерации, иными федеральными </w:t>
            </w:r>
            <w:r w:rsidRPr="001E02D1">
              <w:lastRenderedPageBreak/>
              <w:t>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участков в </w:t>
            </w:r>
            <w:r w:rsidRPr="001E02D1">
              <w:lastRenderedPageBreak/>
              <w:t xml:space="preserve">границах поселения для </w:t>
            </w:r>
            <w:proofErr w:type="spellStart"/>
            <w:proofErr w:type="gramStart"/>
            <w:r w:rsidRPr="001E02D1">
              <w:t>муни-ципальных</w:t>
            </w:r>
            <w:proofErr w:type="spellEnd"/>
            <w:proofErr w:type="gramEnd"/>
            <w:r w:rsidRPr="001E02D1">
              <w:t xml:space="preserve"> нужд, </w:t>
            </w:r>
            <w:proofErr w:type="spellStart"/>
            <w:r w:rsidRPr="001E02D1">
              <w:t>осуще-ствление</w:t>
            </w:r>
            <w:proofErr w:type="spellEnd"/>
            <w:r w:rsidRPr="001E02D1">
              <w:t xml:space="preserve"> земельного контроля за </w:t>
            </w:r>
            <w:proofErr w:type="spellStart"/>
            <w:r w:rsidRPr="001E02D1">
              <w:t>исполь-зованием</w:t>
            </w:r>
            <w:proofErr w:type="spellEnd"/>
            <w:r w:rsidRPr="001E02D1">
              <w:t xml:space="preserve"> земель 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Выдача разрешения на строительство объекта индивидуального жилищного строительства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</w:t>
            </w:r>
            <w:r w:rsidRPr="001E02D1">
              <w:lastRenderedPageBreak/>
              <w:t xml:space="preserve">исключением случаев, предусмотренных </w:t>
            </w:r>
            <w:hyperlink r:id="rId17" w:history="1">
              <w:proofErr w:type="spellStart"/>
              <w:r w:rsidRPr="001E02D1">
                <w:rPr>
                  <w:color w:val="0000FF"/>
                  <w:u w:val="single"/>
                </w:rPr>
                <w:t>Градо-строительным</w:t>
              </w:r>
              <w:proofErr w:type="spellEnd"/>
              <w:r w:rsidRPr="001E02D1">
                <w:rPr>
                  <w:color w:val="0000FF"/>
                  <w:u w:val="single"/>
                </w:rPr>
                <w:t xml:space="preserve"> кодексом</w:t>
              </w:r>
            </w:hyperlink>
            <w:r w:rsidRPr="001E02D1">
              <w:t xml:space="preserve"> Российской Федерации, иными федеральными законами), разрешений на ввод объектов в эксплуатацию при </w:t>
            </w:r>
            <w:proofErr w:type="spellStart"/>
            <w:r w:rsidRPr="001E02D1">
              <w:t>осу-ществлении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муниципаль-ного</w:t>
            </w:r>
            <w:proofErr w:type="spellEnd"/>
            <w:r w:rsidRPr="001E02D1">
              <w:t xml:space="preserve"> строительства, </w:t>
            </w:r>
            <w:proofErr w:type="spellStart"/>
            <w:r w:rsidRPr="001E02D1">
              <w:t>ре-конструкции</w:t>
            </w:r>
            <w:proofErr w:type="spellEnd"/>
            <w:r w:rsidRPr="001E02D1">
              <w:t xml:space="preserve"> объектов капитального </w:t>
            </w:r>
            <w:proofErr w:type="spellStart"/>
            <w:r w:rsidRPr="001E02D1">
              <w:t>строитель-ства</w:t>
            </w:r>
            <w:proofErr w:type="spellEnd"/>
            <w:r w:rsidRPr="001E02D1">
              <w:t xml:space="preserve">, расположенных на территории поселения, утверждение местных нормативов </w:t>
            </w:r>
            <w:proofErr w:type="spellStart"/>
            <w:r w:rsidRPr="001E02D1">
              <w:lastRenderedPageBreak/>
              <w:t>градострои-тельного</w:t>
            </w:r>
            <w:proofErr w:type="spellEnd"/>
            <w:r w:rsidRPr="001E02D1">
              <w:t xml:space="preserve"> проектирования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участков в границах поселения для муниципальных нужд, </w:t>
            </w:r>
            <w:proofErr w:type="spellStart"/>
            <w:proofErr w:type="gramStart"/>
            <w:r w:rsidRPr="001E02D1">
              <w:t>осу-ществление</w:t>
            </w:r>
            <w:proofErr w:type="spellEnd"/>
            <w:proofErr w:type="gramEnd"/>
            <w:r w:rsidRPr="001E02D1">
              <w:t xml:space="preserve"> земельного контроля за использованием земель 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Выдача разрешения на ввод построенного, реконструированного объекта капитального строительства в эксплуатацию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</w:t>
            </w:r>
            <w:r w:rsidRPr="001E02D1">
              <w:lastRenderedPageBreak/>
              <w:t xml:space="preserve">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18" w:history="1">
              <w:proofErr w:type="spellStart"/>
              <w:r w:rsidRPr="001E02D1">
                <w:rPr>
                  <w:color w:val="0000FF"/>
                  <w:u w:val="single"/>
                </w:rPr>
                <w:t>Градо-строительным</w:t>
              </w:r>
              <w:proofErr w:type="spellEnd"/>
              <w:r w:rsidRPr="001E02D1">
                <w:rPr>
                  <w:color w:val="0000FF"/>
                  <w:u w:val="single"/>
                </w:rPr>
                <w:t xml:space="preserve"> кодексом</w:t>
              </w:r>
            </w:hyperlink>
            <w:r w:rsidRPr="001E02D1">
              <w:t xml:space="preserve"> Российской Федерации, иными федеральными законами), разрешений на ввод объектов в эксплуатацию при </w:t>
            </w:r>
            <w:proofErr w:type="spellStart"/>
            <w:r w:rsidRPr="001E02D1">
              <w:t>осу-ществлении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муниципаль-ного</w:t>
            </w:r>
            <w:proofErr w:type="spellEnd"/>
            <w:r w:rsidRPr="001E02D1">
              <w:t xml:space="preserve"> строительства, реконструкции объектов капитального </w:t>
            </w:r>
            <w:proofErr w:type="spellStart"/>
            <w:r w:rsidRPr="001E02D1">
              <w:t>строитель-</w:t>
            </w:r>
            <w:r w:rsidRPr="001E02D1">
              <w:lastRenderedPageBreak/>
              <w:t>ства</w:t>
            </w:r>
            <w:proofErr w:type="spellEnd"/>
            <w:r w:rsidRPr="001E02D1">
              <w:t xml:space="preserve">, расположенных на территории поселения, утверждение местных нормативов </w:t>
            </w:r>
            <w:proofErr w:type="spellStart"/>
            <w:r w:rsidRPr="001E02D1">
              <w:t>градострои-тельного</w:t>
            </w:r>
            <w:proofErr w:type="spellEnd"/>
            <w:r w:rsidRPr="001E02D1">
              <w:t xml:space="preserve"> проектирования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участков в границах поселения для муниципальных нужд, осуществление земельного контроля за </w:t>
            </w:r>
            <w:proofErr w:type="spellStart"/>
            <w:proofErr w:type="gramStart"/>
            <w:r w:rsidRPr="001E02D1">
              <w:t>исполь-зованием</w:t>
            </w:r>
            <w:proofErr w:type="spellEnd"/>
            <w:proofErr w:type="gramEnd"/>
            <w:r w:rsidRPr="001E02D1">
              <w:t xml:space="preserve"> земель 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года №131-ФЗ «Об общих принципах организации местного самоуправления в Российской Федерации» </w:t>
            </w:r>
            <w:r w:rsidRPr="001E02D1">
              <w:lastRenderedPageBreak/>
              <w:t>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Прием </w:t>
            </w:r>
            <w:proofErr w:type="spellStart"/>
            <w:r w:rsidRPr="001E02D1">
              <w:t>докумен-тов</w:t>
            </w:r>
            <w:proofErr w:type="spellEnd"/>
            <w:r w:rsidRPr="001E02D1">
              <w:t xml:space="preserve"> необходимых для согласования </w:t>
            </w:r>
            <w:r w:rsidRPr="001E02D1">
              <w:lastRenderedPageBreak/>
              <w:t xml:space="preserve">перевода жилого помещения в </w:t>
            </w:r>
            <w:proofErr w:type="gramStart"/>
            <w:r w:rsidRPr="001E02D1">
              <w:t>нежилое</w:t>
            </w:r>
            <w:proofErr w:type="gramEnd"/>
            <w:r w:rsidRPr="001E02D1">
              <w:t xml:space="preserve"> или нежилого </w:t>
            </w:r>
            <w:proofErr w:type="spellStart"/>
            <w:r w:rsidRPr="001E02D1">
              <w:t>поме-щения</w:t>
            </w:r>
            <w:proofErr w:type="spellEnd"/>
            <w:r w:rsidRPr="001E02D1">
              <w:t xml:space="preserve"> в жилое, а также выдача соответствующих решений о переводе или об отказе в переводе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Физические и юридические </w:t>
            </w:r>
            <w:r w:rsidRPr="001E02D1">
              <w:lastRenderedPageBreak/>
              <w:t>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Жилищный Кодекс Российской </w:t>
            </w:r>
            <w:r w:rsidRPr="001E02D1">
              <w:lastRenderedPageBreak/>
              <w:t>Федерации, ст.14,23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Прием </w:t>
            </w:r>
            <w:proofErr w:type="spellStart"/>
            <w:proofErr w:type="gramStart"/>
            <w:r w:rsidRPr="001E02D1">
              <w:t>доку-ментов</w:t>
            </w:r>
            <w:proofErr w:type="spellEnd"/>
            <w:proofErr w:type="gramEnd"/>
            <w:r w:rsidRPr="001E02D1">
              <w:t xml:space="preserve"> </w:t>
            </w:r>
            <w:proofErr w:type="spellStart"/>
            <w:r w:rsidRPr="001E02D1">
              <w:t>необхо-димых</w:t>
            </w:r>
            <w:proofErr w:type="spellEnd"/>
            <w:r w:rsidRPr="001E02D1">
              <w:t xml:space="preserve"> для согласования </w:t>
            </w:r>
            <w:proofErr w:type="spellStart"/>
            <w:r w:rsidRPr="001E02D1">
              <w:t>пе-репланировки</w:t>
            </w:r>
            <w:proofErr w:type="spellEnd"/>
            <w:r w:rsidRPr="001E02D1">
              <w:t xml:space="preserve"> и (или) </w:t>
            </w:r>
            <w:proofErr w:type="spellStart"/>
            <w:r w:rsidRPr="001E02D1">
              <w:t>переуст-ройства</w:t>
            </w:r>
            <w:proofErr w:type="spellEnd"/>
            <w:r w:rsidRPr="001E02D1">
              <w:t xml:space="preserve"> жилого (нежилого) </w:t>
            </w:r>
            <w:proofErr w:type="spellStart"/>
            <w:r w:rsidRPr="001E02D1">
              <w:t>по-мещения</w:t>
            </w:r>
            <w:proofErr w:type="spellEnd"/>
            <w:r w:rsidRPr="001E02D1">
              <w:t>, а также выдача соответствующих решений о согласовании или об отказе в согласовании или об отказе в согласовании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Жилищный Кодекс Российской Федерации, ст.14,26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</w:t>
            </w:r>
            <w:proofErr w:type="spellStart"/>
            <w:proofErr w:type="gramStart"/>
            <w:r w:rsidRPr="001E02D1">
              <w:t>разре-шения</w:t>
            </w:r>
            <w:proofErr w:type="spellEnd"/>
            <w:proofErr w:type="gramEnd"/>
            <w:r w:rsidRPr="001E02D1">
              <w:t xml:space="preserve"> на условно разрешенный вид использования земельного участка или объекта </w:t>
            </w:r>
            <w:proofErr w:type="spellStart"/>
            <w:r w:rsidRPr="001E02D1">
              <w:t>капи-тального</w:t>
            </w:r>
            <w:proofErr w:type="spellEnd"/>
            <w:r w:rsidRPr="001E02D1">
              <w:t xml:space="preserve"> </w:t>
            </w:r>
            <w:r w:rsidRPr="001E02D1">
              <w:lastRenderedPageBreak/>
              <w:t>строительства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</w:t>
            </w:r>
            <w:r w:rsidRPr="001E02D1">
              <w:lastRenderedPageBreak/>
              <w:t>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Градостроительный Кодекс РФ ст.40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Градостроительный Кодекс РФ ст.40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31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Присвоение (уточнение) адресов объектам недвижимого имущества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Присвоение наименований улицам, площадям и иным территориям проживания граждан в населенных пунктах, установление нумерации домов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(п.21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32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Постановка граждан на учет в качестве нуждающихся в жилых помещениях </w:t>
            </w:r>
            <w:r w:rsidRPr="001E02D1">
              <w:lastRenderedPageBreak/>
              <w:t>и имеющих право на государственную поддержку на строительство (приобретение) жилых помещений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Обеспечение малоимущих граждан, проживающих в поселении и </w:t>
            </w:r>
            <w:r w:rsidRPr="001E02D1">
              <w:lastRenderedPageBreak/>
              <w:t xml:space="preserve">нуждающихся в улучшении жилищных условий, жилыми помещениями в соответствии с жилищным </w:t>
            </w:r>
            <w:hyperlink r:id="rId19" w:history="1">
              <w:r w:rsidRPr="001E02D1">
                <w:rPr>
                  <w:color w:val="0000FF"/>
                  <w:u w:val="single"/>
                </w:rPr>
                <w:t>законодательством</w:t>
              </w:r>
            </w:hyperlink>
            <w:r w:rsidRPr="001E02D1">
              <w:t>, организация строительства и содержания муниципального жилищного фонда, создание условий для жилищного строительства.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года №131-ФЗ «Об общих </w:t>
            </w:r>
            <w:r w:rsidRPr="001E02D1">
              <w:lastRenderedPageBreak/>
              <w:t>принципах организации местного самоуправления в Российской Федерации» (п.6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Предоставление жилых помещений по договорам социального найма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Обеспечение малоимущих граждан, проживающих в поселении и нуждающихся в улучшении жилищных условий, жилыми помещениями в </w:t>
            </w:r>
            <w:proofErr w:type="spellStart"/>
            <w:proofErr w:type="gramStart"/>
            <w:r w:rsidRPr="001E02D1">
              <w:t>соот-ветствии</w:t>
            </w:r>
            <w:proofErr w:type="spellEnd"/>
            <w:proofErr w:type="gramEnd"/>
            <w:r w:rsidRPr="001E02D1">
              <w:t xml:space="preserve"> с </w:t>
            </w:r>
            <w:r w:rsidRPr="001E02D1">
              <w:lastRenderedPageBreak/>
              <w:t xml:space="preserve">жилищным </w:t>
            </w:r>
            <w:hyperlink r:id="rId20" w:history="1">
              <w:r w:rsidRPr="001E02D1">
                <w:rPr>
                  <w:color w:val="0000FF"/>
                  <w:u w:val="single"/>
                </w:rPr>
                <w:t>законодательством</w:t>
              </w:r>
            </w:hyperlink>
            <w:r w:rsidRPr="001E02D1">
              <w:t xml:space="preserve">, </w:t>
            </w:r>
            <w:proofErr w:type="spellStart"/>
            <w:r w:rsidRPr="001E02D1">
              <w:t>органи-зация</w:t>
            </w:r>
            <w:proofErr w:type="spellEnd"/>
            <w:r w:rsidRPr="001E02D1">
              <w:t xml:space="preserve"> строительства и содержания </w:t>
            </w:r>
            <w:proofErr w:type="spellStart"/>
            <w:r w:rsidRPr="001E02D1">
              <w:t>муниципаль-ного</w:t>
            </w:r>
            <w:proofErr w:type="spellEnd"/>
            <w:r w:rsidRPr="001E02D1">
              <w:t xml:space="preserve"> жилищного фонда, создание условий для жилищного строительства.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(п.6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Осуществление передачи (приватизации) жилого помещения в собственность граждан (до 01 марта 2013 года)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Закон РФ от 04.07.1991 №1541-1 «О приватизации жилищного фонда в Российской Федерации»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35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Выдача разрешений на производство земляных работ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утверждение подготовленной на основе </w:t>
            </w:r>
            <w:r w:rsidRPr="001E02D1">
              <w:lastRenderedPageBreak/>
              <w:t xml:space="preserve">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hyperlink r:id="rId21" w:history="1">
              <w:proofErr w:type="spellStart"/>
              <w:r w:rsidRPr="001E02D1">
                <w:rPr>
                  <w:color w:val="0000FF"/>
                  <w:u w:val="single"/>
                </w:rPr>
                <w:t>Градо-строительным</w:t>
              </w:r>
              <w:proofErr w:type="spellEnd"/>
              <w:r w:rsidRPr="001E02D1">
                <w:rPr>
                  <w:color w:val="0000FF"/>
                  <w:u w:val="single"/>
                </w:rPr>
                <w:t xml:space="preserve"> кодексом</w:t>
              </w:r>
            </w:hyperlink>
            <w:r w:rsidRPr="001E02D1">
              <w:t xml:space="preserve"> Российской Федерации, иными федеральными законами), разрешений на ввод объектов в эксплуатацию при осуществлении </w:t>
            </w:r>
            <w:proofErr w:type="spellStart"/>
            <w:r w:rsidRPr="001E02D1">
              <w:t>муници-пального</w:t>
            </w:r>
            <w:proofErr w:type="spellEnd"/>
            <w:r w:rsidRPr="001E02D1">
              <w:t xml:space="preserve"> строительства, реконструкции объектов капитального </w:t>
            </w:r>
            <w:proofErr w:type="spellStart"/>
            <w:r w:rsidRPr="001E02D1">
              <w:lastRenderedPageBreak/>
              <w:t>строи-тельства</w:t>
            </w:r>
            <w:proofErr w:type="spellEnd"/>
            <w:r w:rsidRPr="001E02D1">
              <w:t xml:space="preserve">, расположенных на территории поселения, утверждение местных нормативов </w:t>
            </w:r>
            <w:proofErr w:type="spellStart"/>
            <w:r w:rsidRPr="001E02D1">
              <w:t>градострои-тельного</w:t>
            </w:r>
            <w:proofErr w:type="spellEnd"/>
            <w:r w:rsidRPr="001E02D1">
              <w:t xml:space="preserve"> проектирования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участков в границах поселения для муниципальных нужд, </w:t>
            </w:r>
            <w:proofErr w:type="spellStart"/>
            <w:proofErr w:type="gramStart"/>
            <w:r w:rsidRPr="001E02D1">
              <w:t>осу-ществление</w:t>
            </w:r>
            <w:proofErr w:type="spellEnd"/>
            <w:proofErr w:type="gramEnd"/>
            <w:r w:rsidRPr="001E02D1">
              <w:t xml:space="preserve"> земельного контроля за </w:t>
            </w:r>
            <w:proofErr w:type="spellStart"/>
            <w:r w:rsidRPr="001E02D1">
              <w:t>использова-нием</w:t>
            </w:r>
            <w:proofErr w:type="spellEnd"/>
            <w:r w:rsidRPr="001E02D1">
              <w:t xml:space="preserve"> земель 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года №131-ФЗ «Об общих принципах организации местного самоуправления в Российской </w:t>
            </w:r>
            <w:r w:rsidRPr="001E02D1">
              <w:lastRenderedPageBreak/>
              <w:t>Федерации» 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Предоставление жилых помещений муниципального </w:t>
            </w:r>
            <w:r w:rsidRPr="001E02D1">
              <w:lastRenderedPageBreak/>
              <w:t>специализированного жилищного фонда (общежития, служебные помещения)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Обеспечение малоимущих граждан, </w:t>
            </w:r>
            <w:r w:rsidRPr="001E02D1">
              <w:lastRenderedPageBreak/>
              <w:t xml:space="preserve">проживающих в поселении и нуждающихся в улучшении жилищных условий, жилыми помещениями в </w:t>
            </w:r>
            <w:proofErr w:type="spellStart"/>
            <w:proofErr w:type="gramStart"/>
            <w:r w:rsidRPr="001E02D1">
              <w:t>соот-ветствии</w:t>
            </w:r>
            <w:proofErr w:type="spellEnd"/>
            <w:proofErr w:type="gramEnd"/>
            <w:r w:rsidRPr="001E02D1">
              <w:t xml:space="preserve"> с жилищным </w:t>
            </w:r>
            <w:hyperlink r:id="rId22" w:history="1">
              <w:r w:rsidRPr="001E02D1">
                <w:rPr>
                  <w:color w:val="0000FF"/>
                  <w:u w:val="single"/>
                </w:rPr>
                <w:t>законодательством</w:t>
              </w:r>
            </w:hyperlink>
            <w:r w:rsidRPr="001E02D1">
              <w:t xml:space="preserve">, </w:t>
            </w:r>
            <w:proofErr w:type="spellStart"/>
            <w:r w:rsidRPr="001E02D1">
              <w:t>орга-низация</w:t>
            </w:r>
            <w:proofErr w:type="spellEnd"/>
            <w:r w:rsidRPr="001E02D1">
              <w:t xml:space="preserve"> строительства и содержания </w:t>
            </w:r>
            <w:proofErr w:type="spellStart"/>
            <w:r w:rsidRPr="001E02D1">
              <w:t>муниципаль-ного</w:t>
            </w:r>
            <w:proofErr w:type="spellEnd"/>
            <w:r w:rsidRPr="001E02D1">
              <w:t xml:space="preserve"> жилищного фонда, создание условий для жилищного строительства.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</w:t>
            </w:r>
            <w:r w:rsidRPr="001E02D1">
              <w:lastRenderedPageBreak/>
              <w:t>года №131-ФЗ «Об общих принципах организации местного самоуправления в Российской Федерации» (п.6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Оформление охранного обязательства (охранного договора) на объект </w:t>
            </w:r>
            <w:proofErr w:type="spellStart"/>
            <w:proofErr w:type="gramStart"/>
            <w:r w:rsidRPr="001E02D1">
              <w:t>культур-ного</w:t>
            </w:r>
            <w:proofErr w:type="spellEnd"/>
            <w:proofErr w:type="gramEnd"/>
            <w:r w:rsidRPr="001E02D1">
              <w:t xml:space="preserve"> наследия (памятник </w:t>
            </w:r>
            <w:proofErr w:type="spellStart"/>
            <w:r w:rsidRPr="001E02D1">
              <w:t>исто-рии</w:t>
            </w:r>
            <w:proofErr w:type="spellEnd"/>
            <w:r w:rsidRPr="001E02D1">
              <w:t xml:space="preserve"> и культуры) местного </w:t>
            </w:r>
            <w:r w:rsidRPr="001E02D1">
              <w:lastRenderedPageBreak/>
              <w:t>(</w:t>
            </w:r>
            <w:proofErr w:type="spellStart"/>
            <w:r w:rsidRPr="001E02D1">
              <w:t>муни-ципального</w:t>
            </w:r>
            <w:proofErr w:type="spellEnd"/>
            <w:r w:rsidRPr="001E02D1">
              <w:t xml:space="preserve">) </w:t>
            </w:r>
            <w:proofErr w:type="spellStart"/>
            <w:r w:rsidRPr="001E02D1">
              <w:t>зна-чения</w:t>
            </w:r>
            <w:proofErr w:type="spellEnd"/>
            <w:r w:rsidRPr="001E02D1">
              <w:t xml:space="preserve">, </w:t>
            </w:r>
            <w:proofErr w:type="spellStart"/>
            <w:r w:rsidRPr="001E02D1">
              <w:t>располо-женный</w:t>
            </w:r>
            <w:proofErr w:type="spellEnd"/>
            <w:r w:rsidRPr="001E02D1">
              <w:t xml:space="preserve"> на территории поселения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Сохранение, использование и популяризация объектов культурного наследия (памятников истории и </w:t>
            </w:r>
            <w:r w:rsidRPr="001E02D1">
              <w:lastRenderedPageBreak/>
              <w:t>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</w:t>
            </w:r>
            <w:r w:rsidRPr="001E02D1">
              <w:lastRenderedPageBreak/>
              <w:t>ия в Российской Федерации» (п.13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Жилищный Кодекс Российской Федерации, ст.14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39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Совершение нотариальных действий, в т.ч. </w:t>
            </w:r>
            <w:proofErr w:type="gramStart"/>
            <w:r w:rsidRPr="001E02D1">
              <w:t>-у</w:t>
            </w:r>
            <w:proofErr w:type="gramEnd"/>
            <w:r w:rsidRPr="001E02D1">
              <w:t>достоверение завещания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- удостоверение </w:t>
            </w:r>
            <w:r w:rsidRPr="001E02D1">
              <w:lastRenderedPageBreak/>
              <w:t>доверенности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- принятие мер по охране </w:t>
            </w:r>
            <w:proofErr w:type="spellStart"/>
            <w:proofErr w:type="gramStart"/>
            <w:r w:rsidRPr="001E02D1">
              <w:t>нас-ледственного</w:t>
            </w:r>
            <w:proofErr w:type="spellEnd"/>
            <w:proofErr w:type="gramEnd"/>
            <w:r w:rsidRPr="001E02D1">
              <w:t xml:space="preserve"> имущества и  в случае </w:t>
            </w:r>
            <w:proofErr w:type="spellStart"/>
            <w:r w:rsidRPr="001E02D1">
              <w:t>необхо-димости</w:t>
            </w:r>
            <w:proofErr w:type="spellEnd"/>
            <w:r w:rsidRPr="001E02D1">
              <w:t xml:space="preserve"> мер по управлению им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- </w:t>
            </w:r>
            <w:proofErr w:type="spellStart"/>
            <w:r w:rsidRPr="001E02D1">
              <w:t>свидетельство-вание</w:t>
            </w:r>
            <w:proofErr w:type="spellEnd"/>
            <w:r w:rsidRPr="001E02D1">
              <w:t xml:space="preserve"> верности копий документов и выписок из них </w:t>
            </w:r>
            <w:proofErr w:type="gramStart"/>
            <w:r w:rsidRPr="001E02D1">
              <w:t xml:space="preserve">( </w:t>
            </w:r>
            <w:proofErr w:type="gramEnd"/>
            <w:r w:rsidRPr="001E02D1">
              <w:t xml:space="preserve">кроме паспорта, диплома, аттестата о среднем полном (общем) </w:t>
            </w:r>
            <w:proofErr w:type="spellStart"/>
            <w:r w:rsidRPr="001E02D1">
              <w:t>образо-вании</w:t>
            </w:r>
            <w:proofErr w:type="spellEnd"/>
            <w:r w:rsidRPr="001E02D1">
              <w:t xml:space="preserve">, трудовых книжек и </w:t>
            </w:r>
            <w:proofErr w:type="spellStart"/>
            <w:r w:rsidRPr="001E02D1">
              <w:t>вкла-дышей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работа-ющих</w:t>
            </w:r>
            <w:proofErr w:type="spellEnd"/>
            <w:r w:rsidRPr="001E02D1">
              <w:t xml:space="preserve"> граждан )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- </w:t>
            </w:r>
            <w:proofErr w:type="spellStart"/>
            <w:proofErr w:type="gramStart"/>
            <w:r w:rsidRPr="001E02D1">
              <w:t>свидетельство-вание</w:t>
            </w:r>
            <w:proofErr w:type="spellEnd"/>
            <w:proofErr w:type="gramEnd"/>
            <w:r w:rsidRPr="001E02D1">
              <w:t xml:space="preserve"> </w:t>
            </w:r>
            <w:proofErr w:type="spellStart"/>
            <w:r w:rsidRPr="001E02D1">
              <w:t>подлин-ности</w:t>
            </w:r>
            <w:proofErr w:type="spellEnd"/>
            <w:r w:rsidRPr="001E02D1">
              <w:t xml:space="preserve"> подписи на документах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</w:t>
            </w:r>
            <w:r w:rsidRPr="001E02D1">
              <w:lastRenderedPageBreak/>
              <w:t>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ч.3 ст.39 Основы законодательства РФ о нотариате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от 11.02.1993 </w:t>
            </w:r>
            <w:r w:rsidRPr="001E02D1">
              <w:lastRenderedPageBreak/>
              <w:t>№4462-1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40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справок, выписок из </w:t>
            </w:r>
            <w:proofErr w:type="spellStart"/>
            <w:r w:rsidRPr="001E02D1">
              <w:t>похозяйственной</w:t>
            </w:r>
            <w:proofErr w:type="spellEnd"/>
            <w:r w:rsidRPr="001E02D1">
              <w:t xml:space="preserve"> книги и иных документов, их копий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Физические и юридические лица, индивидуальные </w:t>
            </w:r>
            <w:r w:rsidRPr="001E02D1">
              <w:lastRenderedPageBreak/>
              <w:t>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Устав </w:t>
            </w:r>
            <w:proofErr w:type="spellStart"/>
            <w:r w:rsidRPr="001E02D1">
              <w:t>Испуханского</w:t>
            </w:r>
            <w:proofErr w:type="spellEnd"/>
            <w:r w:rsidRPr="001E02D1">
              <w:t xml:space="preserve"> сельского поселения </w:t>
            </w:r>
            <w:proofErr w:type="spellStart"/>
            <w:r w:rsidRPr="001E02D1">
              <w:t>Красночетайского</w:t>
            </w:r>
            <w:proofErr w:type="spellEnd"/>
            <w:r w:rsidRPr="001E02D1">
              <w:t xml:space="preserve"> района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41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Осуществление заказа архитектурно-планировочного задания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и юридические лица, индивидуальные предприниматели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</w:t>
            </w:r>
            <w:proofErr w:type="spellStart"/>
            <w:r w:rsidRPr="001E02D1">
              <w:t>исклю-чением</w:t>
            </w:r>
            <w:proofErr w:type="spellEnd"/>
            <w:r w:rsidRPr="001E02D1">
              <w:t xml:space="preserve"> случаев, </w:t>
            </w:r>
            <w:proofErr w:type="spellStart"/>
            <w:r w:rsidRPr="001E02D1">
              <w:t>предусмот-ренных</w:t>
            </w:r>
            <w:proofErr w:type="spellEnd"/>
            <w:r w:rsidRPr="001E02D1">
              <w:t xml:space="preserve"> </w:t>
            </w:r>
            <w:hyperlink r:id="rId23" w:history="1">
              <w:r w:rsidRPr="001E02D1">
                <w:rPr>
                  <w:color w:val="0000FF"/>
                  <w:u w:val="single"/>
                </w:rPr>
                <w:t>Градостроительным кодексом</w:t>
              </w:r>
            </w:hyperlink>
            <w:r w:rsidRPr="001E02D1">
              <w:t xml:space="preserve"> Российской Федерации, иными </w:t>
            </w:r>
            <w:r w:rsidRPr="001E02D1">
              <w:lastRenderedPageBreak/>
              <w:t xml:space="preserve">федеральными законами), разрешений на ввод объектов в эксплуатацию при осуществлении </w:t>
            </w:r>
            <w:proofErr w:type="spellStart"/>
            <w:r w:rsidRPr="001E02D1">
              <w:t>муни-ципального</w:t>
            </w:r>
            <w:proofErr w:type="spellEnd"/>
            <w:r w:rsidRPr="001E02D1">
              <w:t xml:space="preserve"> строительства, реконструкции объектов капитального </w:t>
            </w:r>
            <w:proofErr w:type="spellStart"/>
            <w:r w:rsidRPr="001E02D1">
              <w:t>строитель-ства</w:t>
            </w:r>
            <w:proofErr w:type="spellEnd"/>
            <w:r w:rsidRPr="001E02D1">
              <w:t xml:space="preserve">, расположенных на территории поселения, утверждение местных нормативов </w:t>
            </w:r>
            <w:proofErr w:type="spellStart"/>
            <w:r w:rsidRPr="001E02D1">
              <w:t>градострои-тельного</w:t>
            </w:r>
            <w:proofErr w:type="spellEnd"/>
            <w:r w:rsidRPr="001E02D1">
              <w:t xml:space="preserve"> проектирования поселений, резервирование земель</w:t>
            </w:r>
            <w:proofErr w:type="gramEnd"/>
            <w:r w:rsidRPr="001E02D1">
              <w:t xml:space="preserve"> и изъятие, в том числе путем выкупа, земельных </w:t>
            </w:r>
            <w:r w:rsidRPr="001E02D1">
              <w:lastRenderedPageBreak/>
              <w:t xml:space="preserve">участков в границах поселения для муниципальных нужд, осуществление земельного контроля за </w:t>
            </w:r>
            <w:proofErr w:type="spellStart"/>
            <w:proofErr w:type="gramStart"/>
            <w:r w:rsidRPr="001E02D1">
              <w:t>исполь-зованием</w:t>
            </w:r>
            <w:proofErr w:type="spellEnd"/>
            <w:proofErr w:type="gramEnd"/>
            <w:r w:rsidRPr="001E02D1">
              <w:t xml:space="preserve"> земель поселения.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(п.20 ч.1 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148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rPr>
                <w:b/>
                <w:bCs/>
              </w:rPr>
              <w:lastRenderedPageBreak/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rPr>
                <w:b/>
                <w:bCs/>
              </w:rPr>
              <w:t>2. Услуги, которые являются необходимыми и обязательными для предоставления муниципальных услуг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rPr>
                <w:b/>
                <w:bCs/>
              </w:rPr>
              <w:t> 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Проведение </w:t>
            </w:r>
            <w:proofErr w:type="spellStart"/>
            <w:proofErr w:type="gramStart"/>
            <w:r w:rsidRPr="001E02D1">
              <w:t>ме-дицинских</w:t>
            </w:r>
            <w:proofErr w:type="spellEnd"/>
            <w:proofErr w:type="gramEnd"/>
            <w:r w:rsidRPr="001E02D1">
              <w:t xml:space="preserve"> </w:t>
            </w:r>
            <w:proofErr w:type="spellStart"/>
            <w:r w:rsidRPr="001E02D1">
              <w:t>осви-детельствований</w:t>
            </w:r>
            <w:proofErr w:type="spellEnd"/>
            <w:r w:rsidRPr="001E02D1">
              <w:t xml:space="preserve">, экспертиз, </w:t>
            </w:r>
            <w:proofErr w:type="spellStart"/>
            <w:r w:rsidRPr="001E02D1">
              <w:t>рассле-дований</w:t>
            </w:r>
            <w:proofErr w:type="spellEnd"/>
            <w:r w:rsidRPr="001E02D1">
              <w:t xml:space="preserve"> с </w:t>
            </w:r>
            <w:proofErr w:type="spellStart"/>
            <w:r w:rsidRPr="001E02D1">
              <w:t>выда-чей</w:t>
            </w:r>
            <w:proofErr w:type="spellEnd"/>
            <w:r w:rsidRPr="001E02D1">
              <w:t xml:space="preserve"> заключений (справок, </w:t>
            </w:r>
            <w:proofErr w:type="spellStart"/>
            <w:r w:rsidRPr="001E02D1">
              <w:t>выпи-сок</w:t>
            </w:r>
            <w:proofErr w:type="spellEnd"/>
            <w:r w:rsidRPr="001E02D1">
              <w:t>), в целях предоставления муниципальных услуг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Учреждения здравоохранения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Выдача копии ордера,  выписки из домовой книги, справки о наличии или отсутствии </w:t>
            </w:r>
            <w:r w:rsidRPr="001E02D1">
              <w:lastRenderedPageBreak/>
              <w:t>задолженности за наем, выписки из финансового лицевого счета, платежного документа по оплате за наем, выдача расчета платы за жилое помещение и коммунальные услуги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Управляющие компании, ТСЖ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Техническая инвентаризация, паспортизация объектов для целей </w:t>
            </w:r>
            <w:proofErr w:type="spellStart"/>
            <w:proofErr w:type="gramStart"/>
            <w:r w:rsidRPr="001E02D1">
              <w:t>государ-ственного</w:t>
            </w:r>
            <w:proofErr w:type="spellEnd"/>
            <w:proofErr w:type="gramEnd"/>
            <w:r w:rsidRPr="001E02D1">
              <w:t xml:space="preserve"> </w:t>
            </w:r>
            <w:proofErr w:type="spellStart"/>
            <w:r w:rsidRPr="001E02D1">
              <w:t>тех-нического</w:t>
            </w:r>
            <w:proofErr w:type="spellEnd"/>
            <w:r w:rsidRPr="001E02D1">
              <w:t xml:space="preserve"> учета; государственной регистрации прав                                              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proofErr w:type="gramStart"/>
            <w:r w:rsidRPr="001E02D1">
              <w:t xml:space="preserve">Органы и организации по </w:t>
            </w:r>
            <w:proofErr w:type="spellStart"/>
            <w:r w:rsidRPr="001E02D1">
              <w:t>государ-ственному</w:t>
            </w:r>
            <w:proofErr w:type="spellEnd"/>
            <w:r w:rsidRPr="001E02D1">
              <w:t xml:space="preserve"> техническому учету и (или) </w:t>
            </w:r>
            <w:proofErr w:type="spellStart"/>
            <w:r w:rsidRPr="001E02D1">
              <w:t>техни-ческой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ин-вентаризации</w:t>
            </w:r>
            <w:proofErr w:type="spellEnd"/>
            <w:r w:rsidRPr="001E02D1">
              <w:t xml:space="preserve">), </w:t>
            </w:r>
            <w:proofErr w:type="spellStart"/>
            <w:r w:rsidRPr="001E02D1">
              <w:t>кадастр-овые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инже-неры</w:t>
            </w:r>
            <w:proofErr w:type="spellEnd"/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Проведение </w:t>
            </w:r>
            <w:proofErr w:type="spellStart"/>
            <w:proofErr w:type="gramStart"/>
            <w:r w:rsidRPr="001E02D1">
              <w:t>эк-спертизы</w:t>
            </w:r>
            <w:proofErr w:type="spellEnd"/>
            <w:proofErr w:type="gramEnd"/>
            <w:r w:rsidRPr="001E02D1">
              <w:t xml:space="preserve"> объекта капитального строительства и подготовка </w:t>
            </w:r>
            <w:proofErr w:type="spellStart"/>
            <w:r w:rsidRPr="001E02D1">
              <w:t>тех-нической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доку-ментации</w:t>
            </w:r>
            <w:proofErr w:type="spellEnd"/>
            <w:r w:rsidRPr="001E02D1">
              <w:t xml:space="preserve"> по вводу в эксплуатацию </w:t>
            </w:r>
            <w:r w:rsidRPr="001E02D1">
              <w:lastRenderedPageBreak/>
              <w:t xml:space="preserve">объектов </w:t>
            </w:r>
            <w:proofErr w:type="spellStart"/>
            <w:r w:rsidRPr="001E02D1">
              <w:t>капи-тального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строи-тельства</w:t>
            </w:r>
            <w:proofErr w:type="spellEnd"/>
            <w:r w:rsidRPr="001E02D1">
              <w:t>, в том числе: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-подготовка акта приёмки объекта капитального строительства (в случае </w:t>
            </w:r>
            <w:proofErr w:type="spellStart"/>
            <w:proofErr w:type="gramStart"/>
            <w:r w:rsidRPr="001E02D1">
              <w:t>осущест-вления</w:t>
            </w:r>
            <w:proofErr w:type="spellEnd"/>
            <w:proofErr w:type="gramEnd"/>
            <w:r w:rsidRPr="001E02D1">
              <w:t xml:space="preserve"> </w:t>
            </w:r>
            <w:proofErr w:type="spellStart"/>
            <w:r w:rsidRPr="001E02D1">
              <w:t>строи-тельства</w:t>
            </w:r>
            <w:proofErr w:type="spellEnd"/>
            <w:r w:rsidRPr="001E02D1">
              <w:t xml:space="preserve">, </w:t>
            </w:r>
            <w:proofErr w:type="spellStart"/>
            <w:r w:rsidRPr="001E02D1">
              <w:t>рекон-струкции</w:t>
            </w:r>
            <w:proofErr w:type="spellEnd"/>
            <w:r w:rsidRPr="001E02D1">
              <w:t xml:space="preserve">, </w:t>
            </w:r>
            <w:proofErr w:type="spellStart"/>
            <w:r w:rsidRPr="001E02D1">
              <w:t>капи-тального</w:t>
            </w:r>
            <w:proofErr w:type="spellEnd"/>
            <w:r w:rsidRPr="001E02D1">
              <w:t xml:space="preserve"> </w:t>
            </w:r>
            <w:proofErr w:type="spellStart"/>
            <w:r w:rsidRPr="001E02D1">
              <w:t>ремон-та</w:t>
            </w:r>
            <w:proofErr w:type="spellEnd"/>
            <w:r w:rsidRPr="001E02D1">
              <w:t xml:space="preserve"> на основании договора);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-подготовка документа, </w:t>
            </w:r>
            <w:proofErr w:type="spellStart"/>
            <w:proofErr w:type="gramStart"/>
            <w:r w:rsidRPr="001E02D1">
              <w:t>под-тверждающего</w:t>
            </w:r>
            <w:proofErr w:type="spellEnd"/>
            <w:proofErr w:type="gramEnd"/>
            <w:r w:rsidRPr="001E02D1">
              <w:t xml:space="preserve"> соответствие </w:t>
            </w:r>
            <w:proofErr w:type="spellStart"/>
            <w:r w:rsidRPr="001E02D1">
              <w:t>по-строенного</w:t>
            </w:r>
            <w:proofErr w:type="spellEnd"/>
            <w:r w:rsidRPr="001E02D1">
              <w:t xml:space="preserve">, </w:t>
            </w:r>
            <w:proofErr w:type="spellStart"/>
            <w:r w:rsidRPr="001E02D1">
              <w:t>ре-конструированного</w:t>
            </w:r>
            <w:proofErr w:type="spellEnd"/>
            <w:r w:rsidRPr="001E02D1">
              <w:t xml:space="preserve">, </w:t>
            </w:r>
            <w:proofErr w:type="spellStart"/>
            <w:r w:rsidRPr="001E02D1">
              <w:t>отремон-тированного</w:t>
            </w:r>
            <w:proofErr w:type="spellEnd"/>
            <w:r w:rsidRPr="001E02D1">
              <w:t xml:space="preserve"> объекта капитального строительства техническим условиям и требованиям технических </w:t>
            </w:r>
            <w:r w:rsidRPr="001E02D1">
              <w:lastRenderedPageBreak/>
              <w:t>регламентов;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-подготовка документа, </w:t>
            </w:r>
            <w:proofErr w:type="spellStart"/>
            <w:proofErr w:type="gramStart"/>
            <w:r w:rsidRPr="001E02D1">
              <w:t>под-тверждающего</w:t>
            </w:r>
            <w:proofErr w:type="spellEnd"/>
            <w:proofErr w:type="gramEnd"/>
            <w:r w:rsidRPr="001E02D1">
              <w:t xml:space="preserve"> соответствие параметров построенного, реконструированного, </w:t>
            </w:r>
            <w:proofErr w:type="spellStart"/>
            <w:r w:rsidRPr="001E02D1">
              <w:t>отремон-тированного</w:t>
            </w:r>
            <w:proofErr w:type="spellEnd"/>
            <w:r w:rsidRPr="001E02D1">
              <w:t xml:space="preserve">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учёта используемых энергетических ресурсов;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подготовка схемы, отображающей расположение </w:t>
            </w:r>
            <w:r w:rsidRPr="001E02D1">
              <w:lastRenderedPageBreak/>
              <w:t>построенного, реконструированного, отремонтированного объекта капитального строительства, расположение сетей инженерно – технического обеспечения в границах земельного участка и планировочную организацию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Заказчики и генподрядчики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Кадастровый учет недвижимого имущества, предоставление сведений, внесенных в государственный кадастр недвижимости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Федеральное государственное учреждение, наделенное полномочиями по ведению государственного кадастра недвижимости, государственному кадастровому учету недвижимого имущества, </w:t>
            </w:r>
            <w:r w:rsidRPr="001E02D1">
              <w:lastRenderedPageBreak/>
              <w:t>предоставлению сведений, внесенных в государственный кадастр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Предоставление сведений о доходах, выдача справки с места работы, составление акта проверки жилищных условий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Предприятия и организации всех форм собственности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Изготовление проектной, </w:t>
            </w:r>
            <w:proofErr w:type="spellStart"/>
            <w:r w:rsidRPr="001E02D1">
              <w:t>про-ектно-сметной</w:t>
            </w:r>
            <w:proofErr w:type="spellEnd"/>
            <w:r w:rsidRPr="001E02D1">
              <w:t xml:space="preserve"> документации, проектных </w:t>
            </w:r>
            <w:proofErr w:type="spellStart"/>
            <w:proofErr w:type="gramStart"/>
            <w:r w:rsidRPr="001E02D1">
              <w:t>ре-шений</w:t>
            </w:r>
            <w:proofErr w:type="spellEnd"/>
            <w:proofErr w:type="gramEnd"/>
            <w:r w:rsidRPr="001E02D1">
              <w:t xml:space="preserve">, эскизных проектов, </w:t>
            </w:r>
            <w:proofErr w:type="spellStart"/>
            <w:r w:rsidRPr="001E02D1">
              <w:t>рас-четов</w:t>
            </w:r>
            <w:proofErr w:type="spellEnd"/>
            <w:r w:rsidRPr="001E02D1">
              <w:t>, исполнение топографической съемки, проведение обследования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Проектные организации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Государственная экспертиза проектной документации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Уполномоченные на проведение государственной </w:t>
            </w:r>
            <w:proofErr w:type="spellStart"/>
            <w:proofErr w:type="gramStart"/>
            <w:r w:rsidRPr="001E02D1">
              <w:t>экс-пертизы</w:t>
            </w:r>
            <w:proofErr w:type="spellEnd"/>
            <w:proofErr w:type="gramEnd"/>
            <w:r w:rsidRPr="001E02D1">
              <w:t xml:space="preserve"> проектной </w:t>
            </w:r>
            <w:r w:rsidRPr="001E02D1">
              <w:lastRenderedPageBreak/>
              <w:t>документации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организации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Получение согласия собственника, иного владельца, пользователя объекта недвижимого имущества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Собственник, иной владелец, пользователь объекта недвижимого имущества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Предоставление сведений с места учебы, в том числе справок о размере стипендии, сведений об окончании образовательного учреждения, прекращении его пребывания в учреждении социального обслуживания, образовательной организации для детей-сирот и детей, оставшихся без попечения родителей, а также в учреждении </w:t>
            </w:r>
            <w:r w:rsidRPr="001E02D1">
              <w:lastRenderedPageBreak/>
              <w:t>профессионального образования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Образовательные учреждения и организации, учреждения социального обслуживания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11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Согласование паспорта </w:t>
            </w:r>
            <w:proofErr w:type="spellStart"/>
            <w:proofErr w:type="gramStart"/>
            <w:r w:rsidRPr="001E02D1">
              <w:t>рек-ламного</w:t>
            </w:r>
            <w:proofErr w:type="spellEnd"/>
            <w:proofErr w:type="gramEnd"/>
            <w:r w:rsidRPr="001E02D1">
              <w:t xml:space="preserve"> места с уполномоченными органами по форме, утвержденной администрацией </w:t>
            </w:r>
            <w:proofErr w:type="spellStart"/>
            <w:r w:rsidRPr="001E02D1">
              <w:t>Красночетайского</w:t>
            </w:r>
            <w:proofErr w:type="spellEnd"/>
            <w:r w:rsidRPr="001E02D1">
              <w:t xml:space="preserve"> района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Организации, участвующие в согласовании паспорта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Оценка </w:t>
            </w:r>
            <w:proofErr w:type="spellStart"/>
            <w:proofErr w:type="gramStart"/>
            <w:r w:rsidRPr="001E02D1">
              <w:t>нед-вижимого</w:t>
            </w:r>
            <w:proofErr w:type="spellEnd"/>
            <w:proofErr w:type="gramEnd"/>
            <w:r w:rsidRPr="001E02D1">
              <w:t xml:space="preserve"> </w:t>
            </w:r>
            <w:proofErr w:type="spellStart"/>
            <w:r w:rsidRPr="001E02D1">
              <w:t>иму-щества</w:t>
            </w:r>
            <w:proofErr w:type="spellEnd"/>
            <w:r w:rsidRPr="001E02D1">
              <w:t xml:space="preserve">, </w:t>
            </w:r>
            <w:proofErr w:type="spellStart"/>
            <w:r w:rsidRPr="001E02D1">
              <w:t>земель-ных</w:t>
            </w:r>
            <w:proofErr w:type="spellEnd"/>
            <w:r w:rsidRPr="001E02D1">
              <w:t xml:space="preserve"> участков, транспортных средств.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Оценочные компании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Согласование маршрута транспортного средства, осуществляющего перевозки тяжеловесных  и (или) крупногабаритных грузов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Уполномоченные организации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-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1488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rPr>
                <w:b/>
                <w:bCs/>
              </w:rPr>
              <w:t>3. Услуги, оказываемые муниципальными учреждениями и иными организациями, в которых размещается муниципальное задание (заказ), выполняемо</w:t>
            </w:r>
            <w:proofErr w:type="gramStart"/>
            <w:r w:rsidRPr="001E02D1">
              <w:rPr>
                <w:b/>
                <w:bCs/>
              </w:rPr>
              <w:t>е(</w:t>
            </w:r>
            <w:proofErr w:type="gramEnd"/>
            <w:r w:rsidRPr="001E02D1">
              <w:rPr>
                <w:b/>
                <w:bCs/>
              </w:rPr>
              <w:t xml:space="preserve">выполняемый) за счет средств бюджета </w:t>
            </w:r>
            <w:proofErr w:type="spellStart"/>
            <w:r w:rsidRPr="001E02D1">
              <w:rPr>
                <w:b/>
                <w:bCs/>
              </w:rPr>
              <w:t>Испуханского</w:t>
            </w:r>
            <w:proofErr w:type="spellEnd"/>
            <w:r w:rsidRPr="001E02D1">
              <w:rPr>
                <w:b/>
                <w:bCs/>
              </w:rPr>
              <w:t xml:space="preserve"> сельского поселения  </w:t>
            </w:r>
            <w:proofErr w:type="spellStart"/>
            <w:r w:rsidRPr="001E02D1">
              <w:rPr>
                <w:b/>
                <w:bCs/>
              </w:rPr>
              <w:t>Красночетайского</w:t>
            </w:r>
            <w:proofErr w:type="spellEnd"/>
            <w:r w:rsidRPr="001E02D1">
              <w:rPr>
                <w:b/>
                <w:bCs/>
              </w:rPr>
              <w:t xml:space="preserve"> района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Работа по созданию спектаклей, </w:t>
            </w:r>
            <w:r w:rsidRPr="001E02D1">
              <w:lastRenderedPageBreak/>
              <w:t>концертов и концертных программ, отдельных номеров, творческих вечеров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1. Количество новых </w:t>
            </w:r>
            <w:r w:rsidRPr="001E02D1">
              <w:lastRenderedPageBreak/>
              <w:t>(капитально возобновленных) театральных поста</w:t>
            </w:r>
            <w:r>
              <w:t>н</w:t>
            </w:r>
            <w:r w:rsidRPr="001E02D1">
              <w:t>овок,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2. Количество новых и возобновляемых концертных программ, </w:t>
            </w:r>
            <w:proofErr w:type="spellStart"/>
            <w:proofErr w:type="gramStart"/>
            <w:r w:rsidRPr="001E02D1">
              <w:t>от-дельных</w:t>
            </w:r>
            <w:proofErr w:type="spellEnd"/>
            <w:proofErr w:type="gramEnd"/>
            <w:r w:rsidRPr="001E02D1">
              <w:t xml:space="preserve"> номеров и иных зрелищных программ,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МБУК «</w:t>
            </w:r>
            <w:proofErr w:type="spellStart"/>
            <w:r>
              <w:t>Испухански</w:t>
            </w:r>
            <w:r>
              <w:lastRenderedPageBreak/>
              <w:t>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Услуга оказывается </w:t>
            </w:r>
            <w:r w:rsidRPr="001E02D1">
              <w:lastRenderedPageBreak/>
              <w:t>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Администрация </w:t>
            </w:r>
            <w:r w:rsidRPr="001E02D1">
              <w:lastRenderedPageBreak/>
              <w:t>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Физические лица, </w:t>
            </w:r>
            <w:r w:rsidRPr="001E02D1">
              <w:lastRenderedPageBreak/>
              <w:t>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Создание условий для </w:t>
            </w:r>
            <w:r w:rsidRPr="001E02D1">
              <w:lastRenderedPageBreak/>
              <w:t>организации досуга и обеспечения жителей поселения услугами организаций культуры.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</w:t>
            </w:r>
            <w:r w:rsidRPr="001E02D1">
              <w:lastRenderedPageBreak/>
              <w:t>06.10.2003 года №131-ФЗ «Об общих принципах организации местного самоуправления в Российской Федерации» (п.12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</w:t>
            </w:r>
            <w:r w:rsidRPr="001E02D1">
              <w:lastRenderedPageBreak/>
              <w:t>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по показу спектаклей, концертов и концертных программ, отдельных номеров, творческих вечеров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1. Количество публичных показов спектаклей, выступлений на своей площадке,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2.Количество публичных показов спектаклей, выступлений на выездах и гастролях,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3. Количество зрителей в год, </w:t>
            </w:r>
            <w:r w:rsidRPr="001E02D1">
              <w:lastRenderedPageBreak/>
              <w:t>чел.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МБУК «</w:t>
            </w:r>
            <w:proofErr w:type="spellStart"/>
            <w:r>
              <w:t>Испуханский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лица, 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(п.12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3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по обеспечению организации творческой деятельности населения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1.Количество </w:t>
            </w:r>
            <w:proofErr w:type="gramStart"/>
            <w:r w:rsidRPr="001E02D1">
              <w:t>клубных</w:t>
            </w:r>
            <w:proofErr w:type="gramEnd"/>
            <w:r w:rsidRPr="001E02D1">
              <w:t xml:space="preserve"> </w:t>
            </w:r>
            <w:proofErr w:type="spellStart"/>
            <w:r w:rsidRPr="001E02D1">
              <w:t>фор-мирований</w:t>
            </w:r>
            <w:proofErr w:type="spellEnd"/>
            <w:r w:rsidRPr="001E02D1">
              <w:t>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2.</w:t>
            </w:r>
            <w:proofErr w:type="gramStart"/>
            <w:r w:rsidRPr="001E02D1">
              <w:t>Количе-ство</w:t>
            </w:r>
            <w:proofErr w:type="gramEnd"/>
            <w:r w:rsidRPr="001E02D1">
              <w:t xml:space="preserve"> участников клубных формирований,  чел.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МБУК «</w:t>
            </w:r>
            <w:proofErr w:type="spellStart"/>
            <w:r>
              <w:t>Испуханский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лица, 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(п.12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4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Работа по сохранению нематериального культурного наследия народов Чувашии  в области </w:t>
            </w:r>
            <w:proofErr w:type="spellStart"/>
            <w:proofErr w:type="gramStart"/>
            <w:r w:rsidRPr="001E02D1">
              <w:t>тради-ционной</w:t>
            </w:r>
            <w:proofErr w:type="spellEnd"/>
            <w:proofErr w:type="gramEnd"/>
            <w:r w:rsidRPr="001E02D1">
              <w:t xml:space="preserve"> </w:t>
            </w:r>
            <w:proofErr w:type="spellStart"/>
            <w:r w:rsidRPr="001E02D1">
              <w:t>народ-ной</w:t>
            </w:r>
            <w:proofErr w:type="spellEnd"/>
            <w:r w:rsidRPr="001E02D1">
              <w:t xml:space="preserve"> культуры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Количество координационно-учебных мероприятий,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МБУК «</w:t>
            </w:r>
            <w:proofErr w:type="spellStart"/>
            <w:r>
              <w:t>Испуханский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лица, 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Федеральный закон от 06.10.2003 года №131-ФЗ «Об общих принципах организации местного самоуправления в Российской Федерации» (п.13.1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Работа по проведению фестивалей, выставок, смотров, конкурсов, праздников, тематических вечеров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Количество мероприятий,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МБУК «</w:t>
            </w:r>
            <w:proofErr w:type="spellStart"/>
            <w:r>
              <w:t>Испуханский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лица, 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(п.12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6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Работа по формированию и учету фондов библиотек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1. Объем поступлений документов на материальных носителях,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2. Объем электронных документов на нематериальных носителях,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3. Объем фондов (всего),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МБУК «</w:t>
            </w:r>
            <w:proofErr w:type="spellStart"/>
            <w:r>
              <w:t>Испуханский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лица, 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(п.11 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7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Работа по библиографической </w:t>
            </w:r>
            <w:r w:rsidRPr="001E02D1">
              <w:lastRenderedPageBreak/>
              <w:t>обработке документов и организации каталогов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1. Количество внесенных в </w:t>
            </w:r>
            <w:r w:rsidRPr="001E02D1">
              <w:lastRenderedPageBreak/>
              <w:t>электронный каталог библиографических записей,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МБУК «</w:t>
            </w:r>
            <w:proofErr w:type="spellStart"/>
            <w:r>
              <w:t>Испухански</w:t>
            </w:r>
            <w:r>
              <w:lastRenderedPageBreak/>
              <w:t>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Услуга оказывается </w:t>
            </w:r>
            <w:r w:rsidRPr="001E02D1">
              <w:lastRenderedPageBreak/>
              <w:t>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Администрация </w:t>
            </w:r>
            <w:r w:rsidRPr="001E02D1">
              <w:lastRenderedPageBreak/>
              <w:t>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Физические лица, </w:t>
            </w:r>
            <w:r w:rsidRPr="001E02D1">
              <w:lastRenderedPageBreak/>
              <w:t>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Организация библиотечного </w:t>
            </w:r>
            <w:r w:rsidRPr="001E02D1">
              <w:lastRenderedPageBreak/>
              <w:t>обслуживания населения, комплектование и обеспечение сохранности библиотечных фондов библиотек поселения.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</w:t>
            </w:r>
            <w:r w:rsidRPr="001E02D1">
              <w:lastRenderedPageBreak/>
              <w:t>06.10.2003 года №131-ФЗ «Об общих принципах организации местного самоуправления в Российской Федерации» (п.11 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</w:t>
            </w:r>
            <w:r w:rsidRPr="001E02D1">
              <w:lastRenderedPageBreak/>
              <w:t>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8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Работа по обеспечению физического сохранения  и безопасности фонда библиотеки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1. Планируемое к стабилизации на очередной финансовый год количество единиц хранения,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2. Количество отреставрированных документов,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МБУК «</w:t>
            </w:r>
            <w:proofErr w:type="spellStart"/>
            <w:r>
              <w:t>Испуханский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Физические лица, юридические 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Федеральный закон от 06.10.2003 года №131-ФЗ «Об общих принципах организации местного самоуправления в Российской Федерации» (п.11 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Не предоставляется</w:t>
            </w:r>
          </w:p>
        </w:tc>
      </w:tr>
      <w:tr w:rsidR="00462EF9" w:rsidRPr="001E02D1" w:rsidTr="00395A76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9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Услуга по осуществлению библиотечного, </w:t>
            </w:r>
            <w:r w:rsidRPr="001E02D1">
              <w:lastRenderedPageBreak/>
              <w:t>библиографического и информационного обслуживания пользователей библиотеки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1.Количество </w:t>
            </w:r>
            <w:proofErr w:type="spellStart"/>
            <w:proofErr w:type="gramStart"/>
            <w:r w:rsidRPr="001E02D1">
              <w:t>за-регистрирован</w:t>
            </w:r>
            <w:r w:rsidRPr="001E02D1">
              <w:lastRenderedPageBreak/>
              <w:t>ных</w:t>
            </w:r>
            <w:proofErr w:type="spellEnd"/>
            <w:proofErr w:type="gramEnd"/>
            <w:r w:rsidRPr="001E02D1">
              <w:t xml:space="preserve"> пользователей, чел.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2. Количество посе</w:t>
            </w:r>
            <w:r>
              <w:t>щ</w:t>
            </w:r>
            <w:r w:rsidRPr="001E02D1">
              <w:t>ений,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3. Количество документов, выданных из фонда библиотеки,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4. Количество документов, выданных из фонда удаленным пользователям библиотеки,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5. Количество выполненных справок и консультаций посетителям библиотеки, ед.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6. Количество выполненных </w:t>
            </w:r>
            <w:r w:rsidRPr="001E02D1">
              <w:lastRenderedPageBreak/>
              <w:t>справок и консультаций удаленным пользователям библиотеки, предоставляемых в виртуальном режиме, ед.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МБУК «</w:t>
            </w:r>
            <w:proofErr w:type="spellStart"/>
            <w:r>
              <w:t>Испуханский</w:t>
            </w:r>
            <w:proofErr w:type="spellEnd"/>
            <w:r w:rsidRPr="001E02D1">
              <w:t xml:space="preserve"> СДК и БО»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Бюджет поселения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Услуга оказывается безвозмездно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Администрация поселения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 xml:space="preserve">Физические лица, юридические </w:t>
            </w:r>
            <w:r w:rsidRPr="001E02D1">
              <w:lastRenderedPageBreak/>
              <w:t>лица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Организация библиотечного обслуживания </w:t>
            </w:r>
            <w:r w:rsidRPr="001E02D1">
              <w:lastRenderedPageBreak/>
              <w:t>населения, комплектование и обеспечение сохранности библиотечных фондов библиотек поселения.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 xml:space="preserve">Федеральный закон от 06.10.2003 </w:t>
            </w:r>
            <w:r w:rsidRPr="001E02D1">
              <w:lastRenderedPageBreak/>
              <w:t>года №131-ФЗ «Об общих принципах организации местного самоуправления в Российской Федерации» (п.11 2 ч.1 ст.14)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Pr="001E02D1" w:rsidRDefault="00462EF9" w:rsidP="00395A76">
            <w:pPr>
              <w:spacing w:before="100" w:beforeAutospacing="1" w:after="100" w:afterAutospacing="1"/>
            </w:pPr>
            <w:r w:rsidRPr="001E02D1">
              <w:lastRenderedPageBreak/>
              <w:t>Не предоставляется</w:t>
            </w:r>
          </w:p>
        </w:tc>
      </w:tr>
    </w:tbl>
    <w:p w:rsidR="00462EF9" w:rsidRPr="001E02D1" w:rsidRDefault="00462EF9" w:rsidP="00462EF9"/>
    <w:p w:rsidR="00462EF9" w:rsidRDefault="00462EF9" w:rsidP="00462EF9"/>
    <w:p w:rsidR="00462EF9" w:rsidRPr="00462EF9" w:rsidRDefault="00462EF9"/>
    <w:p w:rsidR="00462EF9" w:rsidRPr="00462EF9" w:rsidRDefault="00462EF9"/>
    <w:p w:rsidR="00462EF9" w:rsidRPr="00462EF9" w:rsidRDefault="00462EF9"/>
    <w:p w:rsidR="00462EF9" w:rsidRPr="00462EF9" w:rsidRDefault="00462EF9"/>
    <w:p w:rsidR="00462EF9" w:rsidRPr="00462EF9" w:rsidRDefault="00462EF9"/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  <w:sectPr w:rsidR="00462EF9" w:rsidSect="00462EF9">
          <w:pgSz w:w="16838" w:h="11906" w:orient="landscape"/>
          <w:pgMar w:top="1701" w:right="539" w:bottom="851" w:left="1134" w:header="709" w:footer="709" w:gutter="0"/>
          <w:cols w:space="708"/>
          <w:docGrid w:linePitch="360"/>
        </w:sectPr>
      </w:pPr>
    </w:p>
    <w:p w:rsidR="00462EF9" w:rsidRDefault="00462EF9">
      <w:pPr>
        <w:rPr>
          <w:lang w:val="en-US"/>
        </w:rPr>
      </w:pPr>
    </w:p>
    <w:tbl>
      <w:tblPr>
        <w:tblpPr w:leftFromText="180" w:rightFromText="180" w:bottomFromText="200" w:vertAnchor="page" w:horzAnchor="margin" w:tblpY="991"/>
        <w:tblW w:w="9547" w:type="dxa"/>
        <w:tblLook w:val="04A0"/>
      </w:tblPr>
      <w:tblGrid>
        <w:gridCol w:w="4378"/>
        <w:gridCol w:w="1079"/>
        <w:gridCol w:w="4090"/>
      </w:tblGrid>
      <w:tr w:rsidR="00462EF9" w:rsidTr="00395A76">
        <w:trPr>
          <w:cantSplit/>
          <w:trHeight w:val="438"/>
        </w:trPr>
        <w:tc>
          <w:tcPr>
            <w:tcW w:w="4378" w:type="dxa"/>
          </w:tcPr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val="en-US"/>
              </w:rPr>
            </w:pP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ЧАВАШ  РЕСПУБЛИКИ</w:t>
            </w:r>
          </w:p>
          <w:p w:rsidR="00462EF9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ХЕРЛЕ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079" w:type="dxa"/>
            <w:vMerge w:val="restart"/>
          </w:tcPr>
          <w:p w:rsidR="00462EF9" w:rsidRDefault="00462EF9" w:rsidP="00395A76">
            <w:pPr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666750</wp:posOffset>
                  </wp:positionV>
                  <wp:extent cx="720090" cy="723900"/>
                  <wp:effectExtent l="19050" t="0" r="381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0" w:type="dxa"/>
          </w:tcPr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462EF9" w:rsidRDefault="00462EF9" w:rsidP="00395A76">
            <w:pPr>
              <w:pStyle w:val="a5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6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462EF9" w:rsidTr="00395A76">
        <w:trPr>
          <w:cantSplit/>
          <w:trHeight w:val="2459"/>
        </w:trPr>
        <w:tc>
          <w:tcPr>
            <w:tcW w:w="4378" w:type="dxa"/>
          </w:tcPr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72CE8">
              <w:rPr>
                <w:rFonts w:ascii="Times New Roman" w:hAnsi="Times New Roman" w:cs="Times New Roman"/>
                <w:b/>
                <w:bCs/>
                <w:sz w:val="22"/>
              </w:rPr>
              <w:t>ТРАЛЬКАССИ</w:t>
            </w: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ЯЛ ПОСЕЛЕНИЙĚН</w:t>
            </w:r>
          </w:p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Style w:val="a6"/>
                <w:color w:val="000000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АДМИНИСТРАЦИЙĚ</w:t>
            </w:r>
          </w:p>
          <w:p w:rsidR="00462EF9" w:rsidRPr="00172CE8" w:rsidRDefault="00462EF9" w:rsidP="00395A7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 w:rsidRPr="00172CE8">
              <w:rPr>
                <w:rStyle w:val="a6"/>
                <w:color w:val="000000"/>
                <w:sz w:val="26"/>
              </w:rPr>
              <w:t>ЙЫШĂНУ</w:t>
            </w:r>
          </w:p>
          <w:p w:rsidR="00462EF9" w:rsidRPr="00172CE8" w:rsidRDefault="00462EF9" w:rsidP="00395A76">
            <w:pPr>
              <w:rPr>
                <w:b/>
              </w:rPr>
            </w:pPr>
            <w:r w:rsidRPr="00172CE8">
              <w:rPr>
                <w:b/>
              </w:rPr>
              <w:t xml:space="preserve">              « 26 »  мая 2014  г.   31 №  -</w:t>
            </w:r>
            <w:proofErr w:type="spellStart"/>
            <w:r w:rsidRPr="00172CE8">
              <w:rPr>
                <w:b/>
              </w:rPr>
              <w:t>ле</w:t>
            </w:r>
            <w:proofErr w:type="spellEnd"/>
            <w:r w:rsidRPr="00172CE8">
              <w:rPr>
                <w:b/>
              </w:rPr>
              <w:t xml:space="preserve">  </w:t>
            </w:r>
          </w:p>
          <w:p w:rsidR="00462EF9" w:rsidRPr="00172CE8" w:rsidRDefault="00462EF9" w:rsidP="00395A76">
            <w:pPr>
              <w:rPr>
                <w:b/>
                <w:color w:val="000000"/>
                <w:sz w:val="26"/>
              </w:rPr>
            </w:pPr>
            <w:r w:rsidRPr="00172CE8"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 xml:space="preserve">     </w:t>
            </w:r>
            <w:r w:rsidRPr="00172CE8">
              <w:rPr>
                <w:b/>
              </w:rPr>
              <w:t xml:space="preserve">                </w:t>
            </w:r>
            <w:proofErr w:type="spellStart"/>
            <w:r w:rsidRPr="00172CE8">
              <w:rPr>
                <w:b/>
              </w:rPr>
              <w:t>Тралькасси</w:t>
            </w:r>
            <w:proofErr w:type="spellEnd"/>
            <w:r w:rsidRPr="00172CE8">
              <w:rPr>
                <w:b/>
              </w:rPr>
              <w:t xml:space="preserve"> </w:t>
            </w:r>
            <w:proofErr w:type="gramStart"/>
            <w:r w:rsidRPr="00172CE8">
              <w:rPr>
                <w:b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462EF9" w:rsidRPr="00172CE8" w:rsidRDefault="00462EF9" w:rsidP="00395A76">
            <w:pPr>
              <w:rPr>
                <w:b/>
                <w:sz w:val="26"/>
              </w:rPr>
            </w:pPr>
          </w:p>
        </w:tc>
        <w:tc>
          <w:tcPr>
            <w:tcW w:w="4090" w:type="dxa"/>
          </w:tcPr>
          <w:p w:rsidR="00462EF9" w:rsidRPr="00172CE8" w:rsidRDefault="00462EF9" w:rsidP="00395A76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462EF9" w:rsidRPr="00172CE8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ИСПУХАНСКОГО   СЕЛЬСКОГО</w:t>
            </w:r>
          </w:p>
          <w:p w:rsidR="00462EF9" w:rsidRPr="00172CE8" w:rsidRDefault="00462EF9" w:rsidP="00395A7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 w:rsidRPr="00172CE8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462EF9" w:rsidRPr="00172CE8" w:rsidRDefault="00462EF9" w:rsidP="00395A76">
            <w:pPr>
              <w:pStyle w:val="a5"/>
              <w:spacing w:line="192" w:lineRule="auto"/>
              <w:jc w:val="center"/>
              <w:rPr>
                <w:rStyle w:val="a6"/>
                <w:color w:val="000000"/>
              </w:rPr>
            </w:pPr>
          </w:p>
          <w:p w:rsidR="00462EF9" w:rsidRPr="00172CE8" w:rsidRDefault="00462EF9" w:rsidP="00395A76">
            <w:pPr>
              <w:pStyle w:val="a5"/>
              <w:jc w:val="center"/>
              <w:rPr>
                <w:rStyle w:val="a6"/>
                <w:color w:val="000000"/>
                <w:sz w:val="26"/>
              </w:rPr>
            </w:pPr>
            <w:r w:rsidRPr="00172CE8">
              <w:rPr>
                <w:rStyle w:val="a6"/>
                <w:color w:val="000000"/>
                <w:sz w:val="26"/>
              </w:rPr>
              <w:t>ПОСТАНОВЛЕНИЕ</w:t>
            </w:r>
          </w:p>
          <w:p w:rsidR="00462EF9" w:rsidRPr="00172CE8" w:rsidRDefault="00462EF9" w:rsidP="00395A76">
            <w:pPr>
              <w:jc w:val="center"/>
              <w:rPr>
                <w:b/>
              </w:rPr>
            </w:pPr>
            <w:r w:rsidRPr="00172CE8">
              <w:rPr>
                <w:b/>
              </w:rPr>
              <w:t>«  26   » мая     20 14   г.    № 31</w:t>
            </w:r>
          </w:p>
          <w:p w:rsidR="00462EF9" w:rsidRPr="00172CE8" w:rsidRDefault="00462EF9" w:rsidP="00395A76">
            <w:pPr>
              <w:jc w:val="center"/>
              <w:rPr>
                <w:b/>
                <w:sz w:val="26"/>
              </w:rPr>
            </w:pPr>
            <w:r w:rsidRPr="00172CE8">
              <w:rPr>
                <w:b/>
                <w:color w:val="000000"/>
              </w:rPr>
              <w:t xml:space="preserve">деревня </w:t>
            </w:r>
            <w:proofErr w:type="spellStart"/>
            <w:r w:rsidRPr="00172CE8">
              <w:rPr>
                <w:b/>
                <w:color w:val="000000"/>
              </w:rPr>
              <w:t>Испуханы</w:t>
            </w:r>
            <w:proofErr w:type="spellEnd"/>
          </w:p>
        </w:tc>
      </w:tr>
    </w:tbl>
    <w:p w:rsidR="00462EF9" w:rsidRPr="000A037C" w:rsidRDefault="00462EF9" w:rsidP="00462EF9">
      <w:pPr>
        <w:rPr>
          <w:b/>
          <w:bCs/>
        </w:rPr>
      </w:pPr>
      <w:r w:rsidRPr="000A037C">
        <w:rPr>
          <w:b/>
          <w:bCs/>
        </w:rPr>
        <w:t xml:space="preserve">           </w:t>
      </w:r>
    </w:p>
    <w:p w:rsidR="00462EF9" w:rsidRDefault="00462EF9" w:rsidP="00462EF9">
      <w:pPr>
        <w:rPr>
          <w:bCs/>
          <w:lang w:val="en-US"/>
        </w:rPr>
      </w:pPr>
    </w:p>
    <w:p w:rsidR="00462EF9" w:rsidRDefault="00462EF9" w:rsidP="00462EF9">
      <w:pPr>
        <w:rPr>
          <w:bCs/>
        </w:rPr>
      </w:pPr>
      <w:r>
        <w:rPr>
          <w:bCs/>
        </w:rPr>
        <w:t xml:space="preserve">Об утверждении Порядка формирования и </w:t>
      </w:r>
    </w:p>
    <w:p w:rsidR="00462EF9" w:rsidRDefault="00462EF9" w:rsidP="00462EF9">
      <w:pPr>
        <w:rPr>
          <w:bCs/>
        </w:rPr>
      </w:pPr>
      <w:r>
        <w:rPr>
          <w:bCs/>
        </w:rPr>
        <w:t xml:space="preserve">ведения реестра муниципальных услуг (функций) </w:t>
      </w:r>
    </w:p>
    <w:p w:rsidR="00462EF9" w:rsidRDefault="00462EF9" w:rsidP="00462EF9">
      <w:pPr>
        <w:rPr>
          <w:bCs/>
        </w:rPr>
      </w:pPr>
      <w:proofErr w:type="spellStart"/>
      <w:r>
        <w:rPr>
          <w:bCs/>
        </w:rPr>
        <w:t>Испуханского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Красночетайского</w:t>
      </w:r>
      <w:proofErr w:type="spellEnd"/>
      <w:r>
        <w:rPr>
          <w:bCs/>
        </w:rPr>
        <w:t xml:space="preserve"> </w:t>
      </w:r>
    </w:p>
    <w:p w:rsidR="00462EF9" w:rsidRDefault="00462EF9" w:rsidP="00462EF9">
      <w:r>
        <w:rPr>
          <w:bCs/>
        </w:rPr>
        <w:t>района Чувашской Республики</w:t>
      </w:r>
    </w:p>
    <w:p w:rsidR="00462EF9" w:rsidRDefault="00462EF9" w:rsidP="00462EF9">
      <w:r>
        <w:t> </w:t>
      </w:r>
    </w:p>
    <w:p w:rsidR="00462EF9" w:rsidRDefault="00462EF9" w:rsidP="00462EF9">
      <w:pPr>
        <w:spacing w:before="100" w:beforeAutospacing="1" w:after="100" w:afterAutospacing="1"/>
        <w:jc w:val="both"/>
      </w:pPr>
      <w:r>
        <w:t xml:space="preserve">          В целях обеспечения информационной открытости деятельности  администрации </w:t>
      </w:r>
      <w:proofErr w:type="spellStart"/>
      <w:r>
        <w:t>Испуханского</w:t>
      </w:r>
      <w:proofErr w:type="spellEnd"/>
      <w:r>
        <w:t xml:space="preserve"> сельского поселения </w:t>
      </w:r>
      <w:proofErr w:type="spellStart"/>
      <w:r>
        <w:t>Красночетайского</w:t>
      </w:r>
      <w:proofErr w:type="spellEnd"/>
      <w:r>
        <w:t xml:space="preserve">  района, муниципального бюджетного учреждения </w:t>
      </w:r>
      <w:proofErr w:type="spellStart"/>
      <w:r>
        <w:t>Испуханского</w:t>
      </w:r>
      <w:proofErr w:type="spellEnd"/>
      <w:r>
        <w:t xml:space="preserve"> сельского  поселения, повышения качества и </w:t>
      </w:r>
      <w:proofErr w:type="gramStart"/>
      <w:r>
        <w:t>доступности</w:t>
      </w:r>
      <w:proofErr w:type="gramEnd"/>
      <w:r>
        <w:t xml:space="preserve"> предоставляемых ими муниципальных услуг (исполняемых ими муниципальных и государственных функций),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Интернет» администрация </w:t>
      </w:r>
      <w:proofErr w:type="spellStart"/>
      <w:r>
        <w:t>Испуханского</w:t>
      </w:r>
      <w:proofErr w:type="spellEnd"/>
      <w:r>
        <w:t xml:space="preserve"> сельского поселения ПОСТАНОВЛЯЕТ:</w:t>
      </w:r>
    </w:p>
    <w:p w:rsidR="00462EF9" w:rsidRDefault="00462EF9" w:rsidP="00462EF9">
      <w:pPr>
        <w:jc w:val="both"/>
      </w:pPr>
      <w:r>
        <w:t xml:space="preserve">          1. Утвердить Порядок формирования и ведения реестра муниципальных услуг (функций) </w:t>
      </w:r>
      <w:proofErr w:type="spellStart"/>
      <w:r>
        <w:t>Испуханского</w:t>
      </w:r>
      <w:proofErr w:type="spellEnd"/>
      <w:r>
        <w:t xml:space="preserve"> сельского поселения </w:t>
      </w:r>
      <w:proofErr w:type="spellStart"/>
      <w:r>
        <w:t>Красночетайского</w:t>
      </w:r>
      <w:proofErr w:type="spellEnd"/>
      <w:r>
        <w:t xml:space="preserve"> района Чувашской Республики согласно приложению № 1.</w:t>
      </w:r>
    </w:p>
    <w:p w:rsidR="00462EF9" w:rsidRDefault="00462EF9" w:rsidP="00462EF9">
      <w:pPr>
        <w:jc w:val="both"/>
      </w:pPr>
      <w:r>
        <w:t xml:space="preserve">          2. Назначить </w:t>
      </w:r>
      <w:proofErr w:type="gramStart"/>
      <w:r>
        <w:t>ответственным</w:t>
      </w:r>
      <w:proofErr w:type="gramEnd"/>
      <w:r>
        <w:t xml:space="preserve"> за формирование и ведение реестра муниципальных услуг (функций) ведущего специалиста – эксперта администрации </w:t>
      </w:r>
      <w:proofErr w:type="spellStart"/>
      <w:r>
        <w:t>Испуханского</w:t>
      </w:r>
      <w:proofErr w:type="spellEnd"/>
      <w:r>
        <w:t xml:space="preserve"> сельского поселения.</w:t>
      </w:r>
    </w:p>
    <w:p w:rsidR="00462EF9" w:rsidRDefault="00462EF9" w:rsidP="00462EF9">
      <w:pPr>
        <w:jc w:val="both"/>
      </w:pPr>
      <w:r>
        <w:t xml:space="preserve">          3. Постановление вступает в силу после опубликования в периодическом печатном издании «Вестник </w:t>
      </w:r>
      <w:proofErr w:type="spellStart"/>
      <w:r>
        <w:t>Испуханского</w:t>
      </w:r>
      <w:proofErr w:type="spellEnd"/>
      <w:r>
        <w:t xml:space="preserve"> сельского поселения».</w:t>
      </w:r>
    </w:p>
    <w:p w:rsidR="00462EF9" w:rsidRDefault="00462EF9" w:rsidP="00462EF9">
      <w:pPr>
        <w:jc w:val="both"/>
      </w:pPr>
      <w:r>
        <w:t xml:space="preserve">          4. </w:t>
      </w:r>
      <w:proofErr w:type="gramStart"/>
      <w:r>
        <w:t>Контроль за</w:t>
      </w:r>
      <w:proofErr w:type="gramEnd"/>
      <w:r>
        <w:t xml:space="preserve"> выполнением  данного постановления  оставляю за собой.</w:t>
      </w:r>
    </w:p>
    <w:p w:rsidR="00462EF9" w:rsidRDefault="00462EF9" w:rsidP="00462EF9">
      <w:pPr>
        <w:spacing w:before="100" w:beforeAutospacing="1" w:after="100" w:afterAutospacing="1"/>
        <w:jc w:val="both"/>
      </w:pPr>
      <w:r>
        <w:t> </w:t>
      </w:r>
    </w:p>
    <w:p w:rsidR="00462EF9" w:rsidRDefault="00462EF9" w:rsidP="00462EF9">
      <w:pPr>
        <w:spacing w:before="100" w:beforeAutospacing="1" w:after="100" w:afterAutospacing="1"/>
        <w:jc w:val="both"/>
      </w:pPr>
      <w:r>
        <w:t> </w:t>
      </w:r>
    </w:p>
    <w:p w:rsidR="00462EF9" w:rsidRDefault="00462EF9" w:rsidP="00462EF9">
      <w:pPr>
        <w:spacing w:before="100" w:beforeAutospacing="1" w:after="100" w:afterAutospacing="1"/>
        <w:jc w:val="both"/>
      </w:pPr>
      <w:r>
        <w:t xml:space="preserve">Глава </w:t>
      </w:r>
      <w:proofErr w:type="spellStart"/>
      <w:r>
        <w:t>Испуханского</w:t>
      </w:r>
      <w:proofErr w:type="spellEnd"/>
      <w:r>
        <w:t xml:space="preserve"> сельского поселения                                                       Е.Ф.Лаврентьева</w:t>
      </w:r>
    </w:p>
    <w:p w:rsidR="00462EF9" w:rsidRDefault="00462EF9" w:rsidP="00462EF9">
      <w:pPr>
        <w:spacing w:before="100" w:beforeAutospacing="1" w:after="100" w:afterAutospacing="1"/>
        <w:jc w:val="both"/>
      </w:pPr>
      <w:r>
        <w:t> </w:t>
      </w:r>
    </w:p>
    <w:p w:rsidR="00462EF9" w:rsidRDefault="00462EF9" w:rsidP="00462EF9">
      <w:pPr>
        <w:spacing w:before="100" w:beforeAutospacing="1" w:after="100" w:afterAutospacing="1"/>
        <w:jc w:val="both"/>
      </w:pPr>
    </w:p>
    <w:p w:rsidR="00462EF9" w:rsidRDefault="00462EF9" w:rsidP="00462EF9">
      <w:pPr>
        <w:spacing w:before="100" w:beforeAutospacing="1" w:after="100" w:afterAutospacing="1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4"/>
        <w:gridCol w:w="4800"/>
      </w:tblGrid>
      <w:tr w:rsidR="00462EF9" w:rsidTr="00395A76">
        <w:trPr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r>
              <w:t>Приложение 1</w:t>
            </w:r>
          </w:p>
          <w:p w:rsidR="00462EF9" w:rsidRDefault="00462EF9" w:rsidP="00395A76">
            <w:r>
              <w:t>к постановлению администрации</w:t>
            </w:r>
          </w:p>
          <w:p w:rsidR="00462EF9" w:rsidRDefault="00462EF9" w:rsidP="00395A76">
            <w:proofErr w:type="spellStart"/>
            <w:r>
              <w:t>Испуханского</w:t>
            </w:r>
            <w:proofErr w:type="spellEnd"/>
            <w:r>
              <w:t xml:space="preserve"> сельского поселения</w:t>
            </w:r>
          </w:p>
          <w:p w:rsidR="00462EF9" w:rsidRDefault="00462EF9" w:rsidP="00395A76">
            <w:r>
              <w:t>от  « 26 »  мая    2014     № 31</w:t>
            </w:r>
          </w:p>
          <w:p w:rsidR="00462EF9" w:rsidRDefault="00462EF9" w:rsidP="00395A76">
            <w:r>
              <w:t> </w:t>
            </w:r>
          </w:p>
        </w:tc>
      </w:tr>
    </w:tbl>
    <w:p w:rsidR="00462EF9" w:rsidRDefault="00462EF9" w:rsidP="00462EF9">
      <w:pPr>
        <w:spacing w:before="100" w:beforeAutospacing="1" w:after="100" w:afterAutospacing="1"/>
        <w:jc w:val="both"/>
      </w:pPr>
      <w:r>
        <w:t> </w:t>
      </w:r>
    </w:p>
    <w:p w:rsidR="00462EF9" w:rsidRDefault="00462EF9" w:rsidP="00462EF9">
      <w:pPr>
        <w:jc w:val="center"/>
      </w:pPr>
      <w:r>
        <w:rPr>
          <w:b/>
          <w:bCs/>
        </w:rPr>
        <w:t>ПОРЯДОК</w:t>
      </w:r>
    </w:p>
    <w:p w:rsidR="00462EF9" w:rsidRDefault="00462EF9" w:rsidP="00462EF9">
      <w:pPr>
        <w:jc w:val="center"/>
      </w:pPr>
      <w:r>
        <w:rPr>
          <w:b/>
          <w:bCs/>
        </w:rPr>
        <w:t>формирования и ведения реестра муниципальных услуг (функций)</w:t>
      </w:r>
    </w:p>
    <w:p w:rsidR="00462EF9" w:rsidRDefault="00462EF9" w:rsidP="00462EF9">
      <w:pPr>
        <w:jc w:val="center"/>
      </w:pPr>
      <w:proofErr w:type="spellStart"/>
      <w:r>
        <w:rPr>
          <w:b/>
          <w:bCs/>
        </w:rPr>
        <w:t>Испуханского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Красночетайского</w:t>
      </w:r>
      <w:proofErr w:type="spellEnd"/>
      <w:r>
        <w:rPr>
          <w:b/>
          <w:bCs/>
        </w:rPr>
        <w:t xml:space="preserve"> района</w:t>
      </w:r>
    </w:p>
    <w:p w:rsidR="00462EF9" w:rsidRDefault="00462EF9" w:rsidP="00462EF9">
      <w:pPr>
        <w:jc w:val="center"/>
      </w:pPr>
      <w:r>
        <w:rPr>
          <w:b/>
          <w:bCs/>
        </w:rPr>
        <w:t>Чувашской Республики</w:t>
      </w:r>
    </w:p>
    <w:p w:rsidR="00462EF9" w:rsidRDefault="00462EF9" w:rsidP="00462EF9">
      <w:pPr>
        <w:jc w:val="both"/>
      </w:pPr>
      <w:r>
        <w:rPr>
          <w:b/>
          <w:bCs/>
        </w:rPr>
        <w:t> </w:t>
      </w:r>
    </w:p>
    <w:p w:rsidR="00462EF9" w:rsidRDefault="00462EF9" w:rsidP="00462EF9">
      <w:pPr>
        <w:jc w:val="both"/>
      </w:pPr>
      <w:r>
        <w:rPr>
          <w:b/>
          <w:bCs/>
        </w:rPr>
        <w:t>1. Общие положения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 xml:space="preserve">          1.1. Настоящий Порядок формирования и ведения реестра муниципальных услуг (функций) </w:t>
      </w:r>
      <w:proofErr w:type="spellStart"/>
      <w:r>
        <w:t>Испуханского</w:t>
      </w:r>
      <w:proofErr w:type="spellEnd"/>
      <w:r>
        <w:t xml:space="preserve"> сельского поселения (далее – Порядок) устанавливает основные принципы и порядок ведения реестра муниципальных услуг (функций) </w:t>
      </w:r>
      <w:proofErr w:type="spellStart"/>
      <w:r>
        <w:t>Испуханского</w:t>
      </w:r>
      <w:proofErr w:type="spellEnd"/>
      <w:r>
        <w:t xml:space="preserve"> сельского поселения (далее – реестр муниципальных услуг (функций)).</w:t>
      </w:r>
    </w:p>
    <w:p w:rsidR="00462EF9" w:rsidRDefault="00462EF9" w:rsidP="00462EF9">
      <w:pPr>
        <w:jc w:val="both"/>
      </w:pPr>
      <w:r>
        <w:t>          1.2. Настоящий Порядок распространяется на муниципальные услуги (функции), оказываемые (исполняемые) органами местного самоуправления поселения, бюджетными учреждениями, иными юридическими лицами, предоставляющими муниципальные услуги (исполняющими муниципальные функции):</w:t>
      </w:r>
    </w:p>
    <w:p w:rsidR="00462EF9" w:rsidRDefault="00462EF9" w:rsidP="00462EF9">
      <w:pPr>
        <w:jc w:val="both"/>
      </w:pPr>
      <w:r>
        <w:t xml:space="preserve">-  в части решения вопросов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поселения;</w:t>
      </w:r>
    </w:p>
    <w:p w:rsidR="00462EF9" w:rsidRDefault="00462EF9" w:rsidP="00462EF9">
      <w:pPr>
        <w:jc w:val="both"/>
      </w:pPr>
      <w:r>
        <w:t xml:space="preserve">- в части осуществления отдельных государственных полномочий, переданных для исполнения органам местного самоуправления </w:t>
      </w:r>
      <w:proofErr w:type="spellStart"/>
      <w:r>
        <w:t>Испуханского</w:t>
      </w:r>
      <w:proofErr w:type="spellEnd"/>
      <w:r>
        <w:t xml:space="preserve"> сельского поселения;</w:t>
      </w:r>
    </w:p>
    <w:p w:rsidR="00462EF9" w:rsidRDefault="00462EF9" w:rsidP="00462EF9">
      <w:pPr>
        <w:jc w:val="both"/>
      </w:pPr>
      <w:r>
        <w:t xml:space="preserve">- в части, не относящейся к вопросам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 и к исключительным вопросам ведения других уровней власти, в случаях, не противоречащих Бюджетному кодексу Российской Федерации.</w:t>
      </w:r>
    </w:p>
    <w:p w:rsidR="00462EF9" w:rsidRDefault="00462EF9" w:rsidP="00462EF9">
      <w:pPr>
        <w:jc w:val="both"/>
      </w:pPr>
      <w:r>
        <w:t>          1.3. Целью формирования и ведения реестра муниципальных услуг (функций) является определение муниципальных услуг (функций), оказываемых физическим и юридическим лицам, обеспечение указанных лиц достоверной информацией о муниципальных услугах (функциях), их составе и содержании, об органах и организациях, ответственных за их предоставление.</w:t>
      </w:r>
    </w:p>
    <w:p w:rsidR="00462EF9" w:rsidRDefault="00462EF9" w:rsidP="00462EF9">
      <w:pPr>
        <w:jc w:val="both"/>
      </w:pPr>
      <w:r>
        <w:t>          1.4. Формирование и ведение реестра муниципальных услуг (функций) осуществляется для решения следующих задач:</w:t>
      </w:r>
    </w:p>
    <w:p w:rsidR="00462EF9" w:rsidRDefault="00462EF9" w:rsidP="00462EF9">
      <w:pPr>
        <w:jc w:val="both"/>
      </w:pPr>
      <w:r>
        <w:t xml:space="preserve">          1.4.1. формирование информационной базы для оценки объемов расходных обязательств </w:t>
      </w:r>
      <w:proofErr w:type="spellStart"/>
      <w:r>
        <w:t>Испуханского</w:t>
      </w:r>
      <w:proofErr w:type="spellEnd"/>
      <w:r>
        <w:t xml:space="preserve"> сельского поселения;</w:t>
      </w:r>
    </w:p>
    <w:p w:rsidR="00462EF9" w:rsidRDefault="00462EF9" w:rsidP="00462EF9">
      <w:pPr>
        <w:jc w:val="both"/>
      </w:pPr>
      <w:r>
        <w:t xml:space="preserve">          1.4.2. обеспечение соответствия реестра муниципальных услуг (функций) требованиям нормативных правовых актов Российской Федерации, Чувашской Республики, муниципальных правовых актов </w:t>
      </w:r>
      <w:proofErr w:type="spellStart"/>
      <w:r>
        <w:t>Испуханского</w:t>
      </w:r>
      <w:proofErr w:type="spellEnd"/>
      <w:r>
        <w:t xml:space="preserve"> сельского поселения.</w:t>
      </w:r>
    </w:p>
    <w:p w:rsidR="00462EF9" w:rsidRDefault="00462EF9" w:rsidP="00462EF9">
      <w:pPr>
        <w:jc w:val="both"/>
      </w:pPr>
      <w:r>
        <w:t>          1.5. Для целей настоящего Порядка применяются следующие основные понятия и определения:</w:t>
      </w:r>
    </w:p>
    <w:p w:rsidR="00462EF9" w:rsidRDefault="00462EF9" w:rsidP="00462EF9">
      <w:pPr>
        <w:jc w:val="both"/>
      </w:pPr>
      <w:r>
        <w:t xml:space="preserve">          - </w:t>
      </w:r>
      <w:r>
        <w:rPr>
          <w:b/>
          <w:bCs/>
        </w:rPr>
        <w:t>муниципальная услуга (функция)</w:t>
      </w:r>
      <w:r>
        <w:t xml:space="preserve"> – услуга (функция), оказываемая (исполняемая) физическим и юридическим лицам органами местного самоуправления, бюджетными учреждениями и иными юридическими лицами, предоставляющими муниципальные услуги (исполняющими муниципальные функции) безвозмездно или по ценам (тарифам), устанавливаемым в порядке, определённом органами местного самоуправления, муниципальная услуга может быть оказана за счёт средств местного бюджета;</w:t>
      </w:r>
    </w:p>
    <w:p w:rsidR="00462EF9" w:rsidRDefault="00462EF9" w:rsidP="00462EF9">
      <w:pPr>
        <w:jc w:val="both"/>
      </w:pPr>
      <w:r>
        <w:t xml:space="preserve">          - </w:t>
      </w:r>
      <w:r>
        <w:rPr>
          <w:b/>
          <w:bCs/>
        </w:rPr>
        <w:t>получатель муниципальной услуги (функции)</w:t>
      </w:r>
      <w:r>
        <w:t xml:space="preserve"> – физическое и (или) юридическое лицо, обратившееся непосредственно либо через своего представителя в </w:t>
      </w:r>
      <w:r>
        <w:lastRenderedPageBreak/>
        <w:t>организацию, оказывающую муниципальную услугу (исполняющую муниципальную функцию), для реализации прав, предоставленных ему законодательством;</w:t>
      </w:r>
    </w:p>
    <w:p w:rsidR="00462EF9" w:rsidRDefault="00462EF9" w:rsidP="00462EF9">
      <w:pPr>
        <w:jc w:val="both"/>
      </w:pPr>
      <w:r>
        <w:t xml:space="preserve">          - </w:t>
      </w:r>
      <w:r>
        <w:rPr>
          <w:b/>
          <w:bCs/>
        </w:rPr>
        <w:t>реестр муниципальных услуг (функций) муниципального образования</w:t>
      </w:r>
      <w:r>
        <w:t xml:space="preserve"> – документ, содержащий регулярно обновляемые сведения обо всех муниципальных услугах (функциях), предоставляемых получателям муниципальных услуг полностью или частично за счет средств бюджета поселения.</w:t>
      </w:r>
    </w:p>
    <w:p w:rsidR="00462EF9" w:rsidRDefault="00462EF9" w:rsidP="00462EF9">
      <w:pPr>
        <w:jc w:val="both"/>
      </w:pPr>
      <w:r>
        <w:t>          1.6. Описание муниципальной услуги в реестре осуществляется на русском языке в форме, доступной для понимания получателями муниципальной услуги.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rPr>
          <w:b/>
          <w:bCs/>
        </w:rPr>
        <w:t>2. Принципы формирования и ведения реестра муниципальных услуг (функций)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         2.1. Формирование и ведение реестра муниципальных услуг (функций) осуществляется в соответствии с принципами:</w:t>
      </w:r>
    </w:p>
    <w:p w:rsidR="00462EF9" w:rsidRDefault="00462EF9" w:rsidP="00462EF9">
      <w:pPr>
        <w:jc w:val="both"/>
      </w:pPr>
      <w:r>
        <w:t>          - единства требований к определению и включению в реестр муниципальных услуг (функций);</w:t>
      </w:r>
    </w:p>
    <w:p w:rsidR="00462EF9" w:rsidRDefault="00462EF9" w:rsidP="00462EF9">
      <w:pPr>
        <w:jc w:val="both"/>
      </w:pPr>
      <w:r>
        <w:t>          - полноты описания и отражения состава муниципальных услуг (функций) в реестре муниципальных услуг (функций);</w:t>
      </w:r>
    </w:p>
    <w:p w:rsidR="00462EF9" w:rsidRDefault="00462EF9" w:rsidP="00462EF9">
      <w:pPr>
        <w:jc w:val="both"/>
      </w:pPr>
      <w:r>
        <w:t>          - публичности реестра муниципальных услуг (функций);</w:t>
      </w:r>
    </w:p>
    <w:p w:rsidR="00462EF9" w:rsidRDefault="00462EF9" w:rsidP="00462EF9">
      <w:pPr>
        <w:jc w:val="both"/>
      </w:pPr>
      <w:r>
        <w:t>          - периодического пересмотра требований к перечню и описанию муниципальных услуг (функций), предусмотренных реестром муниципальных услуг (функций), в целях повышения их доступности и качества.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rPr>
          <w:b/>
          <w:bCs/>
        </w:rPr>
        <w:t>3. Использование реестра муниципальных услуг (функций)</w:t>
      </w:r>
    </w:p>
    <w:p w:rsidR="00462EF9" w:rsidRDefault="00462EF9" w:rsidP="00462EF9">
      <w:pPr>
        <w:jc w:val="both"/>
      </w:pPr>
      <w:r>
        <w:rPr>
          <w:b/>
          <w:bCs/>
        </w:rPr>
        <w:t> </w:t>
      </w:r>
    </w:p>
    <w:p w:rsidR="00462EF9" w:rsidRDefault="00462EF9" w:rsidP="00462EF9">
      <w:pPr>
        <w:jc w:val="both"/>
      </w:pPr>
      <w:r>
        <w:t xml:space="preserve">          3.1. Реестр, составленный в соответствии с требованиями настоящего Положения, в обязательном порядке используется при формировании реестра расходных обязательств и составлении муниципальных целевых программ в соответствии с Положением о бюджетном устройстве и бюджетном процессе в </w:t>
      </w:r>
      <w:proofErr w:type="spellStart"/>
      <w:r>
        <w:t>Испуханском</w:t>
      </w:r>
      <w:proofErr w:type="spellEnd"/>
      <w:r>
        <w:t xml:space="preserve"> сельском поселении.</w:t>
      </w:r>
    </w:p>
    <w:p w:rsidR="00462EF9" w:rsidRDefault="00462EF9" w:rsidP="00462EF9">
      <w:pPr>
        <w:jc w:val="both"/>
      </w:pPr>
      <w:r>
        <w:t>          3.2. Оказание муниципальной услуги (исполнение муниципальной функции) предусматривает её обязательное отражение в реестре.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rPr>
          <w:b/>
          <w:bCs/>
        </w:rPr>
        <w:t> </w:t>
      </w:r>
    </w:p>
    <w:p w:rsidR="00462EF9" w:rsidRDefault="00462EF9" w:rsidP="00462EF9">
      <w:pPr>
        <w:jc w:val="both"/>
      </w:pPr>
      <w:r>
        <w:rPr>
          <w:b/>
          <w:bCs/>
        </w:rPr>
        <w:t>4. Структура реестра муниципальных услуг (функций)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         4.1 Реестр муниципальных услуг (функций) формируется согласно приложениям 1 и 2 к настоящему Порядку и включает в себя:</w:t>
      </w:r>
    </w:p>
    <w:p w:rsidR="00462EF9" w:rsidRDefault="00462EF9" w:rsidP="00462EF9">
      <w:pPr>
        <w:jc w:val="both"/>
      </w:pPr>
      <w:r>
        <w:t xml:space="preserve">          4.1.1. наименование вопроса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поселения, государственного полномочия, переданного для исполнения органам местного самоуправления </w:t>
      </w:r>
      <w:proofErr w:type="spellStart"/>
      <w:r>
        <w:t>Испуханского</w:t>
      </w:r>
      <w:proofErr w:type="spellEnd"/>
      <w:r>
        <w:t xml:space="preserve"> сельского поселения, вопроса, не относящегося к вопросу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 и к исключительному вопросу ведения других уровней власти, в случаях, не противоречащих Бюджетному кодексу Российской Федерации;</w:t>
      </w:r>
    </w:p>
    <w:p w:rsidR="00462EF9" w:rsidRDefault="00462EF9" w:rsidP="00462EF9">
      <w:pPr>
        <w:jc w:val="both"/>
      </w:pPr>
      <w:r>
        <w:t>          4.1.2. полное наименование муниципальной услуги (функции), исходя из содержания пункта 4.1.1. настоящего Порядка.</w:t>
      </w:r>
    </w:p>
    <w:p w:rsidR="00462EF9" w:rsidRDefault="00462EF9" w:rsidP="00462EF9">
      <w:pPr>
        <w:jc w:val="both"/>
      </w:pPr>
      <w:r>
        <w:t xml:space="preserve">          4.1.3. содержание муниципальной услуги, определенное исходя из полномочий по решению вопросов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поселения, государственных полномочий, преданных для исполнения администрации </w:t>
      </w:r>
      <w:proofErr w:type="spellStart"/>
      <w:r>
        <w:t>Испуханского</w:t>
      </w:r>
      <w:proofErr w:type="spellEnd"/>
      <w:r>
        <w:t xml:space="preserve"> сельского поселения, вопросов, не относящихся к вопросам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поселения;</w:t>
      </w:r>
    </w:p>
    <w:p w:rsidR="00462EF9" w:rsidRDefault="00462EF9" w:rsidP="00462EF9">
      <w:pPr>
        <w:jc w:val="both"/>
      </w:pPr>
      <w:r>
        <w:t>          4.1.4. получатель муниципальной услуги – физические и (или) юридические лица;</w:t>
      </w:r>
    </w:p>
    <w:p w:rsidR="00462EF9" w:rsidRDefault="00462EF9" w:rsidP="00462EF9">
      <w:pPr>
        <w:jc w:val="both"/>
      </w:pPr>
      <w:r>
        <w:t>          4.1.5. источники финансирования муниципальной услуги;</w:t>
      </w:r>
    </w:p>
    <w:p w:rsidR="00462EF9" w:rsidRDefault="00462EF9" w:rsidP="00462EF9">
      <w:pPr>
        <w:jc w:val="both"/>
      </w:pPr>
      <w:r>
        <w:t>          4.1.6. нормативно-правовые акты и распорядительные документы, закрепляющие муниципальную услугу (функцию) и отдельные способы её оказания;</w:t>
      </w:r>
    </w:p>
    <w:p w:rsidR="00462EF9" w:rsidRDefault="00462EF9" w:rsidP="00462EF9">
      <w:pPr>
        <w:jc w:val="both"/>
      </w:pPr>
      <w:r>
        <w:lastRenderedPageBreak/>
        <w:t xml:space="preserve">          </w:t>
      </w:r>
      <w:proofErr w:type="gramStart"/>
      <w:r>
        <w:t xml:space="preserve">4.1.7. наименование муниципальных учреждений, подразделений администрации </w:t>
      </w:r>
      <w:proofErr w:type="spellStart"/>
      <w:r>
        <w:t>Испуханского</w:t>
      </w:r>
      <w:proofErr w:type="spellEnd"/>
      <w:r>
        <w:t xml:space="preserve"> сельского поселения, ответственных за предоставление муниципальной услуги (функции), исходя из закрепленных за ними полномочий по решению вопросов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поселения, государственных полномочий, переданных для исполнения органам местного самоуправления </w:t>
      </w:r>
      <w:proofErr w:type="spellStart"/>
      <w:r>
        <w:t>Испуханского</w:t>
      </w:r>
      <w:proofErr w:type="spellEnd"/>
      <w:r>
        <w:t xml:space="preserve"> сельского поселения, вопросов, не относящихся к вопросам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поселения, и к исключительному вопросу ведения других уровней власти, в случаях</w:t>
      </w:r>
      <w:proofErr w:type="gramEnd"/>
      <w:r>
        <w:t xml:space="preserve">, не </w:t>
      </w:r>
      <w:proofErr w:type="gramStart"/>
      <w:r>
        <w:t>противоречащих</w:t>
      </w:r>
      <w:proofErr w:type="gramEnd"/>
      <w:r>
        <w:t xml:space="preserve"> Бюджетному кодексу Российской Федерации.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rPr>
          <w:b/>
          <w:bCs/>
        </w:rPr>
        <w:t>5. Ведение реестра муниципальных услуг (функций)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 xml:space="preserve">          5.1.  Уполномоченным органом, ответственным за формирование и ведение реестра муниципальных услуг (функций), является администрация </w:t>
      </w:r>
      <w:proofErr w:type="spellStart"/>
      <w:r>
        <w:t>Испуханского</w:t>
      </w:r>
      <w:proofErr w:type="spellEnd"/>
      <w:r>
        <w:t xml:space="preserve"> сельского поселения.</w:t>
      </w:r>
    </w:p>
    <w:p w:rsidR="00462EF9" w:rsidRDefault="00462EF9" w:rsidP="00462EF9">
      <w:pPr>
        <w:jc w:val="both"/>
      </w:pPr>
      <w:r>
        <w:t xml:space="preserve">          5.2. Реестр муниципальных услуг утверждается постановлением  администрации </w:t>
      </w:r>
      <w:proofErr w:type="spellStart"/>
      <w:r>
        <w:t>Испуханского</w:t>
      </w:r>
      <w:proofErr w:type="spellEnd"/>
      <w:r>
        <w:t xml:space="preserve"> сельского поселения.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rPr>
          <w:b/>
          <w:bCs/>
        </w:rPr>
        <w:t>6. Порядок внесения изменений в реестр муниципальных услуг (функций)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 xml:space="preserve">          6.1. В случае изменения перечня вопросов местного значения </w:t>
      </w:r>
      <w:proofErr w:type="spellStart"/>
      <w:r>
        <w:t>Испуханского</w:t>
      </w:r>
      <w:proofErr w:type="spellEnd"/>
      <w:r>
        <w:t xml:space="preserve"> сельского поселения, отдельных государственных полномочий, передаваемых  для осуществления администрации </w:t>
      </w:r>
      <w:proofErr w:type="spellStart"/>
      <w:r>
        <w:t>Испуханского</w:t>
      </w:r>
      <w:proofErr w:type="spellEnd"/>
      <w:r>
        <w:t xml:space="preserve"> сельского поселения, состава и полномочий главных распорядителей бюджетных средств (подведомственных муниципальных учреждений </w:t>
      </w:r>
      <w:proofErr w:type="spellStart"/>
      <w:r>
        <w:t>Испуханского</w:t>
      </w:r>
      <w:proofErr w:type="spellEnd"/>
      <w:r>
        <w:t xml:space="preserve"> сельского поселения, оказывающих муниципальные услуги), иных случаях в реестр муниципальных услуг (функций) вносятся соответствующие изменения.</w:t>
      </w:r>
    </w:p>
    <w:p w:rsidR="00462EF9" w:rsidRDefault="00462EF9" w:rsidP="00462EF9">
      <w:pPr>
        <w:jc w:val="both"/>
      </w:pPr>
      <w:r>
        <w:t>          6.3. Для внесения изменений в реестр муниципальных услуг (функций) структурные подразделения администрации, бюджетные учреждения, иные юридические лица, ответственные за предоставление муниципальных услуг (оказание муниципальных функций) представляют главе администрации следующие документы:</w:t>
      </w:r>
    </w:p>
    <w:p w:rsidR="00462EF9" w:rsidRDefault="00462EF9" w:rsidP="00462EF9">
      <w:pPr>
        <w:jc w:val="both"/>
      </w:pPr>
      <w:r>
        <w:t>-        обращение о внесении изменений в реестр муниципальных услуг;</w:t>
      </w:r>
    </w:p>
    <w:p w:rsidR="00462EF9" w:rsidRDefault="00462EF9" w:rsidP="00462EF9">
      <w:pPr>
        <w:jc w:val="both"/>
      </w:pPr>
      <w:r>
        <w:t>-        основание для внесения изменений;</w:t>
      </w:r>
    </w:p>
    <w:p w:rsidR="00462EF9" w:rsidRDefault="00462EF9" w:rsidP="00462EF9">
      <w:pPr>
        <w:jc w:val="both"/>
      </w:pPr>
      <w:r>
        <w:t>-        пояснительная записка с описанием состава и содержания вносимых изменений;</w:t>
      </w:r>
    </w:p>
    <w:p w:rsidR="00462EF9" w:rsidRDefault="00462EF9" w:rsidP="00462EF9">
      <w:pPr>
        <w:jc w:val="both"/>
      </w:pPr>
      <w:r>
        <w:t>-        уточненный фрагмент реестра муниципальных услуг.</w:t>
      </w:r>
    </w:p>
    <w:p w:rsidR="00462EF9" w:rsidRDefault="00462EF9" w:rsidP="00462EF9">
      <w:pPr>
        <w:jc w:val="both"/>
      </w:pPr>
      <w:r>
        <w:t>          Информация, необходимая для внесения изменений в реестр муниципальных услуг, представляется на бумажном и электронном носителях.</w:t>
      </w:r>
    </w:p>
    <w:p w:rsidR="00462EF9" w:rsidRDefault="00462EF9" w:rsidP="00462EF9">
      <w:pPr>
        <w:jc w:val="both"/>
      </w:pPr>
      <w:r>
        <w:t>          6.4. Ответственный за формирование и ведение реестра муниципальных услуг (функций) в течение 10 рабочих дней после представления документов, указанных в пункте 6.3. настоящего Порядка, готовит проект постановления о внесении изменений в реестр муниципальных услуг (функций).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5"/>
        <w:gridCol w:w="4359"/>
      </w:tblGrid>
      <w:tr w:rsidR="00462EF9" w:rsidTr="00395A76">
        <w:trPr>
          <w:tblCellSpacing w:w="0" w:type="dxa"/>
        </w:trPr>
        <w:tc>
          <w:tcPr>
            <w:tcW w:w="5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 </w:t>
            </w:r>
          </w:p>
        </w:tc>
        <w:tc>
          <w:tcPr>
            <w:tcW w:w="4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Приложение № 1</w:t>
            </w:r>
          </w:p>
          <w:p w:rsidR="00462EF9" w:rsidRDefault="00462EF9" w:rsidP="00395A76">
            <w:pPr>
              <w:jc w:val="both"/>
            </w:pPr>
            <w:r>
              <w:t xml:space="preserve">к Порядку формирования и ведения реестра муниципальных услуг (функций) </w:t>
            </w:r>
            <w:proofErr w:type="spellStart"/>
            <w:r>
              <w:t>Испуханского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lastRenderedPageBreak/>
              <w:t>Красночетайского</w:t>
            </w:r>
            <w:proofErr w:type="spellEnd"/>
            <w:r>
              <w:t xml:space="preserve"> района Чувашской Республики</w:t>
            </w:r>
          </w:p>
          <w:p w:rsidR="00462EF9" w:rsidRDefault="00462EF9" w:rsidP="00395A76">
            <w:pPr>
              <w:jc w:val="both"/>
            </w:pPr>
            <w:r>
              <w:rPr>
                <w:b/>
                <w:bCs/>
              </w:rPr>
              <w:t> </w:t>
            </w:r>
          </w:p>
          <w:p w:rsidR="00462EF9" w:rsidRDefault="00462EF9" w:rsidP="00395A76">
            <w:pPr>
              <w:jc w:val="both"/>
            </w:pPr>
            <w:r>
              <w:t> </w:t>
            </w:r>
          </w:p>
        </w:tc>
      </w:tr>
    </w:tbl>
    <w:p w:rsidR="00462EF9" w:rsidRDefault="00462EF9" w:rsidP="00462EF9">
      <w:pPr>
        <w:jc w:val="both"/>
      </w:pPr>
      <w:r>
        <w:lastRenderedPageBreak/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center"/>
      </w:pPr>
      <w:r>
        <w:t>Реестр</w:t>
      </w:r>
    </w:p>
    <w:p w:rsidR="00462EF9" w:rsidRDefault="00462EF9" w:rsidP="00462EF9">
      <w:pPr>
        <w:jc w:val="center"/>
      </w:pPr>
      <w:r>
        <w:t>муниципальных функций, выполняемых администрацией</w:t>
      </w:r>
    </w:p>
    <w:p w:rsidR="00462EF9" w:rsidRDefault="00462EF9" w:rsidP="00462EF9">
      <w:pPr>
        <w:jc w:val="center"/>
      </w:pPr>
      <w:proofErr w:type="spellStart"/>
      <w:r>
        <w:t>Испуханского</w:t>
      </w:r>
      <w:proofErr w:type="spellEnd"/>
      <w:r>
        <w:t xml:space="preserve"> сельского поселения </w:t>
      </w:r>
      <w:proofErr w:type="spellStart"/>
      <w:r>
        <w:t>Красночетайского</w:t>
      </w:r>
      <w:proofErr w:type="spellEnd"/>
      <w:r>
        <w:t xml:space="preserve"> района Чувашской Республики</w:t>
      </w:r>
    </w:p>
    <w:p w:rsidR="00462EF9" w:rsidRDefault="00462EF9" w:rsidP="00462EF9">
      <w:pPr>
        <w:jc w:val="both"/>
      </w:pPr>
      <w: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8"/>
        <w:gridCol w:w="2767"/>
        <w:gridCol w:w="3749"/>
        <w:gridCol w:w="2320"/>
      </w:tblGrid>
      <w:tr w:rsidR="00462EF9" w:rsidTr="00395A76">
        <w:trPr>
          <w:tblCellSpacing w:w="0" w:type="dxa"/>
        </w:trPr>
        <w:tc>
          <w:tcPr>
            <w:tcW w:w="540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  <w:p w:rsidR="00462EF9" w:rsidRDefault="00462EF9" w:rsidP="00395A76">
            <w:pPr>
              <w:jc w:val="both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5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  <w:p w:rsidR="00462EF9" w:rsidRDefault="00462EF9" w:rsidP="00395A76">
            <w:pPr>
              <w:jc w:val="both"/>
            </w:pPr>
            <w:r>
              <w:t>Наименование</w:t>
            </w:r>
          </w:p>
          <w:p w:rsidR="00462EF9" w:rsidRDefault="00462EF9" w:rsidP="00395A76">
            <w:pPr>
              <w:jc w:val="both"/>
            </w:pPr>
            <w:r>
              <w:t>муниципальной функции</w:t>
            </w:r>
          </w:p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3960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  <w:p w:rsidR="00462EF9" w:rsidRDefault="00462EF9" w:rsidP="00395A76">
            <w:pPr>
              <w:jc w:val="both"/>
            </w:pPr>
            <w:r>
              <w:t xml:space="preserve">  Нормативный акт, устанавливающий исполнение</w:t>
            </w:r>
          </w:p>
        </w:tc>
        <w:tc>
          <w:tcPr>
            <w:tcW w:w="2430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  <w:p w:rsidR="00462EF9" w:rsidRDefault="00462EF9" w:rsidP="00395A76">
            <w:pPr>
              <w:jc w:val="both"/>
            </w:pPr>
            <w:r>
              <w:t xml:space="preserve">        Исполнитель</w:t>
            </w:r>
          </w:p>
        </w:tc>
      </w:tr>
      <w:tr w:rsidR="00462EF9" w:rsidTr="00395A76">
        <w:trPr>
          <w:tblCellSpacing w:w="0" w:type="dxa"/>
        </w:trPr>
        <w:tc>
          <w:tcPr>
            <w:tcW w:w="540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2895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3960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2430" w:type="dxa"/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</w:tr>
    </w:tbl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1"/>
        <w:gridCol w:w="4363"/>
      </w:tblGrid>
      <w:tr w:rsidR="00462EF9" w:rsidTr="00395A76">
        <w:trPr>
          <w:tblCellSpacing w:w="0" w:type="dxa"/>
        </w:trPr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Приложение 2</w:t>
            </w:r>
          </w:p>
          <w:p w:rsidR="00462EF9" w:rsidRDefault="00462EF9" w:rsidP="00395A76">
            <w:pPr>
              <w:jc w:val="both"/>
            </w:pPr>
            <w:r>
              <w:t xml:space="preserve">к Порядку формирования и ведения реестра муниципальных услуг (функций) </w:t>
            </w:r>
            <w:proofErr w:type="spellStart"/>
            <w:r>
              <w:t>Испуханского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Красночетайского</w:t>
            </w:r>
            <w:proofErr w:type="spellEnd"/>
            <w:r>
              <w:t xml:space="preserve"> района Чувашской Республики</w:t>
            </w:r>
          </w:p>
          <w:p w:rsidR="00462EF9" w:rsidRDefault="00462EF9" w:rsidP="00395A76">
            <w:pPr>
              <w:jc w:val="both"/>
            </w:pPr>
            <w:r>
              <w:rPr>
                <w:b/>
                <w:bCs/>
              </w:rPr>
              <w:t> </w:t>
            </w:r>
          </w:p>
          <w:p w:rsidR="00462EF9" w:rsidRDefault="00462EF9" w:rsidP="00395A76">
            <w:pPr>
              <w:jc w:val="both"/>
            </w:pPr>
            <w:r>
              <w:t> </w:t>
            </w:r>
          </w:p>
        </w:tc>
      </w:tr>
    </w:tbl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center"/>
      </w:pPr>
      <w:r>
        <w:t>Реестр</w:t>
      </w:r>
    </w:p>
    <w:p w:rsidR="00462EF9" w:rsidRDefault="00462EF9" w:rsidP="00462EF9">
      <w:pPr>
        <w:jc w:val="center"/>
      </w:pPr>
      <w:r>
        <w:t>муниципальных услуг, оказываемых администрацией</w:t>
      </w:r>
    </w:p>
    <w:p w:rsidR="00462EF9" w:rsidRDefault="00462EF9" w:rsidP="00462EF9">
      <w:pPr>
        <w:jc w:val="center"/>
      </w:pPr>
      <w:proofErr w:type="spellStart"/>
      <w:r>
        <w:t>Испуханского</w:t>
      </w:r>
      <w:proofErr w:type="spellEnd"/>
      <w:r>
        <w:t xml:space="preserve"> сельского поселения </w:t>
      </w:r>
      <w:proofErr w:type="spellStart"/>
      <w:r>
        <w:t>Красночетайского</w:t>
      </w:r>
      <w:proofErr w:type="spellEnd"/>
      <w:r>
        <w:t xml:space="preserve"> района Чувашской Республики</w:t>
      </w:r>
    </w:p>
    <w:p w:rsidR="00462EF9" w:rsidRDefault="00462EF9" w:rsidP="00462EF9">
      <w:pPr>
        <w:jc w:val="center"/>
      </w:pPr>
      <w:r>
        <w:t>и подведомственными учреждениями</w:t>
      </w:r>
    </w:p>
    <w:p w:rsidR="00462EF9" w:rsidRDefault="00462EF9" w:rsidP="00462EF9">
      <w:pPr>
        <w:jc w:val="both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2"/>
        <w:gridCol w:w="1949"/>
        <w:gridCol w:w="1948"/>
        <w:gridCol w:w="1704"/>
        <w:gridCol w:w="1765"/>
        <w:gridCol w:w="1526"/>
      </w:tblGrid>
      <w:tr w:rsidR="00462EF9" w:rsidTr="00395A7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Наименование муниципальной  услуги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Исполнитель муниципальной услуги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Получатель муниципальной услуги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Перечень необходимых документов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Вид услуги (платная, бесплатная)</w:t>
            </w:r>
          </w:p>
        </w:tc>
      </w:tr>
      <w:tr w:rsidR="00462EF9" w:rsidTr="00395A7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EF9" w:rsidRDefault="00462EF9" w:rsidP="00395A76">
            <w:pPr>
              <w:jc w:val="both"/>
            </w:pPr>
            <w:r>
              <w:t> </w:t>
            </w:r>
          </w:p>
        </w:tc>
      </w:tr>
    </w:tbl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  <w:r>
        <w:t> </w:t>
      </w:r>
    </w:p>
    <w:p w:rsidR="00462EF9" w:rsidRDefault="00462EF9" w:rsidP="00462EF9">
      <w:pPr>
        <w:jc w:val="both"/>
      </w:pPr>
    </w:p>
    <w:p w:rsidR="00462EF9" w:rsidRDefault="00462EF9" w:rsidP="00462EF9"/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  <w:sectPr w:rsidR="00462EF9" w:rsidSect="00462EF9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Default="00462EF9">
      <w:pPr>
        <w:rPr>
          <w:lang w:val="en-US"/>
        </w:rPr>
      </w:pPr>
    </w:p>
    <w:p w:rsidR="00462EF9" w:rsidRPr="00462EF9" w:rsidRDefault="00462EF9">
      <w:pPr>
        <w:rPr>
          <w:lang w:val="en-US"/>
        </w:rPr>
      </w:pPr>
    </w:p>
    <w:p w:rsidR="00462EF9" w:rsidRPr="00462EF9" w:rsidRDefault="00462EF9"/>
    <w:p w:rsidR="00462EF9" w:rsidRPr="00462EF9" w:rsidRDefault="00462EF9"/>
    <w:p w:rsidR="00462EF9" w:rsidRPr="00462EF9" w:rsidRDefault="00462EF9"/>
    <w:p w:rsidR="00462EF9" w:rsidRPr="00462EF9" w:rsidRDefault="00462EF9"/>
    <w:sectPr w:rsidR="00462EF9" w:rsidRPr="00462EF9" w:rsidSect="00462EF9">
      <w:pgSz w:w="16838" w:h="11906" w:orient="landscape"/>
      <w:pgMar w:top="1701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6AF1"/>
    <w:multiLevelType w:val="multilevel"/>
    <w:tmpl w:val="E850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F9"/>
    <w:rsid w:val="0031543F"/>
    <w:rsid w:val="003B64A5"/>
    <w:rsid w:val="00462EF9"/>
    <w:rsid w:val="00EC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2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EF9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rsid w:val="00462EF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62EF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462EF9"/>
    <w:rPr>
      <w:b/>
      <w:bCs/>
      <w:color w:val="000080"/>
    </w:rPr>
  </w:style>
  <w:style w:type="paragraph" w:customStyle="1" w:styleId="ConsPlusNormal">
    <w:name w:val="ConsPlusNormal"/>
    <w:rsid w:val="00462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462EF9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462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62EF9"/>
    <w:rPr>
      <w:b/>
      <w:bCs/>
    </w:rPr>
  </w:style>
  <w:style w:type="character" w:styleId="a9">
    <w:name w:val="Emphasis"/>
    <w:basedOn w:val="a0"/>
    <w:uiPriority w:val="20"/>
    <w:qFormat/>
    <w:rsid w:val="00462EF9"/>
    <w:rPr>
      <w:i/>
      <w:iCs/>
    </w:rPr>
  </w:style>
  <w:style w:type="character" w:styleId="aa">
    <w:name w:val="Hyperlink"/>
    <w:basedOn w:val="a0"/>
    <w:uiPriority w:val="99"/>
    <w:semiHidden/>
    <w:unhideWhenUsed/>
    <w:rsid w:val="00462E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62EF9"/>
    <w:rPr>
      <w:color w:val="800080"/>
      <w:u w:val="single"/>
    </w:rPr>
  </w:style>
  <w:style w:type="paragraph" w:customStyle="1" w:styleId="listparagraph">
    <w:name w:val="listparagraph"/>
    <w:basedOn w:val="a"/>
    <w:rsid w:val="00462EF9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462E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garantf1://12057004.3000/" TargetMode="External"/><Relationship Id="rId18" Type="http://schemas.openxmlformats.org/officeDocument/2006/relationships/hyperlink" Target="garantf1://12038258.51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38258.510/" TargetMode="External"/><Relationship Id="rId7" Type="http://schemas.openxmlformats.org/officeDocument/2006/relationships/hyperlink" Target="consultantplus://offline/main?base=LAW;n=113646;fld=134;dst=101150" TargetMode="External"/><Relationship Id="rId12" Type="http://schemas.openxmlformats.org/officeDocument/2006/relationships/hyperlink" Target="garantf1://12057004.3000/" TargetMode="External"/><Relationship Id="rId17" Type="http://schemas.openxmlformats.org/officeDocument/2006/relationships/hyperlink" Target="garantf1://12038258.510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12038258.510/" TargetMode="External"/><Relationship Id="rId20" Type="http://schemas.openxmlformats.org/officeDocument/2006/relationships/hyperlink" Target="garantf1://12038291.3000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1150" TargetMode="External"/><Relationship Id="rId11" Type="http://schemas.openxmlformats.org/officeDocument/2006/relationships/hyperlink" Target="garantf1://12057004.3000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garantf1://12038258.510/" TargetMode="External"/><Relationship Id="rId23" Type="http://schemas.openxmlformats.org/officeDocument/2006/relationships/hyperlink" Target="garantf1://12038258.510/" TargetMode="External"/><Relationship Id="rId10" Type="http://schemas.openxmlformats.org/officeDocument/2006/relationships/hyperlink" Target="garantf1://12057004.3000/" TargetMode="External"/><Relationship Id="rId19" Type="http://schemas.openxmlformats.org/officeDocument/2006/relationships/hyperlink" Target="garantf1://12038291.3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/" TargetMode="External"/><Relationship Id="rId14" Type="http://schemas.openxmlformats.org/officeDocument/2006/relationships/hyperlink" Target="garantf1://12038258.510/" TargetMode="External"/><Relationship Id="rId22" Type="http://schemas.openxmlformats.org/officeDocument/2006/relationships/hyperlink" Target="garantf1://12038291.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8146</Words>
  <Characters>46437</Characters>
  <Application>Microsoft Office Word</Application>
  <DocSecurity>0</DocSecurity>
  <Lines>386</Lines>
  <Paragraphs>108</Paragraphs>
  <ScaleCrop>false</ScaleCrop>
  <Company>Reanimator Extreme Edition</Company>
  <LinksUpToDate>false</LinksUpToDate>
  <CharactersWithSpaces>54475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2014-06-04T10:23:00Z</dcterms:created>
  <dcterms:modified xsi:type="dcterms:W3CDTF">2014-06-04T10:28:00Z</dcterms:modified>
</cp:coreProperties>
</file>