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8E" w:rsidRDefault="00F67ADF" w:rsidP="00DF3A8E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DF3A8E" w:rsidRDefault="00DF3A8E" w:rsidP="00DF3A8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DF3A8E" w:rsidRDefault="00DF3A8E" w:rsidP="00DF3A8E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DF3A8E" w:rsidRDefault="00DF3A8E" w:rsidP="00DF3A8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DF3A8E" w:rsidRDefault="00DF3A8E" w:rsidP="00DF3A8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DF3A8E" w:rsidRDefault="00DF3A8E" w:rsidP="00DF3A8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DF3A8E" w:rsidRDefault="00DF3A8E" w:rsidP="00DF3A8E">
                  <w:pPr>
                    <w:ind w:right="297"/>
                  </w:pPr>
                </w:p>
              </w:txbxContent>
            </v:textbox>
          </v:shape>
        </w:pict>
      </w:r>
      <w:r w:rsidR="00DF3A8E">
        <w:t xml:space="preserve"> </w:t>
      </w:r>
      <w:r w:rsidR="00DF3A8E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8E" w:rsidRDefault="00F67ADF" w:rsidP="00DF3A8E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DF3A8E" w:rsidRDefault="00DF3A8E" w:rsidP="00DF3A8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DF3A8E" w:rsidRDefault="00DF3A8E" w:rsidP="00DF3A8E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1</w:t>
                  </w:r>
                  <w:r w:rsidR="008E460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декабря  2016 года</w:t>
                  </w:r>
                </w:p>
                <w:p w:rsidR="00DF3A8E" w:rsidRDefault="00DF3A8E" w:rsidP="00DF3A8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DF3A8E" w:rsidRPr="008E4601" w:rsidRDefault="00DF3A8E" w:rsidP="00DF3A8E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№ 2</w:t>
                  </w:r>
                  <w:r w:rsidR="008E460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DF3A8E" w:rsidRDefault="00DF3A8E" w:rsidP="00DF3A8E"/>
    <w:p w:rsidR="00DF3A8E" w:rsidRDefault="00DF3A8E" w:rsidP="00DF3A8E"/>
    <w:p w:rsidR="00DF3A8E" w:rsidRDefault="00DF3A8E" w:rsidP="00DF3A8E"/>
    <w:p w:rsidR="008E4601" w:rsidRPr="008E4601" w:rsidRDefault="00DF3A8E" w:rsidP="008E4601">
      <w:pPr>
        <w:pStyle w:val="3"/>
        <w:spacing w:before="0"/>
        <w:rPr>
          <w:b w:val="0"/>
          <w:color w:val="000000" w:themeColor="text1"/>
          <w:sz w:val="20"/>
          <w:szCs w:val="20"/>
        </w:rPr>
      </w:pPr>
      <w:r w:rsidRPr="008E46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Решение Собрания депутатов </w:t>
      </w:r>
      <w:proofErr w:type="spellStart"/>
      <w:r w:rsidRPr="008E4601">
        <w:rPr>
          <w:rFonts w:ascii="Times New Roman" w:hAnsi="Times New Roman" w:cs="Times New Roman"/>
          <w:color w:val="000000" w:themeColor="text1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color w:val="000000" w:themeColor="text1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Чувашской Республики «</w:t>
      </w:r>
      <w:r w:rsidR="008E4601" w:rsidRPr="008E4601">
        <w:rPr>
          <w:b w:val="0"/>
          <w:color w:val="000000" w:themeColor="text1"/>
          <w:sz w:val="20"/>
          <w:szCs w:val="20"/>
        </w:rPr>
        <w:t xml:space="preserve">О внесении изменений в решение собрания депутатов «О бюджете  </w:t>
      </w:r>
      <w:proofErr w:type="spellStart"/>
      <w:r w:rsidR="008E4601" w:rsidRPr="008E4601">
        <w:rPr>
          <w:b w:val="0"/>
          <w:color w:val="000000" w:themeColor="text1"/>
          <w:sz w:val="20"/>
          <w:szCs w:val="20"/>
        </w:rPr>
        <w:t>Испуханского</w:t>
      </w:r>
      <w:proofErr w:type="spellEnd"/>
      <w:r w:rsidR="008E4601" w:rsidRPr="008E4601">
        <w:rPr>
          <w:b w:val="0"/>
          <w:color w:val="000000" w:themeColor="text1"/>
          <w:sz w:val="20"/>
          <w:szCs w:val="20"/>
        </w:rPr>
        <w:t xml:space="preserve"> сельского поселения  </w:t>
      </w:r>
      <w:proofErr w:type="spellStart"/>
      <w:r w:rsidR="008E4601" w:rsidRPr="008E4601">
        <w:rPr>
          <w:b w:val="0"/>
          <w:color w:val="000000" w:themeColor="text1"/>
          <w:sz w:val="20"/>
          <w:szCs w:val="20"/>
        </w:rPr>
        <w:t>Красночетайского</w:t>
      </w:r>
      <w:proofErr w:type="spellEnd"/>
      <w:r w:rsidR="008E4601" w:rsidRPr="008E4601">
        <w:rPr>
          <w:b w:val="0"/>
          <w:color w:val="000000" w:themeColor="text1"/>
          <w:sz w:val="20"/>
          <w:szCs w:val="20"/>
        </w:rPr>
        <w:t xml:space="preserve"> района Чувашской Республики на 2016 год»</w:t>
      </w:r>
    </w:p>
    <w:p w:rsidR="00DF3A8E" w:rsidRPr="008E4601" w:rsidRDefault="00DF3A8E" w:rsidP="00DF3A8E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E46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="008E4601" w:rsidRPr="008E460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9</w:t>
      </w:r>
      <w:r w:rsidRPr="008E46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.12.2016 г.               №1                                                                                                    </w:t>
      </w:r>
      <w:proofErr w:type="spellStart"/>
      <w:r w:rsidRPr="008E46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</w:t>
      </w:r>
      <w:proofErr w:type="gramStart"/>
      <w:r w:rsidRPr="008E46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.И</w:t>
      </w:r>
      <w:proofErr w:type="gramEnd"/>
      <w:r w:rsidRPr="008E46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спуханы</w:t>
      </w:r>
      <w:proofErr w:type="spellEnd"/>
    </w:p>
    <w:p w:rsidR="000A0AE6" w:rsidRPr="008E4601" w:rsidRDefault="000A0AE6" w:rsidP="008E4601">
      <w:pPr>
        <w:pStyle w:val="4"/>
        <w:spacing w:before="0"/>
        <w:ind w:right="-6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E4601">
        <w:rPr>
          <w:color w:val="000000" w:themeColor="text1"/>
          <w:sz w:val="20"/>
          <w:szCs w:val="20"/>
        </w:rPr>
        <w:t xml:space="preserve">Собрание депутатов </w:t>
      </w:r>
      <w:proofErr w:type="spellStart"/>
      <w:r w:rsidRPr="008E4601">
        <w:rPr>
          <w:color w:val="000000" w:themeColor="text1"/>
          <w:sz w:val="20"/>
          <w:szCs w:val="20"/>
        </w:rPr>
        <w:t>Испуханского</w:t>
      </w:r>
      <w:proofErr w:type="spellEnd"/>
      <w:r w:rsidRPr="008E4601">
        <w:rPr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8E4601">
        <w:rPr>
          <w:color w:val="000000" w:themeColor="text1"/>
          <w:sz w:val="20"/>
          <w:szCs w:val="20"/>
        </w:rPr>
        <w:t>Красночетайского</w:t>
      </w:r>
      <w:proofErr w:type="spellEnd"/>
      <w:r w:rsidRPr="008E4601">
        <w:rPr>
          <w:color w:val="000000" w:themeColor="text1"/>
          <w:sz w:val="20"/>
          <w:szCs w:val="20"/>
        </w:rPr>
        <w:t xml:space="preserve"> района Чувашской Республики  </w:t>
      </w:r>
      <w:r w:rsidRPr="008E4601">
        <w:rPr>
          <w:b w:val="0"/>
          <w:color w:val="000000" w:themeColor="text1"/>
          <w:sz w:val="20"/>
          <w:szCs w:val="20"/>
        </w:rPr>
        <w:t>РЕШИЛО: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pacing w:val="-2"/>
          <w:sz w:val="20"/>
          <w:szCs w:val="20"/>
        </w:rPr>
        <w:t xml:space="preserve">Внести в решение собрания депутатов </w:t>
      </w:r>
      <w:proofErr w:type="spellStart"/>
      <w:r w:rsidRPr="008E4601">
        <w:rPr>
          <w:rFonts w:ascii="Times New Roman" w:hAnsi="Times New Roman" w:cs="Times New Roman"/>
          <w:spacing w:val="-2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pacing w:val="-2"/>
          <w:sz w:val="20"/>
          <w:szCs w:val="20"/>
        </w:rPr>
        <w:t>Красночет</w:t>
      </w:r>
      <w:r w:rsidRPr="008E4601">
        <w:rPr>
          <w:rFonts w:ascii="Times New Roman" w:hAnsi="Times New Roman" w:cs="Times New Roman"/>
          <w:sz w:val="20"/>
          <w:szCs w:val="20"/>
        </w:rPr>
        <w:t>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16.12.2015 г. № 2 следующие изменения: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>1. Пункт 1 Статьи 1  изложить в следующей редакции: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2016 год: 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6091565 рублей, в том числе объем безвозмездных поступлений в сумме 5014565  рублей, из них объем межбюджетных трансфертов, получаемых из бюджетов бюджетной системы Российской Федерации, в сумме    5014565  рублей; 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6562174,15 рублей; 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0 рублей;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1 января 2017 года в сумме 0 рублей, в том числе верхний предел долга по муниципальным гарантиям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 0 рублей. 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 xml:space="preserve">прогнозируемый дефицит бюджета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470609,15 рублей.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>2. Пункт 3 статьи 5  изложить в следующей редакции: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 xml:space="preserve">объем бюджетных ассигнований Дорожного фонда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2016 год в сумме 4861463,43 рублей;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 xml:space="preserve">прогнозируемый объем доходов бюджета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поступлений, указанных в решении Собрания депутатов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27 ноября 2013 года № 6 «О дорожном фонде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E460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8E460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 на 2016 год в сумме 491200  рублей.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 xml:space="preserve">3. Приложения № 4,5,6,7,8 к решению собрания депутатов изложить в следующей редакции. </w:t>
      </w:r>
    </w:p>
    <w:p w:rsidR="000A0AE6" w:rsidRPr="008E4601" w:rsidRDefault="000A0AE6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601">
        <w:rPr>
          <w:rFonts w:ascii="Times New Roman" w:hAnsi="Times New Roman" w:cs="Times New Roman"/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0A0AE6" w:rsidRPr="008E4601" w:rsidRDefault="008E4601" w:rsidP="000A0AE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</w:p>
    <w:tbl>
      <w:tblPr>
        <w:tblW w:w="8460" w:type="dxa"/>
        <w:tblInd w:w="93" w:type="dxa"/>
        <w:tblLook w:val="04A0"/>
      </w:tblPr>
      <w:tblGrid>
        <w:gridCol w:w="2580"/>
        <w:gridCol w:w="4580"/>
        <w:gridCol w:w="1300"/>
      </w:tblGrid>
      <w:tr w:rsidR="000A0AE6" w:rsidTr="000A0AE6">
        <w:trPr>
          <w:trHeight w:val="300"/>
        </w:trPr>
        <w:tc>
          <w:tcPr>
            <w:tcW w:w="258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458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Приложение 4</w:t>
            </w:r>
          </w:p>
        </w:tc>
        <w:tc>
          <w:tcPr>
            <w:tcW w:w="13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1230"/>
        </w:trPr>
        <w:tc>
          <w:tcPr>
            <w:tcW w:w="25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880" w:type="dxa"/>
            <w:gridSpan w:val="2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"О внесении изменений в решение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"О бюджете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Красночетайского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района Чувашской Республики на 2016 год» от   19 декабря   2016 года № 1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5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375"/>
        </w:trPr>
        <w:tc>
          <w:tcPr>
            <w:tcW w:w="8460" w:type="dxa"/>
            <w:gridSpan w:val="3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на 2016 год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5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2016 г.</w:t>
            </w:r>
          </w:p>
        </w:tc>
      </w:tr>
      <w:tr w:rsidR="000A0AE6" w:rsidTr="000A0AE6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1004100,00</w:t>
            </w:r>
          </w:p>
        </w:tc>
      </w:tr>
      <w:tr w:rsidR="000A0AE6" w:rsidTr="000A0AE6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25000,00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491200,00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000 105 00000 00 0000 000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25300,00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25300,00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460600,00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67000,00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000 106 06033 10 0000 110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000 106 06043 10 0000 110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388600,00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000 109 00000 00 0000 000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отмененным налогам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000 108 04020 01 0000 110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0A0AE6" w:rsidTr="000A0AE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72900,00</w:t>
            </w:r>
          </w:p>
        </w:tc>
      </w:tr>
      <w:tr w:rsidR="000A0AE6" w:rsidTr="000A0AE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15300,00</w:t>
            </w:r>
          </w:p>
        </w:tc>
      </w:tr>
      <w:tr w:rsidR="000A0AE6" w:rsidTr="000A0AE6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000 111 05025 10 0000 120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7100,00</w:t>
            </w:r>
          </w:p>
        </w:tc>
      </w:tr>
      <w:tr w:rsidR="000A0AE6" w:rsidTr="000A0AE6">
        <w:trPr>
          <w:trHeight w:val="7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000 111 05035 10 0000 120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8200,00</w:t>
            </w:r>
          </w:p>
        </w:tc>
      </w:tr>
      <w:tr w:rsidR="000A0AE6" w:rsidTr="000A0AE6">
        <w:trPr>
          <w:trHeight w:val="7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000 113 02065 10 0000 130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</w:tr>
      <w:tr w:rsidR="000A0AE6" w:rsidTr="000A0AE6">
        <w:trPr>
          <w:trHeight w:val="5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000 113 02999 10 0000 130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22200,00</w:t>
            </w:r>
          </w:p>
        </w:tc>
      </w:tr>
      <w:tr w:rsidR="000A0AE6" w:rsidTr="000A0AE6">
        <w:trPr>
          <w:trHeight w:val="13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000 114 06025 10 0000 430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13800,00</w:t>
            </w:r>
          </w:p>
        </w:tc>
      </w:tr>
      <w:tr w:rsidR="000A0AE6" w:rsidTr="000A0AE6">
        <w:trPr>
          <w:trHeight w:val="7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размещение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18600,00</w:t>
            </w:r>
          </w:p>
        </w:tc>
      </w:tr>
      <w:tr w:rsidR="000A0AE6" w:rsidTr="000A0AE6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 неналоговых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1077000,00</w:t>
            </w:r>
          </w:p>
        </w:tc>
      </w:tr>
      <w:tr w:rsidR="000A0AE6" w:rsidTr="000A0AE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000 202 01001 10 0000 151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950400,00</w:t>
            </w:r>
          </w:p>
        </w:tc>
      </w:tr>
      <w:tr w:rsidR="000A0AE6" w:rsidTr="000A0AE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000 202 01003 10 0000 151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16400,00</w:t>
            </w:r>
          </w:p>
        </w:tc>
      </w:tr>
      <w:tr w:rsidR="000A0AE6" w:rsidTr="000A0AE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000 202 02077 10 0000 151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3776542,00</w:t>
            </w:r>
          </w:p>
        </w:tc>
      </w:tr>
      <w:tr w:rsidR="000A0AE6" w:rsidTr="000A0AE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000 202 02999 10 0000 151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203543,00</w:t>
            </w:r>
          </w:p>
        </w:tc>
      </w:tr>
      <w:tr w:rsidR="000A0AE6" w:rsidTr="000A0AE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000 202 03015 10 0000 151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67680,00</w:t>
            </w:r>
          </w:p>
        </w:tc>
      </w:tr>
      <w:tr w:rsidR="000A0AE6" w:rsidTr="000A0AE6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5014565,00</w:t>
            </w:r>
          </w:p>
        </w:tc>
      </w:tr>
      <w:tr w:rsidR="000A0AE6" w:rsidTr="000A0AE6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6091565,00</w:t>
            </w:r>
          </w:p>
        </w:tc>
      </w:tr>
    </w:tbl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06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0A0AE6" w:rsidTr="000A0AE6">
        <w:trPr>
          <w:trHeight w:val="300"/>
        </w:trPr>
        <w:tc>
          <w:tcPr>
            <w:tcW w:w="422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  <w:bookmarkStart w:id="0" w:name="RANGE!A1:F39"/>
            <w:bookmarkEnd w:id="0"/>
          </w:p>
        </w:tc>
        <w:tc>
          <w:tcPr>
            <w:tcW w:w="52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3300" w:type="dxa"/>
            <w:gridSpan w:val="2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5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1530"/>
        </w:trPr>
        <w:tc>
          <w:tcPr>
            <w:tcW w:w="42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40" w:type="dxa"/>
            <w:gridSpan w:val="3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внесении изменений в 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на 2016 год» от  19 декабря 2016 года № 1  </w:t>
            </w:r>
          </w:p>
        </w:tc>
      </w:tr>
      <w:tr w:rsidR="000A0AE6" w:rsidTr="000A0AE6">
        <w:trPr>
          <w:trHeight w:val="210"/>
        </w:trPr>
        <w:tc>
          <w:tcPr>
            <w:tcW w:w="42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1065"/>
        </w:trPr>
        <w:tc>
          <w:tcPr>
            <w:tcW w:w="10060" w:type="dxa"/>
            <w:gridSpan w:val="6"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расходов 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на 2016 год по разделам и подразделам функциональной классификации  расходов бюджетов РФ</w:t>
            </w:r>
          </w:p>
        </w:tc>
      </w:tr>
      <w:tr w:rsidR="000A0AE6" w:rsidTr="000A0AE6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0A0AE6" w:rsidTr="000A0AE6">
        <w:trPr>
          <w:trHeight w:val="14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 счет субвенций и субсидий </w:t>
            </w:r>
          </w:p>
        </w:tc>
      </w:tr>
      <w:tr w:rsidR="000A0AE6" w:rsidTr="000A0AE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802 257,39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802 257,39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801 957,39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801 957,39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67 680,00</w:t>
            </w:r>
          </w:p>
        </w:tc>
      </w:tr>
      <w:tr w:rsidR="000A0AE6" w:rsidTr="000A0AE6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Моби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лизационная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67 680,00</w:t>
            </w:r>
          </w:p>
        </w:tc>
      </w:tr>
      <w:tr w:rsidR="000A0AE6" w:rsidTr="000A0AE6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4 861 463,43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499 459,13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4 362 004,30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4 861 463,43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499 459,13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4 362 004,30</w:t>
            </w:r>
          </w:p>
        </w:tc>
      </w:tr>
      <w:tr w:rsidR="000A0AE6" w:rsidTr="000A0AE6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256 951,48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256 951,48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256 951,48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256 951,48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573 821,85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573 821,85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573 821,85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573 821,85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обслуживание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0A0AE6" w:rsidTr="000A0AE6">
        <w:trPr>
          <w:trHeight w:val="315"/>
        </w:trPr>
        <w:tc>
          <w:tcPr>
            <w:tcW w:w="4220" w:type="dxa"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6 562 174,15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2 132 489,85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4 429 684,30</w:t>
            </w:r>
          </w:p>
        </w:tc>
      </w:tr>
    </w:tbl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0A0AE6">
          <w:pgSz w:w="11906" w:h="16838"/>
          <w:pgMar w:top="851" w:right="567" w:bottom="851" w:left="1701" w:header="709" w:footer="709" w:gutter="0"/>
          <w:cols w:space="720"/>
        </w:sectPr>
      </w:pPr>
    </w:p>
    <w:tbl>
      <w:tblPr>
        <w:tblW w:w="11320" w:type="dxa"/>
        <w:tblInd w:w="93" w:type="dxa"/>
        <w:tblLook w:val="04A0"/>
      </w:tblPr>
      <w:tblGrid>
        <w:gridCol w:w="4760"/>
        <w:gridCol w:w="459"/>
        <w:gridCol w:w="500"/>
        <w:gridCol w:w="1397"/>
        <w:gridCol w:w="550"/>
        <w:gridCol w:w="1360"/>
        <w:gridCol w:w="1360"/>
        <w:gridCol w:w="1286"/>
      </w:tblGrid>
      <w:tr w:rsidR="000A0AE6" w:rsidTr="000A0AE6">
        <w:trPr>
          <w:trHeight w:val="255"/>
        </w:trPr>
        <w:tc>
          <w:tcPr>
            <w:tcW w:w="476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  <w:bookmarkStart w:id="1" w:name="RANGE!A1:H307"/>
            <w:bookmarkEnd w:id="1"/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№ 6</w:t>
            </w:r>
          </w:p>
        </w:tc>
        <w:tc>
          <w:tcPr>
            <w:tcW w:w="12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265"/>
        </w:trPr>
        <w:tc>
          <w:tcPr>
            <w:tcW w:w="47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3960" w:type="dxa"/>
            <w:gridSpan w:val="3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"О внесении изменений в решение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"О бюджете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Красночетайского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 Чувашской Республики на 2016 год» от 19 декабря 2016 года №1 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1260"/>
        </w:trPr>
        <w:tc>
          <w:tcPr>
            <w:tcW w:w="11320" w:type="dxa"/>
            <w:gridSpan w:val="8"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Чувшской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Республики) и группам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видов расходов  классификации  расходов бюджета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0A0AE6" w:rsidTr="000A0AE6">
        <w:trPr>
          <w:trHeight w:val="36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802 257,39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802 257,39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гмуниципального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управления»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765 810,03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765 810,03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765 810,03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765 810,03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15 647,36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15 647,36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15 647,36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15 647,36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программа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Государственная поддержка строительства жилья"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6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потенциала муниципального управления"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на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реализации муниципальной программы "Управление общественными финансами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Проведение выборов в законодательные (представительные) органы власти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Ч180000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Создание единой системы учета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госудаственного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имущества Чувашской Республики и муниципального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60 669,00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60 669,00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60 669,00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60 669,00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60 669,00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60 669,00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7 011,00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7 011,00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7 011,00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7 011,00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потенциала государственного управления"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"Развитие потенциала государственного управления"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3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3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4 861 463,43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4 362 004,30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районаЧувашской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Ц960000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4 861 463,43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4 362 004,30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4 001 624,00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225 082,00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4 001 624,00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225 082,00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3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225 082,00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225 082,00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3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Ц9902R0189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3 776 542,00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Ц9902R0189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3 776 542,00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Ц9902R0189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3 776 542,00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Проектирование и строительство (реконструкция)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автомобильныъх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софиансирование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859 839,43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585 462,30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859 839,43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585 462,30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регионального (межмуниципального) значения"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381 919,30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381 919,30</w:t>
            </w:r>
          </w:p>
        </w:tc>
      </w:tr>
      <w:tr w:rsidR="000A0AE6" w:rsidTr="000A0AE6">
        <w:trPr>
          <w:trHeight w:val="28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за счет иных межбюджетных трансфертов, предоставляемых из федерального бюджета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381 919,30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381 919,30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381 919,30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381 919,30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381 919,30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381 919,30</w:t>
            </w:r>
          </w:p>
        </w:tc>
      </w:tr>
      <w:tr w:rsidR="000A0AE6" w:rsidTr="000A0AE6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203 543,00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203 543,00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203 543,00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"Использование минерально-сырьевых ресурсов и оценка их состояния" муниципальной программы "Развитие потенциала природно-сырьевых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ресурсови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повышение экологической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безопасночти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2014-2020 годы"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Эффективное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упралвение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Эффективное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упралвение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256 951,48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256 951,48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средствам фонда)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Ц1Б0000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врамках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Ц170000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"Энергосбережение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 жилищно-коммунальном хозяйстве, коммунальной энергетике и жилищном фонде"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Развитие водоснабжения в сельской местности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256 951,48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256 951,48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209 230,35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209 230,35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209 230,35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209 230,35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209 230,35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209 230,35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34 603,90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34 603,90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34 603,90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34 603,90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34 603,90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34 603,90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Водоснабжение улицы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Придорожная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с. Красные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Четаи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Водоснабжение улицы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Придорожная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с. Красные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Четаи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Ч410373450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Ч410373450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Ч410373450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91 721,85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91 721,85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91 721,85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91 721,85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музеев и постоянных выставок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жильем молодых семей  (в рамках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Подпрограмма "Социальная защита населения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на улучшение жилищных условий граждан, проживающих и работающих в сельской местности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(муниципальная) программа «Управление общественными финансами и государственным (муниципальным) долгом»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Ц630000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"Управление общественными финансами и государственным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 "Управление общественными финансами и государственным долгом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Дотации на выравнивание бюджетной обеспеченности городских и сельских поселений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поддержку мер по обеспечению сбалансированности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6 562 174,15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2 132 489,85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4 429 684,30</w:t>
            </w:r>
          </w:p>
        </w:tc>
      </w:tr>
      <w:tr w:rsidR="000A0AE6" w:rsidTr="000A0AE6">
        <w:trPr>
          <w:trHeight w:val="255"/>
        </w:trPr>
        <w:tc>
          <w:tcPr>
            <w:tcW w:w="47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</w:tbl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540" w:type="dxa"/>
        <w:tblInd w:w="93" w:type="dxa"/>
        <w:tblLook w:val="04A0"/>
      </w:tblPr>
      <w:tblGrid>
        <w:gridCol w:w="760"/>
        <w:gridCol w:w="6860"/>
        <w:gridCol w:w="1299"/>
        <w:gridCol w:w="700"/>
        <w:gridCol w:w="700"/>
        <w:gridCol w:w="700"/>
        <w:gridCol w:w="1420"/>
        <w:gridCol w:w="1420"/>
        <w:gridCol w:w="1420"/>
        <w:gridCol w:w="416"/>
      </w:tblGrid>
      <w:tr w:rsidR="000A0AE6" w:rsidTr="000A0AE6">
        <w:trPr>
          <w:trHeight w:val="255"/>
        </w:trPr>
        <w:tc>
          <w:tcPr>
            <w:tcW w:w="76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686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4760" w:type="dxa"/>
            <w:gridSpan w:val="5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7</w:t>
            </w:r>
          </w:p>
        </w:tc>
        <w:tc>
          <w:tcPr>
            <w:tcW w:w="1420" w:type="dxa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1110"/>
        </w:trPr>
        <w:tc>
          <w:tcPr>
            <w:tcW w:w="7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68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7600" w:type="dxa"/>
            <w:gridSpan w:val="7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"О внесении изменений в решение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"О бюджете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Красночетайского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 Чувашской Республики на 2016 год» от  19 декабря 2016 года № 1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95"/>
        </w:trPr>
        <w:tc>
          <w:tcPr>
            <w:tcW w:w="15220" w:type="dxa"/>
            <w:gridSpan w:val="9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направлениям деятельности)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руппам видов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расходов,разделам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подразделам классификации расходов </w:t>
            </w:r>
          </w:p>
        </w:tc>
        <w:tc>
          <w:tcPr>
            <w:tcW w:w="320" w:type="dxa"/>
            <w:vAlign w:val="center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vAlign w:val="center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4780" w:type="dxa"/>
            <w:gridSpan w:val="9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68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30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6 562 174,15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2 132 489,85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4 429 684,30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 фонда)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243 834,25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209 230,35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34 603,90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"Энергосбережение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жилищно-коммунальном хозяйстве, коммунальной энергетике и жилищном фонде"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Ц130300000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Ц1Л0000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благоустройству, уборке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"Государственная поддержка строительства жилья" муниципальной программы "Развитие жилищного строительства и сферы жилищно-коммунального хозяйства" 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3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государственной программы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улицы Придорожная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Ц1Б0000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врамках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Ц310000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99CC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Ц340000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99CC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99CC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99CC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99CC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91 721,85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музеев и постоянных выставок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Ц510500000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Ц630000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"Поддержка развития образования" муниципальная программы "Развитие образования"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Ц710000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школ-детских садов, начальных, неполных средних и средних школ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3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дошкольных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оргнизациях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выплаты ежемесячного денежного вознаграждения за классное руководство в муниципальных образовательных учреждениях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Ц7Э0000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района" муниципальной программы "Развитие образования"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Ц720000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99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99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99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A0AE6" w:rsidTr="000A0AE6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A0AE6" w:rsidTr="000A0AE6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Ц8Э0000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4 001 624,00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3 776 542,00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районаЧувашской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Ц960000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4 001 624,00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3 776 542,00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4 001 624,00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3 776 542,00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водоснабжения в сельской местности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225 082,00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строительство (реконструкция)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автомобильныъх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Ц9902R0189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Ц9902R0189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Ц9902R0189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Ц9902R0189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3 776 542,00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строительство (реконструкция)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автомобильныъх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 муниципальной программы "Экономическое развитие и инновационная экономика"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Ч120000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образованиях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859 839,43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585 462,30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859 839,43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585 462,30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регионального (межмуниципального) значения"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381 919,30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381 919,30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дорожной деятельности за счет иных межбюджетных трансфертов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381 919,30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477 920,13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203 543,00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203 543,00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274 377,13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потенциала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природно-сырьевых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повышение экологической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безопасночти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"Использование минерально-сырьевых ресурсов и оценка их состояния" муниципальной программы "Развитие потенциала природно-сырьевых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повышение экологической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безопасночти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2014-2020 годы"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Ч310000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упралвение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81 097,23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81 097,23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учета, на территориях, 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13 117,23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лизационная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60 669,00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лизационная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7 011,00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Ч41Ц009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"Управление муниципальным имуществом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Чувашской Республики"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упралвение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FFFF00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Реализация муниципальных функций, связанных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общемуниципальным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управлением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801 957,39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765 810,03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15 647,36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CFFCC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1940" w:type="dxa"/>
        <w:tblInd w:w="93" w:type="dxa"/>
        <w:tblLook w:val="04A0"/>
      </w:tblPr>
      <w:tblGrid>
        <w:gridCol w:w="4480"/>
        <w:gridCol w:w="860"/>
        <w:gridCol w:w="459"/>
        <w:gridCol w:w="500"/>
        <w:gridCol w:w="1294"/>
        <w:gridCol w:w="516"/>
        <w:gridCol w:w="1384"/>
        <w:gridCol w:w="1360"/>
        <w:gridCol w:w="1360"/>
      </w:tblGrid>
      <w:tr w:rsidR="000A0AE6" w:rsidTr="000A0AE6">
        <w:trPr>
          <w:trHeight w:val="255"/>
        </w:trPr>
        <w:tc>
          <w:tcPr>
            <w:tcW w:w="448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  <w:bookmarkStart w:id="2" w:name="RANGE!A1:I309"/>
            <w:bookmarkEnd w:id="2"/>
          </w:p>
        </w:tc>
        <w:tc>
          <w:tcPr>
            <w:tcW w:w="86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A0AE6" w:rsidRDefault="000A0AE6">
            <w:pPr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№ 8</w:t>
            </w: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1905"/>
        </w:trPr>
        <w:tc>
          <w:tcPr>
            <w:tcW w:w="4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560" w:type="dxa"/>
            <w:gridSpan w:val="4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"О внесении изменений в решение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"О бюджете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Красночетайского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 Чувашской Республики на 2016 год» от 19 декабря 2016 года №1 </w:t>
            </w:r>
          </w:p>
        </w:tc>
      </w:tr>
      <w:tr w:rsidR="000A0AE6" w:rsidTr="000A0AE6">
        <w:trPr>
          <w:trHeight w:val="210"/>
        </w:trPr>
        <w:tc>
          <w:tcPr>
            <w:tcW w:w="4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</w:tr>
      <w:tr w:rsidR="000A0AE6" w:rsidTr="000A0AE6">
        <w:trPr>
          <w:trHeight w:val="660"/>
        </w:trPr>
        <w:tc>
          <w:tcPr>
            <w:tcW w:w="11940" w:type="dxa"/>
            <w:gridSpan w:val="9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на 2016 год 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0A0AE6" w:rsidTr="000A0AE6">
        <w:trPr>
          <w:trHeight w:val="3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6 562 174,15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2 132 489,85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4 429 684,30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802 257,39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802 257,39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801 957,39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765 810,03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765 810,03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15 647,36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Государственная поддержка строительства жилья"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3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потенциала муниципального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"Управление общественными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законодательные (представительные) органы власти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Ч180000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единой системы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 Чувашской Республики и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повышение квалификации кадров для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67 680,00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60 669,00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60 669,00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7 011,00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8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8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4 861 463,43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4 362 004,30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районаЧувашской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Ц960000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4 861 463,43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4 362 004,30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4 001 624,00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4 001 624,00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3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225 082,00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30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Ц9902R0189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Ц9902R0189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Ц9902R0189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3 776 542,00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3 776 542,00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строительство (реконструкция)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автомобильныъх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859 839,43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585 462,30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859 839,43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585 462,30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регионального (межмуниципального) значения"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</w:tr>
      <w:tr w:rsidR="000A0AE6" w:rsidTr="000A0AE6">
        <w:trPr>
          <w:trHeight w:val="25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за счет иных межбюджетных трансфертов, предоставляемых из федерального бюджета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Ч210254200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381 919,30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381 919,30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477 920,13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203 543,00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274 377,13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"Использование минерально-сырьевых ресурсов и оценка их состояния" муниципальной программы "Развитие потенциала природно-сырьевых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экологической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безопасночти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упралвение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упралвение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256 951,48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256 951,48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 фонда)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Ц1Б0000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врамках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7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Ц170000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"Энергосбережение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жилищно-коммунальном хозяйстве, коммунальной энергетике и жилищном фонде"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водоснабжения в сельской местности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256 951,48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256 951,48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243 834,25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243 834,25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243 834,25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243 834,25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243 834,25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243 834,25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209 230,35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209 230,35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34 603,90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34 603,90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Водоснабжение улицы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Красные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Водоснабжение улицы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Красные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13 117,23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573 821,85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91 721,85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91 721,85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музеев и постоянных выставок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улучшение жилищных условий граждан, проживающих и работающих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(муниципальная) программа «Управление общественными финансами и государственным (муниципальным)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2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Ц630000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"Пропаганда роли физической 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государственным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"Управление общественными финансами и государственным долгом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A0AE6" w:rsidRDefault="000A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6 562 174,15</w:t>
            </w: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2 132 489,85</w:t>
            </w: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4 429 684,30</w:t>
            </w:r>
          </w:p>
        </w:tc>
      </w:tr>
      <w:tr w:rsidR="000A0AE6" w:rsidTr="000A0AE6">
        <w:trPr>
          <w:trHeight w:val="255"/>
        </w:trPr>
        <w:tc>
          <w:tcPr>
            <w:tcW w:w="4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A0AE6" w:rsidRDefault="000A0AE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37416338,13</w:t>
            </w: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5762416,73</w:t>
            </w:r>
          </w:p>
        </w:tc>
        <w:tc>
          <w:tcPr>
            <w:tcW w:w="1360" w:type="dxa"/>
            <w:noWrap/>
            <w:vAlign w:val="bottom"/>
            <w:hideMark/>
          </w:tcPr>
          <w:p w:rsidR="000A0AE6" w:rsidRDefault="000A0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31653921,4</w:t>
            </w:r>
          </w:p>
        </w:tc>
      </w:tr>
    </w:tbl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  <w:sectPr w:rsidR="000A0AE6">
          <w:pgSz w:w="16838" w:h="11906" w:orient="landscape"/>
          <w:pgMar w:top="567" w:right="851" w:bottom="1701" w:left="851" w:header="709" w:footer="709" w:gutter="0"/>
          <w:cols w:space="720"/>
        </w:sect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0AE6" w:rsidRDefault="000A0AE6" w:rsidP="000A0A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DF3A8E" w:rsidRDefault="00DF3A8E" w:rsidP="00DF3A8E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DF3A8E" w:rsidSect="00DD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A8E"/>
    <w:rsid w:val="000A0AE6"/>
    <w:rsid w:val="000B374A"/>
    <w:rsid w:val="0034728E"/>
    <w:rsid w:val="008E4601"/>
    <w:rsid w:val="00CA5BCD"/>
    <w:rsid w:val="00DD5BB7"/>
    <w:rsid w:val="00DF3A8E"/>
    <w:rsid w:val="00F6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B7"/>
  </w:style>
  <w:style w:type="paragraph" w:styleId="2">
    <w:name w:val="heading 2"/>
    <w:basedOn w:val="a"/>
    <w:next w:val="a"/>
    <w:link w:val="20"/>
    <w:semiHidden/>
    <w:unhideWhenUsed/>
    <w:qFormat/>
    <w:rsid w:val="00DF3A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0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A0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A0A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A8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DF3A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F3A8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DF3A8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F3A8E"/>
    <w:rPr>
      <w:sz w:val="24"/>
      <w:szCs w:val="24"/>
    </w:rPr>
  </w:style>
  <w:style w:type="paragraph" w:customStyle="1" w:styleId="ConsPlusNormal">
    <w:name w:val="ConsPlusNormal"/>
    <w:rsid w:val="00DF3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F3A8E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F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A0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0A0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A0AE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0A0A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A0AE6"/>
    <w:rPr>
      <w:color w:val="800080"/>
      <w:u w:val="single"/>
    </w:rPr>
  </w:style>
  <w:style w:type="paragraph" w:customStyle="1" w:styleId="a9">
    <w:name w:val="Таблицы (моноширинный)"/>
    <w:basedOn w:val="a"/>
    <w:next w:val="a"/>
    <w:rsid w:val="000A0A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67">
    <w:name w:val="xl67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0A0A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0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A0A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A0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0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0A0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0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A0AE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A0AE6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A0AE6"/>
    <w:pP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A0AE6"/>
    <w:pP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A0AE6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A0AE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0A0AE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0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A0AE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0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A0AE6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A0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0A0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0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5">
    <w:name w:val="xl145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8">
    <w:name w:val="xl148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0A0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aa">
    <w:name w:val="Цветовое выделение"/>
    <w:rsid w:val="000A0AE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20334</Words>
  <Characters>115905</Characters>
  <Application>Microsoft Office Word</Application>
  <DocSecurity>0</DocSecurity>
  <Lines>965</Lines>
  <Paragraphs>271</Paragraphs>
  <ScaleCrop>false</ScaleCrop>
  <Company>Reanimator Extreme Edition</Company>
  <LinksUpToDate>false</LinksUpToDate>
  <CharactersWithSpaces>135968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dcterms:created xsi:type="dcterms:W3CDTF">2017-01-08T16:40:00Z</dcterms:created>
  <dcterms:modified xsi:type="dcterms:W3CDTF">2017-01-08T18:01:00Z</dcterms:modified>
</cp:coreProperties>
</file>