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85" w:rsidRDefault="00A36061" w:rsidP="00ED6C85">
      <w:pPr>
        <w:pStyle w:val="a7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ED6C85" w:rsidRDefault="00ED6C85" w:rsidP="00ED6C85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ED6C85" w:rsidRDefault="00ED6C85" w:rsidP="00ED6C85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ED6C85" w:rsidRDefault="00ED6C85" w:rsidP="00ED6C8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ED6C85" w:rsidRDefault="00ED6C85" w:rsidP="00ED6C8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ED6C85" w:rsidRDefault="00ED6C85" w:rsidP="00ED6C85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-14.25pt;margin-top:-9pt;width:516.45pt;height:205.9pt;z-index:-251659264">
            <v:textbox>
              <w:txbxContent>
                <w:p w:rsidR="00ED6C85" w:rsidRDefault="00ED6C85" w:rsidP="00ED6C85">
                  <w:pPr>
                    <w:ind w:right="297"/>
                  </w:pPr>
                </w:p>
              </w:txbxContent>
            </v:textbox>
          </v:shape>
        </w:pict>
      </w:r>
      <w:r w:rsidR="00ED6C85">
        <w:t xml:space="preserve"> </w:t>
      </w:r>
      <w:r w:rsidR="00ED6C85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C85" w:rsidRDefault="00A36061" w:rsidP="00ED6C85">
      <w:r>
        <w:pict>
          <v:shape id="_x0000_s1028" type="#_x0000_t202" style="position:absolute;margin-left:-28.5pt;margin-top:-.05pt;width:549pt;height:44.85pt;z-index:251658240" filled="f" stroked="f">
            <v:textbox style="mso-next-textbox:#_x0000_s1028">
              <w:txbxContent>
                <w:p w:rsidR="00ED6C85" w:rsidRDefault="00ED6C85" w:rsidP="00ED6C85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59264" stroked="f">
            <v:textbox style="mso-next-textbox:#_x0000_s1029">
              <w:txbxContent>
                <w:p w:rsidR="00ED6C85" w:rsidRDefault="00ED6C85" w:rsidP="00ED6C8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05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ноября 2020 года</w:t>
                  </w:r>
                </w:p>
                <w:p w:rsidR="00ED6C85" w:rsidRDefault="00ED6C85" w:rsidP="00ED6C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433.2pt;margin-top:28.45pt;width:62.7pt;height:45pt;z-index:251660288" stroked="f">
            <v:textbox style="mso-next-textbox:#_x0000_s1030">
              <w:txbxContent>
                <w:p w:rsidR="00ED6C85" w:rsidRDefault="00ED6C85" w:rsidP="00ED6C85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22</w:t>
                  </w:r>
                </w:p>
              </w:txbxContent>
            </v:textbox>
          </v:shape>
        </w:pict>
      </w:r>
    </w:p>
    <w:p w:rsidR="00ED6C85" w:rsidRDefault="00ED6C85" w:rsidP="00ED6C85"/>
    <w:p w:rsidR="00ED6C85" w:rsidRDefault="00ED6C85" w:rsidP="00ED6C85"/>
    <w:p w:rsidR="00ED6C85" w:rsidRDefault="00ED6C85" w:rsidP="00ED6C8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264E" w:rsidRPr="00ED6C85" w:rsidRDefault="005A264E" w:rsidP="005A264E">
      <w:pPr>
        <w:tabs>
          <w:tab w:val="left" w:pos="400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C85">
        <w:rPr>
          <w:rFonts w:ascii="Times New Roman" w:hAnsi="Times New Roman" w:cs="Times New Roman"/>
          <w:b/>
          <w:sz w:val="20"/>
          <w:szCs w:val="20"/>
        </w:rPr>
        <w:t>ПРОТОКОЛ №1</w:t>
      </w:r>
    </w:p>
    <w:p w:rsidR="005A264E" w:rsidRPr="00ED6C85" w:rsidRDefault="005A264E" w:rsidP="005A264E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6C85">
        <w:rPr>
          <w:rFonts w:ascii="Times New Roman" w:hAnsi="Times New Roman" w:cs="Times New Roman"/>
          <w:b/>
          <w:sz w:val="20"/>
          <w:szCs w:val="20"/>
        </w:rPr>
        <w:t xml:space="preserve">публичных слушаний по обсуждению проектов решений Собрания депутатов </w:t>
      </w:r>
      <w:proofErr w:type="spellStart"/>
      <w:r w:rsidRPr="00ED6C85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 района Чувашской Республики»</w:t>
      </w:r>
    </w:p>
    <w:p w:rsidR="005A264E" w:rsidRPr="00ED6C85" w:rsidRDefault="005A264E" w:rsidP="005A264E">
      <w:pPr>
        <w:tabs>
          <w:tab w:val="left" w:pos="4004"/>
          <w:tab w:val="left" w:pos="8280"/>
        </w:tabs>
        <w:spacing w:after="0"/>
        <w:ind w:right="-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02 ноября  2020 года                                                               деревня 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Испуханы</w:t>
      </w:r>
      <w:proofErr w:type="spellEnd"/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Присутствуют 29  человек</w:t>
      </w:r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Президиум:</w:t>
      </w:r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Председатель Собрания  – Лаврентьева Елена Федоровна, глава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 сельского поселения;</w:t>
      </w:r>
    </w:p>
    <w:p w:rsidR="005A264E" w:rsidRPr="00ED6C85" w:rsidRDefault="005A264E" w:rsidP="005A264E">
      <w:pPr>
        <w:tabs>
          <w:tab w:val="left" w:pos="400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Секретарь  Собрания  -  Воронова Галина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Поликарповна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, главный специалист-эксперт администрации 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5A264E" w:rsidRPr="00ED6C85" w:rsidRDefault="005A264E" w:rsidP="005A264E">
      <w:pPr>
        <w:tabs>
          <w:tab w:val="left" w:pos="4004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A264E" w:rsidRPr="00ED6C85" w:rsidRDefault="005A264E" w:rsidP="005A264E">
      <w:pPr>
        <w:tabs>
          <w:tab w:val="left" w:pos="4004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ПОВЕСТКА ДНЯ:</w:t>
      </w:r>
    </w:p>
    <w:p w:rsidR="005A264E" w:rsidRPr="00ED6C85" w:rsidRDefault="005A264E" w:rsidP="005A264E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Рассмотрение проекта решения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«О внесении изменений в Устав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Республики»;</w:t>
      </w:r>
    </w:p>
    <w:p w:rsidR="005A264E" w:rsidRPr="00ED6C85" w:rsidRDefault="005A264E" w:rsidP="005A264E">
      <w:pPr>
        <w:tabs>
          <w:tab w:val="left" w:pos="4004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1. Слушали:</w:t>
      </w:r>
    </w:p>
    <w:p w:rsidR="005A264E" w:rsidRPr="00ED6C85" w:rsidRDefault="005A264E" w:rsidP="005A264E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Лаврентьева Е.Ф. - главу 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поселения, который  в своем выступлении ознакомила  присутствующих с проектом решения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«О внесении изменений в Устав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Республики», опубликованным в периодическом печатном издании сельского поселения «Вестник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 сельского поселения» №05 от 11 марта 2019 года.</w:t>
      </w:r>
    </w:p>
    <w:p w:rsidR="005A264E" w:rsidRPr="00ED6C85" w:rsidRDefault="005A264E" w:rsidP="005A264E">
      <w:pPr>
        <w:tabs>
          <w:tab w:val="left" w:pos="4004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Выступили: </w:t>
      </w:r>
    </w:p>
    <w:p w:rsidR="005A264E" w:rsidRPr="00ED6C85" w:rsidRDefault="005A264E" w:rsidP="005A264E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Горланова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И.А..-  жительница д.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Жукино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 предложением одобрить проект решения «О внесении изменений в Устав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Республики».</w:t>
      </w:r>
    </w:p>
    <w:p w:rsidR="005A264E" w:rsidRPr="00ED6C85" w:rsidRDefault="005A264E" w:rsidP="005A264E">
      <w:pPr>
        <w:tabs>
          <w:tab w:val="left" w:pos="4004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Решили:</w:t>
      </w:r>
    </w:p>
    <w:p w:rsidR="005A264E" w:rsidRPr="00ED6C85" w:rsidRDefault="005A264E" w:rsidP="005A264E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Направить  проект решения «О внесении изменений в Устав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Республики» на рассмотрение  Собранию  депутатов сельского поселения  в установленном порядке.</w:t>
      </w:r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A264E" w:rsidRPr="00ED6C85" w:rsidRDefault="005A264E" w:rsidP="005A264E">
      <w:pPr>
        <w:tabs>
          <w:tab w:val="left" w:pos="4004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Решение принято единогласно. </w:t>
      </w:r>
    </w:p>
    <w:p w:rsidR="005A264E" w:rsidRPr="00ED6C85" w:rsidRDefault="005A264E" w:rsidP="005A264E">
      <w:pPr>
        <w:tabs>
          <w:tab w:val="left" w:pos="400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Председатель                                                                              Е.Ф.Лаврентьева</w:t>
      </w:r>
    </w:p>
    <w:p w:rsidR="005A264E" w:rsidRPr="00ED6C85" w:rsidRDefault="005A264E" w:rsidP="005A264E">
      <w:pPr>
        <w:tabs>
          <w:tab w:val="left" w:pos="400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Секретарь                                                                                    Г.П.Воронова</w:t>
      </w:r>
    </w:p>
    <w:p w:rsidR="005A264E" w:rsidRPr="00ED6C85" w:rsidRDefault="005A264E" w:rsidP="005A264E">
      <w:pPr>
        <w:pStyle w:val="a5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A264E" w:rsidRPr="00ED6C85" w:rsidRDefault="005A264E" w:rsidP="005A2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D6C8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D6C85">
        <w:rPr>
          <w:rFonts w:ascii="Times New Roman" w:hAnsi="Times New Roman" w:cs="Times New Roman"/>
          <w:b/>
          <w:sz w:val="20"/>
          <w:szCs w:val="20"/>
        </w:rPr>
        <w:t xml:space="preserve"> Р О Е К Т </w:t>
      </w:r>
    </w:p>
    <w:p w:rsidR="005A264E" w:rsidRPr="00ED6C85" w:rsidRDefault="005A264E" w:rsidP="005A26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ED6C85">
        <w:rPr>
          <w:rFonts w:ascii="Times New Roman" w:hAnsi="Times New Roman" w:cs="Times New Roman"/>
          <w:b/>
          <w:sz w:val="20"/>
          <w:szCs w:val="20"/>
        </w:rPr>
        <w:t xml:space="preserve">решения Собрания депутатов </w:t>
      </w:r>
      <w:proofErr w:type="spellStart"/>
      <w:r w:rsidRPr="00ED6C85">
        <w:rPr>
          <w:rFonts w:ascii="Times New Roman" w:hAnsi="Times New Roman" w:cs="Times New Roman"/>
          <w:b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Красночетайского района Чувашской Республики </w:t>
      </w:r>
    </w:p>
    <w:p w:rsidR="005A264E" w:rsidRPr="00ED6C85" w:rsidRDefault="005A264E" w:rsidP="005A264E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0"/>
          <w:szCs w:val="20"/>
        </w:rPr>
      </w:pPr>
    </w:p>
    <w:p w:rsidR="005A264E" w:rsidRPr="00ED6C85" w:rsidRDefault="005A264E" w:rsidP="005A264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D6C85">
        <w:rPr>
          <w:sz w:val="20"/>
          <w:szCs w:val="20"/>
        </w:rPr>
        <w:t xml:space="preserve">О внесении изменений в Устав </w:t>
      </w:r>
      <w:proofErr w:type="spellStart"/>
      <w:r w:rsidRPr="00ED6C85">
        <w:rPr>
          <w:sz w:val="20"/>
          <w:szCs w:val="20"/>
        </w:rPr>
        <w:t>Испуханского</w:t>
      </w:r>
      <w:proofErr w:type="spellEnd"/>
      <w:r w:rsidRPr="00ED6C85">
        <w:rPr>
          <w:sz w:val="20"/>
          <w:szCs w:val="20"/>
        </w:rPr>
        <w:t xml:space="preserve"> сельского поселения Красночетайского района</w:t>
      </w:r>
      <w:r w:rsidR="00ED6C85">
        <w:rPr>
          <w:sz w:val="20"/>
          <w:szCs w:val="20"/>
        </w:rPr>
        <w:t xml:space="preserve"> </w:t>
      </w:r>
      <w:r w:rsidRPr="00ED6C85">
        <w:rPr>
          <w:sz w:val="20"/>
          <w:szCs w:val="20"/>
        </w:rPr>
        <w:t>Чувашской Республики</w:t>
      </w:r>
    </w:p>
    <w:p w:rsidR="005A264E" w:rsidRPr="00ED6C85" w:rsidRDefault="005A264E" w:rsidP="005A264E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A264E" w:rsidRPr="00ED6C85" w:rsidRDefault="005A264E" w:rsidP="005A264E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lastRenderedPageBreak/>
        <w:t xml:space="preserve">Собрание депутатов 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Pr="00ED6C85">
        <w:rPr>
          <w:rFonts w:ascii="Times New Roman" w:hAnsi="Times New Roman" w:cs="Times New Roman"/>
          <w:sz w:val="20"/>
          <w:szCs w:val="20"/>
        </w:rPr>
        <w:t>решило:</w:t>
      </w:r>
    </w:p>
    <w:p w:rsidR="005A264E" w:rsidRPr="00ED6C85" w:rsidRDefault="005A264E" w:rsidP="005A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1. Внести в  Устав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, принятый  решением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</w:t>
      </w:r>
      <w:r w:rsidRPr="00ED6C85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proofErr w:type="gramStart"/>
      <w:r w:rsidRPr="00ED6C85"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29.06.2012  № 1, (в редакции решений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от 15.03.2013 №2, 23.08.2013 №1, 27.11.2013 №3, 14.11.2014 №1, 10.06.2015  №1, 16.12.2015  №1, 29.04.2016 №4, 13.12.2016  №1, 10.05.2018 №2, 22.04.2019 №1)  следующие изменения:</w:t>
      </w:r>
    </w:p>
    <w:p w:rsidR="005A264E" w:rsidRPr="00ED6C85" w:rsidRDefault="005A264E" w:rsidP="005A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1) </w:t>
      </w:r>
      <w:hyperlink r:id="rId6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дополнить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статьей 14.1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"</w:t>
      </w:r>
      <w:r w:rsidRPr="00ED6C85">
        <w:rPr>
          <w:rFonts w:ascii="Times New Roman" w:hAnsi="Times New Roman" w:cs="Times New Roman"/>
          <w:b/>
          <w:sz w:val="20"/>
          <w:szCs w:val="20"/>
        </w:rPr>
        <w:t>Статья 14.1. Инициативные проекты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решения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которых предоставлено органам местного самоуправления,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может быть внесен инициативный проект. Порядок определения части территории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3. Инициативный проект должен содержать следующие сведения: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1) описание проблемы, решение которой имеет приоритетное значение для жителей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части;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2) обоснование предложений по решению указанной проблемы;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5) планируемые сроки реализации инициативного проекта;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8) указание на территорию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9) иные сведения, предусмотренные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 xml:space="preserve">Инициативный проект до его внесения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Инициаторы проекта при внесении инициативного проекта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части.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 xml:space="preserve">Информация о внесении инициативного проекта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подлежит опубликованию (обнародованию) и размещению на официальном сайте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</w:t>
      </w:r>
      <w:r w:rsidRPr="00ED6C85">
        <w:rPr>
          <w:rFonts w:ascii="Times New Roman" w:hAnsi="Times New Roman" w:cs="Times New Roman"/>
          <w:sz w:val="20"/>
          <w:szCs w:val="20"/>
        </w:rPr>
        <w:lastRenderedPageBreak/>
        <w:t xml:space="preserve">вправе направлять жители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, достигшие шестнадцатилетнего возраста. В случае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если администрация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6. Инициативный проект подлежит обязательному рассмотрению администрацией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в течение 30 дней со дня его внесения. Администрация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по результатам рассмотрения инициативного проекта принимает одно из следующих решений: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7. Администрация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принимает решение об отказе в поддержке инициативного проекта в одном из следующих случаев: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6) признание инициативного проекта не прошедшим конкурсный отбор.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8. Администрация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10.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>. В этом случае требования частей 3, 6, 7, 8, 9, 11 и 12 настоящей статьи не применяются.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11. В случае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если в администрацию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организует проведение конкурсного отбора и информирует об этом инициаторов проекта.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. Состав коллегиального органа (комиссии) формируется администрацией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14. Информация о рассмотрении инициативного проекта администрацией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</w:t>
      </w:r>
      <w:r w:rsidRPr="00ED6C85">
        <w:rPr>
          <w:rFonts w:ascii="Times New Roman" w:hAnsi="Times New Roman" w:cs="Times New Roman"/>
          <w:sz w:val="20"/>
          <w:szCs w:val="20"/>
        </w:rPr>
        <w:lastRenderedPageBreak/>
        <w:t xml:space="preserve">в информационно-телекоммуникационной сети "Интернет". Отчет администрации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если администрация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2) в </w:t>
      </w:r>
      <w:hyperlink r:id="rId7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статье </w:t>
        </w:r>
      </w:hyperlink>
      <w:r w:rsidRPr="00ED6C85">
        <w:rPr>
          <w:rFonts w:ascii="Times New Roman" w:hAnsi="Times New Roman" w:cs="Times New Roman"/>
          <w:sz w:val="20"/>
          <w:szCs w:val="20"/>
        </w:rPr>
        <w:t>16: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а) </w:t>
      </w:r>
      <w:hyperlink r:id="rId8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часть </w:t>
        </w:r>
      </w:hyperlink>
      <w:r w:rsidRPr="00ED6C85">
        <w:rPr>
          <w:rFonts w:ascii="Times New Roman" w:hAnsi="Times New Roman" w:cs="Times New Roman"/>
          <w:sz w:val="20"/>
          <w:szCs w:val="20"/>
        </w:rPr>
        <w:t>1 после слов "и должностных лиц местного самоуправления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дополнить словами "обсуждения вопросов внесения инициативных проектов и их рассмотрения,";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б) </w:t>
      </w:r>
      <w:hyperlink r:id="rId9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часть 2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дополнить абзацем четвертым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3) статью 18 </w:t>
      </w:r>
      <w:hyperlink r:id="rId10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дополнить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частью 7.1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"7.1.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ED6C85">
        <w:rPr>
          <w:rFonts w:ascii="Times New Roman" w:hAnsi="Times New Roman" w:cs="Times New Roman"/>
          <w:sz w:val="20"/>
          <w:szCs w:val="20"/>
        </w:rPr>
        <w:t xml:space="preserve">) </w:t>
      </w:r>
      <w:hyperlink r:id="rId11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часть 6 статьи 18.1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дополнить абзацем шестым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>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5) в </w:t>
      </w:r>
      <w:hyperlink r:id="rId12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статье </w:t>
        </w:r>
      </w:hyperlink>
      <w:r w:rsidRPr="00ED6C85">
        <w:rPr>
          <w:rFonts w:ascii="Times New Roman" w:hAnsi="Times New Roman" w:cs="Times New Roman"/>
          <w:sz w:val="20"/>
          <w:szCs w:val="20"/>
        </w:rPr>
        <w:t>19: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а) </w:t>
      </w:r>
      <w:hyperlink r:id="rId13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часть </w:t>
        </w:r>
      </w:hyperlink>
      <w:r w:rsidRPr="00ED6C85">
        <w:rPr>
          <w:rFonts w:ascii="Times New Roman" w:hAnsi="Times New Roman" w:cs="Times New Roman"/>
          <w:sz w:val="20"/>
          <w:szCs w:val="20"/>
        </w:rPr>
        <w:t>1</w:t>
      </w:r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D6C85">
        <w:rPr>
          <w:rFonts w:ascii="Times New Roman" w:hAnsi="Times New Roman" w:cs="Times New Roman"/>
          <w:sz w:val="20"/>
          <w:szCs w:val="20"/>
        </w:rPr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ED6C85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ED6C85">
        <w:rPr>
          <w:rFonts w:ascii="Times New Roman" w:hAnsi="Times New Roman" w:cs="Times New Roman"/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б) </w:t>
      </w:r>
      <w:hyperlink r:id="rId14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часть </w:t>
        </w:r>
      </w:hyperlink>
      <w:r w:rsidRPr="00ED6C85">
        <w:rPr>
          <w:rFonts w:ascii="Times New Roman" w:hAnsi="Times New Roman" w:cs="Times New Roman"/>
          <w:sz w:val="20"/>
          <w:szCs w:val="20"/>
        </w:rPr>
        <w:t>2 дополнить абзацем четвертым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"жителей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.";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в) </w:t>
      </w:r>
      <w:hyperlink r:id="rId15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часть 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3  </w:t>
      </w:r>
      <w:r w:rsidRPr="00ED6C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D6C85">
        <w:rPr>
          <w:rFonts w:ascii="Times New Roman" w:hAnsi="Times New Roman" w:cs="Times New Roman"/>
          <w:sz w:val="20"/>
          <w:szCs w:val="20"/>
        </w:rPr>
        <w:t>дополнить предложением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"Для проведения опроса граждан может использоваться официальный сайт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"Интернет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".;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г) часть 4 </w:t>
      </w:r>
      <w:hyperlink r:id="rId16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дополнить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абзацем седьмым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"порядок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в информационно-телекоммуникационной сети "Интернет"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;"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>;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6) статью 26 дополнить частью 5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"5. Депутату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7) </w:t>
      </w:r>
      <w:hyperlink r:id="rId17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дополнить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статьей 53.1</w:t>
      </w:r>
      <w:r w:rsidRPr="00ED6C85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ED6C85">
        <w:rPr>
          <w:rFonts w:ascii="Times New Roman" w:hAnsi="Times New Roman" w:cs="Times New Roman"/>
          <w:sz w:val="20"/>
          <w:szCs w:val="20"/>
        </w:rPr>
        <w:t>после статьи "Самообложение граждан") следующего содержания: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"</w:t>
      </w:r>
      <w:r w:rsidRPr="00ED6C85">
        <w:rPr>
          <w:rFonts w:ascii="Times New Roman" w:hAnsi="Times New Roman" w:cs="Times New Roman"/>
          <w:b/>
          <w:sz w:val="20"/>
          <w:szCs w:val="20"/>
        </w:rPr>
        <w:t>Статья 53.1. Финансовое и иное обеспечение реализации инициативных проектов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1. Источником финансового обеспечения реализации инициативных проектов, предусмотренных статьей 14.1("</w:t>
      </w:r>
      <w:r w:rsidRPr="00ED6C85">
        <w:rPr>
          <w:rFonts w:ascii="Times New Roman" w:hAnsi="Times New Roman" w:cs="Times New Roman"/>
          <w:b/>
          <w:sz w:val="20"/>
          <w:szCs w:val="20"/>
        </w:rPr>
        <w:t xml:space="preserve">Инициативные проекты") </w:t>
      </w:r>
      <w:r w:rsidRPr="00ED6C85">
        <w:rPr>
          <w:rFonts w:ascii="Times New Roman" w:hAnsi="Times New Roman" w:cs="Times New Roman"/>
          <w:sz w:val="20"/>
          <w:szCs w:val="20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формируемые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кодексом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Российской Федерации в местный бюджет в целях реализации конкретных инициативных проектов.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3. В случае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ED6C85">
        <w:rPr>
          <w:rFonts w:ascii="Times New Roman" w:hAnsi="Times New Roman" w:cs="Times New Roman"/>
          <w:sz w:val="20"/>
          <w:szCs w:val="20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ED6C85">
        <w:rPr>
          <w:rFonts w:ascii="Times New Roman" w:hAnsi="Times New Roman" w:cs="Times New Roman"/>
          <w:sz w:val="20"/>
          <w:szCs w:val="20"/>
        </w:rPr>
        <w:t>.".</w:t>
      </w:r>
      <w:proofErr w:type="gramEnd"/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3.</w:t>
      </w:r>
      <w:r w:rsidRPr="00ED6C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</w:t>
      </w:r>
      <w:r w:rsidRPr="00ED6C85">
        <w:rPr>
          <w:rFonts w:ascii="Times New Roman" w:hAnsi="Times New Roman" w:cs="Times New Roman"/>
          <w:sz w:val="20"/>
          <w:szCs w:val="20"/>
        </w:rPr>
        <w:t>ункты 1, 2, 3, 4, 5 и 7 части 1 настоящего решения вступают в силу с 1 января 2021 года.</w:t>
      </w:r>
    </w:p>
    <w:p w:rsidR="005A264E" w:rsidRPr="00ED6C85" w:rsidRDefault="005A264E" w:rsidP="005A2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4. Действие положений </w:t>
      </w:r>
      <w:hyperlink r:id="rId19" w:history="1">
        <w:r w:rsidRPr="00ED6C85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>статей 14.1</w:t>
        </w:r>
      </w:hyperlink>
      <w:r w:rsidRPr="00ED6C85">
        <w:rPr>
          <w:rFonts w:ascii="Times New Roman" w:hAnsi="Times New Roman" w:cs="Times New Roman"/>
          <w:sz w:val="20"/>
          <w:szCs w:val="20"/>
        </w:rPr>
        <w:t xml:space="preserve">  и 53.1("</w:t>
      </w:r>
      <w:r w:rsidRPr="00ED6C85">
        <w:rPr>
          <w:rFonts w:ascii="Times New Roman" w:hAnsi="Times New Roman" w:cs="Times New Roman"/>
          <w:b/>
          <w:sz w:val="20"/>
          <w:szCs w:val="20"/>
        </w:rPr>
        <w:t>Инициативные проекты</w:t>
      </w:r>
      <w:r w:rsidRPr="00ED6C85">
        <w:rPr>
          <w:rFonts w:ascii="Times New Roman" w:hAnsi="Times New Roman" w:cs="Times New Roman"/>
          <w:sz w:val="20"/>
          <w:szCs w:val="20"/>
        </w:rPr>
        <w:t xml:space="preserve"> и </w:t>
      </w:r>
      <w:r w:rsidRPr="00ED6C85">
        <w:rPr>
          <w:rFonts w:ascii="Times New Roman" w:hAnsi="Times New Roman" w:cs="Times New Roman"/>
          <w:b/>
          <w:sz w:val="20"/>
          <w:szCs w:val="20"/>
        </w:rPr>
        <w:t>Финансовое и иное обеспечение реализации инициативных проектов")</w:t>
      </w:r>
      <w:r w:rsidRPr="00ED6C85">
        <w:rPr>
          <w:rFonts w:ascii="Times New Roman" w:hAnsi="Times New Roman" w:cs="Times New Roman"/>
          <w:sz w:val="20"/>
          <w:szCs w:val="20"/>
        </w:rPr>
        <w:t xml:space="preserve"> Устава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5A264E" w:rsidRPr="00ED6C85" w:rsidRDefault="005A264E" w:rsidP="005A264E">
      <w:pPr>
        <w:spacing w:after="0" w:line="240" w:lineRule="auto"/>
        <w:ind w:right="4855"/>
        <w:rPr>
          <w:rFonts w:ascii="Times New Roman" w:hAnsi="Times New Roman" w:cs="Times New Roman"/>
          <w:b/>
          <w:sz w:val="20"/>
          <w:szCs w:val="20"/>
        </w:rPr>
      </w:pPr>
      <w:r w:rsidRPr="00ED6C8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5A264E" w:rsidRPr="00ED6C85" w:rsidRDefault="005A264E" w:rsidP="005A264E">
      <w:pPr>
        <w:spacing w:after="0" w:line="240" w:lineRule="auto"/>
        <w:ind w:right="4855"/>
        <w:rPr>
          <w:rFonts w:ascii="Times New Roman" w:hAnsi="Times New Roman" w:cs="Times New Roman"/>
          <w:sz w:val="20"/>
          <w:szCs w:val="20"/>
        </w:rPr>
      </w:pPr>
      <w:r w:rsidRPr="00ED6C85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5A264E" w:rsidRPr="00ED6C85" w:rsidRDefault="005A264E" w:rsidP="005A264E">
      <w:pPr>
        <w:spacing w:after="0" w:line="240" w:lineRule="auto"/>
        <w:ind w:right="-55"/>
        <w:rPr>
          <w:rFonts w:ascii="Times New Roman" w:hAnsi="Times New Roman" w:cs="Times New Roman"/>
          <w:sz w:val="20"/>
          <w:szCs w:val="20"/>
        </w:rPr>
      </w:pP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 сельского поселения                                                       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Р.И.Алжейкина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64E" w:rsidRPr="00ED6C85" w:rsidRDefault="005A264E" w:rsidP="005A264E">
      <w:pPr>
        <w:spacing w:after="0" w:line="240" w:lineRule="auto"/>
        <w:ind w:right="4855"/>
        <w:rPr>
          <w:rFonts w:ascii="Times New Roman" w:hAnsi="Times New Roman" w:cs="Times New Roman"/>
          <w:b/>
          <w:sz w:val="20"/>
          <w:szCs w:val="20"/>
        </w:rPr>
      </w:pPr>
    </w:p>
    <w:p w:rsidR="005A264E" w:rsidRPr="00ED6C85" w:rsidRDefault="005A264E" w:rsidP="005A26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ED6C85">
        <w:rPr>
          <w:rFonts w:ascii="Times New Roman" w:hAnsi="Times New Roman" w:cs="Times New Roman"/>
          <w:sz w:val="20"/>
          <w:szCs w:val="20"/>
        </w:rPr>
        <w:t xml:space="preserve">И.О. Главы </w:t>
      </w:r>
      <w:proofErr w:type="spellStart"/>
      <w:r w:rsidRPr="00ED6C85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ED6C85">
        <w:rPr>
          <w:rFonts w:ascii="Times New Roman" w:hAnsi="Times New Roman" w:cs="Times New Roman"/>
          <w:sz w:val="20"/>
          <w:szCs w:val="20"/>
        </w:rPr>
        <w:t xml:space="preserve">  сельского поселения                                 Г.П.Воронова</w:t>
      </w:r>
    </w:p>
    <w:p w:rsidR="005A264E" w:rsidRPr="00ED6C85" w:rsidRDefault="005A264E" w:rsidP="005A26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264E" w:rsidRPr="00ED6C85" w:rsidRDefault="005A264E" w:rsidP="005A26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264E" w:rsidRPr="00E90471" w:rsidRDefault="005A264E">
      <w:pPr>
        <w:rPr>
          <w:rFonts w:ascii="Times New Roman" w:hAnsi="Times New Roman" w:cs="Times New Roman"/>
          <w:sz w:val="20"/>
          <w:szCs w:val="20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E90471" w:rsidTr="00E90471">
        <w:tc>
          <w:tcPr>
            <w:tcW w:w="3168" w:type="dxa"/>
          </w:tcPr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ул.Новая д.2</w:t>
            </w: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E90471" w:rsidRDefault="00E90471" w:rsidP="004B4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71" w:rsidRDefault="00E90471" w:rsidP="004B4C9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471" w:rsidRDefault="00E90471" w:rsidP="004B4C9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E90471" w:rsidRPr="00E90471" w:rsidRDefault="00E9047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E90471" w:rsidRPr="00E90471" w:rsidSect="007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26B"/>
    <w:multiLevelType w:val="hybridMultilevel"/>
    <w:tmpl w:val="44921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4341B"/>
    <w:multiLevelType w:val="hybridMultilevel"/>
    <w:tmpl w:val="7BF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64E"/>
    <w:rsid w:val="005A264E"/>
    <w:rsid w:val="00703C27"/>
    <w:rsid w:val="00A36061"/>
    <w:rsid w:val="00CF2E17"/>
    <w:rsid w:val="00E90471"/>
    <w:rsid w:val="00ED6C85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A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5A26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A264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6">
    <w:name w:val="Hyperlink"/>
    <w:basedOn w:val="a0"/>
    <w:uiPriority w:val="99"/>
    <w:semiHidden/>
    <w:unhideWhenUsed/>
    <w:rsid w:val="005A264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D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D6C85"/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ED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3085</Words>
  <Characters>17589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2020-11-15T18:16:00Z</dcterms:created>
  <dcterms:modified xsi:type="dcterms:W3CDTF">2020-11-15T18:54:00Z</dcterms:modified>
</cp:coreProperties>
</file>