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886"/>
        <w:tblW w:w="0" w:type="auto"/>
        <w:tblLook w:val="04A0"/>
      </w:tblPr>
      <w:tblGrid>
        <w:gridCol w:w="4272"/>
        <w:gridCol w:w="1412"/>
        <w:gridCol w:w="3725"/>
      </w:tblGrid>
      <w:tr w:rsidR="007072FE" w:rsidTr="00E70CDC">
        <w:trPr>
          <w:cantSplit/>
          <w:trHeight w:val="420"/>
        </w:trPr>
        <w:tc>
          <w:tcPr>
            <w:tcW w:w="4272" w:type="dxa"/>
            <w:hideMark/>
          </w:tcPr>
          <w:p w:rsidR="007072FE" w:rsidRDefault="007072FE" w:rsidP="00E70CDC">
            <w:pPr>
              <w:pStyle w:val="aff"/>
              <w:tabs>
                <w:tab w:val="left" w:pos="4285"/>
              </w:tabs>
              <w:spacing w:line="192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РЕСПУБЛИКИ</w:t>
            </w:r>
          </w:p>
          <w:p w:rsidR="007072FE" w:rsidRDefault="007072FE" w:rsidP="00E70CDC">
            <w:pPr>
              <w:pStyle w:val="aff"/>
              <w:tabs>
                <w:tab w:val="left" w:pos="4285"/>
              </w:tabs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ХЕРЛЕ ЧУТАЙ</w:t>
            </w:r>
            <w:r>
              <w:rPr>
                <w:rFonts w:ascii="Arial Cyr Chuv" w:hAnsi="Arial Cyr Chuv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РАЙОНĚ</w:t>
            </w:r>
          </w:p>
        </w:tc>
        <w:tc>
          <w:tcPr>
            <w:tcW w:w="1412" w:type="dxa"/>
            <w:vMerge w:val="restart"/>
            <w:hideMark/>
          </w:tcPr>
          <w:p w:rsidR="007072FE" w:rsidRDefault="007072FE" w:rsidP="00E70CDC">
            <w:pPr>
              <w:spacing w:after="0"/>
              <w:rPr>
                <w:rFonts w:cs="Times New Roman"/>
              </w:rPr>
            </w:pPr>
            <w:r w:rsidRPr="007072FE">
              <w:rPr>
                <w:rFonts w:cs="Times New Roma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-97155</wp:posOffset>
                  </wp:positionH>
                  <wp:positionV relativeFrom="paragraph">
                    <wp:posOffset>-114300</wp:posOffset>
                  </wp:positionV>
                  <wp:extent cx="720090" cy="723900"/>
                  <wp:effectExtent l="19050" t="0" r="3810" b="0"/>
                  <wp:wrapNone/>
                  <wp:docPr id="7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25" w:type="dxa"/>
            <w:hideMark/>
          </w:tcPr>
          <w:p w:rsidR="007072FE" w:rsidRDefault="007072FE" w:rsidP="00E70CDC">
            <w:pPr>
              <w:pStyle w:val="aff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ЧУВАШСКАЯ РЕСПУБЛИКА</w:t>
            </w:r>
          </w:p>
          <w:p w:rsidR="007072FE" w:rsidRDefault="007072FE" w:rsidP="00E70CDC">
            <w:pPr>
              <w:pStyle w:val="aff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КРАСНОЧЕТАЙСКИЙ  РАЙОН</w:t>
            </w:r>
          </w:p>
        </w:tc>
      </w:tr>
      <w:tr w:rsidR="007072FE" w:rsidTr="00E70CDC">
        <w:trPr>
          <w:cantSplit/>
          <w:trHeight w:val="2355"/>
        </w:trPr>
        <w:tc>
          <w:tcPr>
            <w:tcW w:w="4272" w:type="dxa"/>
          </w:tcPr>
          <w:p w:rsidR="007072FE" w:rsidRDefault="007072FE" w:rsidP="00E70CDC">
            <w:pPr>
              <w:pStyle w:val="aff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ТРАЛЬКАССИИ 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ЯЛ ПОСЕЛЕНИЙĚН</w:t>
            </w:r>
          </w:p>
          <w:p w:rsidR="007072FE" w:rsidRDefault="007072FE" w:rsidP="00E70CDC">
            <w:pPr>
              <w:pStyle w:val="aff"/>
              <w:tabs>
                <w:tab w:val="left" w:pos="4285"/>
              </w:tabs>
              <w:spacing w:before="80" w:line="192" w:lineRule="auto"/>
              <w:jc w:val="center"/>
              <w:rPr>
                <w:rStyle w:val="aff3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АДМИНИСТРАЦИЙĚ</w:t>
            </w:r>
          </w:p>
          <w:p w:rsidR="007072FE" w:rsidRDefault="007072FE" w:rsidP="00E70CDC">
            <w:pPr>
              <w:pStyle w:val="aff"/>
              <w:tabs>
                <w:tab w:val="left" w:pos="4285"/>
              </w:tabs>
              <w:spacing w:line="192" w:lineRule="auto"/>
              <w:jc w:val="center"/>
              <w:rPr>
                <w:rStyle w:val="aff3"/>
                <w:rFonts w:ascii="Times New Roman" w:hAnsi="Times New Roman" w:cs="Times New Roman"/>
                <w:color w:val="000000"/>
              </w:rPr>
            </w:pPr>
          </w:p>
          <w:p w:rsidR="007072FE" w:rsidRPr="007072FE" w:rsidRDefault="007072FE" w:rsidP="00E70CDC">
            <w:pPr>
              <w:pStyle w:val="aff"/>
              <w:tabs>
                <w:tab w:val="left" w:pos="4285"/>
              </w:tabs>
              <w:spacing w:line="276" w:lineRule="auto"/>
              <w:jc w:val="center"/>
              <w:rPr>
                <w:rStyle w:val="aff3"/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aff3"/>
                <w:rFonts w:ascii="Times New Roman" w:hAnsi="Times New Roman"/>
                <w:color w:val="000000"/>
                <w:sz w:val="28"/>
                <w:szCs w:val="28"/>
              </w:rPr>
              <w:t>ЙЫШАНУ</w:t>
            </w:r>
          </w:p>
          <w:p w:rsidR="007072FE" w:rsidRDefault="007072FE" w:rsidP="00E70C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7072FE" w:rsidRDefault="007072FE" w:rsidP="00E70CD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20  мая  2015    20  № 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ле</w:t>
            </w:r>
            <w:proofErr w:type="spellEnd"/>
          </w:p>
          <w:p w:rsidR="007072FE" w:rsidRDefault="007072FE" w:rsidP="00E70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Тралькасси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яле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7072FE" w:rsidRDefault="007072FE" w:rsidP="00E70CD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725" w:type="dxa"/>
          </w:tcPr>
          <w:p w:rsidR="007072FE" w:rsidRDefault="007072FE" w:rsidP="00E70CDC">
            <w:pPr>
              <w:pStyle w:val="aff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АДМИНИСТРАЦИЯ</w:t>
            </w:r>
          </w:p>
          <w:p w:rsidR="007072FE" w:rsidRDefault="007072FE" w:rsidP="00E70CDC">
            <w:pPr>
              <w:pStyle w:val="aff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ИСПУХАНСКОГО СЕЛЬСКОГО</w:t>
            </w:r>
          </w:p>
          <w:p w:rsidR="007072FE" w:rsidRDefault="007072FE" w:rsidP="00E70CDC">
            <w:pPr>
              <w:pStyle w:val="aff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ПОСЕЛЕНИЯ</w:t>
            </w:r>
          </w:p>
          <w:p w:rsidR="007072FE" w:rsidRDefault="007072FE" w:rsidP="00E70CDC">
            <w:pPr>
              <w:pStyle w:val="aff"/>
              <w:spacing w:line="192" w:lineRule="auto"/>
              <w:jc w:val="center"/>
              <w:rPr>
                <w:rStyle w:val="aff3"/>
                <w:color w:val="000000"/>
                <w:sz w:val="20"/>
                <w:szCs w:val="20"/>
              </w:rPr>
            </w:pPr>
          </w:p>
          <w:p w:rsidR="007072FE" w:rsidRDefault="007072FE" w:rsidP="00E70CDC">
            <w:pPr>
              <w:pStyle w:val="aff"/>
              <w:spacing w:line="192" w:lineRule="auto"/>
              <w:jc w:val="center"/>
              <w:rPr>
                <w:rStyle w:val="aff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aff3"/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</w:t>
            </w:r>
          </w:p>
          <w:p w:rsidR="007072FE" w:rsidRDefault="007072FE" w:rsidP="00E70CDC">
            <w:pPr>
              <w:pStyle w:val="aff"/>
              <w:spacing w:line="276" w:lineRule="auto"/>
              <w:ind w:left="362"/>
              <w:jc w:val="center"/>
              <w:rPr>
                <w:sz w:val="20"/>
                <w:szCs w:val="20"/>
              </w:rPr>
            </w:pPr>
          </w:p>
          <w:p w:rsidR="007072FE" w:rsidRDefault="007072FE" w:rsidP="00E70CDC">
            <w:pPr>
              <w:pStyle w:val="aff"/>
              <w:spacing w:line="276" w:lineRule="auto"/>
              <w:ind w:left="36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  мая  2015   № 20 </w:t>
            </w:r>
          </w:p>
          <w:p w:rsidR="007072FE" w:rsidRDefault="007072FE" w:rsidP="00E70CDC">
            <w:pPr>
              <w:ind w:left="34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Испуханы</w:t>
            </w:r>
            <w:proofErr w:type="spellEnd"/>
          </w:p>
        </w:tc>
      </w:tr>
    </w:tbl>
    <w:p w:rsidR="00044537" w:rsidRDefault="00044537" w:rsidP="0004453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Об утверждении Порядка принятия решений  о разработке, </w:t>
      </w:r>
    </w:p>
    <w:p w:rsidR="00044537" w:rsidRDefault="00044537" w:rsidP="0004453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формировании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  реализации  муниципальных программ </w:t>
      </w:r>
    </w:p>
    <w:p w:rsidR="00044537" w:rsidRDefault="007072FE" w:rsidP="0004453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Испуханского</w:t>
      </w:r>
      <w:proofErr w:type="spellEnd"/>
      <w:r w:rsidR="00044537">
        <w:rPr>
          <w:rFonts w:ascii="Times New Roman" w:eastAsia="Times New Roman" w:hAnsi="Times New Roman"/>
          <w:sz w:val="24"/>
          <w:szCs w:val="24"/>
        </w:rPr>
        <w:t xml:space="preserve"> сельского поселения </w:t>
      </w:r>
      <w:proofErr w:type="spellStart"/>
      <w:r w:rsidR="00044537">
        <w:rPr>
          <w:rFonts w:ascii="Times New Roman" w:eastAsia="Times New Roman" w:hAnsi="Times New Roman"/>
          <w:sz w:val="24"/>
          <w:szCs w:val="24"/>
        </w:rPr>
        <w:t>Красночетайского</w:t>
      </w:r>
      <w:proofErr w:type="spellEnd"/>
      <w:r w:rsidR="00044537">
        <w:rPr>
          <w:rFonts w:ascii="Times New Roman" w:eastAsia="Times New Roman" w:hAnsi="Times New Roman"/>
          <w:sz w:val="24"/>
          <w:szCs w:val="24"/>
        </w:rPr>
        <w:t xml:space="preserve"> района </w:t>
      </w:r>
    </w:p>
    <w:p w:rsidR="00044537" w:rsidRDefault="00044537" w:rsidP="0004453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Чувашской Республики</w:t>
      </w:r>
    </w:p>
    <w:p w:rsidR="00044537" w:rsidRDefault="00044537" w:rsidP="0004453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44537" w:rsidRDefault="00044537" w:rsidP="007072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    В соответствии с Федеральным законом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</w:t>
      </w:r>
    </w:p>
    <w:p w:rsidR="00044537" w:rsidRDefault="00044537" w:rsidP="007072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целях реализации ст. 179 Бюджетного кодекса Российской Федерации и совершенствования программно-целевого планирования</w:t>
      </w:r>
      <w:r w:rsidR="007072FE">
        <w:rPr>
          <w:rFonts w:ascii="Times New Roman" w:eastAsia="Times New Roman" w:hAnsi="Times New Roman"/>
          <w:sz w:val="24"/>
          <w:szCs w:val="24"/>
        </w:rPr>
        <w:t xml:space="preserve">  администрация </w:t>
      </w:r>
      <w:proofErr w:type="spellStart"/>
      <w:r w:rsidR="007072FE">
        <w:rPr>
          <w:rFonts w:ascii="Times New Roman" w:eastAsia="Times New Roman" w:hAnsi="Times New Roman"/>
          <w:sz w:val="24"/>
          <w:szCs w:val="24"/>
        </w:rPr>
        <w:t>Испуханского</w:t>
      </w:r>
      <w:proofErr w:type="spellEnd"/>
      <w:r w:rsidR="007072FE">
        <w:rPr>
          <w:rFonts w:ascii="Times New Roman" w:eastAsia="Times New Roman" w:hAnsi="Times New Roman"/>
          <w:sz w:val="24"/>
          <w:szCs w:val="24"/>
        </w:rPr>
        <w:t xml:space="preserve"> сельского поселения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О С Т А Н О В Л Я</w:t>
      </w:r>
      <w:r w:rsidR="007072FE">
        <w:rPr>
          <w:rFonts w:ascii="Times New Roman" w:eastAsia="Times New Roman" w:hAnsi="Times New Roman"/>
          <w:sz w:val="24"/>
          <w:szCs w:val="24"/>
        </w:rPr>
        <w:t xml:space="preserve"> Е Т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4537" w:rsidRDefault="00044537" w:rsidP="0004453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44537" w:rsidRDefault="00044537" w:rsidP="00044537">
      <w:pPr>
        <w:pStyle w:val="afe"/>
        <w:numPr>
          <w:ilvl w:val="0"/>
          <w:numId w:val="2"/>
        </w:numPr>
        <w:spacing w:after="0" w:line="240" w:lineRule="auto"/>
        <w:ind w:left="0"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прилагаемый Порядок принятия решений о  разработке, формировании и реализации муниципальных программ </w:t>
      </w:r>
      <w:proofErr w:type="spellStart"/>
      <w:r w:rsidR="007072FE">
        <w:rPr>
          <w:rFonts w:ascii="Times New Roman" w:eastAsia="Times New Roman" w:hAnsi="Times New Roman"/>
          <w:sz w:val="24"/>
          <w:szCs w:val="24"/>
          <w:lang w:eastAsia="ru-RU"/>
        </w:rPr>
        <w:t>Испуханского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7072FE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расночетайского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Чувашской Республик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далее - Порядок).</w:t>
      </w:r>
    </w:p>
    <w:p w:rsidR="00044537" w:rsidRDefault="00044537" w:rsidP="00044537">
      <w:pPr>
        <w:pStyle w:val="afe"/>
        <w:numPr>
          <w:ilvl w:val="0"/>
          <w:numId w:val="2"/>
        </w:numPr>
        <w:tabs>
          <w:tab w:val="left" w:pos="993"/>
        </w:tabs>
        <w:ind w:left="0" w:right="-1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его подписания и  подлежит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размещению его на официальном сайте  администрации  </w:t>
      </w:r>
      <w:proofErr w:type="spellStart"/>
      <w:r w:rsidR="007072FE">
        <w:rPr>
          <w:rFonts w:ascii="Times New Roman" w:eastAsia="Times New Roman" w:hAnsi="Times New Roman"/>
          <w:sz w:val="24"/>
          <w:szCs w:val="24"/>
          <w:lang w:eastAsia="ru-RU"/>
        </w:rPr>
        <w:t>Испуханского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поселения.</w:t>
      </w:r>
    </w:p>
    <w:p w:rsidR="00044537" w:rsidRDefault="00044537" w:rsidP="00044537">
      <w:pPr>
        <w:pStyle w:val="afe"/>
        <w:numPr>
          <w:ilvl w:val="0"/>
          <w:numId w:val="2"/>
        </w:numPr>
        <w:tabs>
          <w:tab w:val="left" w:pos="0"/>
          <w:tab w:val="left" w:pos="993"/>
        </w:tabs>
        <w:ind w:left="0" w:right="-1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выполнением постановления оставляю за собой.</w:t>
      </w:r>
    </w:p>
    <w:p w:rsidR="00044537" w:rsidRDefault="00044537" w:rsidP="00044537">
      <w:pPr>
        <w:pStyle w:val="afe"/>
        <w:tabs>
          <w:tab w:val="left" w:pos="0"/>
          <w:tab w:val="left" w:pos="993"/>
        </w:tabs>
        <w:ind w:left="360" w:right="-1"/>
        <w:jc w:val="both"/>
        <w:rPr>
          <w:rFonts w:ascii="Times New Roman" w:hAnsi="Times New Roman"/>
          <w:sz w:val="24"/>
          <w:szCs w:val="24"/>
        </w:rPr>
      </w:pPr>
    </w:p>
    <w:p w:rsidR="00044537" w:rsidRDefault="00044537" w:rsidP="00044537">
      <w:pPr>
        <w:spacing w:after="0"/>
        <w:rPr>
          <w:rFonts w:ascii="Times New Roman" w:hAnsi="Times New Roman"/>
          <w:sz w:val="24"/>
          <w:szCs w:val="24"/>
        </w:rPr>
      </w:pPr>
    </w:p>
    <w:p w:rsidR="007072FE" w:rsidRDefault="007072FE" w:rsidP="00044537">
      <w:pPr>
        <w:spacing w:after="0"/>
        <w:rPr>
          <w:rFonts w:ascii="Times New Roman" w:hAnsi="Times New Roman"/>
          <w:sz w:val="24"/>
          <w:szCs w:val="24"/>
        </w:rPr>
      </w:pPr>
    </w:p>
    <w:p w:rsidR="007072FE" w:rsidRDefault="007072FE" w:rsidP="0004453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Испуханского</w:t>
      </w:r>
      <w:proofErr w:type="spellEnd"/>
    </w:p>
    <w:p w:rsidR="007072FE" w:rsidRDefault="007072FE" w:rsidP="00044537">
      <w:pPr>
        <w:spacing w:after="0"/>
        <w:rPr>
          <w:rFonts w:ascii="Times New Roman" w:hAnsi="Times New Roman"/>
          <w:sz w:val="24"/>
          <w:szCs w:val="24"/>
        </w:rPr>
        <w:sectPr w:rsidR="007072FE">
          <w:pgSz w:w="11906" w:h="16838"/>
          <w:pgMar w:top="1134" w:right="850" w:bottom="1134" w:left="1701" w:header="709" w:footer="709" w:gutter="0"/>
          <w:cols w:space="720"/>
        </w:sectPr>
      </w:pPr>
      <w:r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                Е.Ф.Лаврентьева</w:t>
      </w:r>
    </w:p>
    <w:p w:rsidR="00044537" w:rsidRDefault="00044537" w:rsidP="0004453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Утвержден</w:t>
      </w:r>
    </w:p>
    <w:p w:rsidR="007072FE" w:rsidRDefault="00044537" w:rsidP="0004453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                           постановлением  </w:t>
      </w:r>
      <w:r w:rsidR="007072FE">
        <w:rPr>
          <w:rFonts w:ascii="Times New Roman" w:eastAsia="Times New Roman" w:hAnsi="Times New Roman"/>
          <w:sz w:val="24"/>
          <w:szCs w:val="24"/>
        </w:rPr>
        <w:t xml:space="preserve">администрации </w:t>
      </w:r>
    </w:p>
    <w:p w:rsidR="00044537" w:rsidRDefault="007072FE" w:rsidP="0004453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Испуханского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44537">
        <w:rPr>
          <w:rFonts w:ascii="Times New Roman" w:eastAsia="Times New Roman" w:hAnsi="Times New Roman"/>
          <w:sz w:val="24"/>
          <w:szCs w:val="24"/>
        </w:rPr>
        <w:t>сельского поселения</w:t>
      </w:r>
    </w:p>
    <w:p w:rsidR="00044537" w:rsidRDefault="007072FE" w:rsidP="007072F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от 20 мая 2015 года</w:t>
      </w:r>
    </w:p>
    <w:p w:rsidR="00044537" w:rsidRDefault="00044537" w:rsidP="0004453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Порядок принятия решений о  разработке, формировании и реализации муниципальных программ  </w:t>
      </w:r>
      <w:proofErr w:type="spellStart"/>
      <w:r w:rsidR="007072FE">
        <w:rPr>
          <w:rFonts w:ascii="Times New Roman" w:eastAsia="Times New Roman" w:hAnsi="Times New Roman"/>
          <w:b/>
          <w:sz w:val="24"/>
          <w:szCs w:val="24"/>
        </w:rPr>
        <w:t>Испуханского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сельского поселения</w:t>
      </w:r>
    </w:p>
    <w:p w:rsidR="00044537" w:rsidRDefault="00044537" w:rsidP="0004453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44537" w:rsidRDefault="00044537" w:rsidP="00044537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  <w:u w:val="single"/>
        </w:rPr>
        <w:t>. Общие положения</w:t>
      </w:r>
    </w:p>
    <w:p w:rsidR="00044537" w:rsidRDefault="00044537" w:rsidP="0004453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44537" w:rsidRDefault="00044537" w:rsidP="00044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1.1. Настоящий Порядок определяет процедуры принятия решения о разработке муниципальных программ </w:t>
      </w:r>
      <w:proofErr w:type="spellStart"/>
      <w:r w:rsidR="007072FE">
        <w:rPr>
          <w:rFonts w:ascii="Times New Roman" w:eastAsia="Times New Roman" w:hAnsi="Times New Roman"/>
          <w:sz w:val="24"/>
          <w:szCs w:val="24"/>
        </w:rPr>
        <w:t>Испуханского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сельского поселения, основные принципы, механизмы и этапы их формирования, утверждения и реализации.</w:t>
      </w:r>
    </w:p>
    <w:p w:rsidR="00044537" w:rsidRDefault="00044537" w:rsidP="00044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1.2. Основные понятия, используемые в настоящем Порядке:</w:t>
      </w:r>
    </w:p>
    <w:p w:rsidR="00044537" w:rsidRDefault="00044537" w:rsidP="00044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1.2.1. Муниципальная программа </w:t>
      </w:r>
      <w:proofErr w:type="spellStart"/>
      <w:r w:rsidR="007072FE">
        <w:rPr>
          <w:rFonts w:ascii="Times New Roman" w:eastAsia="Times New Roman" w:hAnsi="Times New Roman"/>
          <w:sz w:val="24"/>
          <w:szCs w:val="24"/>
        </w:rPr>
        <w:t>Испуханского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Красночетайского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района Чувашской Республики (далее - муниципальная программа) имеет статус долгосрочной целевой программы и представляет собой систему мероприятий (взаимоувязанных по задачам, срокам осуществления и ресурсам), направленных на достижение приоритетов и целей социально-экономического развития </w:t>
      </w:r>
      <w:proofErr w:type="spellStart"/>
      <w:r w:rsidR="007072FE">
        <w:rPr>
          <w:rFonts w:ascii="Times New Roman" w:eastAsia="Times New Roman" w:hAnsi="Times New Roman"/>
          <w:sz w:val="24"/>
          <w:szCs w:val="24"/>
        </w:rPr>
        <w:t>Испуханского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сельского поселения;</w:t>
      </w:r>
    </w:p>
    <w:p w:rsidR="00044537" w:rsidRDefault="00044537" w:rsidP="00044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1.2.2. Подпрограмма  муниципальной программы (далее - подпрограмма) - комплекс взаимоувязанных по целям, срокам и ресурсам мероприятий, нацеленных на решение конкретных задач в рамках муниципальной программы;</w:t>
      </w:r>
    </w:p>
    <w:p w:rsidR="00044537" w:rsidRDefault="00044537" w:rsidP="00044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1.2.3. Цель - планируемый за период реализации муниципальной программы (подпрограммы) конечный результат решения проблемы социально-экономического развития </w:t>
      </w:r>
      <w:proofErr w:type="spellStart"/>
      <w:r w:rsidR="007072FE">
        <w:rPr>
          <w:rFonts w:ascii="Times New Roman" w:eastAsia="Times New Roman" w:hAnsi="Times New Roman"/>
          <w:sz w:val="24"/>
          <w:szCs w:val="24"/>
        </w:rPr>
        <w:t>Испуханского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Красночетайского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района Чувашской Республики посредством реализации мероприятий муниципальной программы (подпрограммы);</w:t>
      </w:r>
    </w:p>
    <w:p w:rsidR="00044537" w:rsidRDefault="00044537" w:rsidP="00044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1.2.4. Задача - планируемый результат выполнения совокупности взаимоувязанных мероприятий или осуществления муниципальных функций, направленных на достижение цели реализации муниципальной программы (подпрограммы);</w:t>
      </w:r>
    </w:p>
    <w:p w:rsidR="00044537" w:rsidRDefault="00044537" w:rsidP="00044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1.2.5. Мероприятие муниципальной программы (подпрограммы) - совокупность взаимосвязанных действий, направленных на решение соответствующей задачи;</w:t>
      </w:r>
    </w:p>
    <w:p w:rsidR="00044537" w:rsidRDefault="00044537" w:rsidP="00044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1.2.6. Заказчик муниципальной программы (подпрограммы) - орган   Администрации </w:t>
      </w:r>
      <w:proofErr w:type="spellStart"/>
      <w:r w:rsidR="007072FE">
        <w:rPr>
          <w:rFonts w:ascii="Times New Roman" w:eastAsia="Times New Roman" w:hAnsi="Times New Roman"/>
          <w:sz w:val="24"/>
          <w:szCs w:val="24"/>
        </w:rPr>
        <w:t>Испуханского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сельского поселения, в компетенции которого находятся вопросы, регулируемые муниципальной программой (далее - Заказчик);</w:t>
      </w:r>
    </w:p>
    <w:p w:rsidR="00044537" w:rsidRDefault="00044537" w:rsidP="00044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1.2.7.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Ответственный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за выполнение мероприятий муниципальной программы (подпрограммы) -  Администрация </w:t>
      </w:r>
      <w:proofErr w:type="spellStart"/>
      <w:r w:rsidR="007072FE">
        <w:rPr>
          <w:rFonts w:ascii="Times New Roman" w:eastAsia="Times New Roman" w:hAnsi="Times New Roman"/>
          <w:sz w:val="24"/>
          <w:szCs w:val="24"/>
        </w:rPr>
        <w:t>Испуханского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сельского поселения, муниципальные казённые учреждения </w:t>
      </w:r>
      <w:proofErr w:type="spellStart"/>
      <w:r w:rsidR="007072FE">
        <w:rPr>
          <w:rFonts w:ascii="Times New Roman" w:eastAsia="Times New Roman" w:hAnsi="Times New Roman"/>
          <w:sz w:val="24"/>
          <w:szCs w:val="24"/>
        </w:rPr>
        <w:t>Испуханского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сельского поселения, иные организации в случаях привлечения внебюджетных средств;</w:t>
      </w:r>
    </w:p>
    <w:p w:rsidR="00044537" w:rsidRDefault="00044537" w:rsidP="00044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      1.2.8. Результативность муниципальной программы (подпрограммы) - степень достижения запланированных результатов;</w:t>
      </w:r>
    </w:p>
    <w:p w:rsidR="00044537" w:rsidRDefault="00044537" w:rsidP="00044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1.2.9. Эффективность муниципальной программы (подпрограммы) - соотношение достигнутых результатов и ресурсов, затраченных на их достижение.</w:t>
      </w:r>
    </w:p>
    <w:p w:rsidR="00044537" w:rsidRDefault="00044537" w:rsidP="00044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1.3. Муниципальная программа разрабатывается на срок не менее трёх лет и включает в себя подпрограммы и/или отдельные мероприятия муниципальной программы. Деление муниципальной программы на подпрограммы осуществляется исходя из масштабности и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сложности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решаемых в рамках муниципальной программы задач. Мероприятия подпрограмм в обязательном порядке должны быть увязаны с запланированными  результатами  подпрограммы.</w:t>
      </w:r>
    </w:p>
    <w:p w:rsidR="00044537" w:rsidRDefault="00044537" w:rsidP="00044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1.4. Муниципальная программа утверждается постановлением </w:t>
      </w:r>
      <w:r w:rsidR="007072FE">
        <w:rPr>
          <w:rFonts w:ascii="Times New Roman" w:eastAsia="Times New Roman" w:hAnsi="Times New Roman"/>
          <w:sz w:val="24"/>
          <w:szCs w:val="24"/>
        </w:rPr>
        <w:t xml:space="preserve">администрации </w:t>
      </w:r>
      <w:proofErr w:type="spellStart"/>
      <w:r w:rsidR="007072FE">
        <w:rPr>
          <w:rFonts w:ascii="Times New Roman" w:eastAsia="Times New Roman" w:hAnsi="Times New Roman"/>
          <w:sz w:val="24"/>
          <w:szCs w:val="24"/>
        </w:rPr>
        <w:t>Испуханского</w:t>
      </w:r>
      <w:proofErr w:type="spellEnd"/>
      <w:r w:rsidR="0070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 сельского поселения.</w:t>
      </w:r>
    </w:p>
    <w:p w:rsidR="00044537" w:rsidRDefault="00044537" w:rsidP="00044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44537" w:rsidRDefault="00044537" w:rsidP="00044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lastRenderedPageBreak/>
        <w:t>2. Требования к структуре муниципальной программы</w:t>
      </w:r>
    </w:p>
    <w:p w:rsidR="00044537" w:rsidRDefault="00044537" w:rsidP="00044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44537" w:rsidRDefault="00044537" w:rsidP="00044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2.1. Муниципальная программа состоит из следующих частей:</w:t>
      </w:r>
    </w:p>
    <w:p w:rsidR="00044537" w:rsidRDefault="00044537" w:rsidP="00044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2.1.1. Паспорт муниципальной программы по форме согласно приложению № 1 к настоящему Порядку;</w:t>
      </w:r>
    </w:p>
    <w:p w:rsidR="00044537" w:rsidRDefault="00044537" w:rsidP="00044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2.1.2. Текстовая часть муниципальной программы, которая содержит:</w:t>
      </w:r>
    </w:p>
    <w:p w:rsidR="00044537" w:rsidRDefault="00044537" w:rsidP="00044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общую характеристику сферы реализации муниципальной программы, в том числе формулировку основных проблем в указанной сфере,  прогноз ее развития;</w:t>
      </w:r>
    </w:p>
    <w:p w:rsidR="00044537" w:rsidRDefault="00044537" w:rsidP="00044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перечень и краткое описание подпрограмм муниципальной программы;</w:t>
      </w:r>
    </w:p>
    <w:p w:rsidR="00044537" w:rsidRDefault="00044537" w:rsidP="00044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паспорта подпрограмм муниципальной программы по форме согласно приложению № 1 к настоящему Порядку;</w:t>
      </w:r>
    </w:p>
    <w:p w:rsidR="00044537" w:rsidRDefault="00044537" w:rsidP="00044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описание целей и задач муниципальной программы и подпрограмм;</w:t>
      </w:r>
    </w:p>
    <w:p w:rsidR="00044537" w:rsidRDefault="00044537" w:rsidP="00044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обобщенную характеристику основных мероприятий муниципальной программы с обоснованием необходимости их осуществления;</w:t>
      </w:r>
    </w:p>
    <w:p w:rsidR="00044537" w:rsidRDefault="007072FE" w:rsidP="00044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  <w:r w:rsidR="00044537">
        <w:rPr>
          <w:rFonts w:ascii="Times New Roman" w:eastAsia="Times New Roman" w:hAnsi="Times New Roman"/>
          <w:sz w:val="24"/>
          <w:szCs w:val="24"/>
        </w:rPr>
        <w:t>2.1.3. Приложения оформляются согласно приложениям 1-7 к настоящему порядку.</w:t>
      </w:r>
    </w:p>
    <w:p w:rsidR="00044537" w:rsidRDefault="00044537" w:rsidP="00044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44537" w:rsidRDefault="00044537" w:rsidP="00044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3. Разработка муниципальных программ</w:t>
      </w:r>
    </w:p>
    <w:p w:rsidR="00044537" w:rsidRDefault="00044537" w:rsidP="00044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44537" w:rsidRDefault="00044537" w:rsidP="00044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3.1. Муниципальные программы разрабатываются на основании Перечня муниципальных программ </w:t>
      </w:r>
      <w:proofErr w:type="spellStart"/>
      <w:r w:rsidR="007072FE">
        <w:rPr>
          <w:rFonts w:ascii="Times New Roman" w:eastAsia="Times New Roman" w:hAnsi="Times New Roman"/>
          <w:sz w:val="24"/>
          <w:szCs w:val="24"/>
        </w:rPr>
        <w:t>Испуханского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сельского поселения, утверждаемого </w:t>
      </w:r>
      <w:r w:rsidR="007072FE">
        <w:rPr>
          <w:rFonts w:ascii="Times New Roman" w:eastAsia="Times New Roman" w:hAnsi="Times New Roman"/>
          <w:sz w:val="24"/>
          <w:szCs w:val="24"/>
        </w:rPr>
        <w:t>администрации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072FE">
        <w:rPr>
          <w:rFonts w:ascii="Times New Roman" w:eastAsia="Times New Roman" w:hAnsi="Times New Roman"/>
          <w:sz w:val="24"/>
          <w:szCs w:val="24"/>
        </w:rPr>
        <w:t>Испуханского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Красночетайского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района Чувашской Республик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и(</w:t>
      </w:r>
      <w:proofErr w:type="gramEnd"/>
      <w:r>
        <w:rPr>
          <w:rFonts w:ascii="Times New Roman" w:eastAsia="Times New Roman" w:hAnsi="Times New Roman"/>
          <w:sz w:val="24"/>
          <w:szCs w:val="24"/>
        </w:rPr>
        <w:t>далее - Перечень).</w:t>
      </w:r>
    </w:p>
    <w:p w:rsidR="00044537" w:rsidRDefault="00044537" w:rsidP="00044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3.2. Проект Перечня формируется     администрацией </w:t>
      </w:r>
      <w:proofErr w:type="spellStart"/>
      <w:r w:rsidR="007072FE">
        <w:rPr>
          <w:rFonts w:ascii="Times New Roman" w:eastAsia="Times New Roman" w:hAnsi="Times New Roman"/>
          <w:sz w:val="24"/>
          <w:szCs w:val="24"/>
        </w:rPr>
        <w:t>Испуханского</w:t>
      </w:r>
      <w:proofErr w:type="spellEnd"/>
      <w:r w:rsidR="007072F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Красночетайского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района Чувашской Республики  в соответствии с поручениями Главы </w:t>
      </w:r>
      <w:proofErr w:type="spellStart"/>
      <w:r w:rsidR="00E70CDC">
        <w:rPr>
          <w:rFonts w:ascii="Times New Roman" w:eastAsia="Times New Roman" w:hAnsi="Times New Roman"/>
          <w:sz w:val="24"/>
          <w:szCs w:val="24"/>
        </w:rPr>
        <w:t>Испуханского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Красночетайского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района Чувашской Республики     и     предложениями   структурных подразделений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Красночетайского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района.</w:t>
      </w:r>
    </w:p>
    <w:p w:rsidR="00044537" w:rsidRDefault="00044537" w:rsidP="00044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3.3. Перечень содержит:</w:t>
      </w:r>
    </w:p>
    <w:p w:rsidR="00044537" w:rsidRDefault="00044537" w:rsidP="00044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наименования муниципальных программ;</w:t>
      </w:r>
    </w:p>
    <w:p w:rsidR="00044537" w:rsidRDefault="00044537" w:rsidP="00044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заказчиков муниципальных программ.</w:t>
      </w:r>
    </w:p>
    <w:p w:rsidR="00044537" w:rsidRDefault="00044537" w:rsidP="00044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3.4. В перечень мероприятий муниципальной программы включаются мероприятия, непосредственно влияющие на изменение ситуации в сфере реализации муниципальной программы в соответствии с планируемыми результатами ее реализации.</w:t>
      </w:r>
    </w:p>
    <w:p w:rsidR="00044537" w:rsidRDefault="00044537" w:rsidP="00044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Для каждого мероприятия указываются его содержание, сроки исполнения, объёмы финансирования (всего, в том числе по годам реализации, источникам финансирования) и ответственный за исполнение мероприятия.</w:t>
      </w:r>
    </w:p>
    <w:p w:rsidR="00044537" w:rsidRDefault="00044537" w:rsidP="00044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Программные мероприятия группируются в разделы и подразделы в соответствии с поставленными задачами муниципальных программ (подпрограмм).</w:t>
      </w:r>
    </w:p>
    <w:p w:rsidR="00044537" w:rsidRDefault="00044537" w:rsidP="00044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3.5. Проект муниципальной программы согласовывается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структурными подраз</w:t>
      </w:r>
      <w:r w:rsidR="00E70CDC"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z w:val="24"/>
          <w:szCs w:val="24"/>
        </w:rPr>
        <w:t xml:space="preserve">елениями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Красночетайского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района   по соответствующей отраслевой принадлежности и  представляется на утверждение Главе </w:t>
      </w:r>
      <w:proofErr w:type="spellStart"/>
      <w:r w:rsidR="00E70CDC">
        <w:rPr>
          <w:rFonts w:ascii="Times New Roman" w:eastAsia="Times New Roman" w:hAnsi="Times New Roman"/>
          <w:sz w:val="24"/>
          <w:szCs w:val="24"/>
        </w:rPr>
        <w:t>Испуханского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сельского поселения.</w:t>
      </w:r>
    </w:p>
    <w:p w:rsidR="00044537" w:rsidRDefault="00044537" w:rsidP="00044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44537" w:rsidRDefault="00044537" w:rsidP="00044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4. Внесение изменений в муниципальную программу</w:t>
      </w:r>
    </w:p>
    <w:p w:rsidR="00044537" w:rsidRDefault="00044537" w:rsidP="00044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44537" w:rsidRDefault="00044537" w:rsidP="00044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4.1. В муниципальную программу (подпрограмму) могут быть внесены изменения в случаях:</w:t>
      </w:r>
    </w:p>
    <w:p w:rsidR="00044537" w:rsidRDefault="00044537" w:rsidP="00044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4.1.1. Снижения ожидаемых поступлений в бюджет </w:t>
      </w:r>
      <w:proofErr w:type="spellStart"/>
      <w:r w:rsidR="00E70CDC">
        <w:rPr>
          <w:rFonts w:ascii="Times New Roman" w:eastAsia="Times New Roman" w:hAnsi="Times New Roman"/>
          <w:sz w:val="24"/>
          <w:szCs w:val="24"/>
        </w:rPr>
        <w:t>Испуханского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сельского поселения;</w:t>
      </w:r>
    </w:p>
    <w:p w:rsidR="00044537" w:rsidRDefault="00044537" w:rsidP="00044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4.1.2. Исключения отдельных полномочий администрации </w:t>
      </w:r>
      <w:proofErr w:type="spellStart"/>
      <w:r w:rsidR="00E70CDC">
        <w:rPr>
          <w:rFonts w:ascii="Times New Roman" w:eastAsia="Times New Roman" w:hAnsi="Times New Roman"/>
          <w:sz w:val="24"/>
          <w:szCs w:val="24"/>
        </w:rPr>
        <w:t>Испуханского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сельского поселения, а также наделения дополнительными полномочиями, если данный орган является муниципальным заказчиком или ответственным за выполнение мероприятий программы (подпрограммы);</w:t>
      </w:r>
    </w:p>
    <w:p w:rsidR="00044537" w:rsidRDefault="00044537" w:rsidP="00044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4.1.3. Необходимости включения в муниципальную программу (подпрограмму) дополнительных мероприятий;</w:t>
      </w:r>
    </w:p>
    <w:p w:rsidR="00044537" w:rsidRDefault="00044537" w:rsidP="00044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4.1.4. Необходимости  изменения перечня мероприятий муниципальной программы (подпрограммы), сроков и (или) объемов их финансирования;</w:t>
      </w:r>
    </w:p>
    <w:p w:rsidR="00044537" w:rsidRDefault="00044537" w:rsidP="00044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4.1.5.Необходимости ускорения реализации или досрочного прекращения реализации муниципальной программы (подпрограммы) или её отдельных мероприятий по результатам оценки эффективности реализации муниципальной программы, установленной настоящим Порядком;</w:t>
      </w:r>
    </w:p>
    <w:p w:rsidR="00044537" w:rsidRDefault="00044537" w:rsidP="00044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4.1.6. Изменения показателей, предусмотренных во исполнение Указов Президента Российской Федерации. </w:t>
      </w:r>
    </w:p>
    <w:p w:rsidR="00044537" w:rsidRDefault="00044537" w:rsidP="00044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4.2. Вместе с проектом изменений в муниципальную программу (подпрограмму) Заказчик готовит пояснительную записку с описанием влияния предлагаемых изменений муниципальной программы (подпрограммы) на целевые показатели реализации программы (подпрограммы) и финансово-экономическое обоснование предлагаемых изменений.</w:t>
      </w:r>
    </w:p>
    <w:p w:rsidR="00044537" w:rsidRDefault="00044537" w:rsidP="00044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4.3. Проект изменений в муниципальную программу (подпрограмму) должен быть согласован со структурными подразделениями 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Красночетайского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района    по отраслевой принадлежности. </w:t>
      </w:r>
    </w:p>
    <w:p w:rsidR="00044537" w:rsidRDefault="00044537" w:rsidP="00044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4.4. В течение финансового года и планового периода в утвержденные муниципальные программы по инициативе Заказчика могут вноситься следующие изменения:</w:t>
      </w:r>
    </w:p>
    <w:p w:rsidR="00044537" w:rsidRDefault="00044537" w:rsidP="00044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4.4.1. Технические правки, не меняющие цель, объемы бюджетных ассигнований на реализацию  муниципальной программы (подпрограммы);</w:t>
      </w:r>
    </w:p>
    <w:p w:rsidR="00044537" w:rsidRDefault="00044537" w:rsidP="00044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4.4.2. Перераспределение бюджетных ассигнований между мероприятиями муниципальной программы (подпрограмм);</w:t>
      </w:r>
    </w:p>
    <w:p w:rsidR="00044537" w:rsidRDefault="00044537" w:rsidP="00044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4.4.3. Изменение мероприятий муниципальной программы (подпрограммы) без изменения общего объема бюджетных ассигнований на их реализацию.</w:t>
      </w:r>
    </w:p>
    <w:p w:rsidR="00044537" w:rsidRDefault="00044537" w:rsidP="00044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4.5. Внесение изменений в муниципальные программы осуществляется в порядке, предусмотренном для утверждения муниципальных программ.</w:t>
      </w:r>
    </w:p>
    <w:p w:rsidR="00044537" w:rsidRDefault="00044537" w:rsidP="00044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4.6. Внесенные изменения в перечень мероприятий программы (подпрограммы), сроки и (или) объемы их финансирования на текущий финансовый год и плановый период вступают в силу после внесения соответствующих изменений в бюджет</w:t>
      </w:r>
      <w:r w:rsidR="00E70CD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70CDC">
        <w:rPr>
          <w:rFonts w:ascii="Times New Roman" w:eastAsia="Times New Roman" w:hAnsi="Times New Roman"/>
          <w:sz w:val="24"/>
          <w:szCs w:val="24"/>
        </w:rPr>
        <w:t>Испуханского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 сельского поселения на текущий финансовый год и плановый период.</w:t>
      </w:r>
    </w:p>
    <w:p w:rsidR="00044537" w:rsidRDefault="00044537" w:rsidP="00044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44537" w:rsidRDefault="00044537" w:rsidP="00044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5. Финансовое обеспечение реализации муниципальных программ</w:t>
      </w:r>
    </w:p>
    <w:p w:rsidR="00044537" w:rsidRDefault="00044537" w:rsidP="00044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44537" w:rsidRDefault="00044537" w:rsidP="00044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5.1. Утвержденная муниципальная программа (подпрограмма) реализуется за счет средств бюджета </w:t>
      </w:r>
      <w:proofErr w:type="spellStart"/>
      <w:r w:rsidR="00E70CDC">
        <w:rPr>
          <w:rFonts w:ascii="Times New Roman" w:eastAsia="Times New Roman" w:hAnsi="Times New Roman"/>
          <w:sz w:val="24"/>
          <w:szCs w:val="24"/>
        </w:rPr>
        <w:t>Испуханского</w:t>
      </w:r>
      <w:proofErr w:type="spellEnd"/>
      <w:r w:rsidR="00E70C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Красночетайского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района Чувашской Республики на текущий финансовый год и плановый период, и за счет средств иных привлекаемых для реализации муниципальной программы источников.</w:t>
      </w:r>
    </w:p>
    <w:p w:rsidR="00044537" w:rsidRDefault="00044537" w:rsidP="00044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5.2. Финансирование из бюджета </w:t>
      </w:r>
      <w:proofErr w:type="spellStart"/>
      <w:r w:rsidR="00E70CDC">
        <w:rPr>
          <w:rFonts w:ascii="Times New Roman" w:eastAsia="Times New Roman" w:hAnsi="Times New Roman"/>
          <w:sz w:val="24"/>
          <w:szCs w:val="24"/>
        </w:rPr>
        <w:t>Испуханского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Красночетайского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района Чувашской Республики муниципальной программы (подпрограммы), утвержденной в текущем финансовом году после принятия бюджета </w:t>
      </w:r>
      <w:proofErr w:type="spellStart"/>
      <w:r w:rsidR="00E70CDC">
        <w:rPr>
          <w:rFonts w:ascii="Times New Roman" w:eastAsia="Times New Roman" w:hAnsi="Times New Roman"/>
          <w:sz w:val="24"/>
          <w:szCs w:val="24"/>
        </w:rPr>
        <w:t>Испуханского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Красночетайского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района Чувашской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Республикина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очередной финансовый год и плановый период, осуществляется с первого года планового периода.</w:t>
      </w:r>
    </w:p>
    <w:p w:rsidR="00044537" w:rsidRDefault="00044537" w:rsidP="00044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5.3. Объем бюджетных ассигнований на реализацию мероприятий программы (подпрограммы) в плановом периоде может быть скорректирован с учетом решений о перераспределении бюджетных ассигнований, направляемых на финансовое обеспечение муниципальных программ.</w:t>
      </w:r>
    </w:p>
    <w:p w:rsidR="00044537" w:rsidRDefault="00044537" w:rsidP="00044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5.4. Заказчик направляет на рассмотрение Главе </w:t>
      </w:r>
      <w:proofErr w:type="spellStart"/>
      <w:r w:rsidR="00E70CDC">
        <w:rPr>
          <w:rFonts w:ascii="Times New Roman" w:eastAsia="Times New Roman" w:hAnsi="Times New Roman"/>
          <w:sz w:val="24"/>
          <w:szCs w:val="24"/>
        </w:rPr>
        <w:t>Испуханского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Красночетайского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района Чувашской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Республикипредложения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по дополнительному финансированию мероприятий муниципальных программ (подпрограмм), включая:</w:t>
      </w:r>
    </w:p>
    <w:p w:rsidR="00044537" w:rsidRDefault="00044537" w:rsidP="00044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предложения по объемам выделения дополнительных финансовых ресурсов на реализацию муниципальной программы (подпрограммы);</w:t>
      </w:r>
    </w:p>
    <w:p w:rsidR="00044537" w:rsidRDefault="00044537" w:rsidP="00044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перечень дополнительных мероприятий, которые будут реализованы при увеличении финансирования реализации мероприятий муниципальной программы (подпрограммы);</w:t>
      </w:r>
    </w:p>
    <w:p w:rsidR="00044537" w:rsidRDefault="00044537" w:rsidP="00044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влияние результатов выполнения дополнительных мероприятий на достижение конечной цели муниципальной программы и увеличение целевых значений показателей эффективности муниципальной программы (подпрограммы);</w:t>
      </w:r>
    </w:p>
    <w:p w:rsidR="00044537" w:rsidRDefault="00044537" w:rsidP="00044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финансово-экономическое обоснование запрашиваемого дополнительного финансирования.</w:t>
      </w:r>
    </w:p>
    <w:p w:rsidR="00044537" w:rsidRDefault="00044537" w:rsidP="00044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5.5. Основными критериями для выделения дополнительного финансирования  являются:</w:t>
      </w:r>
    </w:p>
    <w:p w:rsidR="00044537" w:rsidRDefault="00044537" w:rsidP="00044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увеличение целевых значений показателей  муниципальных программ (подпрограмм);</w:t>
      </w:r>
    </w:p>
    <w:p w:rsidR="00044537" w:rsidRDefault="00044537" w:rsidP="00044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реализация дополнительных мероприятий, влияющих на увеличение целевых значений показателей  муниципальных программ (подпрограмм);</w:t>
      </w:r>
    </w:p>
    <w:p w:rsidR="00044537" w:rsidRDefault="00044537" w:rsidP="00044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5.6. На основании заключений финансового отдела  Заказчик готовит проект изменений в муниципальную программу в соответствии с настоящим Порядком.</w:t>
      </w:r>
    </w:p>
    <w:p w:rsidR="00044537" w:rsidRDefault="00044537" w:rsidP="00044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44537" w:rsidRDefault="00044537" w:rsidP="000445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44537" w:rsidRDefault="00044537" w:rsidP="00044537">
      <w:pPr>
        <w:numPr>
          <w:ilvl w:val="0"/>
          <w:numId w:val="4"/>
        </w:numPr>
        <w:tabs>
          <w:tab w:val="left" w:pos="142"/>
          <w:tab w:val="left" w:pos="284"/>
          <w:tab w:val="left" w:pos="567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эффективности Программ</w:t>
      </w:r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</w:t>
      </w:r>
      <w:r>
        <w:rPr>
          <w:rFonts w:cs="Calibri"/>
        </w:rPr>
        <w:t xml:space="preserve"> </w:t>
      </w:r>
      <w:r>
        <w:rPr>
          <w:rFonts w:ascii="Times New Roman" w:hAnsi="Times New Roman"/>
          <w:sz w:val="24"/>
          <w:szCs w:val="24"/>
        </w:rPr>
        <w:t>Оценка эффективности реализации Программы проводится структурным подразделением, ответственным за подготовку сводного годового отчета о ходе реализации и оценке эффективности Программ за отчетный год, а также по итогам завершения реализации Программы.</w:t>
      </w:r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Расчет </w:t>
      </w:r>
      <w:proofErr w:type="gramStart"/>
      <w:r>
        <w:rPr>
          <w:rFonts w:ascii="Times New Roman" w:hAnsi="Times New Roman"/>
          <w:sz w:val="24"/>
          <w:szCs w:val="24"/>
        </w:rPr>
        <w:t>критериев оценки эффективности реализации Программы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6.2.1. расчет степени достижения цели Программы:</w:t>
      </w:r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6.2.1.1. применяется для целевых индикаторов (показателей), у которых положительным результатом считается превышение фактического значения целевого индикатора (показателя) над плановым значением целевого индикатора (показателя):</w:t>
      </w:r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076325" cy="457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,</w:t>
      </w:r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где:</w:t>
      </w:r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I  - фактическое достижение цели Программы;</w:t>
      </w:r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sz w:val="24"/>
          <w:szCs w:val="24"/>
        </w:rPr>
        <w:t>ц</w:t>
      </w:r>
      <w:proofErr w:type="spellEnd"/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I     - фактическое значение целевого индикатора (показателя);</w:t>
      </w:r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факт</w:t>
      </w:r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I     - плановое значение целевого индикатора (показателя);</w:t>
      </w:r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план</w:t>
      </w:r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6.2.1.2. применяется для целевых индикаторов (показателей), у которых положительным результатом считается снижение фактического значения целевого индикатора (показателя) по сравнению с плановым значением целевого индикатора (показателя):</w:t>
      </w:r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409700" cy="447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,</w:t>
      </w:r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где:</w:t>
      </w:r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I  - фактическое выполнение цели Программы;</w:t>
      </w:r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sz w:val="24"/>
          <w:szCs w:val="24"/>
        </w:rPr>
        <w:t>ц</w:t>
      </w:r>
      <w:proofErr w:type="spellEnd"/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I     - фактическое значение целевого индикатора (показателя);</w:t>
      </w:r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факт</w:t>
      </w:r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I     - плановое значение целевого индикатора (показателя);</w:t>
      </w:r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план</w:t>
      </w:r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6.2.2. расчет степени достижения задач Программы:</w:t>
      </w:r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6.2.2.1. применяется для целевых индикаторов (показателей), у которых положительным результатом считается превышение фактического значения над плановым значением:</w:t>
      </w:r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285875" cy="4572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,</w:t>
      </w:r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где:</w:t>
      </w:r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I       - фактическое достижение задачи Программы;</w:t>
      </w:r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задача</w:t>
      </w:r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I     - фактическое значение целевого индикатора (показателя);</w:t>
      </w:r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факт</w:t>
      </w:r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I     - плановое значение целевого индикатора (показателя);</w:t>
      </w:r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план</w:t>
      </w:r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6.2.2.2. применяется для целевых индикаторов (показателей), у которых положительным результатом считается снижение фактического значения показателя по сравнению с плановым значением показателя:</w:t>
      </w:r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609725" cy="447675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,</w:t>
      </w:r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где:</w:t>
      </w:r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I       - фактическое достижение задачи Программы;</w:t>
      </w:r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задача</w:t>
      </w:r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I     - фактическое значение целевого индикатора (показателя);</w:t>
      </w:r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факт</w:t>
      </w:r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I     - плановое значение целевого индикатора (показателя);</w:t>
      </w:r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план</w:t>
      </w:r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6.2.3. среднее значение достижения задач Программы:</w:t>
      </w:r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476375" cy="4000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,</w:t>
      </w:r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где:</w:t>
      </w:r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I  - среднее значение выполнения задач Программы;</w:t>
      </w:r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SUM I       - суммарное   значение   фактического   выполнения    задач</w:t>
      </w:r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задача</w:t>
      </w:r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Программы;</w:t>
      </w:r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- количество задач Программы.</w:t>
      </w:r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6.2.4. В случае наличия в Программе нескольких целей аналогичным образом рассчитывается среднее значение достижения целей Программы.</w:t>
      </w:r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6.2.5. Сравнение среднего значения достижения цели Программы со средним значением достижения задач Программы:</w:t>
      </w:r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6.2.5.1. в случае если разница  между  средним значением достижения цели</w:t>
      </w:r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Программы   (I</w:t>
      </w:r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sz w:val="24"/>
          <w:szCs w:val="24"/>
        </w:rPr>
        <w:t xml:space="preserve">   и  средним  значением  достижения  задач</w:t>
      </w:r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</w:t>
      </w:r>
      <w:proofErr w:type="spellStart"/>
      <w:r>
        <w:rPr>
          <w:rFonts w:ascii="Times New Roman" w:hAnsi="Times New Roman"/>
          <w:sz w:val="24"/>
          <w:szCs w:val="24"/>
        </w:rPr>
        <w:t>ц</w:t>
      </w:r>
      <w:proofErr w:type="spellEnd"/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Программы (I</w:t>
      </w:r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sz w:val="24"/>
          <w:szCs w:val="24"/>
        </w:rPr>
        <w:t xml:space="preserve"> составляет не более 10%, то показатели задач в</w:t>
      </w:r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полной мере способствуют достижению цели Программы;</w:t>
      </w:r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6.2.5.2. в случае если разница  между  средним значением достижения цели</w:t>
      </w:r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Программы (I</w:t>
      </w:r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sz w:val="24"/>
          <w:szCs w:val="24"/>
        </w:rPr>
        <w:t xml:space="preserve"> и средним значением достижения задач Программы</w:t>
      </w:r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proofErr w:type="spellStart"/>
      <w:r>
        <w:rPr>
          <w:rFonts w:ascii="Times New Roman" w:hAnsi="Times New Roman"/>
          <w:sz w:val="24"/>
          <w:szCs w:val="24"/>
        </w:rPr>
        <w:t>ц</w:t>
      </w:r>
      <w:proofErr w:type="spellEnd"/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</w:t>
      </w:r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sz w:val="24"/>
          <w:szCs w:val="24"/>
        </w:rPr>
        <w:t xml:space="preserve">  составляет  свыше 10%, то показатели задач не способствуют достижению</w:t>
      </w:r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 Программы.</w:t>
      </w:r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6.2.6. Расчет степени эффективности использования бюджетных и внебюджетных средств:</w:t>
      </w:r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219200" cy="457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,</w:t>
      </w:r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где:</w:t>
      </w:r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Э   -    степень  соответствия   запланированному   уровню   затрат   и</w:t>
      </w:r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sz w:val="24"/>
          <w:szCs w:val="24"/>
        </w:rPr>
        <w:t>бв</w:t>
      </w:r>
      <w:proofErr w:type="spellEnd"/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эффективности использования средств бюджета и внебюджетных средств;</w:t>
      </w:r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Ф     - фактическое  освоение  средств бюджета и внебюджетных средств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факт</w:t>
      </w:r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отчетном </w:t>
      </w:r>
      <w:proofErr w:type="gramStart"/>
      <w:r>
        <w:rPr>
          <w:rFonts w:ascii="Times New Roman" w:hAnsi="Times New Roman"/>
          <w:sz w:val="24"/>
          <w:szCs w:val="24"/>
        </w:rPr>
        <w:t>периоде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I     -  запланированный объем средств бюджета и внебюджетных средств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план</w:t>
      </w:r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отчетном </w:t>
      </w:r>
      <w:proofErr w:type="gramStart"/>
      <w:r>
        <w:rPr>
          <w:rFonts w:ascii="Times New Roman" w:hAnsi="Times New Roman"/>
          <w:sz w:val="24"/>
          <w:szCs w:val="24"/>
        </w:rPr>
        <w:t>периоде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 бюджетными средствами понимается сумма средств федерального бюджета, республиканского бюджета Чувашской Республики, бюджета </w:t>
      </w:r>
      <w:proofErr w:type="spellStart"/>
      <w:r>
        <w:rPr>
          <w:rFonts w:ascii="Times New Roman" w:hAnsi="Times New Roman"/>
          <w:sz w:val="24"/>
          <w:szCs w:val="24"/>
        </w:rPr>
        <w:t>Красночетайского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района.</w:t>
      </w:r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6.2.7. Оценка эффективности Подпрограмм не проводится.</w:t>
      </w:r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44537" w:rsidRDefault="00044537" w:rsidP="00044537">
      <w:pPr>
        <w:numPr>
          <w:ilvl w:val="0"/>
          <w:numId w:val="6"/>
        </w:numPr>
        <w:tabs>
          <w:tab w:val="left" w:pos="142"/>
          <w:tab w:val="left" w:pos="284"/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Подготовка сводного годового отчета </w:t>
      </w:r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ходе реализации и оценке эффективности Программ</w:t>
      </w:r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Отдел экономики, имущественных и земельных отношений   готовит сводный годовой отчет о ходе реализации и оценке эффективности Программ в течение  30 дней со дня получения от ответственного исполнителя годового отчета.</w:t>
      </w:r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Финансовый отдел в срок до 15 марта года, следующего за отчетным годом, представляет в отдел экономики, имущественных и земельных отношений информацию о кассовых расходах бюджета  </w:t>
      </w:r>
      <w:proofErr w:type="spellStart"/>
      <w:r>
        <w:rPr>
          <w:rFonts w:ascii="Times New Roman" w:hAnsi="Times New Roman"/>
          <w:sz w:val="24"/>
          <w:szCs w:val="24"/>
        </w:rPr>
        <w:t>Красночетайского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Чувашской Республики на реализацию Программ.</w:t>
      </w:r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 Отдел экономики, имущественных и земельных отношений ежегодно, до 15 апреля года, следующего за отчетным годом, разрабатывает и представляет в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Красночетайского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Чувашской Республики сводный годовой отчет о ходе реализации и оценке эффективности Программ, который содержит:</w:t>
      </w:r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сведения об основных результатах реализации Программ за отчетный год;</w:t>
      </w:r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сведения о степени соответствия установленных и достигнутых целевых индикаторов (показателей) Программ за отчетный год;</w:t>
      </w:r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сведения о фактическом финансировании Программ за счет всех источников;</w:t>
      </w:r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оценку эффективности программ.</w:t>
      </w:r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7.4. Сводный годовой отчет о ходе реализации и оценке эффективности Программ подлежит размещению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Красночетайского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Чувашской Республики в информационно-телекоммуникационной сети «Интернет» до 1 мая года, следующего </w:t>
      </w:r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 xml:space="preserve"> отчетным.</w:t>
      </w:r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7.5. По результатам оценки эффективности реализации Программ, по итогам рассмотрения сводного годового отчета глава администрации  </w:t>
      </w:r>
      <w:proofErr w:type="spellStart"/>
      <w:r>
        <w:rPr>
          <w:rFonts w:ascii="Times New Roman" w:hAnsi="Times New Roman"/>
          <w:sz w:val="24"/>
          <w:szCs w:val="24"/>
        </w:rPr>
        <w:t>Красночетайского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может принять решение об изменении форм и методов управления реализацией Программы, о сокращении (увеличении) объемов финансирования и (или) досрочном прекращении отдельных мероприятий или Программы в целом, начиная с очередного финансового года.</w:t>
      </w:r>
    </w:p>
    <w:p w:rsidR="00044537" w:rsidRDefault="00044537" w:rsidP="00044537">
      <w:pPr>
        <w:tabs>
          <w:tab w:val="left" w:pos="142"/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Приложение 1 </w:t>
      </w: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Порядку разработки, реализации и </w:t>
      </w: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оценки эффективности муниципальных программ</w:t>
      </w: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МУНИЦИПАЛЬНОЙ ПРОГРАММЫ</w:t>
      </w:r>
    </w:p>
    <w:p w:rsidR="00044537" w:rsidRDefault="00044537" w:rsidP="00044537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000"/>
      </w:tblGrid>
      <w:tr w:rsidR="00044537" w:rsidTr="00044537"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муниципальной программы                        </w:t>
            </w:r>
          </w:p>
        </w:tc>
      </w:tr>
      <w:tr w:rsidR="00044537" w:rsidTr="00044537">
        <w:tc>
          <w:tcPr>
            <w:tcW w:w="9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Соисполнители муниципальной программы                                    </w:t>
            </w:r>
          </w:p>
        </w:tc>
      </w:tr>
      <w:tr w:rsidR="00044537" w:rsidTr="00044537">
        <w:tc>
          <w:tcPr>
            <w:tcW w:w="9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Структура муниципальной программы:                                       </w:t>
            </w:r>
          </w:p>
        </w:tc>
      </w:tr>
      <w:tr w:rsidR="00044537" w:rsidTr="00044537">
        <w:tc>
          <w:tcPr>
            <w:tcW w:w="9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подпрограммы                                                             </w:t>
            </w:r>
          </w:p>
        </w:tc>
      </w:tr>
      <w:tr w:rsidR="00044537" w:rsidTr="00044537">
        <w:tc>
          <w:tcPr>
            <w:tcW w:w="9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мероприятия                                                    </w:t>
            </w:r>
          </w:p>
        </w:tc>
      </w:tr>
      <w:tr w:rsidR="00044537" w:rsidTr="00044537">
        <w:tc>
          <w:tcPr>
            <w:tcW w:w="9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 муниципальной программы                                             </w:t>
            </w:r>
          </w:p>
        </w:tc>
      </w:tr>
      <w:tr w:rsidR="00044537" w:rsidTr="00044537">
        <w:tc>
          <w:tcPr>
            <w:tcW w:w="9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 муниципальной программы                                           </w:t>
            </w:r>
          </w:p>
        </w:tc>
      </w:tr>
      <w:tr w:rsidR="00044537" w:rsidTr="00044537">
        <w:tc>
          <w:tcPr>
            <w:tcW w:w="9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Целевые индикаторы (показатели) муниципальной программы                   </w:t>
            </w:r>
          </w:p>
        </w:tc>
      </w:tr>
      <w:tr w:rsidR="00044537" w:rsidTr="00044537">
        <w:tc>
          <w:tcPr>
            <w:tcW w:w="9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Этапы и сроки реализации муниципальной программы                         </w:t>
            </w:r>
          </w:p>
        </w:tc>
      </w:tr>
      <w:tr w:rsidR="00044537" w:rsidTr="00044537">
        <w:trPr>
          <w:trHeight w:val="800"/>
        </w:trPr>
        <w:tc>
          <w:tcPr>
            <w:tcW w:w="9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средств бюджета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Красночетайского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Чувашской Республики на  финансирование муниципальной программы и прогнозная оценка привлекаемых  на реализацию ее целей средств федерального бюджета, республиканского бюджета Чувашской Республики, внебюджетных источников                                                  </w:t>
            </w:r>
          </w:p>
        </w:tc>
      </w:tr>
      <w:tr w:rsidR="00044537" w:rsidTr="00044537">
        <w:tc>
          <w:tcPr>
            <w:tcW w:w="9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Ожидаемые результаты реализации муниципальной программы                  </w:t>
            </w:r>
          </w:p>
        </w:tc>
      </w:tr>
    </w:tbl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Приложение 2 </w:t>
      </w: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Порядку разработки, реализации и </w:t>
      </w: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оценки эффективности муниципальных программ</w:t>
      </w: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</w:t>
      </w:r>
    </w:p>
    <w:p w:rsidR="00044537" w:rsidRDefault="00044537" w:rsidP="00044537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ЦЕЛЕВЫХ ИНДИКАТОРАХ, ПОКАЗАТЕЛЯХ МУНИЦИПАЛЬНОЙ ПРОГРАММЫ</w:t>
      </w:r>
    </w:p>
    <w:p w:rsidR="00044537" w:rsidRDefault="00044537" w:rsidP="00044537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044537" w:rsidRDefault="00044537" w:rsidP="00044537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муниципальной программы)</w:t>
      </w:r>
    </w:p>
    <w:p w:rsidR="00044537" w:rsidRDefault="00044537" w:rsidP="0004453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40"/>
        <w:gridCol w:w="1728"/>
        <w:gridCol w:w="1188"/>
        <w:gridCol w:w="1296"/>
        <w:gridCol w:w="1296"/>
        <w:gridCol w:w="1296"/>
        <w:gridCol w:w="1188"/>
        <w:gridCol w:w="540"/>
      </w:tblGrid>
      <w:tr w:rsidR="00044537" w:rsidTr="00044537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</w:t>
            </w:r>
          </w:p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</w:t>
            </w:r>
          </w:p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(показатель)</w:t>
            </w:r>
          </w:p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(наименование)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56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целевого индикатора (показателя)</w:t>
            </w:r>
          </w:p>
        </w:tc>
      </w:tr>
      <w:tr w:rsidR="00044537" w:rsidTr="00044537">
        <w:trPr>
          <w:cantSplit/>
          <w:trHeight w:val="720"/>
        </w:trPr>
        <w:tc>
          <w:tcPr>
            <w:tcW w:w="9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537" w:rsidRDefault="00044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537" w:rsidRDefault="00044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537" w:rsidRDefault="00044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отчетный</w:t>
            </w:r>
          </w:p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очередной</w:t>
            </w:r>
          </w:p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</w:t>
            </w:r>
          </w:p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планового</w:t>
            </w:r>
          </w:p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</w:t>
            </w:r>
          </w:p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планового</w:t>
            </w:r>
          </w:p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</w:tr>
      <w:tr w:rsidR="00044537" w:rsidTr="00044537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44537" w:rsidTr="00044537">
        <w:tc>
          <w:tcPr>
            <w:tcW w:w="907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</w:tr>
      <w:tr w:rsidR="00044537" w:rsidTr="00044537">
        <w:trPr>
          <w:trHeight w:val="5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</w:t>
            </w:r>
          </w:p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</w:t>
            </w:r>
          </w:p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(показатель)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537" w:rsidTr="00044537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537" w:rsidTr="00044537">
        <w:tc>
          <w:tcPr>
            <w:tcW w:w="907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</w:tc>
      </w:tr>
      <w:tr w:rsidR="00044537" w:rsidTr="00044537">
        <w:trPr>
          <w:trHeight w:val="5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</w:t>
            </w:r>
          </w:p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</w:t>
            </w:r>
          </w:p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(показатель)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537" w:rsidTr="00044537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537" w:rsidTr="00044537">
        <w:tc>
          <w:tcPr>
            <w:tcW w:w="907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</w:p>
        </w:tc>
      </w:tr>
      <w:tr w:rsidR="00044537" w:rsidTr="00044537">
        <w:trPr>
          <w:trHeight w:val="5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</w:t>
            </w:r>
          </w:p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</w:t>
            </w:r>
          </w:p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(показатель)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537" w:rsidTr="00044537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4537" w:rsidRDefault="00044537" w:rsidP="0004453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70CDC" w:rsidRDefault="00E70CDC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70CDC" w:rsidRDefault="00E70CDC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Приложение 3 </w:t>
      </w: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Порядку разработки, реализации и </w:t>
      </w:r>
    </w:p>
    <w:p w:rsidR="00044537" w:rsidRPr="00E70CDC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оценки эффективности муниципальных программ</w:t>
      </w: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</w:t>
      </w:r>
    </w:p>
    <w:p w:rsidR="00044537" w:rsidRDefault="00044537" w:rsidP="00044537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РЕАЛИЗАЦИИ МУНИЦИПАЛЬНОЙ ПРОГРАММЫ</w:t>
      </w:r>
    </w:p>
    <w:p w:rsidR="00044537" w:rsidRDefault="00044537" w:rsidP="00044537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ОЧЕРЕДНОЙ ФИНАНСОВЫЙ ГОД (И ПЛАНОВЫЙ ПЕРИОД)</w:t>
      </w:r>
    </w:p>
    <w:p w:rsidR="00044537" w:rsidRDefault="00044537" w:rsidP="00044537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</w:t>
      </w:r>
    </w:p>
    <w:p w:rsidR="00044537" w:rsidRDefault="00044537" w:rsidP="00044537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муниципальной программы)</w:t>
      </w: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495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1"/>
        <w:gridCol w:w="2125"/>
        <w:gridCol w:w="1480"/>
        <w:gridCol w:w="1497"/>
        <w:gridCol w:w="1700"/>
        <w:gridCol w:w="1842"/>
      </w:tblGrid>
      <w:tr w:rsidR="00044537" w:rsidTr="00044537">
        <w:trPr>
          <w:cantSplit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</w:p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программы,</w:t>
            </w:r>
          </w:p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подпрограммы,</w:t>
            </w:r>
          </w:p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отдельного</w:t>
            </w:r>
          </w:p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исполнитель,</w:t>
            </w:r>
          </w:p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соисполнитель</w:t>
            </w:r>
          </w:p>
        </w:tc>
        <w:tc>
          <w:tcPr>
            <w:tcW w:w="31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Ожидаемый</w:t>
            </w:r>
          </w:p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непосредственный</w:t>
            </w:r>
          </w:p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(краткое</w:t>
            </w:r>
            <w:proofErr w:type="gramEnd"/>
          </w:p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описание)</w:t>
            </w:r>
          </w:p>
        </w:tc>
      </w:tr>
      <w:tr w:rsidR="00044537" w:rsidTr="00044537">
        <w:trPr>
          <w:cantSplit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537" w:rsidRDefault="00044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537" w:rsidRDefault="00044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537" w:rsidRDefault="00044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начала</w:t>
            </w:r>
          </w:p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</w:t>
            </w:r>
          </w:p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основного</w:t>
            </w:r>
          </w:p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окончания</w:t>
            </w:r>
          </w:p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</w:t>
            </w:r>
          </w:p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основного</w:t>
            </w:r>
          </w:p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537" w:rsidRDefault="00044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537" w:rsidTr="0004453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44537" w:rsidTr="0004453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537" w:rsidTr="0004453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537" w:rsidTr="0004453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537" w:rsidTr="0004453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E70CDC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br/>
      </w:r>
      <w:r>
        <w:rPr>
          <w:rFonts w:ascii="Times New Roman" w:hAnsi="Times New Roman"/>
          <w:sz w:val="20"/>
          <w:szCs w:val="20"/>
        </w:rPr>
        <w:br/>
      </w:r>
      <w:r w:rsidR="00044537">
        <w:rPr>
          <w:rFonts w:ascii="Times New Roman" w:hAnsi="Times New Roman"/>
          <w:sz w:val="20"/>
          <w:szCs w:val="20"/>
        </w:rPr>
        <w:t xml:space="preserve">Приложение 4 </w:t>
      </w: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Порядку разработки, реализации и </w:t>
      </w: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оценки эффективности муниципальных программ</w:t>
      </w: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ОБОБЩЕННАЯ ХАРАКТЕРИСТИКА</w:t>
      </w:r>
    </w:p>
    <w:p w:rsidR="00044537" w:rsidRDefault="00044537" w:rsidP="00044537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РЕАЛИЗУЕМЫХ</w:t>
      </w:r>
      <w:proofErr w:type="gramEnd"/>
      <w:r>
        <w:rPr>
          <w:rFonts w:ascii="Times New Roman" w:hAnsi="Times New Roman"/>
          <w:sz w:val="24"/>
          <w:szCs w:val="24"/>
        </w:rPr>
        <w:t xml:space="preserve"> В СОСТАВЕ МУНИЦИПАЛЬНОЙ ПРОГРАММЫ</w:t>
      </w:r>
    </w:p>
    <w:p w:rsidR="00044537" w:rsidRDefault="00044537" w:rsidP="00044537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 (ОСНОВНЫХ МЕРОПРИЯТИЙ)</w:t>
      </w:r>
    </w:p>
    <w:p w:rsidR="00044537" w:rsidRDefault="00044537" w:rsidP="00044537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</w:t>
      </w:r>
    </w:p>
    <w:p w:rsidR="00044537" w:rsidRDefault="00044537" w:rsidP="00044537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муниципальной программы)</w:t>
      </w: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879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1"/>
        <w:gridCol w:w="1243"/>
        <w:gridCol w:w="992"/>
        <w:gridCol w:w="1276"/>
        <w:gridCol w:w="1134"/>
        <w:gridCol w:w="992"/>
        <w:gridCol w:w="1418"/>
        <w:gridCol w:w="1134"/>
      </w:tblGrid>
      <w:tr w:rsidR="00044537" w:rsidTr="00044537">
        <w:trPr>
          <w:cantSplit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подпрограммы,</w:t>
            </w:r>
          </w:p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основного</w:t>
            </w:r>
          </w:p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</w:p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исполнитель,</w:t>
            </w:r>
          </w:p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</w:t>
            </w:r>
          </w:p>
        </w:tc>
        <w:tc>
          <w:tcPr>
            <w:tcW w:w="59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</w:tr>
      <w:tr w:rsidR="00044537" w:rsidTr="00044537">
        <w:trPr>
          <w:cantSplit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537" w:rsidRDefault="00044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537" w:rsidRDefault="00044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537" w:rsidRDefault="00044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начала</w:t>
            </w:r>
          </w:p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подпрограммы,</w:t>
            </w:r>
          </w:p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основного</w:t>
            </w:r>
          </w:p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окончания</w:t>
            </w:r>
          </w:p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подпрограммы,</w:t>
            </w:r>
          </w:p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отдельного</w:t>
            </w:r>
          </w:p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Ожидаемый</w:t>
            </w:r>
          </w:p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(краткое</w:t>
            </w:r>
            <w:proofErr w:type="gramEnd"/>
          </w:p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описание)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Последствия</w:t>
            </w:r>
          </w:p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нереализации</w:t>
            </w:r>
            <w:proofErr w:type="spellEnd"/>
          </w:p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</w:p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программы,</w:t>
            </w:r>
          </w:p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подпрограммы,</w:t>
            </w:r>
          </w:p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отдельного</w:t>
            </w:r>
          </w:p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</w:t>
            </w:r>
          </w:p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подпрограммы,</w:t>
            </w:r>
          </w:p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основного</w:t>
            </w:r>
          </w:p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целевыми индикаторами (показателями)</w:t>
            </w:r>
          </w:p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</w:p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</w:tr>
      <w:tr w:rsidR="00044537" w:rsidTr="00044537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44537" w:rsidTr="00044537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1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537" w:rsidTr="00044537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...     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537" w:rsidTr="00044537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Основныке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044537" w:rsidRDefault="00044537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537" w:rsidTr="00044537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...       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tabs>
                <w:tab w:val="left" w:pos="142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5 </w:t>
      </w: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Порядку разработки, реализации и </w:t>
      </w: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оценки эффективности муниципальных программ</w:t>
      </w: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4"/>
          <w:szCs w:val="24"/>
        </w:rPr>
        <w:t>СВЕДЕНИЯ</w:t>
      </w:r>
    </w:p>
    <w:p w:rsidR="00044537" w:rsidRDefault="00044537" w:rsidP="00044537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ОСНОВНЫХ МЕРАХ ПРАВОВОГО РЕГУЛИРОВАНИЯ В СФЕРЕ РЕАЛИЗАЦИИ ________________________________________</w:t>
      </w:r>
    </w:p>
    <w:p w:rsidR="00044537" w:rsidRDefault="00044537" w:rsidP="00044537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муниципальной программы)</w:t>
      </w:r>
    </w:p>
    <w:p w:rsidR="00044537" w:rsidRDefault="00044537" w:rsidP="00044537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4537" w:rsidRDefault="00044537" w:rsidP="00044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eastAsia="en-US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1920"/>
        <w:gridCol w:w="2400"/>
        <w:gridCol w:w="2040"/>
        <w:gridCol w:w="2040"/>
      </w:tblGrid>
      <w:tr w:rsidR="00044537" w:rsidTr="00044537">
        <w:trPr>
          <w:trHeight w:val="6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</w:p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правового акта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положения</w:t>
            </w:r>
          </w:p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</w:p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правового акта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соисполнители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сроки</w:t>
            </w:r>
          </w:p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принятия</w:t>
            </w:r>
          </w:p>
        </w:tc>
      </w:tr>
      <w:tr w:rsidR="00044537" w:rsidTr="00044537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44537" w:rsidTr="00044537">
        <w:trPr>
          <w:trHeight w:val="400"/>
        </w:trPr>
        <w:tc>
          <w:tcPr>
            <w:tcW w:w="900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bookmarkStart w:id="0" w:name="Par408"/>
            <w:bookmarkEnd w:id="0"/>
            <w:r>
              <w:rPr>
                <w:rFonts w:ascii="Times New Roman" w:hAnsi="Times New Roman"/>
                <w:sz w:val="24"/>
                <w:szCs w:val="24"/>
              </w:rPr>
              <w:t>Наименование подпрограммы,</w:t>
            </w:r>
          </w:p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основного мероприятия</w:t>
            </w:r>
          </w:p>
        </w:tc>
      </w:tr>
      <w:tr w:rsidR="00044537" w:rsidTr="00044537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Приложение 6 </w:t>
      </w: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Порядку разработки, реализации и </w:t>
      </w: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оценки эффективности муниципальных программ</w:t>
      </w: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eastAsia="en-US"/>
        </w:rPr>
      </w:pPr>
    </w:p>
    <w:p w:rsidR="00044537" w:rsidRDefault="00044537" w:rsidP="00044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ПРОГНОЗ</w:t>
      </w:r>
    </w:p>
    <w:p w:rsidR="00044537" w:rsidRDefault="00044537" w:rsidP="00044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СВОДНЫХ ПОКАЗАТЕЛЕЙ МУНИЦИПАЛЬНЫХ ЗАДАНИЙ НА ОКАЗАНИЕ</w:t>
      </w:r>
    </w:p>
    <w:p w:rsidR="00044537" w:rsidRDefault="00044537" w:rsidP="00044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МУНИЦИПАЛЬНЫХ УСЛУГ (ВЫПОЛНЕНИЕ РАБОТ) </w:t>
      </w:r>
      <w:proofErr w:type="gramStart"/>
      <w:r>
        <w:rPr>
          <w:rFonts w:ascii="Times New Roman" w:hAnsi="Times New Roman"/>
          <w:sz w:val="24"/>
          <w:szCs w:val="24"/>
        </w:rPr>
        <w:t>МУНИЦИПАЛЬНЫМИ</w:t>
      </w:r>
      <w:proofErr w:type="gramEnd"/>
    </w:p>
    <w:p w:rsidR="00044537" w:rsidRDefault="00044537" w:rsidP="00044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УЧРЕЖДЕНИЯМИ В РАМКАХ МУНИЦИПАЛЬНОЙ ПРОГРАММЫ</w:t>
      </w:r>
    </w:p>
    <w:p w:rsidR="00044537" w:rsidRDefault="00044537" w:rsidP="00044537">
      <w:pPr>
        <w:tabs>
          <w:tab w:val="left" w:pos="2955"/>
        </w:tabs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40"/>
        <w:gridCol w:w="1620"/>
        <w:gridCol w:w="1296"/>
        <w:gridCol w:w="1188"/>
        <w:gridCol w:w="1188"/>
        <w:gridCol w:w="1296"/>
        <w:gridCol w:w="1188"/>
        <w:gridCol w:w="1188"/>
      </w:tblGrid>
      <w:tr w:rsidR="00044537" w:rsidTr="00044537">
        <w:trPr>
          <w:cantSplit/>
          <w:trHeight w:val="1260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</w:p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(выполняемой</w:t>
            </w:r>
            <w:proofErr w:type="gramEnd"/>
          </w:p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работы),</w:t>
            </w:r>
          </w:p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объема услуги</w:t>
            </w:r>
          </w:p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(выполнения</w:t>
            </w:r>
            <w:proofErr w:type="gramEnd"/>
          </w:p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работы)</w:t>
            </w:r>
          </w:p>
        </w:tc>
        <w:tc>
          <w:tcPr>
            <w:tcW w:w="36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показателя объема</w:t>
            </w:r>
          </w:p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</w:p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(выполнения работы)</w:t>
            </w:r>
          </w:p>
        </w:tc>
        <w:tc>
          <w:tcPr>
            <w:tcW w:w="36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бюджета</w:t>
            </w:r>
          </w:p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Красночетайского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 на оказание муниципальной услуги</w:t>
            </w:r>
          </w:p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(выполнение работы),</w:t>
            </w:r>
          </w:p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044537" w:rsidTr="00044537">
        <w:trPr>
          <w:cantSplit/>
          <w:trHeight w:val="72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537" w:rsidRDefault="00044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537" w:rsidRDefault="00044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очередной</w:t>
            </w:r>
          </w:p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финансовый</w:t>
            </w:r>
          </w:p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</w:t>
            </w:r>
          </w:p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планового</w:t>
            </w:r>
          </w:p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</w:t>
            </w:r>
          </w:p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планового</w:t>
            </w:r>
          </w:p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очередной</w:t>
            </w:r>
          </w:p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финансовый</w:t>
            </w:r>
          </w:p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</w:t>
            </w:r>
          </w:p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планового</w:t>
            </w:r>
          </w:p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</w:t>
            </w:r>
          </w:p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планового</w:t>
            </w:r>
          </w:p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</w:tr>
      <w:tr w:rsidR="00044537" w:rsidTr="00044537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44537" w:rsidTr="00044537">
        <w:trPr>
          <w:trHeight w:val="10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</w:p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услуги       </w:t>
            </w:r>
          </w:p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(выполняемой </w:t>
            </w:r>
            <w:proofErr w:type="gramEnd"/>
          </w:p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работы) и ее </w:t>
            </w:r>
          </w:p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содержание:  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44537" w:rsidTr="00044537">
        <w:trPr>
          <w:trHeight w:val="10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  </w:t>
            </w:r>
          </w:p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объема       </w:t>
            </w:r>
          </w:p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</w:p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услуги       </w:t>
            </w:r>
          </w:p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(выполнения  </w:t>
            </w:r>
            <w:proofErr w:type="gramEnd"/>
          </w:p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работы):     </w:t>
            </w: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044537" w:rsidRDefault="00044537" w:rsidP="00044537">
      <w:pPr>
        <w:rPr>
          <w:rFonts w:ascii="Times New Roman" w:hAnsi="Times New Roman"/>
          <w:sz w:val="24"/>
          <w:szCs w:val="24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70CDC" w:rsidRDefault="00E70CDC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7</w:t>
      </w: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Порядку разработки, реализации и </w:t>
      </w: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оценки эффективности муниципальных программ</w:t>
      </w:r>
    </w:p>
    <w:p w:rsidR="00044537" w:rsidRDefault="00044537" w:rsidP="0004453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РЕСУРСНОЕ ОБЕСПЕЧЕНИЕ ПРОГРАММЫ ЗА СЧЕТ ВСЕХ ИСТОЧНИКОВ ФИНАНСИРОВАНИЯ</w:t>
      </w:r>
    </w:p>
    <w:tbl>
      <w:tblPr>
        <w:tblW w:w="949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275"/>
        <w:gridCol w:w="1275"/>
        <w:gridCol w:w="567"/>
        <w:gridCol w:w="567"/>
        <w:gridCol w:w="567"/>
        <w:gridCol w:w="567"/>
        <w:gridCol w:w="1275"/>
        <w:gridCol w:w="851"/>
        <w:gridCol w:w="850"/>
        <w:gridCol w:w="850"/>
        <w:gridCol w:w="851"/>
      </w:tblGrid>
      <w:tr w:rsidR="00044537" w:rsidTr="00044537">
        <w:trPr>
          <w:cantSplit/>
          <w:trHeight w:val="480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муниципальной программы (основного мероприятия, мероприятия)</w:t>
            </w:r>
          </w:p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бюджетной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классификации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 финансирования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расходов по годам,</w:t>
            </w:r>
          </w:p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  <w:tr w:rsidR="00044537" w:rsidTr="00044537">
        <w:trPr>
          <w:cantSplit/>
          <w:trHeight w:val="1440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537" w:rsidRDefault="00044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537" w:rsidRDefault="00044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ГГРБС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РРзПр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ЦЦСР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ВВР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537" w:rsidRDefault="00044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Очередной год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первый год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планового</w:t>
            </w:r>
            <w:proofErr w:type="gramEnd"/>
          </w:p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</w:t>
            </w:r>
          </w:p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планового периода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</w:tr>
      <w:tr w:rsidR="00044537" w:rsidTr="00044537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44537" w:rsidTr="00044537">
        <w:trPr>
          <w:cantSplit/>
          <w:trHeight w:val="320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         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44537" w:rsidTr="00044537">
        <w:trPr>
          <w:cantSplit/>
          <w:trHeight w:val="48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537" w:rsidRDefault="00044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537" w:rsidRDefault="00044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     </w:t>
            </w:r>
          </w:p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44537" w:rsidTr="00044537">
        <w:trPr>
          <w:cantSplit/>
          <w:trHeight w:val="64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537" w:rsidRDefault="00044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537" w:rsidRDefault="00044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республиканский  </w:t>
            </w:r>
          </w:p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Чувашской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Республики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44537" w:rsidTr="00044537">
        <w:trPr>
          <w:cantSplit/>
          <w:trHeight w:val="48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537" w:rsidRDefault="00044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537" w:rsidRDefault="00044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Красночетайского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44537" w:rsidTr="00044537">
        <w:trPr>
          <w:cantSplit/>
          <w:trHeight w:val="32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537" w:rsidRDefault="00044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537" w:rsidRDefault="00044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    </w:t>
            </w:r>
          </w:p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источники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44537" w:rsidTr="00044537">
        <w:trPr>
          <w:trHeight w:val="3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         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44537" w:rsidTr="00044537">
        <w:trPr>
          <w:trHeight w:val="3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     </w:t>
            </w:r>
          </w:p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44537" w:rsidTr="00044537">
        <w:trPr>
          <w:trHeight w:val="3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республиканский  </w:t>
            </w:r>
          </w:p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Чувашской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Республики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44537" w:rsidTr="00044537">
        <w:trPr>
          <w:trHeight w:val="3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Красночетайского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44537" w:rsidTr="00044537">
        <w:trPr>
          <w:trHeight w:val="3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    </w:t>
            </w:r>
          </w:p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источники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44537" w:rsidTr="00044537">
        <w:trPr>
          <w:trHeight w:val="3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1.1.1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         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44537" w:rsidTr="00044537">
        <w:trPr>
          <w:trHeight w:val="3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     </w:t>
            </w:r>
          </w:p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44537" w:rsidTr="00044537">
        <w:trPr>
          <w:trHeight w:val="3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республиканский  </w:t>
            </w:r>
          </w:p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Чувашской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Республики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44537" w:rsidTr="00044537">
        <w:trPr>
          <w:trHeight w:val="3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Красночетайского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44537" w:rsidTr="00044537">
        <w:trPr>
          <w:trHeight w:val="3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    </w:t>
            </w:r>
          </w:p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источники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44537" w:rsidTr="00044537">
        <w:trPr>
          <w:trHeight w:val="3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1.1.2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         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44537" w:rsidTr="00044537">
        <w:trPr>
          <w:trHeight w:val="3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     </w:t>
            </w:r>
          </w:p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44537" w:rsidTr="00044537">
        <w:trPr>
          <w:trHeight w:val="3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республиканский  </w:t>
            </w:r>
          </w:p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Чувашской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Республики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44537" w:rsidTr="00044537">
        <w:trPr>
          <w:trHeight w:val="3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Красночетайского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44537" w:rsidTr="00044537">
        <w:trPr>
          <w:trHeight w:val="3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внебюджетные     </w:t>
            </w:r>
          </w:p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источники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537" w:rsidRDefault="00044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044537" w:rsidRDefault="00044537" w:rsidP="00044537">
      <w:pPr>
        <w:rPr>
          <w:rFonts w:ascii="Times New Roman" w:hAnsi="Times New Roman"/>
          <w:sz w:val="24"/>
          <w:szCs w:val="24"/>
        </w:rPr>
      </w:pPr>
    </w:p>
    <w:p w:rsidR="00044537" w:rsidRDefault="00044537" w:rsidP="00044537">
      <w:pPr>
        <w:spacing w:after="0"/>
        <w:rPr>
          <w:rFonts w:ascii="Times New Roman" w:hAnsi="Times New Roman"/>
          <w:sz w:val="20"/>
          <w:szCs w:val="20"/>
        </w:rPr>
        <w:sectPr w:rsidR="00044537">
          <w:pgSz w:w="11906" w:h="16838"/>
          <w:pgMar w:top="1134" w:right="850" w:bottom="1134" w:left="1701" w:header="708" w:footer="708" w:gutter="0"/>
          <w:cols w:space="720"/>
        </w:sectPr>
      </w:pPr>
    </w:p>
    <w:p w:rsidR="00E70CDC" w:rsidRDefault="00044537" w:rsidP="00044537">
      <w:pPr>
        <w:tabs>
          <w:tab w:val="left" w:pos="142"/>
        </w:tabs>
        <w:spacing w:after="0" w:line="240" w:lineRule="auto"/>
        <w:rPr>
          <w:rFonts w:ascii="Times New Roman" w:hAnsi="Times New Roman"/>
          <w:sz w:val="20"/>
          <w:szCs w:val="20"/>
          <w:lang w:val="en-US"/>
        </w:rPr>
        <w:sectPr w:rsidR="00E70CDC" w:rsidSect="00DB55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0"/>
          <w:szCs w:val="20"/>
          <w:lang w:val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4537" w:rsidRDefault="00E70CDC" w:rsidP="00044537">
      <w:pPr>
        <w:tabs>
          <w:tab w:val="left" w:pos="142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044537">
        <w:rPr>
          <w:rFonts w:ascii="Times New Roman" w:hAnsi="Times New Roman"/>
          <w:sz w:val="20"/>
          <w:szCs w:val="20"/>
        </w:rPr>
        <w:t>Приложение 8</w:t>
      </w:r>
    </w:p>
    <w:p w:rsidR="00044537" w:rsidRDefault="00044537" w:rsidP="00044537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70CD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к Порядку разработки, реализации и </w:t>
      </w:r>
    </w:p>
    <w:p w:rsidR="00044537" w:rsidRDefault="00044537" w:rsidP="0004453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оценки эффективности муниципальных программ</w:t>
      </w:r>
    </w:p>
    <w:tbl>
      <w:tblPr>
        <w:tblW w:w="14500" w:type="dxa"/>
        <w:tblInd w:w="95" w:type="dxa"/>
        <w:tblLook w:val="04A0"/>
      </w:tblPr>
      <w:tblGrid>
        <w:gridCol w:w="540"/>
        <w:gridCol w:w="1805"/>
        <w:gridCol w:w="1840"/>
        <w:gridCol w:w="1546"/>
        <w:gridCol w:w="1546"/>
        <w:gridCol w:w="1546"/>
        <w:gridCol w:w="1546"/>
        <w:gridCol w:w="1349"/>
        <w:gridCol w:w="977"/>
        <w:gridCol w:w="1805"/>
      </w:tblGrid>
      <w:tr w:rsidR="00044537" w:rsidTr="00044537">
        <w:trPr>
          <w:trHeight w:val="375"/>
        </w:trPr>
        <w:tc>
          <w:tcPr>
            <w:tcW w:w="14500" w:type="dxa"/>
            <w:gridSpan w:val="10"/>
            <w:noWrap/>
            <w:vAlign w:val="bottom"/>
            <w:hideMark/>
          </w:tcPr>
          <w:p w:rsidR="00044537" w:rsidRDefault="00044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ИНФОРМАЦИЯ О СТЕПЕНИ  ВЫПОЛНЕНИЯ ПОДПРОГРАММ И ОТДЕЛЬНЫХ МЕРОПРИЯТИЙ </w:t>
            </w:r>
          </w:p>
          <w:p w:rsidR="00044537" w:rsidRDefault="00044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МУНИЦИПАЛЬНОЙ ПРОГРАММЫ</w:t>
            </w:r>
          </w:p>
        </w:tc>
      </w:tr>
      <w:tr w:rsidR="00044537" w:rsidTr="00044537">
        <w:trPr>
          <w:trHeight w:val="375"/>
        </w:trPr>
        <w:tc>
          <w:tcPr>
            <w:tcW w:w="14500" w:type="dxa"/>
            <w:gridSpan w:val="10"/>
            <w:noWrap/>
            <w:vAlign w:val="bottom"/>
            <w:hideMark/>
          </w:tcPr>
          <w:p w:rsidR="00044537" w:rsidRDefault="00044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</w:tc>
      </w:tr>
      <w:tr w:rsidR="00044537" w:rsidTr="00044537">
        <w:trPr>
          <w:trHeight w:val="375"/>
        </w:trPr>
        <w:tc>
          <w:tcPr>
            <w:tcW w:w="14500" w:type="dxa"/>
            <w:gridSpan w:val="10"/>
            <w:noWrap/>
            <w:vAlign w:val="bottom"/>
            <w:hideMark/>
          </w:tcPr>
          <w:p w:rsidR="00044537" w:rsidRDefault="00044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(наименование муниципальной программы)</w:t>
            </w:r>
          </w:p>
        </w:tc>
      </w:tr>
      <w:tr w:rsidR="00044537" w:rsidTr="00044537">
        <w:trPr>
          <w:trHeight w:val="315"/>
        </w:trPr>
        <w:tc>
          <w:tcPr>
            <w:tcW w:w="540" w:type="dxa"/>
            <w:noWrap/>
            <w:vAlign w:val="bottom"/>
          </w:tcPr>
          <w:p w:rsidR="00044537" w:rsidRDefault="000445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noWrap/>
            <w:vAlign w:val="bottom"/>
          </w:tcPr>
          <w:p w:rsidR="00044537" w:rsidRDefault="000445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noWrap/>
            <w:vAlign w:val="bottom"/>
          </w:tcPr>
          <w:p w:rsidR="00044537" w:rsidRDefault="000445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noWrap/>
            <w:vAlign w:val="bottom"/>
          </w:tcPr>
          <w:p w:rsidR="00044537" w:rsidRDefault="000445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noWrap/>
            <w:vAlign w:val="bottom"/>
          </w:tcPr>
          <w:p w:rsidR="00044537" w:rsidRDefault="000445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noWrap/>
            <w:vAlign w:val="bottom"/>
          </w:tcPr>
          <w:p w:rsidR="00044537" w:rsidRDefault="000445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noWrap/>
            <w:vAlign w:val="bottom"/>
          </w:tcPr>
          <w:p w:rsidR="00044537" w:rsidRDefault="000445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noWrap/>
            <w:vAlign w:val="bottom"/>
          </w:tcPr>
          <w:p w:rsidR="00044537" w:rsidRDefault="000445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noWrap/>
            <w:vAlign w:val="bottom"/>
          </w:tcPr>
          <w:p w:rsidR="00044537" w:rsidRDefault="000445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noWrap/>
            <w:vAlign w:val="bottom"/>
          </w:tcPr>
          <w:p w:rsidR="00044537" w:rsidRDefault="000445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4537" w:rsidTr="00044537">
        <w:trPr>
          <w:cantSplit/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37" w:rsidRDefault="000445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37" w:rsidRDefault="00044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подпрограммы, отдельного мероприятия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37" w:rsidRDefault="00044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4537" w:rsidRDefault="00044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Плановый срок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4537" w:rsidRDefault="00044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4537" w:rsidRDefault="00044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537" w:rsidRDefault="00044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Проблемы, возникшие в ходе реализации мероприятий подпрограммы, отдельного мероприятия</w:t>
            </w:r>
          </w:p>
        </w:tc>
      </w:tr>
      <w:tr w:rsidR="00044537" w:rsidTr="00044537">
        <w:trPr>
          <w:cantSplit/>
          <w:trHeight w:val="22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537" w:rsidRDefault="000445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537" w:rsidRDefault="000445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537" w:rsidRDefault="000445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4537" w:rsidRDefault="00044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начала реализации мероприятия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мы,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отдель-ного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меро-приятия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4537" w:rsidRDefault="00044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окончания реализации мероприятия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мы,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отдель-ного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меро-приятия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4537" w:rsidRDefault="00044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начала реализации мероприятия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мы,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отдель-ного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меро-приятия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4537" w:rsidRDefault="00044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окончания реализации мероприятия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мы,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отдель-ного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меро-приятия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4537" w:rsidRDefault="00044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запланиро-ванные</w:t>
            </w:r>
            <w:proofErr w:type="spellEnd"/>
            <w:proofErr w:type="gram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4537" w:rsidRDefault="00044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достиг-нутые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537" w:rsidRDefault="000445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4537" w:rsidTr="0004453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537" w:rsidRDefault="00044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537" w:rsidRDefault="00044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537" w:rsidRDefault="00044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537" w:rsidRDefault="00044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537" w:rsidRDefault="00044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537" w:rsidRDefault="00044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537" w:rsidRDefault="00044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537" w:rsidRDefault="00044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537" w:rsidRDefault="00044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537" w:rsidRDefault="00044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044537" w:rsidTr="0004453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537" w:rsidRDefault="000445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537" w:rsidRDefault="000445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537" w:rsidRDefault="000445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537" w:rsidRDefault="000445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537" w:rsidRDefault="000445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537" w:rsidRDefault="000445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537" w:rsidRDefault="000445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537" w:rsidRDefault="000445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537" w:rsidRDefault="000445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537" w:rsidRDefault="000445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</w:tbl>
    <w:p w:rsidR="00044537" w:rsidRDefault="00044537" w:rsidP="00044537">
      <w:pPr>
        <w:rPr>
          <w:rFonts w:ascii="Times New Roman" w:hAnsi="Times New Roman"/>
          <w:sz w:val="24"/>
          <w:szCs w:val="24"/>
        </w:rPr>
      </w:pPr>
    </w:p>
    <w:p w:rsidR="00044537" w:rsidRDefault="00044537" w:rsidP="00044537">
      <w:pPr>
        <w:rPr>
          <w:rFonts w:ascii="Calibri" w:hAnsi="Calibri"/>
          <w:lang w:eastAsia="en-US"/>
        </w:rPr>
      </w:pPr>
    </w:p>
    <w:p w:rsidR="00044537" w:rsidRPr="00044537" w:rsidRDefault="00044537">
      <w:pPr>
        <w:rPr>
          <w:lang w:val="en-US"/>
        </w:rPr>
      </w:pPr>
    </w:p>
    <w:sectPr w:rsidR="00044537" w:rsidRPr="00044537" w:rsidSect="00E70CD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96F1E"/>
    <w:multiLevelType w:val="hybridMultilevel"/>
    <w:tmpl w:val="F02EBA46"/>
    <w:lvl w:ilvl="0" w:tplc="CBDAE1D2">
      <w:start w:val="6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920C2C"/>
    <w:multiLevelType w:val="hybridMultilevel"/>
    <w:tmpl w:val="8ABCE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456E82"/>
    <w:multiLevelType w:val="multilevel"/>
    <w:tmpl w:val="F03E13C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4537"/>
    <w:rsid w:val="00044537"/>
    <w:rsid w:val="007072FE"/>
    <w:rsid w:val="00DB5588"/>
    <w:rsid w:val="00E70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88"/>
  </w:style>
  <w:style w:type="paragraph" w:styleId="1">
    <w:name w:val="heading 1"/>
    <w:basedOn w:val="a"/>
    <w:next w:val="a"/>
    <w:link w:val="10"/>
    <w:qFormat/>
    <w:rsid w:val="000445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4453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537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4453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4453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4537"/>
    <w:rPr>
      <w:rFonts w:ascii="Times New Roman" w:eastAsia="Times New Roman" w:hAnsi="Times New Roman" w:cs="Times New Roman"/>
      <w:b/>
      <w:bCs/>
      <w:sz w:val="52"/>
      <w:szCs w:val="20"/>
    </w:rPr>
  </w:style>
  <w:style w:type="character" w:customStyle="1" w:styleId="20">
    <w:name w:val="Заголовок 2 Знак"/>
    <w:basedOn w:val="a0"/>
    <w:link w:val="2"/>
    <w:semiHidden/>
    <w:rsid w:val="00044537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44537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04453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semiHidden/>
    <w:rsid w:val="00044537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semiHidden/>
    <w:unhideWhenUsed/>
    <w:rsid w:val="00044537"/>
    <w:rPr>
      <w:rFonts w:ascii="Times New Roman" w:hAnsi="Times New Roman" w:cs="Times New Roman" w:hint="default"/>
      <w:color w:val="004B91"/>
      <w:u w:val="single"/>
    </w:rPr>
  </w:style>
  <w:style w:type="character" w:styleId="a4">
    <w:name w:val="FollowedHyperlink"/>
    <w:uiPriority w:val="99"/>
    <w:semiHidden/>
    <w:unhideWhenUsed/>
    <w:rsid w:val="00044537"/>
    <w:rPr>
      <w:color w:val="800080"/>
      <w:u w:val="single"/>
    </w:rPr>
  </w:style>
  <w:style w:type="character" w:styleId="a5">
    <w:name w:val="Emphasis"/>
    <w:uiPriority w:val="99"/>
    <w:qFormat/>
    <w:rsid w:val="00044537"/>
    <w:rPr>
      <w:rFonts w:ascii="Times New Roman" w:hAnsi="Times New Roman" w:cs="Times New Roman" w:hint="default"/>
      <w:i/>
      <w:iCs/>
    </w:rPr>
  </w:style>
  <w:style w:type="paragraph" w:styleId="a6">
    <w:name w:val="Normal (Web)"/>
    <w:basedOn w:val="a"/>
    <w:uiPriority w:val="99"/>
    <w:semiHidden/>
    <w:unhideWhenUsed/>
    <w:rsid w:val="00044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annotation text"/>
    <w:basedOn w:val="a"/>
    <w:link w:val="a8"/>
    <w:uiPriority w:val="99"/>
    <w:semiHidden/>
    <w:unhideWhenUsed/>
    <w:rsid w:val="00044537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44537"/>
    <w:rPr>
      <w:rFonts w:ascii="Calibri" w:eastAsia="Calibri" w:hAnsi="Calibri" w:cs="Times New Roman"/>
      <w:sz w:val="20"/>
      <w:szCs w:val="20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0445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044537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0445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044537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caption"/>
    <w:basedOn w:val="a"/>
    <w:next w:val="a"/>
    <w:uiPriority w:val="99"/>
    <w:semiHidden/>
    <w:unhideWhenUsed/>
    <w:qFormat/>
    <w:rsid w:val="000445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e">
    <w:name w:val="Title"/>
    <w:basedOn w:val="a"/>
    <w:link w:val="af"/>
    <w:uiPriority w:val="99"/>
    <w:qFormat/>
    <w:rsid w:val="000445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f">
    <w:name w:val="Название Знак"/>
    <w:basedOn w:val="a0"/>
    <w:link w:val="ae"/>
    <w:uiPriority w:val="99"/>
    <w:rsid w:val="00044537"/>
    <w:rPr>
      <w:rFonts w:ascii="Times New Roman" w:eastAsia="Times New Roman" w:hAnsi="Times New Roman" w:cs="Times New Roman"/>
      <w:b/>
      <w:sz w:val="40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044537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044537"/>
    <w:rPr>
      <w:rFonts w:ascii="Calibri" w:eastAsia="Calibri" w:hAnsi="Calibri" w:cs="Times New Roman"/>
      <w:lang w:eastAsia="en-US"/>
    </w:rPr>
  </w:style>
  <w:style w:type="paragraph" w:styleId="af2">
    <w:name w:val="Body Text Indent"/>
    <w:basedOn w:val="a"/>
    <w:link w:val="af3"/>
    <w:uiPriority w:val="99"/>
    <w:semiHidden/>
    <w:unhideWhenUsed/>
    <w:rsid w:val="00044537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044537"/>
    <w:rPr>
      <w:rFonts w:ascii="Calibri" w:eastAsia="Calibri" w:hAnsi="Calibri" w:cs="Times New Roman"/>
      <w:lang w:eastAsia="en-US"/>
    </w:rPr>
  </w:style>
  <w:style w:type="paragraph" w:styleId="af4">
    <w:name w:val="List Continue"/>
    <w:basedOn w:val="a"/>
    <w:uiPriority w:val="99"/>
    <w:semiHidden/>
    <w:unhideWhenUsed/>
    <w:rsid w:val="00044537"/>
    <w:pPr>
      <w:spacing w:after="120"/>
      <w:ind w:left="283"/>
      <w:contextualSpacing/>
    </w:pPr>
    <w:rPr>
      <w:rFonts w:ascii="Calibri" w:eastAsia="Calibri" w:hAnsi="Calibri" w:cs="Times New Roman"/>
      <w:lang w:eastAsia="en-US"/>
    </w:rPr>
  </w:style>
  <w:style w:type="paragraph" w:styleId="21">
    <w:name w:val="List Continue 2"/>
    <w:basedOn w:val="af4"/>
    <w:uiPriority w:val="99"/>
    <w:semiHidden/>
    <w:unhideWhenUsed/>
    <w:rsid w:val="00044537"/>
    <w:pPr>
      <w:widowControl w:val="0"/>
      <w:spacing w:after="220" w:line="216" w:lineRule="auto"/>
      <w:ind w:left="1920" w:right="720"/>
      <w:contextualSpacing w:val="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5">
    <w:name w:val="Subtitle"/>
    <w:basedOn w:val="a"/>
    <w:link w:val="af6"/>
    <w:uiPriority w:val="99"/>
    <w:qFormat/>
    <w:rsid w:val="000445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f6">
    <w:name w:val="Подзаголовок Знак"/>
    <w:basedOn w:val="a0"/>
    <w:link w:val="af5"/>
    <w:uiPriority w:val="99"/>
    <w:rsid w:val="00044537"/>
    <w:rPr>
      <w:rFonts w:ascii="Times New Roman" w:eastAsia="Times New Roman" w:hAnsi="Times New Roman" w:cs="Times New Roman"/>
      <w:b/>
      <w:sz w:val="36"/>
      <w:szCs w:val="20"/>
    </w:rPr>
  </w:style>
  <w:style w:type="paragraph" w:styleId="22">
    <w:name w:val="Body Text 2"/>
    <w:basedOn w:val="a"/>
    <w:link w:val="23"/>
    <w:uiPriority w:val="99"/>
    <w:semiHidden/>
    <w:unhideWhenUsed/>
    <w:rsid w:val="00044537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044537"/>
    <w:rPr>
      <w:rFonts w:ascii="Calibri" w:eastAsia="Calibri" w:hAnsi="Calibri" w:cs="Times New Roman"/>
      <w:lang w:eastAsia="en-US"/>
    </w:rPr>
  </w:style>
  <w:style w:type="paragraph" w:styleId="af7">
    <w:name w:val="Document Map"/>
    <w:basedOn w:val="a"/>
    <w:link w:val="af8"/>
    <w:uiPriority w:val="99"/>
    <w:semiHidden/>
    <w:unhideWhenUsed/>
    <w:rsid w:val="00044537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044537"/>
    <w:rPr>
      <w:rFonts w:ascii="Tahoma" w:eastAsia="Calibri" w:hAnsi="Tahoma" w:cs="Times New Roman"/>
      <w:sz w:val="16"/>
      <w:szCs w:val="16"/>
    </w:rPr>
  </w:style>
  <w:style w:type="paragraph" w:styleId="af9">
    <w:name w:val="annotation subject"/>
    <w:basedOn w:val="a7"/>
    <w:next w:val="a7"/>
    <w:link w:val="afa"/>
    <w:uiPriority w:val="99"/>
    <w:semiHidden/>
    <w:unhideWhenUsed/>
    <w:rsid w:val="00044537"/>
    <w:rPr>
      <w:b/>
      <w:bCs/>
    </w:rPr>
  </w:style>
  <w:style w:type="character" w:customStyle="1" w:styleId="afa">
    <w:name w:val="Тема примечания Знак"/>
    <w:basedOn w:val="a8"/>
    <w:link w:val="af9"/>
    <w:uiPriority w:val="99"/>
    <w:semiHidden/>
    <w:rsid w:val="00044537"/>
    <w:rPr>
      <w:b/>
      <w:bCs/>
    </w:rPr>
  </w:style>
  <w:style w:type="paragraph" w:styleId="afb">
    <w:name w:val="Balloon Text"/>
    <w:basedOn w:val="a"/>
    <w:link w:val="afc"/>
    <w:uiPriority w:val="99"/>
    <w:semiHidden/>
    <w:unhideWhenUsed/>
    <w:rsid w:val="0004453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044537"/>
    <w:rPr>
      <w:rFonts w:ascii="Tahoma" w:eastAsia="Times New Roman" w:hAnsi="Tahoma" w:cs="Times New Roman"/>
      <w:sz w:val="16"/>
      <w:szCs w:val="16"/>
    </w:rPr>
  </w:style>
  <w:style w:type="paragraph" w:styleId="afd">
    <w:name w:val="No Spacing"/>
    <w:uiPriority w:val="1"/>
    <w:qFormat/>
    <w:rsid w:val="00044537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styleId="afe">
    <w:name w:val="List Paragraph"/>
    <w:basedOn w:val="a"/>
    <w:uiPriority w:val="34"/>
    <w:qFormat/>
    <w:rsid w:val="0004453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semiHidden/>
    <w:rsid w:val="000445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semiHidden/>
    <w:rsid w:val="000445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semiHidden/>
    <w:rsid w:val="000445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andard">
    <w:name w:val="Standard"/>
    <w:uiPriority w:val="99"/>
    <w:semiHidden/>
    <w:rsid w:val="0004453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uiPriority w:val="99"/>
    <w:semiHidden/>
    <w:rsid w:val="00044537"/>
    <w:pPr>
      <w:spacing w:after="120"/>
      <w:ind w:left="283"/>
    </w:pPr>
  </w:style>
  <w:style w:type="paragraph" w:customStyle="1" w:styleId="aff">
    <w:name w:val="Таблицы (моноширинный)"/>
    <w:basedOn w:val="a"/>
    <w:next w:val="a"/>
    <w:rsid w:val="000445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PlusCell">
    <w:name w:val="ConsPlusCell"/>
    <w:uiPriority w:val="99"/>
    <w:semiHidden/>
    <w:rsid w:val="000445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41">
    <w:name w:val="Основной текст (4)_"/>
    <w:link w:val="11"/>
    <w:uiPriority w:val="99"/>
    <w:semiHidden/>
    <w:locked/>
    <w:rsid w:val="00044537"/>
    <w:rPr>
      <w:rFonts w:ascii="Times New Roman" w:hAnsi="Times New Roman" w:cs="Times New Roman"/>
      <w:i/>
      <w:iCs/>
      <w:sz w:val="51"/>
      <w:szCs w:val="51"/>
      <w:shd w:val="clear" w:color="auto" w:fill="FFFFFF"/>
      <w:lang w:val="en-US"/>
    </w:rPr>
  </w:style>
  <w:style w:type="paragraph" w:customStyle="1" w:styleId="11">
    <w:name w:val="Подпись к таблице1"/>
    <w:basedOn w:val="a"/>
    <w:link w:val="41"/>
    <w:uiPriority w:val="99"/>
    <w:semiHidden/>
    <w:rsid w:val="00044537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sz w:val="51"/>
      <w:szCs w:val="51"/>
      <w:lang w:val="en-US"/>
    </w:rPr>
  </w:style>
  <w:style w:type="paragraph" w:customStyle="1" w:styleId="aff0">
    <w:name w:val="Знак Знак Знак Знак Знак Знак Знак Знак Знак Знак Знак Знак Знак Знак Знак"/>
    <w:basedOn w:val="a"/>
    <w:uiPriority w:val="99"/>
    <w:semiHidden/>
    <w:rsid w:val="0004453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semiHidden/>
    <w:rsid w:val="00044537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32">
    <w:name w:val="normal32"/>
    <w:basedOn w:val="a"/>
    <w:uiPriority w:val="99"/>
    <w:semiHidden/>
    <w:rsid w:val="00044537"/>
    <w:pPr>
      <w:widowControl w:val="0"/>
      <w:suppressAutoHyphens/>
      <w:spacing w:after="0" w:line="240" w:lineRule="auto"/>
      <w:jc w:val="center"/>
    </w:pPr>
    <w:rPr>
      <w:rFonts w:ascii="Arial" w:eastAsia="Times New Roman" w:hAnsi="Arial" w:cs="Arial"/>
      <w:sz w:val="34"/>
      <w:szCs w:val="34"/>
      <w:lang w:eastAsia="en-US"/>
    </w:rPr>
  </w:style>
  <w:style w:type="paragraph" w:customStyle="1" w:styleId="12">
    <w:name w:val="Абзац списка1"/>
    <w:basedOn w:val="a"/>
    <w:uiPriority w:val="99"/>
    <w:semiHidden/>
    <w:rsid w:val="0004453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cell0">
    <w:name w:val="conspluscell"/>
    <w:basedOn w:val="a"/>
    <w:uiPriority w:val="99"/>
    <w:semiHidden/>
    <w:rsid w:val="00044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0">
    <w:name w:val="consplusnonformat"/>
    <w:basedOn w:val="a"/>
    <w:uiPriority w:val="99"/>
    <w:semiHidden/>
    <w:rsid w:val="00044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uiPriority w:val="99"/>
    <w:semiHidden/>
    <w:rsid w:val="00044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Основной текст с отступом1"/>
    <w:aliases w:val="Основной текст 1"/>
    <w:basedOn w:val="a"/>
    <w:uiPriority w:val="99"/>
    <w:semiHidden/>
    <w:rsid w:val="0004453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1">
    <w:name w:val="Прижатый влево"/>
    <w:basedOn w:val="a"/>
    <w:next w:val="a"/>
    <w:uiPriority w:val="99"/>
    <w:semiHidden/>
    <w:rsid w:val="000445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lidesc">
    <w:name w:val="li_desc"/>
    <w:basedOn w:val="a"/>
    <w:uiPriority w:val="99"/>
    <w:semiHidden/>
    <w:rsid w:val="00044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24242"/>
      <w:sz w:val="17"/>
      <w:szCs w:val="17"/>
    </w:rPr>
  </w:style>
  <w:style w:type="character" w:styleId="aff2">
    <w:name w:val="annotation reference"/>
    <w:semiHidden/>
    <w:unhideWhenUsed/>
    <w:rsid w:val="00044537"/>
    <w:rPr>
      <w:sz w:val="16"/>
      <w:szCs w:val="16"/>
    </w:rPr>
  </w:style>
  <w:style w:type="character" w:customStyle="1" w:styleId="aff3">
    <w:name w:val="Цветовое выделение"/>
    <w:rsid w:val="00044537"/>
    <w:rPr>
      <w:b/>
      <w:bCs/>
      <w:color w:val="000080"/>
    </w:rPr>
  </w:style>
  <w:style w:type="character" w:customStyle="1" w:styleId="26">
    <w:name w:val="Основной текст + 26"/>
    <w:aliases w:val="5 pt5"/>
    <w:uiPriority w:val="99"/>
    <w:rsid w:val="00044537"/>
    <w:rPr>
      <w:rFonts w:ascii="Times New Roman" w:hAnsi="Times New Roman" w:cs="Times New Roman" w:hint="default"/>
      <w:i/>
      <w:iCs/>
      <w:strike w:val="0"/>
      <w:dstrike w:val="0"/>
      <w:sz w:val="53"/>
      <w:szCs w:val="53"/>
      <w:u w:val="none"/>
      <w:effect w:val="none"/>
      <w:lang w:val="en-US" w:eastAsia="en-US"/>
    </w:rPr>
  </w:style>
  <w:style w:type="character" w:customStyle="1" w:styleId="260">
    <w:name w:val="Подпись к таблице + 26"/>
    <w:aliases w:val="5 pt2"/>
    <w:uiPriority w:val="99"/>
    <w:rsid w:val="00044537"/>
    <w:rPr>
      <w:rFonts w:ascii="Times New Roman" w:hAnsi="Times New Roman" w:cs="Times New Roman" w:hint="default"/>
      <w:i/>
      <w:iCs/>
      <w:sz w:val="53"/>
      <w:szCs w:val="53"/>
      <w:shd w:val="clear" w:color="auto" w:fill="FFFFFF"/>
      <w:lang w:val="en-US"/>
    </w:rPr>
  </w:style>
  <w:style w:type="character" w:customStyle="1" w:styleId="0ptExact">
    <w:name w:val="Основной текст + Интервал 0 pt Exact"/>
    <w:uiPriority w:val="99"/>
    <w:rsid w:val="00044537"/>
    <w:rPr>
      <w:rFonts w:ascii="Times New Roman" w:hAnsi="Times New Roman" w:cs="Times New Roman" w:hint="default"/>
      <w:i/>
      <w:iCs/>
      <w:spacing w:val="9"/>
      <w:sz w:val="50"/>
      <w:szCs w:val="50"/>
      <w:shd w:val="clear" w:color="auto" w:fill="FFFFFF"/>
      <w:lang w:val="en-US"/>
    </w:rPr>
  </w:style>
  <w:style w:type="character" w:customStyle="1" w:styleId="9">
    <w:name w:val="Знак Знак9"/>
    <w:rsid w:val="00044537"/>
    <w:rPr>
      <w:b/>
      <w:bCs w:val="0"/>
      <w:sz w:val="32"/>
      <w:lang w:val="ru-RU" w:eastAsia="ru-RU" w:bidi="ar-SA"/>
    </w:rPr>
  </w:style>
  <w:style w:type="character" w:customStyle="1" w:styleId="blue">
    <w:name w:val="blue"/>
    <w:basedOn w:val="a0"/>
    <w:rsid w:val="00044537"/>
  </w:style>
  <w:style w:type="character" w:customStyle="1" w:styleId="aff4">
    <w:name w:val="Гипертекстовая ссылка"/>
    <w:rsid w:val="00044537"/>
    <w:rPr>
      <w:color w:val="008000"/>
    </w:rPr>
  </w:style>
  <w:style w:type="table" w:styleId="aff5">
    <w:name w:val="Table Grid"/>
    <w:basedOn w:val="a1"/>
    <w:rsid w:val="00044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3FEC3-676D-47A1-B0A6-7FB107186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3824</Words>
  <Characters>21801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</dc:creator>
  <cp:keywords/>
  <dc:description/>
  <cp:lastModifiedBy>sao</cp:lastModifiedBy>
  <cp:revision>5</cp:revision>
  <dcterms:created xsi:type="dcterms:W3CDTF">2015-05-21T05:21:00Z</dcterms:created>
  <dcterms:modified xsi:type="dcterms:W3CDTF">2015-05-21T05:38:00Z</dcterms:modified>
</cp:coreProperties>
</file>