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9" w:type="dxa"/>
        <w:tblLook w:val="00A0"/>
      </w:tblPr>
      <w:tblGrid>
        <w:gridCol w:w="4234"/>
        <w:gridCol w:w="1184"/>
        <w:gridCol w:w="4241"/>
      </w:tblGrid>
      <w:tr w:rsidR="00314C8D" w:rsidRPr="005727EF" w:rsidTr="00314C8D">
        <w:trPr>
          <w:cantSplit/>
          <w:trHeight w:val="440"/>
        </w:trPr>
        <w:tc>
          <w:tcPr>
            <w:tcW w:w="4234" w:type="dxa"/>
          </w:tcPr>
          <w:p w:rsidR="00314C8D" w:rsidRDefault="00314C8D" w:rsidP="00314C8D">
            <w:pPr>
              <w:pStyle w:val="a9"/>
              <w:tabs>
                <w:tab w:val="left" w:pos="4285"/>
              </w:tabs>
              <w:spacing w:line="192" w:lineRule="auto"/>
              <w:jc w:val="center"/>
              <w:rPr>
                <w:rFonts w:ascii="Times New Roman" w:hAnsi="Times New Roman" w:cs="Times New Roman"/>
                <w:b/>
                <w:bCs/>
                <w:color w:val="000000"/>
              </w:rPr>
            </w:pPr>
            <w:r>
              <w:rPr>
                <w:noProof/>
                <w:sz w:val="20"/>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213360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pic:spPr>
                      </pic:pic>
                    </a:graphicData>
                  </a:graphic>
                </wp:anchor>
              </w:drawing>
            </w:r>
          </w:p>
          <w:p w:rsidR="00314C8D" w:rsidRDefault="00314C8D" w:rsidP="00314C8D">
            <w:pPr>
              <w:pStyle w:val="a9"/>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314C8D" w:rsidRDefault="00314C8D" w:rsidP="00314C8D">
            <w:pPr>
              <w:pStyle w:val="a9"/>
              <w:spacing w:line="192" w:lineRule="auto"/>
              <w:jc w:val="center"/>
              <w:rPr>
                <w:sz w:val="26"/>
              </w:rPr>
            </w:pPr>
            <w:r>
              <w:rPr>
                <w:rStyle w:val="a8"/>
                <w:rFonts w:ascii="Times New Roman" w:hAnsi="Times New Roman"/>
                <w:bCs/>
                <w:color w:val="000000"/>
              </w:rPr>
              <w:t>ХĔРЛĔ ЧУТАЙ</w:t>
            </w:r>
            <w:r>
              <w:rPr>
                <w:rFonts w:ascii="Arial Cyr Chuv" w:hAnsi="Arial Cyr Chuv" w:cs="Times New Roman"/>
                <w:b/>
                <w:bCs/>
                <w:color w:val="000000"/>
              </w:rPr>
              <w:t xml:space="preserve"> </w:t>
            </w:r>
            <w:r>
              <w:rPr>
                <w:rFonts w:ascii="Times New Roman" w:hAnsi="Times New Roman" w:cs="Times New Roman"/>
                <w:b/>
                <w:bCs/>
                <w:color w:val="000000"/>
              </w:rPr>
              <w:t xml:space="preserve"> РАЙОНĚ</w:t>
            </w:r>
          </w:p>
        </w:tc>
        <w:tc>
          <w:tcPr>
            <w:tcW w:w="1184" w:type="dxa"/>
            <w:vMerge w:val="restart"/>
          </w:tcPr>
          <w:p w:rsidR="00314C8D" w:rsidRPr="005727EF" w:rsidRDefault="00314C8D" w:rsidP="00314C8D">
            <w:pPr>
              <w:rPr>
                <w:szCs w:val="24"/>
              </w:rPr>
            </w:pPr>
            <w:r>
              <w:rPr>
                <w:noProof/>
                <w:lang w:eastAsia="ru-RU"/>
              </w:rPr>
              <w:drawing>
                <wp:anchor distT="0" distB="0" distL="114300" distR="114300" simplePos="0" relativeHeight="251660288" behindDoc="0" locked="0" layoutInCell="1" allowOverlap="1">
                  <wp:simplePos x="0" y="0"/>
                  <wp:positionH relativeFrom="column">
                    <wp:posOffset>-63500</wp:posOffset>
                  </wp:positionH>
                  <wp:positionV relativeFrom="paragraph">
                    <wp:posOffset>-9067165</wp:posOffset>
                  </wp:positionV>
                  <wp:extent cx="720090" cy="72390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pic:spPr>
                      </pic:pic>
                    </a:graphicData>
                  </a:graphic>
                </wp:anchor>
              </w:drawing>
            </w:r>
          </w:p>
        </w:tc>
        <w:tc>
          <w:tcPr>
            <w:tcW w:w="4241" w:type="dxa"/>
          </w:tcPr>
          <w:p w:rsidR="00314C8D" w:rsidRDefault="00314C8D" w:rsidP="00314C8D">
            <w:pPr>
              <w:pStyle w:val="a9"/>
              <w:spacing w:line="192" w:lineRule="auto"/>
              <w:jc w:val="center"/>
              <w:rPr>
                <w:rFonts w:ascii="Times New Roman" w:hAnsi="Times New Roman" w:cs="Times New Roman"/>
                <w:b/>
                <w:bCs/>
              </w:rPr>
            </w:pPr>
          </w:p>
          <w:p w:rsidR="00314C8D" w:rsidRDefault="00314C8D" w:rsidP="00314C8D">
            <w:pPr>
              <w:pStyle w:val="a9"/>
              <w:spacing w:line="192" w:lineRule="auto"/>
              <w:jc w:val="center"/>
              <w:rPr>
                <w:rStyle w:val="a8"/>
                <w:color w:val="000000"/>
              </w:rPr>
            </w:pPr>
            <w:r>
              <w:rPr>
                <w:rFonts w:ascii="Times New Roman" w:hAnsi="Times New Roman" w:cs="Times New Roman"/>
                <w:b/>
                <w:bCs/>
              </w:rPr>
              <w:t>ЧУВАШСКАЯ РЕСПУБЛИКА</w:t>
            </w:r>
          </w:p>
          <w:p w:rsidR="00314C8D" w:rsidRDefault="00314C8D" w:rsidP="00314C8D">
            <w:pPr>
              <w:pStyle w:val="a9"/>
              <w:spacing w:line="192" w:lineRule="auto"/>
              <w:jc w:val="center"/>
            </w:pPr>
            <w:r>
              <w:rPr>
                <w:rFonts w:ascii="Times New Roman" w:hAnsi="Times New Roman" w:cs="Times New Roman"/>
                <w:b/>
                <w:bCs/>
                <w:color w:val="000000"/>
              </w:rPr>
              <w:t>КРАСНОЧЕТАЙСКИЙ  РАЙОН</w:t>
            </w:r>
          </w:p>
        </w:tc>
      </w:tr>
      <w:tr w:rsidR="00314C8D" w:rsidRPr="005727EF" w:rsidTr="00314C8D">
        <w:trPr>
          <w:cantSplit/>
          <w:trHeight w:val="1467"/>
        </w:trPr>
        <w:tc>
          <w:tcPr>
            <w:tcW w:w="4234" w:type="dxa"/>
          </w:tcPr>
          <w:p w:rsidR="000471C4" w:rsidRDefault="000471C4" w:rsidP="00314C8D">
            <w:pPr>
              <w:pStyle w:val="a9"/>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МАН ЭТМЕН</w:t>
            </w:r>
          </w:p>
          <w:p w:rsidR="00314C8D" w:rsidRDefault="00314C8D" w:rsidP="00314C8D">
            <w:pPr>
              <w:pStyle w:val="a9"/>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ЯЛ ПОСЕЛЕНИЙĚН</w:t>
            </w:r>
          </w:p>
          <w:p w:rsidR="00314C8D" w:rsidRDefault="00314C8D" w:rsidP="00314C8D">
            <w:pPr>
              <w:pStyle w:val="a9"/>
              <w:tabs>
                <w:tab w:val="left" w:pos="4285"/>
              </w:tabs>
              <w:spacing w:line="192" w:lineRule="auto"/>
              <w:jc w:val="center"/>
              <w:rPr>
                <w:rStyle w:val="a8"/>
                <w:bCs/>
                <w:color w:val="000000"/>
              </w:rPr>
            </w:pPr>
            <w:r>
              <w:rPr>
                <w:rFonts w:ascii="Times New Roman" w:hAnsi="Times New Roman" w:cs="Times New Roman"/>
                <w:b/>
                <w:bCs/>
                <w:color w:val="000000"/>
              </w:rPr>
              <w:t>АДМИНИСТРАЦИĚ</w:t>
            </w:r>
          </w:p>
          <w:p w:rsidR="00314C8D" w:rsidRPr="005727EF" w:rsidRDefault="00314C8D" w:rsidP="00314C8D">
            <w:pPr>
              <w:spacing w:line="192" w:lineRule="auto"/>
            </w:pPr>
          </w:p>
          <w:p w:rsidR="00314C8D" w:rsidRDefault="00314C8D" w:rsidP="00314C8D">
            <w:pPr>
              <w:pStyle w:val="a9"/>
              <w:tabs>
                <w:tab w:val="left" w:pos="4285"/>
              </w:tabs>
              <w:spacing w:line="192" w:lineRule="auto"/>
              <w:jc w:val="center"/>
              <w:rPr>
                <w:rStyle w:val="a8"/>
                <w:rFonts w:ascii="Times New Roman" w:hAnsi="Times New Roman"/>
                <w:bCs/>
                <w:color w:val="000000"/>
              </w:rPr>
            </w:pPr>
            <w:r>
              <w:rPr>
                <w:rStyle w:val="a8"/>
                <w:rFonts w:ascii="Times New Roman" w:hAnsi="Times New Roman"/>
                <w:bCs/>
                <w:color w:val="000000"/>
              </w:rPr>
              <w:t>ЙЫШĂНУ</w:t>
            </w:r>
          </w:p>
          <w:p w:rsidR="00314C8D" w:rsidRPr="005727EF" w:rsidRDefault="00C50462" w:rsidP="00314C8D">
            <w:pPr>
              <w:rPr>
                <w:sz w:val="24"/>
                <w:u w:val="single"/>
              </w:rPr>
            </w:pPr>
            <w:r>
              <w:rPr>
                <w:rFonts w:ascii="Times New Roman" w:hAnsi="Times New Roman"/>
                <w:u w:val="single"/>
              </w:rPr>
              <w:t>07.05.2019 №3</w:t>
            </w:r>
            <w:r w:rsidR="000471C4">
              <w:rPr>
                <w:rFonts w:ascii="Times New Roman" w:hAnsi="Times New Roman"/>
                <w:u w:val="single"/>
              </w:rPr>
              <w:t>1</w:t>
            </w:r>
          </w:p>
          <w:p w:rsidR="00314C8D" w:rsidRPr="005727EF" w:rsidRDefault="000471C4" w:rsidP="00314C8D">
            <w:pPr>
              <w:tabs>
                <w:tab w:val="left" w:pos="900"/>
                <w:tab w:val="center" w:pos="2009"/>
              </w:tabs>
              <w:rPr>
                <w:noProof/>
                <w:color w:val="000000"/>
                <w:sz w:val="20"/>
                <w:szCs w:val="24"/>
              </w:rPr>
            </w:pPr>
            <w:r>
              <w:rPr>
                <w:rFonts w:ascii="Times New Roman" w:hAnsi="Times New Roman"/>
                <w:color w:val="000000"/>
              </w:rPr>
              <w:t xml:space="preserve">Ман </w:t>
            </w:r>
            <w:proofErr w:type="spellStart"/>
            <w:r>
              <w:rPr>
                <w:rFonts w:ascii="Times New Roman" w:hAnsi="Times New Roman"/>
                <w:color w:val="000000"/>
              </w:rPr>
              <w:t>Этмен</w:t>
            </w:r>
            <w:proofErr w:type="spellEnd"/>
            <w:r>
              <w:rPr>
                <w:rFonts w:ascii="Times New Roman" w:hAnsi="Times New Roman"/>
                <w:color w:val="000000"/>
              </w:rPr>
              <w:t xml:space="preserve"> яле</w:t>
            </w:r>
          </w:p>
        </w:tc>
        <w:tc>
          <w:tcPr>
            <w:tcW w:w="0" w:type="auto"/>
            <w:vMerge/>
            <w:vAlign w:val="center"/>
          </w:tcPr>
          <w:p w:rsidR="00314C8D" w:rsidRPr="005727EF" w:rsidRDefault="00314C8D" w:rsidP="00314C8D">
            <w:pPr>
              <w:rPr>
                <w:szCs w:val="24"/>
              </w:rPr>
            </w:pPr>
          </w:p>
        </w:tc>
        <w:tc>
          <w:tcPr>
            <w:tcW w:w="4241" w:type="dxa"/>
          </w:tcPr>
          <w:p w:rsidR="00314C8D" w:rsidRDefault="00314C8D" w:rsidP="00314C8D">
            <w:pPr>
              <w:pStyle w:val="a9"/>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АДМИНИСТРАЦИЯ</w:t>
            </w:r>
          </w:p>
          <w:p w:rsidR="00314C8D" w:rsidRDefault="000471C4" w:rsidP="00314C8D">
            <w:pPr>
              <w:pStyle w:val="a9"/>
              <w:spacing w:line="192" w:lineRule="auto"/>
              <w:jc w:val="center"/>
              <w:rPr>
                <w:rFonts w:ascii="Times New Roman" w:hAnsi="Times New Roman" w:cs="Times New Roman"/>
                <w:b/>
                <w:bCs/>
                <w:color w:val="000000"/>
              </w:rPr>
            </w:pPr>
            <w:r>
              <w:rPr>
                <w:rFonts w:ascii="Times New Roman" w:hAnsi="Times New Roman" w:cs="Times New Roman"/>
                <w:b/>
                <w:color w:val="000000"/>
                <w:sz w:val="26"/>
              </w:rPr>
              <w:t>БОЛЬШЕАТМЕНСКОГО</w:t>
            </w:r>
            <w:r w:rsidR="00314C8D">
              <w:rPr>
                <w:rFonts w:ascii="Times New Roman" w:hAnsi="Times New Roman" w:cs="Times New Roman"/>
                <w:b/>
                <w:bCs/>
                <w:color w:val="000000"/>
              </w:rPr>
              <w:t xml:space="preserve">  СЕЛЬСКОГО</w:t>
            </w:r>
          </w:p>
          <w:p w:rsidR="00314C8D" w:rsidRDefault="00314C8D" w:rsidP="00314C8D">
            <w:pPr>
              <w:pStyle w:val="a9"/>
              <w:spacing w:line="192" w:lineRule="auto"/>
              <w:jc w:val="center"/>
              <w:rPr>
                <w:rFonts w:ascii="Times New Roman" w:hAnsi="Times New Roman" w:cs="Times New Roman"/>
                <w:color w:val="000000"/>
                <w:sz w:val="26"/>
              </w:rPr>
            </w:pPr>
            <w:r>
              <w:rPr>
                <w:rFonts w:ascii="Times New Roman" w:hAnsi="Times New Roman" w:cs="Times New Roman"/>
                <w:b/>
                <w:bCs/>
                <w:color w:val="000000"/>
              </w:rPr>
              <w:t>ПОСЕЛЕНИЯ</w:t>
            </w:r>
          </w:p>
          <w:p w:rsidR="00314C8D" w:rsidRDefault="00314C8D" w:rsidP="00314C8D">
            <w:pPr>
              <w:pStyle w:val="a9"/>
              <w:spacing w:line="192" w:lineRule="auto"/>
              <w:jc w:val="center"/>
              <w:rPr>
                <w:rFonts w:ascii="Calibri" w:hAnsi="Calibri" w:cs="Times New Roman"/>
              </w:rPr>
            </w:pPr>
          </w:p>
          <w:p w:rsidR="00314C8D" w:rsidRDefault="00314C8D" w:rsidP="00314C8D">
            <w:pPr>
              <w:pStyle w:val="a9"/>
              <w:spacing w:line="192" w:lineRule="auto"/>
              <w:jc w:val="center"/>
              <w:rPr>
                <w:rStyle w:val="a8"/>
                <w:rFonts w:ascii="Times New Roman" w:hAnsi="Times New Roman"/>
                <w:bCs/>
                <w:color w:val="000000"/>
              </w:rPr>
            </w:pPr>
            <w:r>
              <w:rPr>
                <w:rStyle w:val="a8"/>
                <w:rFonts w:ascii="Times New Roman" w:hAnsi="Times New Roman"/>
                <w:bCs/>
                <w:color w:val="000000"/>
              </w:rPr>
              <w:t>ПОСТАНОВЛЕНИЕ</w:t>
            </w:r>
          </w:p>
          <w:p w:rsidR="00314C8D" w:rsidRPr="005727EF" w:rsidRDefault="00C50462" w:rsidP="00314C8D">
            <w:pPr>
              <w:rPr>
                <w:sz w:val="24"/>
                <w:u w:val="single"/>
              </w:rPr>
            </w:pPr>
            <w:r>
              <w:rPr>
                <w:rFonts w:ascii="Times New Roman" w:hAnsi="Times New Roman"/>
                <w:u w:val="single"/>
              </w:rPr>
              <w:t>07.05.2019 №3</w:t>
            </w:r>
            <w:r w:rsidR="000471C4">
              <w:rPr>
                <w:rFonts w:ascii="Times New Roman" w:hAnsi="Times New Roman"/>
                <w:u w:val="single"/>
              </w:rPr>
              <w:t>1</w:t>
            </w:r>
          </w:p>
          <w:p w:rsidR="00314C8D" w:rsidRPr="005727EF" w:rsidRDefault="000471C4" w:rsidP="00314C8D">
            <w:pPr>
              <w:rPr>
                <w:noProof/>
                <w:sz w:val="20"/>
                <w:szCs w:val="24"/>
              </w:rPr>
            </w:pPr>
            <w:r>
              <w:rPr>
                <w:rFonts w:ascii="Times New Roman" w:hAnsi="Times New Roman"/>
                <w:color w:val="000000"/>
              </w:rPr>
              <w:t xml:space="preserve">д.Большие </w:t>
            </w:r>
            <w:proofErr w:type="spellStart"/>
            <w:r>
              <w:rPr>
                <w:rFonts w:ascii="Times New Roman" w:hAnsi="Times New Roman"/>
                <w:color w:val="000000"/>
              </w:rPr>
              <w:t>Атмени</w:t>
            </w:r>
            <w:proofErr w:type="spellEnd"/>
          </w:p>
        </w:tc>
      </w:tr>
    </w:tbl>
    <w:p w:rsidR="00E05698" w:rsidRDefault="00E05698">
      <w:pPr>
        <w:rPr>
          <w:lang w:val="en-US"/>
        </w:rPr>
      </w:pPr>
    </w:p>
    <w:p w:rsidR="00C50462" w:rsidRPr="00F332BA" w:rsidRDefault="00E05698" w:rsidP="00C50462">
      <w:pPr>
        <w:spacing w:before="100" w:beforeAutospacing="1" w:after="100" w:afterAutospacing="1" w:line="240" w:lineRule="auto"/>
        <w:contextualSpacing/>
        <w:jc w:val="left"/>
        <w:rPr>
          <w:rFonts w:ascii="Times New Roman" w:eastAsia="Times New Roman" w:hAnsi="Times New Roman" w:cs="Times New Roman"/>
          <w:bCs/>
          <w:sz w:val="24"/>
          <w:szCs w:val="24"/>
          <w:lang w:eastAsia="ru-RU"/>
        </w:rPr>
      </w:pPr>
      <w:r w:rsidRPr="00C50462">
        <w:rPr>
          <w:rFonts w:ascii="Times New Roman" w:eastAsia="Times New Roman" w:hAnsi="Times New Roman" w:cs="Times New Roman"/>
          <w:bCs/>
          <w:sz w:val="24"/>
          <w:szCs w:val="24"/>
          <w:lang w:eastAsia="ru-RU"/>
        </w:rPr>
        <w:t>Об утверждении административного регламента</w:t>
      </w:r>
    </w:p>
    <w:p w:rsidR="00C50462" w:rsidRPr="00F332BA" w:rsidRDefault="00E05698" w:rsidP="00C50462">
      <w:pPr>
        <w:spacing w:before="100" w:beforeAutospacing="1" w:after="100" w:afterAutospacing="1" w:line="240" w:lineRule="auto"/>
        <w:contextualSpacing/>
        <w:jc w:val="left"/>
        <w:rPr>
          <w:rFonts w:ascii="Times New Roman" w:eastAsia="Times New Roman" w:hAnsi="Times New Roman" w:cs="Times New Roman"/>
          <w:bCs/>
          <w:sz w:val="24"/>
          <w:szCs w:val="24"/>
          <w:lang w:eastAsia="ru-RU"/>
        </w:rPr>
      </w:pPr>
      <w:r w:rsidRPr="00C50462">
        <w:rPr>
          <w:rFonts w:ascii="Times New Roman" w:eastAsia="Times New Roman" w:hAnsi="Times New Roman" w:cs="Times New Roman"/>
          <w:bCs/>
          <w:sz w:val="24"/>
          <w:szCs w:val="24"/>
          <w:lang w:eastAsia="ru-RU"/>
        </w:rPr>
        <w:t xml:space="preserve"> администрации </w:t>
      </w:r>
      <w:r w:rsidR="00314C8D" w:rsidRPr="00C50462">
        <w:rPr>
          <w:rFonts w:ascii="Times New Roman" w:eastAsia="Times New Roman" w:hAnsi="Times New Roman" w:cs="Times New Roman"/>
          <w:bCs/>
          <w:sz w:val="24"/>
          <w:szCs w:val="24"/>
          <w:lang w:eastAsia="ru-RU"/>
        </w:rPr>
        <w:t xml:space="preserve"> </w:t>
      </w:r>
      <w:r w:rsidR="000471C4">
        <w:rPr>
          <w:rFonts w:ascii="Times New Roman" w:eastAsia="Times New Roman" w:hAnsi="Times New Roman" w:cs="Times New Roman"/>
          <w:bCs/>
          <w:sz w:val="24"/>
          <w:szCs w:val="24"/>
          <w:lang w:eastAsia="ru-RU"/>
        </w:rPr>
        <w:t>Большеатменского</w:t>
      </w:r>
      <w:r w:rsidRPr="00C50462">
        <w:rPr>
          <w:rFonts w:ascii="Times New Roman" w:eastAsia="Times New Roman" w:hAnsi="Times New Roman" w:cs="Times New Roman"/>
          <w:bCs/>
          <w:sz w:val="24"/>
          <w:szCs w:val="24"/>
          <w:lang w:eastAsia="ru-RU"/>
        </w:rPr>
        <w:t xml:space="preserve"> сельского поселения </w:t>
      </w:r>
    </w:p>
    <w:p w:rsidR="00C50462" w:rsidRPr="00F332BA" w:rsidRDefault="00314C8D" w:rsidP="00C50462">
      <w:pPr>
        <w:spacing w:before="100" w:beforeAutospacing="1" w:after="100" w:afterAutospacing="1" w:line="240" w:lineRule="auto"/>
        <w:contextualSpacing/>
        <w:jc w:val="left"/>
        <w:rPr>
          <w:rFonts w:ascii="Times New Roman" w:eastAsia="Times New Roman" w:hAnsi="Times New Roman" w:cs="Times New Roman"/>
          <w:bCs/>
          <w:sz w:val="24"/>
          <w:szCs w:val="24"/>
          <w:lang w:eastAsia="ru-RU"/>
        </w:rPr>
      </w:pPr>
      <w:r w:rsidRPr="00C50462">
        <w:rPr>
          <w:rFonts w:ascii="Times New Roman" w:eastAsia="Times New Roman" w:hAnsi="Times New Roman" w:cs="Times New Roman"/>
          <w:bCs/>
          <w:sz w:val="24"/>
          <w:szCs w:val="24"/>
          <w:lang w:eastAsia="ru-RU"/>
        </w:rPr>
        <w:t>Красночетайского</w:t>
      </w:r>
      <w:r w:rsidR="00E05698" w:rsidRPr="00C50462">
        <w:rPr>
          <w:rFonts w:ascii="Times New Roman" w:eastAsia="Times New Roman" w:hAnsi="Times New Roman" w:cs="Times New Roman"/>
          <w:bCs/>
          <w:sz w:val="24"/>
          <w:szCs w:val="24"/>
          <w:lang w:eastAsia="ru-RU"/>
        </w:rPr>
        <w:t xml:space="preserve"> района Чувашской Республики </w:t>
      </w:r>
    </w:p>
    <w:p w:rsidR="00C50462" w:rsidRPr="00F332BA" w:rsidRDefault="00E05698" w:rsidP="00C50462">
      <w:pPr>
        <w:spacing w:before="100" w:beforeAutospacing="1" w:after="100" w:afterAutospacing="1" w:line="240" w:lineRule="auto"/>
        <w:contextualSpacing/>
        <w:jc w:val="left"/>
        <w:rPr>
          <w:rFonts w:ascii="Times New Roman" w:eastAsia="Times New Roman" w:hAnsi="Times New Roman" w:cs="Times New Roman"/>
          <w:bCs/>
          <w:sz w:val="24"/>
          <w:szCs w:val="24"/>
          <w:lang w:eastAsia="ru-RU"/>
        </w:rPr>
      </w:pPr>
      <w:r w:rsidRPr="00C50462">
        <w:rPr>
          <w:rFonts w:ascii="Times New Roman" w:eastAsia="Times New Roman" w:hAnsi="Times New Roman" w:cs="Times New Roman"/>
          <w:bCs/>
          <w:sz w:val="24"/>
          <w:szCs w:val="24"/>
          <w:lang w:eastAsia="ru-RU"/>
        </w:rPr>
        <w:t xml:space="preserve">по предоставлению муниципальной услуги «Выдача </w:t>
      </w:r>
    </w:p>
    <w:p w:rsidR="00C50462" w:rsidRPr="00F332BA" w:rsidRDefault="00E05698" w:rsidP="00C50462">
      <w:pPr>
        <w:spacing w:before="100" w:beforeAutospacing="1" w:after="100" w:afterAutospacing="1" w:line="240" w:lineRule="auto"/>
        <w:contextualSpacing/>
        <w:jc w:val="left"/>
        <w:rPr>
          <w:rFonts w:ascii="Times New Roman" w:eastAsia="Times New Roman" w:hAnsi="Times New Roman" w:cs="Times New Roman"/>
          <w:bCs/>
          <w:sz w:val="24"/>
          <w:szCs w:val="24"/>
          <w:lang w:eastAsia="ru-RU"/>
        </w:rPr>
      </w:pPr>
      <w:r w:rsidRPr="00C50462">
        <w:rPr>
          <w:rFonts w:ascii="Times New Roman" w:eastAsia="Times New Roman" w:hAnsi="Times New Roman" w:cs="Times New Roman"/>
          <w:bCs/>
          <w:sz w:val="24"/>
          <w:szCs w:val="24"/>
          <w:lang w:eastAsia="ru-RU"/>
        </w:rPr>
        <w:t xml:space="preserve">уведомления о соответствии построенных или </w:t>
      </w:r>
    </w:p>
    <w:p w:rsidR="00C50462" w:rsidRPr="00C50462" w:rsidRDefault="00E05698" w:rsidP="00C50462">
      <w:pPr>
        <w:spacing w:before="100" w:beforeAutospacing="1" w:after="100" w:afterAutospacing="1" w:line="240" w:lineRule="auto"/>
        <w:contextualSpacing/>
        <w:jc w:val="left"/>
        <w:rPr>
          <w:rFonts w:ascii="Times New Roman" w:eastAsia="Times New Roman" w:hAnsi="Times New Roman" w:cs="Times New Roman"/>
          <w:bCs/>
          <w:sz w:val="24"/>
          <w:szCs w:val="24"/>
          <w:lang w:eastAsia="ru-RU"/>
        </w:rPr>
      </w:pPr>
      <w:r w:rsidRPr="00C50462">
        <w:rPr>
          <w:rFonts w:ascii="Times New Roman" w:eastAsia="Times New Roman" w:hAnsi="Times New Roman" w:cs="Times New Roman"/>
          <w:bCs/>
          <w:sz w:val="24"/>
          <w:szCs w:val="24"/>
          <w:lang w:eastAsia="ru-RU"/>
        </w:rPr>
        <w:t xml:space="preserve">реконструированных объектов индивидуального </w:t>
      </w:r>
    </w:p>
    <w:p w:rsidR="00E05698" w:rsidRPr="00C50462" w:rsidRDefault="00E05698" w:rsidP="00C50462">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C50462">
        <w:rPr>
          <w:rFonts w:ascii="Times New Roman" w:eastAsia="Times New Roman" w:hAnsi="Times New Roman" w:cs="Times New Roman"/>
          <w:bCs/>
          <w:sz w:val="24"/>
          <w:szCs w:val="24"/>
          <w:lang w:eastAsia="ru-RU"/>
        </w:rPr>
        <w:t>жилищного строительства или садового дома»</w:t>
      </w:r>
    </w:p>
    <w:p w:rsidR="00E05698" w:rsidRPr="00E05698" w:rsidRDefault="00E05698" w:rsidP="00E0569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proofErr w:type="spellStart"/>
      <w:r w:rsidRPr="00C50462">
        <w:rPr>
          <w:rFonts w:ascii="Times New Roman" w:eastAsia="Times New Roman" w:hAnsi="Times New Roman" w:cs="Times New Roman"/>
          <w:b/>
          <w:sz w:val="24"/>
          <w:szCs w:val="24"/>
          <w:lang w:eastAsia="ru-RU"/>
        </w:rPr>
        <w:t>п</w:t>
      </w:r>
      <w:proofErr w:type="spellEnd"/>
      <w:r w:rsidRPr="00C50462">
        <w:rPr>
          <w:rFonts w:ascii="Times New Roman" w:eastAsia="Times New Roman" w:hAnsi="Times New Roman" w:cs="Times New Roman"/>
          <w:b/>
          <w:sz w:val="24"/>
          <w:szCs w:val="24"/>
          <w:lang w:eastAsia="ru-RU"/>
        </w:rPr>
        <w:t xml:space="preserve"> о с т а </w:t>
      </w:r>
      <w:proofErr w:type="spellStart"/>
      <w:r w:rsidRPr="00C50462">
        <w:rPr>
          <w:rFonts w:ascii="Times New Roman" w:eastAsia="Times New Roman" w:hAnsi="Times New Roman" w:cs="Times New Roman"/>
          <w:b/>
          <w:sz w:val="24"/>
          <w:szCs w:val="24"/>
          <w:lang w:eastAsia="ru-RU"/>
        </w:rPr>
        <w:t>н</w:t>
      </w:r>
      <w:proofErr w:type="spellEnd"/>
      <w:r w:rsidRPr="00C50462">
        <w:rPr>
          <w:rFonts w:ascii="Times New Roman" w:eastAsia="Times New Roman" w:hAnsi="Times New Roman" w:cs="Times New Roman"/>
          <w:b/>
          <w:sz w:val="24"/>
          <w:szCs w:val="24"/>
          <w:lang w:eastAsia="ru-RU"/>
        </w:rPr>
        <w:t xml:space="preserve"> о в л я е т</w:t>
      </w:r>
      <w:r w:rsidRPr="00E05698">
        <w:rPr>
          <w:rFonts w:ascii="Times New Roman" w:eastAsia="Times New Roman" w:hAnsi="Times New Roman" w:cs="Times New Roman"/>
          <w:sz w:val="24"/>
          <w:szCs w:val="24"/>
          <w:lang w:eastAsia="ru-RU"/>
        </w:rPr>
        <w:t>:</w:t>
      </w:r>
    </w:p>
    <w:p w:rsidR="00E05698" w:rsidRPr="00E05698" w:rsidRDefault="00E05698" w:rsidP="00F332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1. Утвердить прилагаемый административный регламент адми</w:t>
      </w:r>
      <w:bookmarkStart w:id="0" w:name="OLE_LINK58"/>
      <w:bookmarkEnd w:id="0"/>
      <w:r w:rsidRPr="00E05698">
        <w:rPr>
          <w:rFonts w:ascii="Times New Roman" w:eastAsia="Times New Roman" w:hAnsi="Times New Roman" w:cs="Times New Roman"/>
          <w:sz w:val="24"/>
          <w:szCs w:val="24"/>
          <w:lang w:eastAsia="ru-RU"/>
        </w:rPr>
        <w:t xml:space="preserve">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Чувашской Республики по предоставлению муниципальной услуги  «Выдача уведомления о соответствии построенных или реконструированных объектов индивидуального жилищного строительства или садового дома».</w:t>
      </w:r>
    </w:p>
    <w:p w:rsidR="00E05698" w:rsidRPr="00E05698" w:rsidRDefault="00E05698" w:rsidP="00F332B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sub_2"/>
      <w:bookmarkEnd w:id="1"/>
      <w:r w:rsidRPr="00E05698">
        <w:rPr>
          <w:rFonts w:ascii="Times New Roman" w:eastAsia="Times New Roman" w:hAnsi="Times New Roman" w:cs="Times New Roman"/>
          <w:sz w:val="24"/>
          <w:szCs w:val="24"/>
          <w:lang w:eastAsia="ru-RU"/>
        </w:rPr>
        <w:t xml:space="preserve">      2.  Контроль  за исполнением настоящего постановления оставляю за </w:t>
      </w:r>
      <w:r w:rsidR="00C50462">
        <w:rPr>
          <w:rFonts w:ascii="Times New Roman" w:eastAsia="Times New Roman" w:hAnsi="Times New Roman" w:cs="Times New Roman"/>
          <w:sz w:val="24"/>
          <w:szCs w:val="24"/>
          <w:lang w:eastAsia="ru-RU"/>
        </w:rPr>
        <w:t>с</w:t>
      </w:r>
      <w:r w:rsidRPr="00E05698">
        <w:rPr>
          <w:rFonts w:ascii="Times New Roman" w:eastAsia="Times New Roman" w:hAnsi="Times New Roman" w:cs="Times New Roman"/>
          <w:sz w:val="24"/>
          <w:szCs w:val="24"/>
          <w:lang w:eastAsia="ru-RU"/>
        </w:rPr>
        <w:t>обой.                                                                       </w:t>
      </w:r>
    </w:p>
    <w:p w:rsidR="00E05698" w:rsidRPr="00E05698" w:rsidRDefault="00E05698" w:rsidP="00F332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3.Настоящее постановление вступает в силу после его </w:t>
      </w:r>
      <w:hyperlink r:id="rId6" w:history="1">
        <w:r w:rsidRPr="00314C8D">
          <w:rPr>
            <w:rFonts w:ascii="Times New Roman" w:eastAsia="Times New Roman" w:hAnsi="Times New Roman" w:cs="Times New Roman"/>
            <w:sz w:val="24"/>
            <w:szCs w:val="24"/>
            <w:lang w:eastAsia="ru-RU"/>
          </w:rPr>
          <w:t>официального опубликования</w:t>
        </w:r>
      </w:hyperlink>
      <w:r w:rsidR="00314C8D">
        <w:t xml:space="preserve"> в </w:t>
      </w:r>
      <w:r w:rsidR="00314C8D" w:rsidRPr="00314C8D">
        <w:rPr>
          <w:rFonts w:ascii="Times New Roman" w:hAnsi="Times New Roman" w:cs="Times New Roman"/>
          <w:sz w:val="24"/>
          <w:szCs w:val="24"/>
        </w:rPr>
        <w:t xml:space="preserve">печатном издании  «Вестник </w:t>
      </w:r>
      <w:r w:rsidR="000471C4">
        <w:rPr>
          <w:rFonts w:ascii="Times New Roman" w:hAnsi="Times New Roman" w:cs="Times New Roman"/>
          <w:sz w:val="24"/>
          <w:szCs w:val="24"/>
        </w:rPr>
        <w:t>Большеатменского</w:t>
      </w:r>
      <w:r w:rsidR="00314C8D" w:rsidRPr="00314C8D">
        <w:rPr>
          <w:rFonts w:ascii="Times New Roman" w:hAnsi="Times New Roman" w:cs="Times New Roman"/>
          <w:sz w:val="24"/>
          <w:szCs w:val="24"/>
        </w:rPr>
        <w:t xml:space="preserve"> сельского поселения»</w:t>
      </w:r>
      <w:r w:rsidRPr="00314C8D">
        <w:rPr>
          <w:rFonts w:ascii="Times New Roman" w:eastAsia="Times New Roman" w:hAnsi="Times New Roman" w:cs="Times New Roman"/>
          <w:sz w:val="24"/>
          <w:szCs w:val="24"/>
          <w:lang w:eastAsia="ru-RU"/>
        </w:rPr>
        <w:t xml:space="preserve"> </w:t>
      </w:r>
      <w:r w:rsidR="00314C8D" w:rsidRPr="00314C8D">
        <w:rPr>
          <w:rFonts w:ascii="Times New Roman" w:eastAsia="Times New Roman" w:hAnsi="Times New Roman" w:cs="Times New Roman"/>
          <w:sz w:val="24"/>
          <w:szCs w:val="24"/>
          <w:lang w:eastAsia="ru-RU"/>
        </w:rPr>
        <w:t>.</w:t>
      </w:r>
    </w:p>
    <w:p w:rsidR="00F332BA"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Глава</w:t>
      </w:r>
      <w:r w:rsidR="00314C8D">
        <w:rPr>
          <w:rFonts w:ascii="Times New Roman" w:eastAsia="Times New Roman" w:hAnsi="Times New Roman" w:cs="Times New Roman"/>
          <w:sz w:val="24"/>
          <w:szCs w:val="24"/>
          <w:lang w:eastAsia="ru-RU"/>
        </w:rPr>
        <w:t xml:space="preserve"> администрации</w:t>
      </w:r>
      <w:r w:rsidRPr="00E05698">
        <w:rPr>
          <w:rFonts w:ascii="Times New Roman" w:eastAsia="Times New Roman" w:hAnsi="Times New Roman" w:cs="Times New Roman"/>
          <w:sz w:val="24"/>
          <w:szCs w:val="24"/>
          <w:lang w:eastAsia="ru-RU"/>
        </w:rPr>
        <w:t xml:space="preserve">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p>
    <w:p w:rsidR="000471C4"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сельского поселения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 xml:space="preserve">                   Т.В.Артемьева</w:t>
      </w:r>
    </w:p>
    <w:p w:rsidR="00E05698" w:rsidRPr="00E05698" w:rsidRDefault="00314C8D"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5698" w:rsidRPr="00E05698">
        <w:rPr>
          <w:rFonts w:ascii="Times New Roman" w:eastAsia="Times New Roman" w:hAnsi="Times New Roman" w:cs="Times New Roman"/>
          <w:sz w:val="24"/>
          <w:szCs w:val="24"/>
          <w:lang w:eastAsia="ru-RU"/>
        </w:rPr>
        <w:t>                                                                                                   </w:t>
      </w:r>
    </w:p>
    <w:p w:rsidR="00F332BA" w:rsidRDefault="00E05698"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F332BA" w:rsidRDefault="00F332BA"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F332BA" w:rsidRDefault="00F332BA"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F332BA" w:rsidRDefault="00F332BA"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F332BA" w:rsidRDefault="00F332BA"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F332BA" w:rsidRDefault="00F332BA"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F332BA" w:rsidRDefault="00F332BA"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F332BA">
      <w:pPr>
        <w:spacing w:before="100" w:beforeAutospacing="1" w:after="100" w:afterAutospacing="1" w:line="240" w:lineRule="auto"/>
        <w:contextualSpacing/>
        <w:jc w:val="right"/>
        <w:rPr>
          <w:rFonts w:ascii="Times New Roman" w:eastAsia="Times New Roman" w:hAnsi="Times New Roman" w:cs="Times New Roman"/>
          <w:sz w:val="24"/>
          <w:szCs w:val="24"/>
          <w:lang w:val="en-US" w:eastAsia="ru-RU"/>
        </w:rPr>
      </w:pPr>
    </w:p>
    <w:p w:rsidR="008B7E61" w:rsidRDefault="008B7E61" w:rsidP="00F332BA">
      <w:pPr>
        <w:spacing w:before="100" w:beforeAutospacing="1" w:after="100" w:afterAutospacing="1" w:line="240" w:lineRule="auto"/>
        <w:contextualSpacing/>
        <w:jc w:val="right"/>
        <w:rPr>
          <w:rFonts w:ascii="Times New Roman" w:eastAsia="Times New Roman" w:hAnsi="Times New Roman" w:cs="Times New Roman"/>
          <w:sz w:val="24"/>
          <w:szCs w:val="24"/>
          <w:lang w:val="en-US" w:eastAsia="ru-RU"/>
        </w:rPr>
      </w:pPr>
    </w:p>
    <w:p w:rsidR="008B7E61" w:rsidRPr="008B7E61" w:rsidRDefault="008B7E61" w:rsidP="00F332BA">
      <w:pPr>
        <w:spacing w:before="100" w:beforeAutospacing="1" w:after="100" w:afterAutospacing="1" w:line="240" w:lineRule="auto"/>
        <w:contextualSpacing/>
        <w:jc w:val="right"/>
        <w:rPr>
          <w:rFonts w:ascii="Times New Roman" w:eastAsia="Times New Roman" w:hAnsi="Times New Roman" w:cs="Times New Roman"/>
          <w:sz w:val="24"/>
          <w:szCs w:val="24"/>
          <w:lang w:val="en-US" w:eastAsia="ru-RU"/>
        </w:rPr>
      </w:pPr>
    </w:p>
    <w:p w:rsidR="00F332BA" w:rsidRDefault="00F332BA"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E05698" w:rsidRPr="00E05698" w:rsidRDefault="00E05698"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Утвержден</w:t>
      </w:r>
      <w:r w:rsidRPr="00E05698">
        <w:rPr>
          <w:rFonts w:ascii="Times New Roman" w:eastAsia="Times New Roman" w:hAnsi="Times New Roman" w:cs="Times New Roman"/>
          <w:sz w:val="24"/>
          <w:szCs w:val="24"/>
          <w:lang w:eastAsia="ru-RU"/>
        </w:rPr>
        <w:br/>
        <w:t xml:space="preserve">                                                                                                                  </w:t>
      </w:r>
      <w:hyperlink r:id="rId7" w:anchor="sub_0" w:history="1">
        <w:r w:rsidRPr="00314C8D">
          <w:rPr>
            <w:rFonts w:ascii="Times New Roman" w:eastAsia="Times New Roman" w:hAnsi="Times New Roman" w:cs="Times New Roman"/>
            <w:sz w:val="24"/>
            <w:szCs w:val="24"/>
            <w:lang w:eastAsia="ru-RU"/>
          </w:rPr>
          <w:t>постановлением</w:t>
        </w:r>
      </w:hyperlink>
      <w:r w:rsidRPr="00314C8D">
        <w:rPr>
          <w:rFonts w:ascii="Times New Roman" w:eastAsia="Times New Roman" w:hAnsi="Times New Roman" w:cs="Times New Roman"/>
          <w:sz w:val="24"/>
          <w:szCs w:val="24"/>
          <w:lang w:eastAsia="ru-RU"/>
        </w:rPr>
        <w:t xml:space="preserve"> </w:t>
      </w:r>
      <w:r w:rsidRPr="00E05698">
        <w:rPr>
          <w:rFonts w:ascii="Times New Roman" w:eastAsia="Times New Roman" w:hAnsi="Times New Roman" w:cs="Times New Roman"/>
          <w:sz w:val="24"/>
          <w:szCs w:val="24"/>
          <w:lang w:eastAsia="ru-RU"/>
        </w:rPr>
        <w:t xml:space="preserve">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w:t>
      </w:r>
    </w:p>
    <w:p w:rsidR="00E05698" w:rsidRPr="00E05698" w:rsidRDefault="00314C8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05698" w:rsidRPr="00E05698">
        <w:rPr>
          <w:rFonts w:ascii="Times New Roman" w:eastAsia="Times New Roman" w:hAnsi="Times New Roman" w:cs="Times New Roman"/>
          <w:sz w:val="24"/>
          <w:szCs w:val="24"/>
          <w:lang w:eastAsia="ru-RU"/>
        </w:rPr>
        <w:t>оселения</w:t>
      </w:r>
      <w:r>
        <w:rPr>
          <w:rFonts w:ascii="Times New Roman" w:eastAsia="Times New Roman" w:hAnsi="Times New Roman" w:cs="Times New Roman"/>
          <w:sz w:val="24"/>
          <w:szCs w:val="24"/>
          <w:lang w:eastAsia="ru-RU"/>
        </w:rPr>
        <w:t xml:space="preserve"> Красночетайского</w:t>
      </w:r>
      <w:r w:rsidR="00E05698" w:rsidRPr="00E05698">
        <w:rPr>
          <w:rFonts w:ascii="Times New Roman" w:eastAsia="Times New Roman" w:hAnsi="Times New Roman" w:cs="Times New Roman"/>
          <w:sz w:val="24"/>
          <w:szCs w:val="24"/>
          <w:lang w:eastAsia="ru-RU"/>
        </w:rPr>
        <w:t xml:space="preserve"> района</w:t>
      </w:r>
    </w:p>
    <w:p w:rsidR="00E05698" w:rsidRPr="00E05698" w:rsidRDefault="00E05698"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00F332BA">
        <w:rPr>
          <w:rFonts w:ascii="Times New Roman" w:eastAsia="Times New Roman" w:hAnsi="Times New Roman" w:cs="Times New Roman"/>
          <w:sz w:val="24"/>
          <w:szCs w:val="24"/>
          <w:lang w:eastAsia="ru-RU"/>
        </w:rPr>
        <w:t>                           </w:t>
      </w:r>
      <w:r w:rsidRPr="00E05698">
        <w:rPr>
          <w:rFonts w:ascii="Times New Roman" w:eastAsia="Times New Roman" w:hAnsi="Times New Roman" w:cs="Times New Roman"/>
          <w:sz w:val="24"/>
          <w:szCs w:val="24"/>
          <w:lang w:eastAsia="ru-RU"/>
        </w:rPr>
        <w:t xml:space="preserve"> от  </w:t>
      </w:r>
      <w:r w:rsidR="000471C4">
        <w:rPr>
          <w:rFonts w:ascii="Times New Roman" w:eastAsia="Times New Roman" w:hAnsi="Times New Roman" w:cs="Times New Roman"/>
          <w:sz w:val="24"/>
          <w:szCs w:val="24"/>
          <w:lang w:eastAsia="ru-RU"/>
        </w:rPr>
        <w:t>07.05.2019 г. №31</w:t>
      </w:r>
      <w:r w:rsidRPr="00E05698">
        <w:rPr>
          <w:rFonts w:ascii="Times New Roman" w:eastAsia="Times New Roman" w:hAnsi="Times New Roman" w:cs="Times New Roman"/>
          <w:sz w:val="24"/>
          <w:szCs w:val="24"/>
          <w:lang w:eastAsia="ru-RU"/>
        </w:rPr>
        <w:t>  </w:t>
      </w:r>
    </w:p>
    <w:p w:rsidR="00E05698" w:rsidRPr="00E05698" w:rsidRDefault="00E05698" w:rsidP="00E0569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C50462" w:rsidRDefault="00E05698" w:rsidP="00C50462">
      <w:pPr>
        <w:spacing w:before="100" w:beforeAutospacing="1" w:after="100" w:afterAutospacing="1" w:line="240" w:lineRule="auto"/>
        <w:rPr>
          <w:rFonts w:ascii="Times New Roman" w:eastAsia="Times New Roman" w:hAnsi="Times New Roman" w:cs="Times New Roman"/>
          <w:b/>
          <w:bCs/>
          <w:sz w:val="24"/>
          <w:szCs w:val="24"/>
          <w:lang w:eastAsia="ru-RU"/>
        </w:rPr>
      </w:pPr>
      <w:r w:rsidRPr="00E05698">
        <w:rPr>
          <w:rFonts w:ascii="Times New Roman" w:eastAsia="Times New Roman" w:hAnsi="Times New Roman" w:cs="Times New Roman"/>
          <w:b/>
          <w:bCs/>
          <w:sz w:val="24"/>
          <w:szCs w:val="24"/>
          <w:lang w:eastAsia="ru-RU"/>
        </w:rPr>
        <w:t>АДМИНИСТРАТИВНЫЙ РЕГЛАМЕНТ</w:t>
      </w:r>
      <w:r w:rsidR="00C50462">
        <w:rPr>
          <w:rFonts w:ascii="Times New Roman" w:eastAsia="Times New Roman" w:hAnsi="Times New Roman" w:cs="Times New Roman"/>
          <w:b/>
          <w:bCs/>
          <w:sz w:val="24"/>
          <w:szCs w:val="24"/>
          <w:lang w:eastAsia="ru-RU"/>
        </w:rPr>
        <w:t xml:space="preserve"> </w:t>
      </w:r>
      <w:r w:rsidRPr="00E05698">
        <w:rPr>
          <w:rFonts w:ascii="Times New Roman" w:eastAsia="Times New Roman" w:hAnsi="Times New Roman" w:cs="Times New Roman"/>
          <w:b/>
          <w:bCs/>
          <w:sz w:val="24"/>
          <w:szCs w:val="24"/>
          <w:lang w:eastAsia="ru-RU"/>
        </w:rPr>
        <w:t xml:space="preserve">ПО ПРЕДОСТАВЛЕНИЮ АДМИНИСТРАЦИЕЙ </w:t>
      </w:r>
      <w:r w:rsidR="00314C8D">
        <w:rPr>
          <w:rFonts w:ascii="Times New Roman" w:eastAsia="Times New Roman" w:hAnsi="Times New Roman" w:cs="Times New Roman"/>
          <w:b/>
          <w:bCs/>
          <w:sz w:val="24"/>
          <w:szCs w:val="24"/>
          <w:lang w:eastAsia="ru-RU"/>
        </w:rPr>
        <w:t xml:space="preserve"> </w:t>
      </w:r>
      <w:r w:rsidR="000471C4">
        <w:rPr>
          <w:rFonts w:ascii="Times New Roman" w:eastAsia="Times New Roman" w:hAnsi="Times New Roman" w:cs="Times New Roman"/>
          <w:b/>
          <w:bCs/>
          <w:sz w:val="24"/>
          <w:szCs w:val="24"/>
          <w:lang w:eastAsia="ru-RU"/>
        </w:rPr>
        <w:t>БОЛЬШЕАТМЕНСКОГО</w:t>
      </w:r>
      <w:r w:rsidRPr="00E05698">
        <w:rPr>
          <w:rFonts w:ascii="Times New Roman" w:eastAsia="Times New Roman" w:hAnsi="Times New Roman" w:cs="Times New Roman"/>
          <w:b/>
          <w:bCs/>
          <w:sz w:val="24"/>
          <w:szCs w:val="24"/>
          <w:lang w:eastAsia="ru-RU"/>
        </w:rPr>
        <w:t xml:space="preserve"> СЕЛЬСКОГО ПОСЕЛЕНИЯ </w:t>
      </w:r>
      <w:r w:rsidR="00314C8D">
        <w:rPr>
          <w:rFonts w:ascii="Times New Roman" w:eastAsia="Times New Roman" w:hAnsi="Times New Roman" w:cs="Times New Roman"/>
          <w:b/>
          <w:bCs/>
          <w:sz w:val="24"/>
          <w:szCs w:val="24"/>
          <w:lang w:eastAsia="ru-RU"/>
        </w:rPr>
        <w:t>КРАСНОЧЕТАЙСКОГО</w:t>
      </w:r>
      <w:r w:rsidRPr="00E05698">
        <w:rPr>
          <w:rFonts w:ascii="Times New Roman" w:eastAsia="Times New Roman" w:hAnsi="Times New Roman" w:cs="Times New Roman"/>
          <w:b/>
          <w:bCs/>
          <w:sz w:val="24"/>
          <w:szCs w:val="24"/>
          <w:lang w:eastAsia="ru-RU"/>
        </w:rPr>
        <w:t xml:space="preserve"> РАЙОНА ЧУВАШСКОЙ РЕСПУБЛИКИ МУНИЦИПАЛЬНОЙ УСЛУГИ</w:t>
      </w:r>
      <w:r w:rsidR="00C50462">
        <w:rPr>
          <w:rFonts w:ascii="Times New Roman" w:eastAsia="Times New Roman" w:hAnsi="Times New Roman" w:cs="Times New Roman"/>
          <w:b/>
          <w:bCs/>
          <w:sz w:val="24"/>
          <w:szCs w:val="24"/>
          <w:lang w:eastAsia="ru-RU"/>
        </w:rPr>
        <w:t xml:space="preserve">  </w:t>
      </w:r>
    </w:p>
    <w:p w:rsidR="00E05698" w:rsidRPr="00E05698" w:rsidRDefault="00E05698" w:rsidP="00F332BA">
      <w:pPr>
        <w:spacing w:before="100" w:beforeAutospacing="1" w:after="100" w:afterAutospacing="1" w:line="240" w:lineRule="auto"/>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«ВЫДАЧА УВЕДОМЛЕНИЯ О СООТВЕТСТВИИ ПОСТРОЕННЫХ ИЛИ РЕКОНСТРУИРОВАННЫХ ОБЪЕКТОВ ИНДИВИДУАЛЬНОГО ЖИЛИЩНОГО СТРОИТЕЛЬСТВА ИЛИ САДОВОГО ДОМА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I. Общие положения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1.1. Предмет регулирования административного регламента</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Административный регламент по предоставлению муниципальной услуги «Выдача уведомления о соответствии построенных или реконструированных объектов индивидуального жилищного строительства или садового дома»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уведомления о соответствии построенных или реконструированных объектов индивидуального жилищного строительства или садового дома (далее - муниципальная услуга).</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1.2. Круг заявителей</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Заявителями на предоставление муниципальной услуги являются физические лица, в том числе индивидуальные предприниматели. С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1.3. Требования к порядку информирования о предоставлении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1.3.1. Информация о порядке и сроках предоставления муниципальной услуги является открытой и общедоступной. </w:t>
      </w:r>
      <w:hyperlink r:id="rId8" w:anchor="P482" w:history="1">
        <w:r w:rsidRPr="00314C8D">
          <w:rPr>
            <w:rFonts w:ascii="Times New Roman" w:eastAsia="Times New Roman" w:hAnsi="Times New Roman" w:cs="Times New Roman"/>
            <w:sz w:val="24"/>
            <w:szCs w:val="24"/>
            <w:lang w:eastAsia="ru-RU"/>
          </w:rPr>
          <w:t>Информация</w:t>
        </w:r>
      </w:hyperlink>
      <w:r w:rsidRPr="00E05698">
        <w:rPr>
          <w:rFonts w:ascii="Times New Roman" w:eastAsia="Times New Roman" w:hAnsi="Times New Roman" w:cs="Times New Roman"/>
          <w:sz w:val="24"/>
          <w:szCs w:val="24"/>
          <w:lang w:eastAsia="ru-RU"/>
        </w:rPr>
        <w:t xml:space="preserve"> об адресе, контактных телефонах, адресах электронной почты администрации муниципального образования, предоставляющей муниципальную услугу, содержится в приложении № 1 к настоящему Административному регламенту.</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Сведения о местах нахождения и графиках работы, контактных телефонах, адресах электронной почты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муниципальную услугу, его структурного подразделения, размещаются на информационных стендах в здании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в федеральной государственной информационной системе «Единый портал государственных и муниципальных услуг (функций)» </w:t>
      </w:r>
      <w:proofErr w:type="spellStart"/>
      <w:r w:rsidRPr="00E05698">
        <w:rPr>
          <w:rFonts w:ascii="Times New Roman" w:eastAsia="Times New Roman" w:hAnsi="Times New Roman" w:cs="Times New Roman"/>
          <w:sz w:val="24"/>
          <w:szCs w:val="24"/>
          <w:lang w:eastAsia="ru-RU"/>
        </w:rPr>
        <w:t>www.gosuslugi.ru</w:t>
      </w:r>
      <w:proofErr w:type="spellEnd"/>
      <w:r w:rsidRPr="00E05698">
        <w:rPr>
          <w:rFonts w:ascii="Times New Roman" w:eastAsia="Times New Roman" w:hAnsi="Times New Roman" w:cs="Times New Roman"/>
          <w:sz w:val="24"/>
          <w:szCs w:val="24"/>
          <w:lang w:eastAsia="ru-RU"/>
        </w:rPr>
        <w:t xml:space="preserve">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и Портал).          Прием и </w:t>
      </w:r>
      <w:r w:rsidRPr="00E05698">
        <w:rPr>
          <w:rFonts w:ascii="Times New Roman" w:eastAsia="Times New Roman" w:hAnsi="Times New Roman" w:cs="Times New Roman"/>
          <w:sz w:val="24"/>
          <w:szCs w:val="24"/>
          <w:lang w:eastAsia="ru-RU"/>
        </w:rPr>
        <w:lastRenderedPageBreak/>
        <w:t xml:space="preserve">информирование заинтересованных лиц по вопросам предоставления муниципальной услуги осуществляются специалистом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 соответствии с соглашением о взаимодействии между администрацией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1.3.2. Для получения информации о процедуре предоставления муниципальной услуги заинтересованное лицо вправе обратиться:</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 устной форме в администрацию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муниципальную услугу, или в соответствии с соглашением в МФЦ;</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по телефону в администрацию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услугу, или в соответствии с соглашением в МФЦ;</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 письменной форме или в форме электронного документа в администрацию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услугу, или в соответствии с соглашением в МФЦ;</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через официальный сайт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Единый портал и Портал.</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Основными требованиями к информированию заинтересованных лиц о процедуре предоставления муниципальной услуги являются:</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достоверность и полнота информирования о процедуре;</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четкость в изложении информации о процедуре;</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-наглядность форм предоставляемой информации;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-удобство и доступность получения информации о процедуре;</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корректность и тактичность в процессе информирования о процедуре.</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1.3.3. Публичное устное информирование осуществляется с привлечением СМИ.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1.3.4.Публичное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Информационные стенды оборудуются в месте доступном для получения информации. На информационных стендах и на официальном сайте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размещается следующая обязательная информация:</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полное наименование структурного подразделения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муниципальную услугу;</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почтовый адрес, адреса электронной почты и официального сайта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-формы и образцы заполнения заявления о предоставлении муниципальной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-рекомендации по заполнению заявления о предоставлении муниципальной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-порядок предоставления муниципальной услуги, в том числе в электронной форме;</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-извлечения из законодательных и иных нормативных правовых актов, содержащих нормы, регулирующие предоставление муниципальной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-перечень наиболее часто задаваемых заявителями вопросов и ответов на них;</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-порядок обжалования решений и действий (бездействия)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предоставляющих муниципальную услугу.</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На Едином Портале размещена следующая информация:</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а)  наименование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б)  уникальный реестровый номер услуги и дату размещения сведений о ней в Реестре;</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в)  наименование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предоставляющих услугу;</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E05698">
        <w:rPr>
          <w:rFonts w:ascii="Times New Roman" w:eastAsia="Times New Roman" w:hAnsi="Times New Roman" w:cs="Times New Roman"/>
          <w:sz w:val="24"/>
          <w:szCs w:val="24"/>
          <w:lang w:eastAsia="ru-RU"/>
        </w:rPr>
        <w:t>д</w:t>
      </w:r>
      <w:proofErr w:type="spellEnd"/>
      <w:r w:rsidRPr="00E05698">
        <w:rPr>
          <w:rFonts w:ascii="Times New Roman" w:eastAsia="Times New Roman" w:hAnsi="Times New Roman" w:cs="Times New Roman"/>
          <w:sz w:val="24"/>
          <w:szCs w:val="24"/>
          <w:lang w:eastAsia="ru-RU"/>
        </w:rPr>
        <w:t>)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е) способы предоставления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ж) описание результата предоставления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E05698">
        <w:rPr>
          <w:rFonts w:ascii="Times New Roman" w:eastAsia="Times New Roman" w:hAnsi="Times New Roman" w:cs="Times New Roman"/>
          <w:sz w:val="24"/>
          <w:szCs w:val="24"/>
          <w:lang w:eastAsia="ru-RU"/>
        </w:rPr>
        <w:t>з</w:t>
      </w:r>
      <w:proofErr w:type="spellEnd"/>
      <w:r w:rsidRPr="00E05698">
        <w:rPr>
          <w:rFonts w:ascii="Times New Roman" w:eastAsia="Times New Roman" w:hAnsi="Times New Roman" w:cs="Times New Roman"/>
          <w:sz w:val="24"/>
          <w:szCs w:val="24"/>
          <w:lang w:eastAsia="ru-RU"/>
        </w:rPr>
        <w:t>) категорию заявителей, которым предоставляется услуга;</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и) сведения о местах, в которых можно получить информацию о правилах предоставления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 том числе телефоны центра телефонного обслуживания граждан и организаций;</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л) срок, в течение которого заявление о предоставлении услуги должно быть зарегистрировано;</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м) максимальный срок ожидания в очереди при подаче заявления о предоставлении услуги лично;</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E05698">
        <w:rPr>
          <w:rFonts w:ascii="Times New Roman" w:eastAsia="Times New Roman" w:hAnsi="Times New Roman" w:cs="Times New Roman"/>
          <w:sz w:val="24"/>
          <w:szCs w:val="24"/>
          <w:lang w:eastAsia="ru-RU"/>
        </w:rPr>
        <w:t>н</w:t>
      </w:r>
      <w:proofErr w:type="spellEnd"/>
      <w:r w:rsidRPr="00E05698">
        <w:rPr>
          <w:rFonts w:ascii="Times New Roman" w:eastAsia="Times New Roman" w:hAnsi="Times New Roman" w:cs="Times New Roman"/>
          <w:sz w:val="24"/>
          <w:szCs w:val="24"/>
          <w:lang w:eastAsia="ru-RU"/>
        </w:rPr>
        <w:t>)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E05698">
        <w:rPr>
          <w:rFonts w:ascii="Times New Roman" w:eastAsia="Times New Roman" w:hAnsi="Times New Roman" w:cs="Times New Roman"/>
          <w:sz w:val="24"/>
          <w:szCs w:val="24"/>
          <w:lang w:eastAsia="ru-RU"/>
        </w:rPr>
        <w:t>п</w:t>
      </w:r>
      <w:proofErr w:type="spellEnd"/>
      <w:r w:rsidRPr="00E05698">
        <w:rPr>
          <w:rFonts w:ascii="Times New Roman" w:eastAsia="Times New Roman" w:hAnsi="Times New Roman" w:cs="Times New Roman"/>
          <w:sz w:val="24"/>
          <w:szCs w:val="24"/>
          <w:lang w:eastAsia="ru-RU"/>
        </w:rPr>
        <w:t>)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E05698">
        <w:rPr>
          <w:rFonts w:ascii="Times New Roman" w:eastAsia="Times New Roman" w:hAnsi="Times New Roman" w:cs="Times New Roman"/>
          <w:sz w:val="24"/>
          <w:szCs w:val="24"/>
          <w:lang w:eastAsia="ru-RU"/>
        </w:rPr>
        <w:t>р</w:t>
      </w:r>
      <w:proofErr w:type="spellEnd"/>
      <w:r w:rsidRPr="00E05698">
        <w:rPr>
          <w:rFonts w:ascii="Times New Roman" w:eastAsia="Times New Roman" w:hAnsi="Times New Roman" w:cs="Times New Roman"/>
          <w:sz w:val="24"/>
          <w:szCs w:val="24"/>
          <w:lang w:eastAsia="ru-RU"/>
        </w:rPr>
        <w:t>)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с) сведения о </w:t>
      </w:r>
      <w:proofErr w:type="spellStart"/>
      <w:r w:rsidRPr="00E05698">
        <w:rPr>
          <w:rFonts w:ascii="Times New Roman" w:eastAsia="Times New Roman" w:hAnsi="Times New Roman" w:cs="Times New Roman"/>
          <w:sz w:val="24"/>
          <w:szCs w:val="24"/>
          <w:lang w:eastAsia="ru-RU"/>
        </w:rPr>
        <w:t>возмездности</w:t>
      </w:r>
      <w:proofErr w:type="spellEnd"/>
      <w:r w:rsidRPr="00E05698">
        <w:rPr>
          <w:rFonts w:ascii="Times New Roman" w:eastAsia="Times New Roman" w:hAnsi="Times New Roman" w:cs="Times New Roman"/>
          <w:sz w:val="24"/>
          <w:szCs w:val="24"/>
          <w:lang w:eastAsia="ru-RU"/>
        </w:rPr>
        <w:t xml:space="preserve"> (безвозмездности) предоставления услуги, правовых основаниях и размерах платы, взимаемой с заявителя (если услуга предоставляется на </w:t>
      </w:r>
      <w:r w:rsidRPr="00E05698">
        <w:rPr>
          <w:rFonts w:ascii="Times New Roman" w:eastAsia="Times New Roman" w:hAnsi="Times New Roman" w:cs="Times New Roman"/>
          <w:sz w:val="24"/>
          <w:szCs w:val="24"/>
          <w:lang w:eastAsia="ru-RU"/>
        </w:rPr>
        <w:lastRenderedPageBreak/>
        <w:t>возмездной основе), методике расчета платы за предоставление услуги с указанием нормативного правового акта, которым эта методика утверждена;</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т) показатели доступности и качества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у) информацию о внутриведомственных и межведомственных административных процедурах, подлежащих выполнению органом, предоставляющим услугу, в том числе информацию о промежуточных и окончательных сроках таких административных процедур;</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E05698">
        <w:rPr>
          <w:rFonts w:ascii="Times New Roman" w:eastAsia="Times New Roman" w:hAnsi="Times New Roman" w:cs="Times New Roman"/>
          <w:sz w:val="24"/>
          <w:szCs w:val="24"/>
          <w:lang w:eastAsia="ru-RU"/>
        </w:rPr>
        <w:t>ф</w:t>
      </w:r>
      <w:proofErr w:type="spellEnd"/>
      <w:r w:rsidRPr="00E05698">
        <w:rPr>
          <w:rFonts w:ascii="Times New Roman" w:eastAsia="Times New Roman" w:hAnsi="Times New Roman" w:cs="Times New Roman"/>
          <w:sz w:val="24"/>
          <w:szCs w:val="24"/>
          <w:lang w:eastAsia="ru-RU"/>
        </w:rPr>
        <w:t>)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E05698">
        <w:rPr>
          <w:rFonts w:ascii="Times New Roman" w:eastAsia="Times New Roman" w:hAnsi="Times New Roman" w:cs="Times New Roman"/>
          <w:sz w:val="24"/>
          <w:szCs w:val="24"/>
          <w:lang w:eastAsia="ru-RU"/>
        </w:rPr>
        <w:t>х</w:t>
      </w:r>
      <w:proofErr w:type="spellEnd"/>
      <w:r w:rsidRPr="00E05698">
        <w:rPr>
          <w:rFonts w:ascii="Times New Roman" w:eastAsia="Times New Roman" w:hAnsi="Times New Roman" w:cs="Times New Roman"/>
          <w:sz w:val="24"/>
          <w:szCs w:val="24"/>
          <w:lang w:eastAsia="ru-RU"/>
        </w:rPr>
        <w:t>) дату и основания внесения изменений в сведения об услуге, содержащиеся в Реестре;</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E05698">
        <w:rPr>
          <w:rFonts w:ascii="Times New Roman" w:eastAsia="Times New Roman" w:hAnsi="Times New Roman" w:cs="Times New Roman"/>
          <w:sz w:val="24"/>
          <w:szCs w:val="24"/>
          <w:lang w:eastAsia="ru-RU"/>
        </w:rPr>
        <w:t>ц</w:t>
      </w:r>
      <w:proofErr w:type="spellEnd"/>
      <w:r w:rsidRPr="00E05698">
        <w:rPr>
          <w:rFonts w:ascii="Times New Roman" w:eastAsia="Times New Roman" w:hAnsi="Times New Roman" w:cs="Times New Roman"/>
          <w:sz w:val="24"/>
          <w:szCs w:val="24"/>
          <w:lang w:eastAsia="ru-RU"/>
        </w:rPr>
        <w:t>)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2" w:name="_GoBack"/>
      <w:bookmarkEnd w:id="2"/>
      <w:r w:rsidRPr="00E05698">
        <w:rPr>
          <w:rFonts w:ascii="Times New Roman" w:eastAsia="Times New Roman" w:hAnsi="Times New Roman" w:cs="Times New Roman"/>
          <w:sz w:val="24"/>
          <w:szCs w:val="24"/>
          <w:lang w:eastAsia="ru-RU"/>
        </w:rPr>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-лично;</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 телефону.</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w:t>
      </w:r>
      <w:r w:rsidRPr="00E05698">
        <w:rPr>
          <w:rFonts w:ascii="Times New Roman" w:eastAsia="Times New Roman" w:hAnsi="Times New Roman" w:cs="Times New Roman"/>
          <w:sz w:val="24"/>
          <w:szCs w:val="24"/>
          <w:lang w:eastAsia="ru-RU"/>
        </w:rPr>
        <w:lastRenderedPageBreak/>
        <w:t>указанному в обращении, или в письменной форме по почтовому адресу, указанному в обращении.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Ответ на обращение направляется заинтересованному лицу в течение 30 дней со дня его регистрации.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II. Стандарт предоставления муниципальной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2.1. Наименование муниципальной услуги</w:t>
      </w:r>
      <w:r w:rsidRPr="00E05698">
        <w:rPr>
          <w:rFonts w:ascii="Times New Roman" w:eastAsia="Times New Roman" w:hAnsi="Times New Roman" w:cs="Times New Roman"/>
          <w:sz w:val="24"/>
          <w:szCs w:val="24"/>
          <w:lang w:eastAsia="ru-RU"/>
        </w:rPr>
        <w:t> </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Муниципальная услуга имеет следующее наименование:</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«Выдача уведомления о соответствии построенных или реконструированных объектов индивидуального жилищного строительства или садового дома». </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2.2. Наименование органа, предоставляющего муниципальную услугу</w:t>
      </w:r>
      <w:r w:rsidRPr="00E05698">
        <w:rPr>
          <w:rFonts w:ascii="Times New Roman" w:eastAsia="Times New Roman" w:hAnsi="Times New Roman" w:cs="Times New Roman"/>
          <w:sz w:val="24"/>
          <w:szCs w:val="24"/>
          <w:lang w:eastAsia="ru-RU"/>
        </w:rPr>
        <w:t> </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Муниципальная услуга предоставляется администрацией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Чувашской Республики.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Прием и выдача документов осуществляется администрацией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МФЦ.</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Информационное и техническое обеспечение по предоставлению муниципальной услуги осуществляется Администрацией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2.2.1. Государственные и муниципальные органы и организации, участвующие в предоставлении муниципальной услуги </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При предоставлении муниципальной услуги структурное подразделение взаимодействует с:</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-Министерством строительства, архитектуры и жилищно-коммунального хозяйства Чувашской Республики;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Чувашской Республике;</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-Филиалом ФГБУ «Федеральная кадастровая палата Росреестра» по Чувашской Республике - Чувашии;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-АУ Чувашской Республики «Центр по ценообразованию Чувашской Республики» - Минстроя Чувашии;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-МФЦ. </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2.2.2. Особенности взаимодействия с заявителем при предоставлении муниципальной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При подаче документов на предоставление муниципальной услуги в администрацию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Pr="00E05698">
        <w:rPr>
          <w:rFonts w:ascii="Times New Roman" w:eastAsia="Times New Roman" w:hAnsi="Times New Roman" w:cs="Times New Roman"/>
          <w:b/>
          <w:bCs/>
          <w:sz w:val="24"/>
          <w:szCs w:val="24"/>
          <w:lang w:eastAsia="ru-RU"/>
        </w:rPr>
        <w:t>2.3. Описание результата предоставления муниципальной услуги</w:t>
      </w:r>
      <w:r w:rsidRPr="00E05698">
        <w:rPr>
          <w:rFonts w:ascii="Times New Roman" w:eastAsia="Times New Roman" w:hAnsi="Times New Roman" w:cs="Times New Roman"/>
          <w:sz w:val="24"/>
          <w:szCs w:val="24"/>
          <w:lang w:eastAsia="ru-RU"/>
        </w:rPr>
        <w:t> </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Конечным результатом предоставления муниципальной услуги является:</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-выдача уведомления о соответствии построенных или реконструированных объекта индивидуального жилищного строительства или садового дома (приложение № 3);</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-выдача уведомления о несоответствии построенных или реконструированных объекта индивидуального жилищного строительства или садового дома (приложение № 4).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bookmarkStart w:id="3" w:name="P114"/>
      <w:bookmarkEnd w:id="3"/>
      <w:r w:rsidRPr="00E05698">
        <w:rPr>
          <w:rFonts w:ascii="Times New Roman" w:eastAsia="Times New Roman" w:hAnsi="Times New Roman" w:cs="Times New Roman"/>
          <w:b/>
          <w:bCs/>
          <w:sz w:val="24"/>
          <w:szCs w:val="24"/>
          <w:lang w:eastAsia="ru-RU"/>
        </w:rPr>
        <w:t>2.4. Срок предоставления муниципальной услуги</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Уведомление о соответствии построенных или реконструированных объекта индивидуального жилищного строительства или садового дома или уведомление о несоответствии построенных или реконструированных объекта индивидуального жилищного строительства или садового дома  выдается в течение 7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Указанный  документ </w:t>
      </w:r>
      <w:r w:rsidRPr="00E05698">
        <w:rPr>
          <w:rFonts w:ascii="Times New Roman" w:eastAsia="Times New Roman" w:hAnsi="Times New Roman" w:cs="Times New Roman"/>
          <w:sz w:val="24"/>
          <w:szCs w:val="24"/>
          <w:lang w:eastAsia="ru-RU"/>
        </w:rPr>
        <w:lastRenderedPageBreak/>
        <w:t>выдается (направляется) заявителю в течение 1 дня со дня подписания уведомления об окончании строительства или реконструкции объекта индивидуального жилищного строительства или садового дома, но не позднее 7 рабочих дней со дня поступления документов, переданных специалисту.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Pr="00E05698">
        <w:rPr>
          <w:rFonts w:ascii="Times New Roman" w:eastAsia="Times New Roman" w:hAnsi="Times New Roman" w:cs="Times New Roman"/>
          <w:sz w:val="24"/>
          <w:szCs w:val="24"/>
          <w:lang w:eastAsia="ru-RU"/>
        </w:rPr>
        <w:t>интернет-портале</w:t>
      </w:r>
      <w:proofErr w:type="spellEnd"/>
      <w:r w:rsidRPr="00E05698">
        <w:rPr>
          <w:rFonts w:ascii="Times New Roman" w:eastAsia="Times New Roman" w:hAnsi="Times New Roman" w:cs="Times New Roman"/>
          <w:sz w:val="24"/>
          <w:szCs w:val="24"/>
          <w:lang w:eastAsia="ru-RU"/>
        </w:rPr>
        <w:t xml:space="preserve"> правовой информации http://www.pravo.gov.ru, 01.08.2014, в издании «Собрание законодательства Российской Федерации» от 04.08.2014 № 31 ст. 4398.);</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Федеральным законом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Федеральным законом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Pr="00E05698">
        <w:rPr>
          <w:rFonts w:ascii="Times New Roman" w:eastAsia="Times New Roman" w:hAnsi="Times New Roman" w:cs="Times New Roman"/>
          <w:sz w:val="24"/>
          <w:szCs w:val="24"/>
          <w:lang w:eastAsia="ru-RU"/>
        </w:rPr>
        <w:lastRenderedPageBreak/>
        <w:t>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Приказом Министерства строительства и жилищно-коммунального хозяйства Российской Федерации от 19.02.2015 № 117/</w:t>
      </w:r>
      <w:proofErr w:type="spellStart"/>
      <w:r w:rsidRPr="00E05698">
        <w:rPr>
          <w:rFonts w:ascii="Times New Roman" w:eastAsia="Times New Roman" w:hAnsi="Times New Roman" w:cs="Times New Roman"/>
          <w:sz w:val="24"/>
          <w:szCs w:val="24"/>
          <w:lang w:eastAsia="ru-RU"/>
        </w:rPr>
        <w:t>пр</w:t>
      </w:r>
      <w:proofErr w:type="spellEnd"/>
      <w:r w:rsidRPr="00E05698">
        <w:rPr>
          <w:rFonts w:ascii="Times New Roman" w:eastAsia="Times New Roman" w:hAnsi="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w:t>
      </w:r>
      <w:proofErr w:type="spellStart"/>
      <w:r w:rsidRPr="00E05698">
        <w:rPr>
          <w:rFonts w:ascii="Times New Roman" w:eastAsia="Times New Roman" w:hAnsi="Times New Roman" w:cs="Times New Roman"/>
          <w:sz w:val="24"/>
          <w:szCs w:val="24"/>
          <w:lang w:eastAsia="ru-RU"/>
        </w:rPr>
        <w:t>интернет-портале</w:t>
      </w:r>
      <w:proofErr w:type="spellEnd"/>
      <w:r w:rsidRPr="00E05698">
        <w:rPr>
          <w:rFonts w:ascii="Times New Roman" w:eastAsia="Times New Roman" w:hAnsi="Times New Roman" w:cs="Times New Roman"/>
          <w:sz w:val="24"/>
          <w:szCs w:val="24"/>
          <w:lang w:eastAsia="ru-RU"/>
        </w:rPr>
        <w:t xml:space="preserve"> правовой информации http://www.pravo.gov.ru, 13.04.2015);</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Конституцией Чувашской Республики, принятой 30.11.2000 (первоначальный текст документа опубликован в изданиях «Республика» от 09.12.2000 № 52, «</w:t>
      </w:r>
      <w:proofErr w:type="spellStart"/>
      <w:r w:rsidRPr="00E05698">
        <w:rPr>
          <w:rFonts w:ascii="Times New Roman" w:eastAsia="Times New Roman" w:hAnsi="Times New Roman" w:cs="Times New Roman"/>
          <w:sz w:val="24"/>
          <w:szCs w:val="24"/>
          <w:lang w:eastAsia="ru-RU"/>
        </w:rPr>
        <w:t>Чаваш</w:t>
      </w:r>
      <w:proofErr w:type="spellEnd"/>
      <w:r w:rsidRPr="00E05698">
        <w:rPr>
          <w:rFonts w:ascii="Times New Roman" w:eastAsia="Times New Roman" w:hAnsi="Times New Roman" w:cs="Times New Roman"/>
          <w:sz w:val="24"/>
          <w:szCs w:val="24"/>
          <w:lang w:eastAsia="ru-RU"/>
        </w:rPr>
        <w:t xml:space="preserve"> </w:t>
      </w:r>
      <w:proofErr w:type="spellStart"/>
      <w:r w:rsidRPr="00E05698">
        <w:rPr>
          <w:rFonts w:ascii="Times New Roman" w:eastAsia="Times New Roman" w:hAnsi="Times New Roman" w:cs="Times New Roman"/>
          <w:sz w:val="24"/>
          <w:szCs w:val="24"/>
          <w:lang w:eastAsia="ru-RU"/>
        </w:rPr>
        <w:t>ен</w:t>
      </w:r>
      <w:proofErr w:type="spellEnd"/>
      <w:r w:rsidRPr="00E05698">
        <w:rPr>
          <w:rFonts w:ascii="Times New Roman" w:eastAsia="Times New Roman" w:hAnsi="Times New Roman" w:cs="Times New Roman"/>
          <w:sz w:val="24"/>
          <w:szCs w:val="24"/>
          <w:lang w:eastAsia="ru-RU"/>
        </w:rPr>
        <w:t>» от 09.12.2000 № 45, «Советская Чувашия» 09.12.2000 № 238 (</w:t>
      </w:r>
      <w:proofErr w:type="spellStart"/>
      <w:r w:rsidRPr="00E05698">
        <w:rPr>
          <w:rFonts w:ascii="Times New Roman" w:eastAsia="Times New Roman" w:hAnsi="Times New Roman" w:cs="Times New Roman"/>
          <w:sz w:val="24"/>
          <w:szCs w:val="24"/>
          <w:lang w:eastAsia="ru-RU"/>
        </w:rPr>
        <w:t>спецвыпуск</w:t>
      </w:r>
      <w:proofErr w:type="spellEnd"/>
      <w:r w:rsidRPr="00E05698">
        <w:rPr>
          <w:rFonts w:ascii="Times New Roman" w:eastAsia="Times New Roman" w:hAnsi="Times New Roman" w:cs="Times New Roman"/>
          <w:sz w:val="24"/>
          <w:szCs w:val="24"/>
          <w:lang w:eastAsia="ru-RU"/>
        </w:rPr>
        <w:t>), «</w:t>
      </w:r>
      <w:proofErr w:type="spellStart"/>
      <w:r w:rsidRPr="00E05698">
        <w:rPr>
          <w:rFonts w:ascii="Times New Roman" w:eastAsia="Times New Roman" w:hAnsi="Times New Roman" w:cs="Times New Roman"/>
          <w:sz w:val="24"/>
          <w:szCs w:val="24"/>
          <w:lang w:eastAsia="ru-RU"/>
        </w:rPr>
        <w:t>Хыпар</w:t>
      </w:r>
      <w:proofErr w:type="spellEnd"/>
      <w:r w:rsidRPr="00E05698">
        <w:rPr>
          <w:rFonts w:ascii="Times New Roman" w:eastAsia="Times New Roman" w:hAnsi="Times New Roman" w:cs="Times New Roman"/>
          <w:sz w:val="24"/>
          <w:szCs w:val="24"/>
          <w:lang w:eastAsia="ru-RU"/>
        </w:rPr>
        <w:t>» от 09.12.2000 № 224 (</w:t>
      </w:r>
      <w:proofErr w:type="spellStart"/>
      <w:r w:rsidRPr="00E05698">
        <w:rPr>
          <w:rFonts w:ascii="Times New Roman" w:eastAsia="Times New Roman" w:hAnsi="Times New Roman" w:cs="Times New Roman"/>
          <w:sz w:val="24"/>
          <w:szCs w:val="24"/>
          <w:lang w:eastAsia="ru-RU"/>
        </w:rPr>
        <w:t>спецвыпуск</w:t>
      </w:r>
      <w:proofErr w:type="spellEnd"/>
      <w:r w:rsidRPr="00E05698">
        <w:rPr>
          <w:rFonts w:ascii="Times New Roman" w:eastAsia="Times New Roman" w:hAnsi="Times New Roman" w:cs="Times New Roman"/>
          <w:sz w:val="24"/>
          <w:szCs w:val="24"/>
          <w:lang w:eastAsia="ru-RU"/>
        </w:rPr>
        <w:t>),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Приказом Министерства строительства и жилищно-коммунального хозяйства Российской</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Федерации от 19.09.2018  № 591/</w:t>
      </w:r>
      <w:proofErr w:type="spellStart"/>
      <w:r w:rsidRPr="00E05698">
        <w:rPr>
          <w:rFonts w:ascii="Times New Roman" w:eastAsia="Times New Roman" w:hAnsi="Times New Roman" w:cs="Times New Roman"/>
          <w:sz w:val="24"/>
          <w:szCs w:val="24"/>
          <w:lang w:eastAsia="ru-RU"/>
        </w:rPr>
        <w:t>пр</w:t>
      </w:r>
      <w:proofErr w:type="spellEnd"/>
      <w:r w:rsidRPr="00E05698">
        <w:rPr>
          <w:rFonts w:ascii="Times New Roman" w:eastAsia="Times New Roman" w:hAnsi="Times New Roman" w:cs="Times New Roman"/>
          <w:sz w:val="24"/>
          <w:szCs w:val="24"/>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Уставом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Чувашской Республики.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4" w:name="P137"/>
      <w:bookmarkEnd w:id="4"/>
      <w:r w:rsidRPr="00E05698">
        <w:rPr>
          <w:rFonts w:ascii="Times New Roman" w:eastAsia="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2.6.1.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(приложение №2), содержащее следующие сведения:</w:t>
      </w:r>
      <w:r w:rsidRPr="00E05698">
        <w:rPr>
          <w:rFonts w:ascii="Times New Roman" w:eastAsia="Times New Roman" w:hAnsi="Times New Roman" w:cs="Times New Roman"/>
          <w:b/>
          <w:bCs/>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1.Фамилия, имя, отчество (при наличии), место жительства застройщика, реквизиты документа, удостоверяющего личность (для физического лица);</w:t>
      </w:r>
    </w:p>
    <w:p w:rsidR="00AE125A"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2.Наименование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3.Кадастровый номер земельного участка (при его наличии), адрес или описание местоположения земельного участка;</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4.Сведения о праве застройщика на земельный участок, а также сведения о наличии прав иных лиц на земельный участок (при наличии таких лиц);</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5.Сведения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6.Сведения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7.Схематическое изображение построенного или реконструированного объекта капитального строительства на земельном участке;</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8.Почтовый адрес и (или) адрес электронной почты для связи с застройщиком.</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2.6.1. К уведомлению об окончании строительства прилагаются: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2.Технический план объекта индивидуального жилищного строительства или садового дома;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3.Заключенное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bookmarkStart w:id="5" w:name="P141"/>
      <w:bookmarkStart w:id="6" w:name="P142"/>
      <w:bookmarkStart w:id="7" w:name="P143"/>
      <w:bookmarkStart w:id="8" w:name="P148"/>
      <w:bookmarkEnd w:id="5"/>
      <w:bookmarkEnd w:id="6"/>
      <w:bookmarkEnd w:id="7"/>
      <w:bookmarkEnd w:id="8"/>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уведомления об окончании строительства или реконструкции объекта индивидуального жилищного строительства или садового дома  в эксплуатацию органами местного самоуправления) могут быть установлены случаи, в которых направление указанных в </w:t>
      </w:r>
      <w:hyperlink r:id="rId9" w:history="1">
        <w:r w:rsidRPr="00E05698">
          <w:rPr>
            <w:rFonts w:ascii="Times New Roman" w:eastAsia="Times New Roman" w:hAnsi="Times New Roman" w:cs="Times New Roman"/>
            <w:color w:val="0000FF"/>
            <w:sz w:val="24"/>
            <w:szCs w:val="24"/>
            <w:u w:val="single"/>
            <w:lang w:eastAsia="ru-RU"/>
          </w:rPr>
          <w:t>частях 3</w:t>
        </w:r>
      </w:hyperlink>
      <w:r w:rsidRPr="00E05698">
        <w:rPr>
          <w:rFonts w:ascii="Times New Roman" w:eastAsia="Times New Roman" w:hAnsi="Times New Roman" w:cs="Times New Roman"/>
          <w:sz w:val="24"/>
          <w:szCs w:val="24"/>
          <w:lang w:eastAsia="ru-RU"/>
        </w:rPr>
        <w:t xml:space="preserve"> и </w:t>
      </w:r>
      <w:hyperlink r:id="rId10" w:history="1">
        <w:r w:rsidRPr="00E05698">
          <w:rPr>
            <w:rFonts w:ascii="Times New Roman" w:eastAsia="Times New Roman" w:hAnsi="Times New Roman" w:cs="Times New Roman"/>
            <w:color w:val="0000FF"/>
            <w:sz w:val="24"/>
            <w:szCs w:val="24"/>
            <w:u w:val="single"/>
            <w:lang w:eastAsia="ru-RU"/>
          </w:rPr>
          <w:t>4 статьи 55</w:t>
        </w:r>
      </w:hyperlink>
      <w:r w:rsidRPr="00E05698">
        <w:rPr>
          <w:rFonts w:ascii="Times New Roman" w:eastAsia="Times New Roman" w:hAnsi="Times New Roman" w:cs="Times New Roman"/>
          <w:sz w:val="24"/>
          <w:szCs w:val="24"/>
          <w:lang w:eastAsia="ru-RU"/>
        </w:rPr>
        <w:t xml:space="preserve"> Градостроительного кодекса Российской Федерации документов осуществляется исключительно в электронной форме.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9" w:name="P153"/>
      <w:bookmarkEnd w:id="9"/>
      <w:r w:rsidRPr="00E05698">
        <w:rPr>
          <w:rFonts w:ascii="Times New Roman" w:eastAsia="Times New Roman" w:hAnsi="Times New Roman" w:cs="Times New Roman"/>
          <w:b/>
          <w:bCs/>
          <w:sz w:val="24"/>
          <w:szCs w:val="24"/>
          <w:lang w:eastAsia="ru-RU"/>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 соответствии с Федеральным </w:t>
      </w:r>
      <w:hyperlink r:id="rId11" w:history="1">
        <w:r w:rsidRPr="00E05698">
          <w:rPr>
            <w:rFonts w:ascii="Times New Roman" w:eastAsia="Times New Roman" w:hAnsi="Times New Roman" w:cs="Times New Roman"/>
            <w:color w:val="0000FF"/>
            <w:sz w:val="24"/>
            <w:szCs w:val="24"/>
            <w:u w:val="single"/>
            <w:lang w:eastAsia="ru-RU"/>
          </w:rPr>
          <w:t>законом</w:t>
        </w:r>
      </w:hyperlink>
      <w:r w:rsidRPr="00E05698">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уполномоченное структурное подразделение не вправе требовать от заявителя: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2. Градостроительный план земельного участка, представленный для получения уведомления о планируемых строительстве или реконструкции объекта индивидуального жилищного строительства или садового дома или проект межевания территории;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3.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10" w:name="P159"/>
      <w:bookmarkEnd w:id="10"/>
      <w:r w:rsidRPr="00E05698">
        <w:rPr>
          <w:rFonts w:ascii="Times New Roman" w:eastAsia="Times New Roman" w:hAnsi="Times New Roman" w:cs="Times New Roman"/>
          <w:sz w:val="24"/>
          <w:szCs w:val="24"/>
          <w:lang w:eastAsia="ru-RU"/>
        </w:rPr>
        <w:t>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Заявитель вправе представить указанные документы по собственной инициативе, при этом документы могут быть представлены с уведомлением об окончании строительства или реконструкции объекта индивидуального жилищного строительства или садового дома в администрацию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МФЦ, а также - почтовым отправлением либо в электронной форме.</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Pr="00E05698">
        <w:rPr>
          <w:rFonts w:ascii="Times New Roman" w:eastAsia="Times New Roman" w:hAnsi="Times New Roman" w:cs="Times New Roman"/>
          <w:b/>
          <w:bCs/>
          <w:sz w:val="24"/>
          <w:szCs w:val="24"/>
          <w:lang w:eastAsia="ru-RU"/>
        </w:rPr>
        <w:t>2.8. Указание на запрет требовать от заявителя</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 соответствии с требованиями </w:t>
      </w:r>
      <w:hyperlink r:id="rId12" w:history="1">
        <w:r w:rsidRPr="00E05698">
          <w:rPr>
            <w:rFonts w:ascii="Times New Roman" w:eastAsia="Times New Roman" w:hAnsi="Times New Roman" w:cs="Times New Roman"/>
            <w:color w:val="0000FF"/>
            <w:sz w:val="24"/>
            <w:szCs w:val="24"/>
            <w:u w:val="single"/>
            <w:lang w:eastAsia="ru-RU"/>
          </w:rPr>
          <w:t>пунктов 1</w:t>
        </w:r>
      </w:hyperlink>
      <w:r w:rsidRPr="00E05698">
        <w:rPr>
          <w:rFonts w:ascii="Times New Roman" w:eastAsia="Times New Roman" w:hAnsi="Times New Roman" w:cs="Times New Roman"/>
          <w:sz w:val="24"/>
          <w:szCs w:val="24"/>
          <w:lang w:eastAsia="ru-RU"/>
        </w:rPr>
        <w:t xml:space="preserve">, </w:t>
      </w:r>
      <w:hyperlink r:id="rId13" w:history="1">
        <w:r w:rsidRPr="00E05698">
          <w:rPr>
            <w:rFonts w:ascii="Times New Roman" w:eastAsia="Times New Roman" w:hAnsi="Times New Roman" w:cs="Times New Roman"/>
            <w:color w:val="0000FF"/>
            <w:sz w:val="24"/>
            <w:szCs w:val="24"/>
            <w:u w:val="single"/>
            <w:lang w:eastAsia="ru-RU"/>
          </w:rPr>
          <w:t>2 части 1 статьи 7</w:t>
        </w:r>
      </w:hyperlink>
      <w:r w:rsidRPr="00E05698">
        <w:rPr>
          <w:rFonts w:ascii="Times New Roman" w:eastAsia="Times New Roman" w:hAnsi="Times New Roman" w:cs="Times New Roman"/>
          <w:sz w:val="24"/>
          <w:szCs w:val="24"/>
          <w:lang w:eastAsia="ru-RU"/>
        </w:rPr>
        <w:t xml:space="preserve"> Федерального закона № 210-ФЗ при предоставлении муниципальной услуги уполномоченное структурное подразделение не вправе требовать от заявителя: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E05698">
          <w:rPr>
            <w:rFonts w:ascii="Times New Roman" w:eastAsia="Times New Roman" w:hAnsi="Times New Roman" w:cs="Times New Roman"/>
            <w:color w:val="0000FF"/>
            <w:sz w:val="24"/>
            <w:szCs w:val="24"/>
            <w:u w:val="single"/>
            <w:lang w:eastAsia="ru-RU"/>
          </w:rPr>
          <w:t>частью 1 статьи 1</w:t>
        </w:r>
      </w:hyperlink>
      <w:r w:rsidRPr="00E05698">
        <w:rPr>
          <w:rFonts w:ascii="Times New Roman" w:eastAsia="Times New Roman" w:hAnsi="Times New Roman" w:cs="Times New Roman"/>
          <w:sz w:val="24"/>
          <w:szCs w:val="24"/>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5" w:history="1">
        <w:r w:rsidRPr="00E05698">
          <w:rPr>
            <w:rFonts w:ascii="Times New Roman" w:eastAsia="Times New Roman" w:hAnsi="Times New Roman" w:cs="Times New Roman"/>
            <w:color w:val="0000FF"/>
            <w:sz w:val="24"/>
            <w:szCs w:val="24"/>
            <w:u w:val="single"/>
            <w:lang w:eastAsia="ru-RU"/>
          </w:rPr>
          <w:t>частью 6 статьи 7</w:t>
        </w:r>
      </w:hyperlink>
      <w:r w:rsidRPr="00E05698">
        <w:rPr>
          <w:rFonts w:ascii="Times New Roman" w:eastAsia="Times New Roman" w:hAnsi="Times New Roman" w:cs="Times New Roman"/>
          <w:sz w:val="24"/>
          <w:szCs w:val="24"/>
          <w:lang w:eastAsia="ru-RU"/>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Pr="00E05698">
        <w:rPr>
          <w:rFonts w:ascii="Times New Roman" w:eastAsia="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Основания для отказа в приеме документов: в случае отсутствия в уведомлении об окончании строительства сведений, предусмотренных пунктом 2.6.1 настоящего регламента, или отсутствия документов, прилагаемых к нему и предусмотренных пунктом 2.6.2.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w:t>
      </w:r>
      <w:r w:rsidRPr="00E05698">
        <w:rPr>
          <w:rFonts w:ascii="Times New Roman" w:eastAsia="Times New Roman" w:hAnsi="Times New Roman" w:cs="Times New Roman"/>
          <w:sz w:val="24"/>
          <w:szCs w:val="24"/>
          <w:lang w:eastAsia="ru-RU"/>
        </w:rPr>
        <w:lastRenderedPageBreak/>
        <w:t>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bookmarkStart w:id="11" w:name="P174"/>
      <w:bookmarkEnd w:id="11"/>
      <w:r w:rsidRPr="00E05698">
        <w:rPr>
          <w:rFonts w:ascii="Times New Roman" w:eastAsia="Times New Roman" w:hAnsi="Times New Roman" w:cs="Times New Roman"/>
          <w:b/>
          <w:bCs/>
          <w:sz w:val="24"/>
          <w:szCs w:val="24"/>
          <w:lang w:eastAsia="ru-RU"/>
        </w:rPr>
        <w:t>2.10. Исчерпывающий перечень оснований для приостановления или отказа в предоставлении муниципальной услуги</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отсутствие документов, перечисленных в </w:t>
      </w:r>
      <w:hyperlink r:id="rId16" w:anchor="P137" w:history="1">
        <w:r w:rsidRPr="00E05698">
          <w:rPr>
            <w:rFonts w:ascii="Times New Roman" w:eastAsia="Times New Roman" w:hAnsi="Times New Roman" w:cs="Times New Roman"/>
            <w:color w:val="0000FF"/>
            <w:sz w:val="24"/>
            <w:szCs w:val="24"/>
            <w:u w:val="single"/>
            <w:lang w:eastAsia="ru-RU"/>
          </w:rPr>
          <w:t>подразделах 2.6</w:t>
        </w:r>
      </w:hyperlink>
      <w:r w:rsidRPr="00E05698">
        <w:rPr>
          <w:rFonts w:ascii="Times New Roman" w:eastAsia="Times New Roman" w:hAnsi="Times New Roman" w:cs="Times New Roman"/>
          <w:sz w:val="24"/>
          <w:szCs w:val="24"/>
          <w:lang w:eastAsia="ru-RU"/>
        </w:rPr>
        <w:t>. Административного регламента, необходимых для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AE125A" w:rsidRDefault="00E05698" w:rsidP="00F332BA">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E05698">
        <w:rPr>
          <w:rFonts w:ascii="Times New Roman" w:eastAsia="Times New Roman" w:hAnsi="Times New Roman" w:cs="Times New Roman"/>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br/>
        <w:t>Услуги, необходимые и обязательные для предоставления муниципальной услуги, отсутствуют.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Предоставление муниципальной услуги осуществляется без взимания государственной пошлины или иной платы.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2.14. Срок и порядок регистрации документов, в том числе в электронной форме</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Документы  регистрируются в день поступления:</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 системе электронного документооборота (далее - СЭД) с присвоением статуса «зарегистрировано» в течение 1 рабочего дня с даты  поступления;</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E05698">
        <w:rPr>
          <w:rFonts w:ascii="Times New Roman" w:eastAsia="Times New Roman" w:hAnsi="Times New Roman" w:cs="Times New Roman"/>
          <w:sz w:val="24"/>
          <w:szCs w:val="24"/>
          <w:lang w:eastAsia="ru-RU"/>
        </w:rPr>
        <w:t>маломобильных</w:t>
      </w:r>
      <w:proofErr w:type="spellEnd"/>
      <w:r w:rsidRPr="00E05698">
        <w:rPr>
          <w:rFonts w:ascii="Times New Roman" w:eastAsia="Times New Roman" w:hAnsi="Times New Roman" w:cs="Times New Roman"/>
          <w:sz w:val="24"/>
          <w:szCs w:val="24"/>
          <w:lang w:eastAsia="ru-RU"/>
        </w:rPr>
        <w:t xml:space="preserve"> групп населения, в том числе оборудование пандусов, наличие удобной офисной мебели.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на Едином портале и на Портале.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Информационные стенды оборудуются в доступном для заявителей помещении администрации.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2.16. Показатели доступности и качества муниципальной услуги</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Показателями доступности муниципальной услуги являются: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             ясность и качество информации, объясняющей </w:t>
      </w:r>
      <w:r w:rsidRPr="00E05698">
        <w:rPr>
          <w:rFonts w:ascii="Times New Roman" w:eastAsia="Times New Roman" w:hAnsi="Times New Roman" w:cs="Times New Roman"/>
          <w:sz w:val="24"/>
          <w:szCs w:val="24"/>
          <w:lang w:eastAsia="ru-RU"/>
        </w:rPr>
        <w:lastRenderedPageBreak/>
        <w:t>порядок и условия предоставления муниципальной услуги (включая необходимые документы), информация о правах заявителя;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       обеспечение свободного доступа в здание администрации;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организация предоставления муниципальной услуги через МФЦ.</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Показателями качества муниципальной услуги являются: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строгое соблюдение стандарта и порядка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отсутствие жалоб.</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Специалист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муниципальную услугу:</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обеспечивает объективное, всестороннее и своевременное рассмотрение заявления;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принимает меры, направленные на восстановление или защиту нарушенных прав, свобод и законных интересов гражданина.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При рассмотрении заявления специалист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муниципальную услугу, не вправе: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искажать положения нормативных правовых актов;</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вносить изменения и дополнения в любые представленные заявителем документы;</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1.предоставление в установленном порядке информации и обеспечение доступа заявителей к сведениям о муниципальной услуге;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3.получение сведений о ходе выполнения запроса о предоставлении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4.взаимодействие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5. получение результата предоставления муниципальной услуги, если иное не установлено федеральным законом;</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6. иные действия, необходимые для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Муниципальная услуга предоставляется в МФЦ в соответствии с соглашением.</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 соответствии с соглашением МФЦ осуществляет:</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  взаимодействие с администрацией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предоставляющим муниципальную услугу;</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 информирование заявителей по вопросам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прием и выдачу документов, необходимых для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-обработку персональных данных, связанных с предоставлением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муниципальную услугу, направляет необходимые документы в МФЦ для их последующей выдачи заявителю.</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1) получение информации о порядке и сроках предоставления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2) запись на прием в МФЦ для подачи запроса;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3) формирование запроса;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4) прием и регистрация органом (организацией) запроса и иных документов, необходимых для предоставления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5) получение сведений о ходе выполнения запроса;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7) получение результата предоставления муниципальной услуги, если иное не установлено законодательством Российской Федерации;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8) осуществление оценки качества предоставления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9) досудебное (внесудебное) обжалование решений и действия (бездействия)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его должностного лица или муниципального служащего;</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Для предоставления муниципальной услуги осуществляются следующие административные процедуры:</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прием и регистрация документов;</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формирование и направление запросов в органы (организации), участвующие в  предоставлении муниципальной услуги;</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рассмотрение принятых документов и осмотр объекта индивидуального жилищного строительства или садового дома;</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подготовка и выдача уведомления об окончании строительства или реконструкции объекта индивидуального жилищного строительства или садового дома.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xml:space="preserve">       Описание последовательности прохождения процедуры предоставления муниципальной услуги представлено в </w:t>
      </w:r>
      <w:hyperlink r:id="rId17" w:history="1">
        <w:r w:rsidRPr="00E05698">
          <w:rPr>
            <w:rFonts w:ascii="Times New Roman" w:eastAsia="Times New Roman" w:hAnsi="Times New Roman" w:cs="Times New Roman"/>
            <w:color w:val="0000FF"/>
            <w:sz w:val="24"/>
            <w:szCs w:val="24"/>
            <w:u w:val="single"/>
            <w:lang w:eastAsia="ru-RU"/>
          </w:rPr>
          <w:t>блок-схемах</w:t>
        </w:r>
      </w:hyperlink>
      <w:r w:rsidRPr="00E05698">
        <w:rPr>
          <w:rFonts w:ascii="Times New Roman" w:eastAsia="Times New Roman" w:hAnsi="Times New Roman" w:cs="Times New Roman"/>
          <w:sz w:val="24"/>
          <w:szCs w:val="24"/>
          <w:lang w:eastAsia="ru-RU"/>
        </w:rPr>
        <w:t xml:space="preserve"> (Приложение № 5 к Административному регламенту).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3.1. Прием и регистрация документов</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3.1.1. В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Основанием для предоставления муниципальной услуги является предоставление уведомления об окончании строительства или реконструкции объекта индивидуального жилищного строительства или садового дома с приложением документов, предусмотренных </w:t>
      </w:r>
      <w:hyperlink r:id="rId18" w:anchor="P137" w:history="1">
        <w:r w:rsidRPr="00E05698">
          <w:rPr>
            <w:rFonts w:ascii="Times New Roman" w:eastAsia="Times New Roman" w:hAnsi="Times New Roman" w:cs="Times New Roman"/>
            <w:color w:val="0000FF"/>
            <w:sz w:val="24"/>
            <w:szCs w:val="24"/>
            <w:u w:val="single"/>
            <w:lang w:eastAsia="ru-RU"/>
          </w:rPr>
          <w:t>подразделом 2.6</w:t>
        </w:r>
      </w:hyperlink>
      <w:r w:rsidRPr="00E05698">
        <w:rPr>
          <w:rFonts w:ascii="Times New Roman" w:eastAsia="Times New Roman" w:hAnsi="Times New Roman" w:cs="Times New Roman"/>
          <w:sz w:val="24"/>
          <w:szCs w:val="24"/>
          <w:lang w:eastAsia="ru-RU"/>
        </w:rPr>
        <w:t xml:space="preserve"> настоящего Административного регламента, путем личного обращения заявителя либо его уполномоченным лицом в администрацию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через организации федеральной почтовой связи;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через Единый портал государственных и муниципальных услуг или Портал государственных и муниципальных услуг.</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Специалист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Специалист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Глава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в течение рабочего дня определяет специалиста ответственным исполнителем по данным документам.</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Заявитель несет ответственность за достоверность представленных сведений и документов.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3.1.2.</w:t>
      </w:r>
      <w:r w:rsidRPr="00E05698">
        <w:rPr>
          <w:rFonts w:ascii="Times New Roman" w:eastAsia="Times New Roman" w:hAnsi="Times New Roman" w:cs="Times New Roman"/>
          <w:sz w:val="24"/>
          <w:szCs w:val="24"/>
          <w:lang w:eastAsia="ru-RU"/>
        </w:rPr>
        <w:t xml:space="preserve"> В МФЦ: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Основанием для получения муниципальной услуги является представление лично либо представителем заявителя приложение документов, предусмотренных </w:t>
      </w:r>
      <w:hyperlink r:id="rId19" w:anchor="P137" w:history="1">
        <w:r w:rsidRPr="00E05698">
          <w:rPr>
            <w:rFonts w:ascii="Times New Roman" w:eastAsia="Times New Roman" w:hAnsi="Times New Roman" w:cs="Times New Roman"/>
            <w:color w:val="0000FF"/>
            <w:sz w:val="24"/>
            <w:szCs w:val="24"/>
            <w:u w:val="single"/>
            <w:lang w:eastAsia="ru-RU"/>
          </w:rPr>
          <w:t>подразделом 2.6</w:t>
        </w:r>
      </w:hyperlink>
      <w:r w:rsidRPr="00E05698">
        <w:rPr>
          <w:rFonts w:ascii="Times New Roman" w:eastAsia="Times New Roman" w:hAnsi="Times New Roman" w:cs="Times New Roman"/>
          <w:sz w:val="24"/>
          <w:szCs w:val="24"/>
          <w:lang w:eastAsia="ru-RU"/>
        </w:rPr>
        <w:t xml:space="preserve"> Административного регламента в МФЦ.</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3-й остается в МФЦ) в соответствии с действующими правилами ведения учета документов.</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 расписке указываются следующие пункты:</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согласие на обработку персональных данных;</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данные о заявителе;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порядковый номер заявителя;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дата поступления документов;</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подпись специалиста;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перечень принятых документов;</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сроки предоставления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расписка о выдаче результата.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xml:space="preserve">   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Результатом административной процедуры является принятое к рассмотрению уведомление об окончании строительства или реконструкции объекта индивидуального жилищного строительства или садового дома с приложенными документами и его регистрация.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пакета документов, необходимых для предоставления муниципальной услуги.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3.2. Формирование и направление запросов в органы (организации), участвующие в предоставлении муниципальной услуги</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Документы (их копии или сведения, содержащиеся в них), предусмотренные </w:t>
      </w:r>
      <w:hyperlink r:id="rId20" w:anchor="P153" w:history="1">
        <w:r w:rsidRPr="00E05698">
          <w:rPr>
            <w:rFonts w:ascii="Times New Roman" w:eastAsia="Times New Roman" w:hAnsi="Times New Roman" w:cs="Times New Roman"/>
            <w:color w:val="0000FF"/>
            <w:sz w:val="24"/>
            <w:szCs w:val="24"/>
            <w:u w:val="single"/>
            <w:lang w:eastAsia="ru-RU"/>
          </w:rPr>
          <w:t>подразделом 2.7</w:t>
        </w:r>
      </w:hyperlink>
      <w:r w:rsidRPr="00E05698">
        <w:rPr>
          <w:rFonts w:ascii="Times New Roman" w:eastAsia="Times New Roman" w:hAnsi="Times New Roman" w:cs="Times New Roman"/>
          <w:sz w:val="24"/>
          <w:szCs w:val="24"/>
          <w:lang w:eastAsia="ru-RU"/>
        </w:rPr>
        <w:t xml:space="preserve">, запрашиваются специалистом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если застройщик не представил указанные документы самостоятельно.</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Межведомственный запрос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услугу,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w:t>
      </w:r>
      <w:r w:rsidRPr="00E05698">
        <w:rPr>
          <w:rFonts w:ascii="Times New Roman" w:eastAsia="Times New Roman" w:hAnsi="Times New Roman" w:cs="Times New Roman"/>
          <w:sz w:val="24"/>
          <w:szCs w:val="24"/>
          <w:lang w:eastAsia="ru-RU"/>
        </w:rPr>
        <w:lastRenderedPageBreak/>
        <w:t>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дата направления межведомственного запроса;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Результатом административной процедуры является направление специалистом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предоставляющей муниципальную услугу, ответственным за межведомственное информационное взаимодействие, межведомственного запроса в соответствующий орган (организацию).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3.3. Рассмотрение принятых документов и осмотр объекта индивидуального жилищного строительства</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Основанием для начала административной процедуры является наличие документов, необходимых для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Специалист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предоставляющей муниципальную услугу, уполномоченный на выдачу Уведомлений,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r:id="rId21" w:anchor="P137" w:history="1">
        <w:r w:rsidRPr="00E05698">
          <w:rPr>
            <w:rFonts w:ascii="Times New Roman" w:eastAsia="Times New Roman" w:hAnsi="Times New Roman" w:cs="Times New Roman"/>
            <w:color w:val="0000FF"/>
            <w:sz w:val="24"/>
            <w:szCs w:val="24"/>
            <w:u w:val="single"/>
            <w:lang w:eastAsia="ru-RU"/>
          </w:rPr>
          <w:t>подразделе 2.6</w:t>
        </w:r>
      </w:hyperlink>
      <w:r w:rsidRPr="00E05698">
        <w:rPr>
          <w:rFonts w:ascii="Times New Roman" w:eastAsia="Times New Roman" w:hAnsi="Times New Roman" w:cs="Times New Roman"/>
          <w:sz w:val="24"/>
          <w:szCs w:val="24"/>
          <w:lang w:eastAsia="ru-RU"/>
        </w:rPr>
        <w:t xml:space="preserve"> настоящего Административного регламента.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После проверки представленных застройщиком документов на наличие согласно </w:t>
      </w:r>
      <w:hyperlink r:id="rId22" w:anchor="P137" w:history="1">
        <w:r w:rsidRPr="00E05698">
          <w:rPr>
            <w:rFonts w:ascii="Times New Roman" w:eastAsia="Times New Roman" w:hAnsi="Times New Roman" w:cs="Times New Roman"/>
            <w:color w:val="0000FF"/>
            <w:sz w:val="24"/>
            <w:szCs w:val="24"/>
            <w:u w:val="single"/>
            <w:lang w:eastAsia="ru-RU"/>
          </w:rPr>
          <w:t>подразделу 2.6</w:t>
        </w:r>
      </w:hyperlink>
      <w:r w:rsidRPr="00E05698">
        <w:rPr>
          <w:rFonts w:ascii="Times New Roman" w:eastAsia="Times New Roman" w:hAnsi="Times New Roman" w:cs="Times New Roman"/>
          <w:sz w:val="24"/>
          <w:szCs w:val="24"/>
          <w:lang w:eastAsia="ru-RU"/>
        </w:rPr>
        <w:t xml:space="preserve"> настоящего Административного регламента и правильности оформления, а также наличия документов согласно </w:t>
      </w:r>
      <w:hyperlink r:id="rId23" w:anchor="P153" w:history="1">
        <w:r w:rsidRPr="00E05698">
          <w:rPr>
            <w:rFonts w:ascii="Times New Roman" w:eastAsia="Times New Roman" w:hAnsi="Times New Roman" w:cs="Times New Roman"/>
            <w:color w:val="0000FF"/>
            <w:sz w:val="24"/>
            <w:szCs w:val="24"/>
            <w:u w:val="single"/>
            <w:lang w:eastAsia="ru-RU"/>
          </w:rPr>
          <w:t>подразделу 2.7</w:t>
        </w:r>
      </w:hyperlink>
      <w:r w:rsidRPr="00E05698">
        <w:rPr>
          <w:rFonts w:ascii="Times New Roman" w:eastAsia="Times New Roman" w:hAnsi="Times New Roman" w:cs="Times New Roman"/>
          <w:sz w:val="24"/>
          <w:szCs w:val="24"/>
          <w:lang w:eastAsia="ru-RU"/>
        </w:rPr>
        <w:t xml:space="preserve">, запрошенных специалистом администрации в порядке межведомственного взаимодействия, специалист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предоставляющей муниципальную услугу,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 на место производит осмотр объекта индивидуального жилищного строительства или садового дома. Осмотр объекта индивидуального жилищного строительства или садового дома 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r:id="rId24" w:anchor="P137" w:history="1">
        <w:r w:rsidRPr="00E05698">
          <w:rPr>
            <w:rFonts w:ascii="Times New Roman" w:eastAsia="Times New Roman" w:hAnsi="Times New Roman" w:cs="Times New Roman"/>
            <w:color w:val="0000FF"/>
            <w:sz w:val="24"/>
            <w:szCs w:val="24"/>
            <w:u w:val="single"/>
            <w:lang w:eastAsia="ru-RU"/>
          </w:rPr>
          <w:t>подразделам 2.6</w:t>
        </w:r>
      </w:hyperlink>
      <w:r w:rsidRPr="00E05698">
        <w:rPr>
          <w:rFonts w:ascii="Times New Roman" w:eastAsia="Times New Roman" w:hAnsi="Times New Roman" w:cs="Times New Roman"/>
          <w:sz w:val="24"/>
          <w:szCs w:val="24"/>
          <w:lang w:eastAsia="ru-RU"/>
        </w:rPr>
        <w:t xml:space="preserve">, </w:t>
      </w:r>
      <w:hyperlink r:id="rId25" w:anchor="P153" w:history="1">
        <w:r w:rsidRPr="00E05698">
          <w:rPr>
            <w:rFonts w:ascii="Times New Roman" w:eastAsia="Times New Roman" w:hAnsi="Times New Roman" w:cs="Times New Roman"/>
            <w:color w:val="0000FF"/>
            <w:sz w:val="24"/>
            <w:szCs w:val="24"/>
            <w:u w:val="single"/>
            <w:lang w:eastAsia="ru-RU"/>
          </w:rPr>
          <w:t>2.7</w:t>
        </w:r>
      </w:hyperlink>
      <w:r w:rsidRPr="00E05698">
        <w:rPr>
          <w:rFonts w:ascii="Times New Roman" w:eastAsia="Times New Roman" w:hAnsi="Times New Roman" w:cs="Times New Roman"/>
          <w:sz w:val="24"/>
          <w:szCs w:val="24"/>
          <w:lang w:eastAsia="ru-RU"/>
        </w:rPr>
        <w:t xml:space="preserve"> настоящего Административного регламента.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 ходе осмотра построенного, реконструированного объекта индивидуального жилищного строительства осуществляется проверка соответствия такого объекта требованиям, указанным в уведомлении о планируемых строительстве или реконструкции объекта индивидуального жилищного строительства или садового дома, требованиям к строительству, реконструкции объекта индивидуального жилищного строительства, установленным на дату выдачи представленного для получения уведомления о планируемых строительстве или реконструкции объекта индивидуального жилищного строительства или садового дома градостроительного плана земельного участка, или в случае строительства, реконструкции линейного объекта требованиям проекта </w:t>
      </w:r>
      <w:r w:rsidRPr="00E05698">
        <w:rPr>
          <w:rFonts w:ascii="Times New Roman" w:eastAsia="Times New Roman" w:hAnsi="Times New Roman" w:cs="Times New Roman"/>
          <w:sz w:val="24"/>
          <w:szCs w:val="24"/>
          <w:lang w:eastAsia="ru-RU"/>
        </w:rPr>
        <w:lastRenderedPageBreak/>
        <w:t>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индивидуального жилищного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 случае, если при строительстве, реконструкции объекта индивидуального жилищного строительства осуществляется государственный строительный надзор, осмотр такого объекта органом, выдавшим уведомление о планируемых строительстве или реконструкции объекта индивидуального жилищного строительства или садового дома, не проводится.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Результатом административной процедуры является рассмотрение представленных документов и осмотр объекта индивидуального жилищного строительства.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3.4. Письменное уведомление о несоответствии построенных или реконструированных объекта индивидуального жилищного строительства или садового дома</w:t>
      </w:r>
      <w:r w:rsidRPr="00E05698">
        <w:rPr>
          <w:rFonts w:ascii="Times New Roman" w:eastAsia="Times New Roman" w:hAnsi="Times New Roman" w:cs="Times New Roman"/>
          <w:sz w:val="24"/>
          <w:szCs w:val="24"/>
          <w:lang w:eastAsia="ru-RU"/>
        </w:rPr>
        <w:t> </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выявление оснований для  отказа в выдаче уведомления о соответствии построенных или реконструированных объектов индивидуального жилищного строительства или садового дома  в соответствии с подразделом 2.10 настоящего Административного регламента в ходе проверки документов, указанных в </w:t>
      </w:r>
      <w:hyperlink r:id="rId26" w:anchor="P137" w:history="1">
        <w:r w:rsidRPr="00E05698">
          <w:rPr>
            <w:rFonts w:ascii="Times New Roman" w:eastAsia="Times New Roman" w:hAnsi="Times New Roman" w:cs="Times New Roman"/>
            <w:color w:val="0000FF"/>
            <w:sz w:val="24"/>
            <w:szCs w:val="24"/>
            <w:u w:val="single"/>
            <w:lang w:eastAsia="ru-RU"/>
          </w:rPr>
          <w:t>подразделах 2.6</w:t>
        </w:r>
      </w:hyperlink>
      <w:r w:rsidRPr="00E05698">
        <w:rPr>
          <w:rFonts w:ascii="Times New Roman" w:eastAsia="Times New Roman" w:hAnsi="Times New Roman" w:cs="Times New Roman"/>
          <w:sz w:val="24"/>
          <w:szCs w:val="24"/>
          <w:lang w:eastAsia="ru-RU"/>
        </w:rPr>
        <w:t xml:space="preserve">, </w:t>
      </w:r>
      <w:hyperlink r:id="rId27" w:anchor="P153" w:history="1">
        <w:r w:rsidRPr="00E05698">
          <w:rPr>
            <w:rFonts w:ascii="Times New Roman" w:eastAsia="Times New Roman" w:hAnsi="Times New Roman" w:cs="Times New Roman"/>
            <w:color w:val="0000FF"/>
            <w:sz w:val="24"/>
            <w:szCs w:val="24"/>
            <w:u w:val="single"/>
            <w:lang w:eastAsia="ru-RU"/>
          </w:rPr>
          <w:t>2.7</w:t>
        </w:r>
      </w:hyperlink>
      <w:r w:rsidRPr="00E05698">
        <w:rPr>
          <w:rFonts w:ascii="Times New Roman" w:eastAsia="Times New Roman" w:hAnsi="Times New Roman" w:cs="Times New Roman"/>
          <w:sz w:val="24"/>
          <w:szCs w:val="24"/>
          <w:lang w:eastAsia="ru-RU"/>
        </w:rPr>
        <w:t xml:space="preserve"> настоящего Административного регламента, осмотре объекта индивидуального жилищного строительства специалист администрации в течение 1 дня готовит письменное </w:t>
      </w:r>
      <w:hyperlink r:id="rId28" w:history="1">
        <w:r w:rsidRPr="00E05698">
          <w:rPr>
            <w:rFonts w:ascii="Times New Roman" w:eastAsia="Times New Roman" w:hAnsi="Times New Roman" w:cs="Times New Roman"/>
            <w:color w:val="0000FF"/>
            <w:sz w:val="24"/>
            <w:szCs w:val="24"/>
            <w:u w:val="single"/>
            <w:lang w:eastAsia="ru-RU"/>
          </w:rPr>
          <w:t>уведомление</w:t>
        </w:r>
      </w:hyperlink>
      <w:r w:rsidRPr="00E05698">
        <w:rPr>
          <w:rFonts w:ascii="Times New Roman" w:eastAsia="Times New Roman" w:hAnsi="Times New Roman" w:cs="Times New Roman"/>
          <w:sz w:val="24"/>
          <w:szCs w:val="24"/>
          <w:lang w:eastAsia="ru-RU"/>
        </w:rPr>
        <w:t xml:space="preserve"> о несоответствии построенных или реконструированных объекта индивидуального жилищного строительства или садового дома (Приложение № 4 к Административному регламенту), визирует его и согласовывает. Подготовленное уведомление в течение 1 дня подписывается главой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Уведомление с указанием сведений о несоответствии регистрируется в журнале учета выданных уведомлений о планируемых строительстве или реконструкции объекта индивидуального жилищного строительства или садового дома и в журнале учета выданных уведомлений об окончании строительства или реконструкции объекта индивидуального жилищного строительства или садового дома и вручается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 случае если документы поступили из МФЦ, специалист администрации в течение 1 дня со дня установления факта выявления замечаний составляет и отправляет в МФЦ письменное уведомление (1 экз., оригинал) с указанием сведений о несоответствии. К уведомлению прилагаются все представленные документы.</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Специалист МФЦ в день поступления письменного уведомления о несоответствии построенных или реконструированных объекта индивидуального жилищного строительства или садового дома фиксирует в АИС МФЦ о смене статуса документа на «отказано в услуге» и извещает заявителя по телефону.</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Уведомление о несоответствии построенных или реконструированных объекта индивидуального жилищного строительства или садового дома с указанием сведений о несоответствии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Результатом административной процедуры является выдача уведомления о несоответствии построенных или реконструированных объекта индивидуального жилищного строительства или садового дома.</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 случае поступления документов для  предоставления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 несоответствии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заявителей.</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Pr="00E05698">
        <w:rPr>
          <w:rFonts w:ascii="Times New Roman" w:eastAsia="Times New Roman" w:hAnsi="Times New Roman" w:cs="Times New Roman"/>
          <w:b/>
          <w:bCs/>
          <w:sz w:val="24"/>
          <w:szCs w:val="24"/>
          <w:lang w:eastAsia="ru-RU"/>
        </w:rPr>
        <w:t>3.5. Подготовка и выдача уведомления о соответствии построенных или реконструированных объекта индивидуального жилищного строительства или садового дома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является указание полных сведений в уведомлении.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Глава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в течение 1 дня со дня представления уведомления о соответствии построенных или  реконструированных  объекта индивидуального жилищного строительства или садового дома с приложенными документами подписывает указанное уведомление, которое в течение того же дня регистрируется специалистом структурного подразделения в журнале учета выданных уведомлений об окончании строительства или реконструкции объекта индивидуального жилищного строительства или садового дома.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 течение 1 дня, следующего за днем подписания уведомления о соответствии построенных или реконструированных объекта индивидуального жилищного строительства или садового дома, указанное уведомление выдается заявителю (его уполномоченному представителю), второй экземпляр уведомления о соответствии построенных или реконструированных объекта индивидуального жилищного строительства или садового дома и документы, послужившие основанием для его выдачи, хранятся в архиве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Уведомление о соответствии построенных или реконструированных объекта индивидуального жилищного строительства или садового дома (за исключением линейного объекта) выдается застройщику в случае, если в орган местного самоуправления, выдавший уведомление о планируемых строительстве или реконструкции объекта индивидуального жилищного строительства или садового дома, передана безвозмездно копия схемы, отображающей расположение построенного, реконструированного объекта индивидуального жилищного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Обязательным приложением к уведомлению об окончании строительства или реконструкции объекта индивидуального жилищного строительства или садового дома </w:t>
      </w:r>
      <w:r w:rsidRPr="00E05698">
        <w:rPr>
          <w:rFonts w:ascii="Times New Roman" w:eastAsia="Times New Roman" w:hAnsi="Times New Roman" w:cs="Times New Roman"/>
          <w:sz w:val="24"/>
          <w:szCs w:val="24"/>
          <w:lang w:eastAsia="ru-RU"/>
        </w:rPr>
        <w:lastRenderedPageBreak/>
        <w:t xml:space="preserve">является представленный заявителем технический план объекта капитального строительства, подготовленный в соответствии с Федеральным </w:t>
      </w:r>
      <w:hyperlink r:id="rId29" w:history="1">
        <w:r w:rsidRPr="00E05698">
          <w:rPr>
            <w:rFonts w:ascii="Times New Roman" w:eastAsia="Times New Roman" w:hAnsi="Times New Roman" w:cs="Times New Roman"/>
            <w:color w:val="0000FF"/>
            <w:sz w:val="24"/>
            <w:szCs w:val="24"/>
            <w:u w:val="single"/>
            <w:lang w:eastAsia="ru-RU"/>
          </w:rPr>
          <w:t>законом</w:t>
        </w:r>
      </w:hyperlink>
      <w:r w:rsidRPr="00E05698">
        <w:rPr>
          <w:rFonts w:ascii="Times New Roman" w:eastAsia="Times New Roman" w:hAnsi="Times New Roman" w:cs="Times New Roman"/>
          <w:sz w:val="24"/>
          <w:szCs w:val="24"/>
          <w:lang w:eastAsia="ru-RU"/>
        </w:rPr>
        <w:t xml:space="preserve"> от 13.07.2015 № 218-ФЗ «О государственной регистрации».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 случае если прилагаемые документы поступили из МФЦ, уведомление в течение 1 дня, следующего за днем подписания уведомления, выдается специалисту АИС МФЦ, ответственному за доставку документов.</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Специалист МФЦ в день поступления от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услугу, конечного результата услуги фиксирует в АИС МФЦ информацию о смене статуса документа на «готово к выдаче».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Экземпляр уведомления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Результатом административной процедуры является выдача уведомления о соответствии построенных или реконструированных реконструкции объекта индивидуального жилищного строительства или садового дома.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30" w:history="1">
        <w:r w:rsidRPr="00E05698">
          <w:rPr>
            <w:rFonts w:ascii="Times New Roman" w:eastAsia="Times New Roman" w:hAnsi="Times New Roman" w:cs="Times New Roman"/>
            <w:color w:val="0000FF"/>
            <w:sz w:val="24"/>
            <w:szCs w:val="24"/>
            <w:u w:val="single"/>
            <w:lang w:eastAsia="ru-RU"/>
          </w:rPr>
          <w:t>закона</w:t>
        </w:r>
      </w:hyperlink>
      <w:r w:rsidRPr="00E05698">
        <w:rPr>
          <w:rFonts w:ascii="Times New Roman" w:eastAsia="Times New Roman" w:hAnsi="Times New Roman" w:cs="Times New Roman"/>
          <w:sz w:val="24"/>
          <w:szCs w:val="24"/>
          <w:lang w:eastAsia="ru-RU"/>
        </w:rPr>
        <w:t xml:space="preserve"> от 06.04.2011 № 63-ФЗ «Об электронной подписи» и требованиями Федерального </w:t>
      </w:r>
      <w:hyperlink r:id="rId31" w:history="1">
        <w:r w:rsidRPr="00E05698">
          <w:rPr>
            <w:rFonts w:ascii="Times New Roman" w:eastAsia="Times New Roman" w:hAnsi="Times New Roman" w:cs="Times New Roman"/>
            <w:color w:val="0000FF"/>
            <w:sz w:val="24"/>
            <w:szCs w:val="24"/>
            <w:u w:val="single"/>
            <w:lang w:eastAsia="ru-RU"/>
          </w:rPr>
          <w:t>закона</w:t>
        </w:r>
      </w:hyperlink>
      <w:r w:rsidRPr="00E05698">
        <w:rPr>
          <w:rFonts w:ascii="Times New Roman" w:eastAsia="Times New Roman" w:hAnsi="Times New Roman" w:cs="Times New Roman"/>
          <w:sz w:val="24"/>
          <w:szCs w:val="24"/>
          <w:lang w:eastAsia="ru-RU"/>
        </w:rPr>
        <w:t xml:space="preserve">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Заявитель имеет возможность получения сведений о ходе выполнения предоставления муниципальной услуги, в случае если  документы были предоставлены в МФЦ, используя Портал. При регистрации документов заявителю выдается расписка о принятии документов, в которой указывается регистрационный номер  и </w:t>
      </w:r>
      <w:proofErr w:type="spellStart"/>
      <w:r w:rsidRPr="00E05698">
        <w:rPr>
          <w:rFonts w:ascii="Times New Roman" w:eastAsia="Times New Roman" w:hAnsi="Times New Roman" w:cs="Times New Roman"/>
          <w:sz w:val="24"/>
          <w:szCs w:val="24"/>
          <w:lang w:eastAsia="ru-RU"/>
        </w:rPr>
        <w:t>пин-код</w:t>
      </w:r>
      <w:proofErr w:type="spellEnd"/>
      <w:r w:rsidRPr="00E05698">
        <w:rPr>
          <w:rFonts w:ascii="Times New Roman" w:eastAsia="Times New Roman" w:hAnsi="Times New Roman" w:cs="Times New Roman"/>
          <w:sz w:val="24"/>
          <w:szCs w:val="24"/>
          <w:lang w:eastAsia="ru-RU"/>
        </w:rPr>
        <w:t>, используя которые заявитель имеет возможность получения сведений о статусе предоставления муниципальной услуги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E05698">
        <w:rPr>
          <w:rFonts w:ascii="Times New Roman" w:eastAsia="Times New Roman" w:hAnsi="Times New Roman" w:cs="Times New Roman"/>
          <w:sz w:val="24"/>
          <w:szCs w:val="24"/>
          <w:lang w:eastAsia="ru-RU"/>
        </w:rPr>
        <w:t>Пин-код</w:t>
      </w:r>
      <w:proofErr w:type="spellEnd"/>
      <w:r w:rsidRPr="00E05698">
        <w:rPr>
          <w:rFonts w:ascii="Times New Roman" w:eastAsia="Times New Roman" w:hAnsi="Times New Roman" w:cs="Times New Roman"/>
          <w:sz w:val="24"/>
          <w:szCs w:val="24"/>
          <w:lang w:eastAsia="ru-RU"/>
        </w:rPr>
        <w:t>», после чего отобразится информация о статусе, сроках исполнения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w:t>
      </w:r>
      <w:r w:rsidRPr="00E05698">
        <w:rPr>
          <w:rFonts w:ascii="Times New Roman" w:eastAsia="Times New Roman" w:hAnsi="Times New Roman" w:cs="Times New Roman"/>
          <w:sz w:val="24"/>
          <w:szCs w:val="24"/>
          <w:lang w:eastAsia="ru-RU"/>
        </w:rPr>
        <w:lastRenderedPageBreak/>
        <w:t xml:space="preserve">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2" w:history="1">
        <w:r w:rsidRPr="00E05698">
          <w:rPr>
            <w:rFonts w:ascii="Times New Roman" w:eastAsia="Times New Roman" w:hAnsi="Times New Roman" w:cs="Times New Roman"/>
            <w:color w:val="0000FF"/>
            <w:sz w:val="24"/>
            <w:szCs w:val="24"/>
            <w:u w:val="single"/>
            <w:lang w:eastAsia="ru-RU"/>
          </w:rPr>
          <w:t>постановлением</w:t>
        </w:r>
      </w:hyperlink>
      <w:r w:rsidRPr="00E05698">
        <w:rPr>
          <w:rFonts w:ascii="Times New Roman" w:eastAsia="Times New Roman" w:hAnsi="Times New Roman" w:cs="Times New Roman"/>
          <w:sz w:val="24"/>
          <w:szCs w:val="24"/>
          <w:lang w:eastAsia="ru-RU"/>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IV. Формы контроля за исполнением Административного регламента</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услугу,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услугу, рассматривает вопрос о привлечении виновных лиц к дисциплинарной ответственности.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Pr="00E05698">
        <w:rPr>
          <w:rFonts w:ascii="Times New Roman" w:eastAsia="Times New Roman" w:hAnsi="Times New Roman" w:cs="Times New Roman"/>
          <w:b/>
          <w:bCs/>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r w:rsidRPr="00E05698">
        <w:rPr>
          <w:rFonts w:ascii="Times New Roman" w:eastAsia="Times New Roman" w:hAnsi="Times New Roman" w:cs="Times New Roman"/>
          <w:b/>
          <w:bCs/>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Pr="00E05698">
        <w:rPr>
          <w:rFonts w:ascii="Times New Roman" w:eastAsia="Times New Roman" w:hAnsi="Times New Roman" w:cs="Times New Roman"/>
          <w:b/>
          <w:bCs/>
          <w:sz w:val="24"/>
          <w:szCs w:val="24"/>
          <w:lang w:eastAsia="ru-RU"/>
        </w:rPr>
        <w:t>V. Досудебный (внесудебный) порядок обжалования решений</w:t>
      </w:r>
      <w:r w:rsidR="00A4240A">
        <w:rPr>
          <w:rFonts w:ascii="Times New Roman" w:eastAsia="Times New Roman" w:hAnsi="Times New Roman" w:cs="Times New Roman"/>
          <w:b/>
          <w:bCs/>
          <w:sz w:val="24"/>
          <w:szCs w:val="24"/>
          <w:lang w:eastAsia="ru-RU"/>
        </w:rPr>
        <w:t xml:space="preserve"> </w:t>
      </w:r>
      <w:r w:rsidRPr="00E05698">
        <w:rPr>
          <w:rFonts w:ascii="Times New Roman" w:eastAsia="Times New Roman" w:hAnsi="Times New Roman" w:cs="Times New Roman"/>
          <w:b/>
          <w:bCs/>
          <w:sz w:val="24"/>
          <w:szCs w:val="24"/>
          <w:lang w:eastAsia="ru-RU"/>
        </w:rPr>
        <w:t xml:space="preserve">и действий (бездействия) администрации  </w:t>
      </w:r>
      <w:r w:rsidR="00314C8D">
        <w:rPr>
          <w:rFonts w:ascii="Times New Roman" w:eastAsia="Times New Roman" w:hAnsi="Times New Roman" w:cs="Times New Roman"/>
          <w:b/>
          <w:bCs/>
          <w:sz w:val="24"/>
          <w:szCs w:val="24"/>
          <w:lang w:eastAsia="ru-RU"/>
        </w:rPr>
        <w:t xml:space="preserve"> </w:t>
      </w:r>
      <w:r w:rsidR="000471C4">
        <w:rPr>
          <w:rFonts w:ascii="Times New Roman" w:eastAsia="Times New Roman" w:hAnsi="Times New Roman" w:cs="Times New Roman"/>
          <w:b/>
          <w:bCs/>
          <w:sz w:val="24"/>
          <w:szCs w:val="24"/>
          <w:lang w:eastAsia="ru-RU"/>
        </w:rPr>
        <w:t>Большеатменского</w:t>
      </w:r>
      <w:r w:rsidRPr="00E05698">
        <w:rPr>
          <w:rFonts w:ascii="Times New Roman" w:eastAsia="Times New Roman" w:hAnsi="Times New Roman" w:cs="Times New Roman"/>
          <w:b/>
          <w:bCs/>
          <w:sz w:val="24"/>
          <w:szCs w:val="24"/>
          <w:lang w:eastAsia="ru-RU"/>
        </w:rPr>
        <w:t xml:space="preserve"> сельского поселения </w:t>
      </w:r>
      <w:r w:rsidR="00314C8D">
        <w:rPr>
          <w:rFonts w:ascii="Times New Roman" w:eastAsia="Times New Roman" w:hAnsi="Times New Roman" w:cs="Times New Roman"/>
          <w:b/>
          <w:bCs/>
          <w:sz w:val="24"/>
          <w:szCs w:val="24"/>
          <w:lang w:eastAsia="ru-RU"/>
        </w:rPr>
        <w:t>Красночетайского</w:t>
      </w:r>
      <w:r w:rsidRPr="00E05698">
        <w:rPr>
          <w:rFonts w:ascii="Times New Roman" w:eastAsia="Times New Roman" w:hAnsi="Times New Roman" w:cs="Times New Roman"/>
          <w:b/>
          <w:bCs/>
          <w:sz w:val="24"/>
          <w:szCs w:val="24"/>
          <w:lang w:eastAsia="ru-RU"/>
        </w:rPr>
        <w:t xml:space="preserve"> района, предоставляющего муниципальную услугу,</w:t>
      </w:r>
      <w:r w:rsidR="00A4240A">
        <w:rPr>
          <w:rFonts w:ascii="Times New Roman" w:eastAsia="Times New Roman" w:hAnsi="Times New Roman" w:cs="Times New Roman"/>
          <w:b/>
          <w:bCs/>
          <w:sz w:val="24"/>
          <w:szCs w:val="24"/>
          <w:lang w:eastAsia="ru-RU"/>
        </w:rPr>
        <w:t xml:space="preserve"> </w:t>
      </w:r>
      <w:r w:rsidRPr="00E05698">
        <w:rPr>
          <w:rFonts w:ascii="Times New Roman" w:eastAsia="Times New Roman" w:hAnsi="Times New Roman" w:cs="Times New Roman"/>
          <w:b/>
          <w:bCs/>
          <w:sz w:val="24"/>
          <w:szCs w:val="24"/>
          <w:lang w:eastAsia="ru-RU"/>
        </w:rPr>
        <w:t>а также его должностных лиц, муниципальных служащих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xml:space="preserve">5.1. Информация для заявителя о его праве подать жалобу на решение и (или) действие (бездействие) администрации </w:t>
      </w:r>
      <w:r w:rsidR="00314C8D">
        <w:rPr>
          <w:rFonts w:ascii="Times New Roman" w:eastAsia="Times New Roman" w:hAnsi="Times New Roman" w:cs="Times New Roman"/>
          <w:b/>
          <w:bCs/>
          <w:sz w:val="24"/>
          <w:szCs w:val="24"/>
          <w:lang w:eastAsia="ru-RU"/>
        </w:rPr>
        <w:t xml:space="preserve"> </w:t>
      </w:r>
      <w:r w:rsidR="000471C4">
        <w:rPr>
          <w:rFonts w:ascii="Times New Roman" w:eastAsia="Times New Roman" w:hAnsi="Times New Roman" w:cs="Times New Roman"/>
          <w:b/>
          <w:bCs/>
          <w:sz w:val="24"/>
          <w:szCs w:val="24"/>
          <w:lang w:eastAsia="ru-RU"/>
        </w:rPr>
        <w:t>Большеатменского</w:t>
      </w:r>
      <w:r w:rsidRPr="00E05698">
        <w:rPr>
          <w:rFonts w:ascii="Times New Roman" w:eastAsia="Times New Roman" w:hAnsi="Times New Roman" w:cs="Times New Roman"/>
          <w:b/>
          <w:bCs/>
          <w:sz w:val="24"/>
          <w:szCs w:val="24"/>
          <w:lang w:eastAsia="ru-RU"/>
        </w:rPr>
        <w:t xml:space="preserve"> сельского поселения </w:t>
      </w:r>
      <w:r w:rsidR="00314C8D">
        <w:rPr>
          <w:rFonts w:ascii="Times New Roman" w:eastAsia="Times New Roman" w:hAnsi="Times New Roman" w:cs="Times New Roman"/>
          <w:b/>
          <w:bCs/>
          <w:sz w:val="24"/>
          <w:szCs w:val="24"/>
          <w:lang w:eastAsia="ru-RU"/>
        </w:rPr>
        <w:t>Красночетайского</w:t>
      </w:r>
      <w:r w:rsidRPr="00E05698">
        <w:rPr>
          <w:rFonts w:ascii="Times New Roman" w:eastAsia="Times New Roman" w:hAnsi="Times New Roman" w:cs="Times New Roman"/>
          <w:b/>
          <w:bCs/>
          <w:sz w:val="24"/>
          <w:szCs w:val="24"/>
          <w:lang w:eastAsia="ru-RU"/>
        </w:rPr>
        <w:t xml:space="preserve"> района,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Заявитель вправе обжаловать решения и действия (бездействие)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Pr="00E05698">
        <w:rPr>
          <w:rFonts w:ascii="Times New Roman" w:eastAsia="Times New Roman" w:hAnsi="Times New Roman" w:cs="Times New Roman"/>
          <w:b/>
          <w:bCs/>
          <w:sz w:val="24"/>
          <w:szCs w:val="24"/>
          <w:lang w:eastAsia="ru-RU"/>
        </w:rPr>
        <w:t>5.2. Предмет жалобы</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Заявитель может обратиться с жалобой по основаниям и в порядке, которые установлены </w:t>
      </w:r>
      <w:hyperlink r:id="rId33" w:history="1">
        <w:r w:rsidRPr="00E05698">
          <w:rPr>
            <w:rFonts w:ascii="Times New Roman" w:eastAsia="Times New Roman" w:hAnsi="Times New Roman" w:cs="Times New Roman"/>
            <w:color w:val="0000FF"/>
            <w:sz w:val="24"/>
            <w:szCs w:val="24"/>
            <w:u w:val="single"/>
            <w:lang w:eastAsia="ru-RU"/>
          </w:rPr>
          <w:t>статьями 11.1</w:t>
        </w:r>
      </w:hyperlink>
      <w:r w:rsidRPr="00E05698">
        <w:rPr>
          <w:rFonts w:ascii="Times New Roman" w:eastAsia="Times New Roman" w:hAnsi="Times New Roman" w:cs="Times New Roman"/>
          <w:sz w:val="24"/>
          <w:szCs w:val="24"/>
          <w:lang w:eastAsia="ru-RU"/>
        </w:rPr>
        <w:t xml:space="preserve"> и </w:t>
      </w:r>
      <w:hyperlink r:id="rId34" w:history="1">
        <w:r w:rsidRPr="00E05698">
          <w:rPr>
            <w:rFonts w:ascii="Times New Roman" w:eastAsia="Times New Roman" w:hAnsi="Times New Roman" w:cs="Times New Roman"/>
            <w:color w:val="0000FF"/>
            <w:sz w:val="24"/>
            <w:szCs w:val="24"/>
            <w:u w:val="single"/>
            <w:lang w:eastAsia="ru-RU"/>
          </w:rPr>
          <w:t>11.2</w:t>
        </w:r>
      </w:hyperlink>
      <w:r w:rsidRPr="00E05698">
        <w:rPr>
          <w:rFonts w:ascii="Times New Roman" w:eastAsia="Times New Roman" w:hAnsi="Times New Roman" w:cs="Times New Roman"/>
          <w:sz w:val="24"/>
          <w:szCs w:val="24"/>
          <w:lang w:eastAsia="ru-RU"/>
        </w:rPr>
        <w:t xml:space="preserve"> Федерального закона № 210-ФЗ, в том числе в следующих случаях:</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нарушение срока регистрации заявления о предоставлении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нарушение срока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5.4. Порядок подачи и рассмотрения жалобы</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Pr="00E05698">
        <w:rPr>
          <w:rFonts w:ascii="Times New Roman" w:eastAsia="Times New Roman" w:hAnsi="Times New Roman" w:cs="Times New Roman"/>
          <w:sz w:val="24"/>
          <w:szCs w:val="24"/>
          <w:lang w:eastAsia="ru-RU"/>
        </w:rPr>
        <w:lastRenderedPageBreak/>
        <w:t>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E05698" w:rsidRPr="00E05698" w:rsidRDefault="00C65153"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hyperlink r:id="rId35" w:history="1">
        <w:r w:rsidR="00E05698" w:rsidRPr="00E05698">
          <w:rPr>
            <w:rFonts w:ascii="Times New Roman" w:eastAsia="Times New Roman" w:hAnsi="Times New Roman" w:cs="Times New Roman"/>
            <w:color w:val="0000FF"/>
            <w:sz w:val="24"/>
            <w:szCs w:val="24"/>
            <w:u w:val="single"/>
            <w:lang w:eastAsia="ru-RU"/>
          </w:rPr>
          <w:t>Жалоба</w:t>
        </w:r>
      </w:hyperlink>
      <w:r w:rsidR="00E05698" w:rsidRPr="00E05698">
        <w:rPr>
          <w:rFonts w:ascii="Times New Roman" w:eastAsia="Times New Roman" w:hAnsi="Times New Roman" w:cs="Times New Roman"/>
          <w:sz w:val="24"/>
          <w:szCs w:val="24"/>
          <w:lang w:eastAsia="ru-RU"/>
        </w:rPr>
        <w:t xml:space="preserve"> в соответствии с Федеральным </w:t>
      </w:r>
      <w:hyperlink r:id="rId36" w:history="1">
        <w:r w:rsidR="00E05698" w:rsidRPr="00E05698">
          <w:rPr>
            <w:rFonts w:ascii="Times New Roman" w:eastAsia="Times New Roman" w:hAnsi="Times New Roman" w:cs="Times New Roman"/>
            <w:color w:val="0000FF"/>
            <w:sz w:val="24"/>
            <w:szCs w:val="24"/>
            <w:u w:val="single"/>
            <w:lang w:eastAsia="ru-RU"/>
          </w:rPr>
          <w:t>законом</w:t>
        </w:r>
      </w:hyperlink>
      <w:r w:rsidR="00E05698" w:rsidRPr="00E05698">
        <w:rPr>
          <w:rFonts w:ascii="Times New Roman" w:eastAsia="Times New Roman" w:hAnsi="Times New Roman" w:cs="Times New Roman"/>
          <w:sz w:val="24"/>
          <w:szCs w:val="24"/>
          <w:lang w:eastAsia="ru-RU"/>
        </w:rPr>
        <w:t xml:space="preserve"> № 210-ФЗ должна содержать (Приложение № 6 к Административному регламенту):</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наименование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должностного лица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либо муниципального служащего, решения и действия (бездействие) которых обжалуются;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сведения об обжалуемых решениях и действиях (бездействии)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его должностного лица либо муниципального служащего;</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а) оформленная в соответствии с законодательством Российской Федерации доверенность (для физических лиц);</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 электронном виде жалоба может быть подана заявителем посредством:</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официального сайта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Единого портала государственных и муниципальных услуг;</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Портала государственных и муниципальных услуг;</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информационной системы досудебного (внесудебного) обжалования.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5.5. Сроки рассмотрения жалобы</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Жалоба, поступившая в администрацию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 случае обжалования отказа должностного лица,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в приеме документов у заявителя либо в исправлении допущенных опечаток и ошибок или в случае обжалования </w:t>
      </w:r>
      <w:r w:rsidRPr="00E05698">
        <w:rPr>
          <w:rFonts w:ascii="Times New Roman" w:eastAsia="Times New Roman" w:hAnsi="Times New Roman" w:cs="Times New Roman"/>
          <w:sz w:val="24"/>
          <w:szCs w:val="24"/>
          <w:lang w:eastAsia="ru-RU"/>
        </w:rPr>
        <w:lastRenderedPageBreak/>
        <w:t>заявителем нарушения установленного срока таких исправлений жалоба рассматривается в течение 5 рабочих дней со дня ее регистрации. </w:t>
      </w: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5.6. Результат рассмотрения жалобы</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По результатам рассмотрения жалобы в соответствии с </w:t>
      </w:r>
      <w:hyperlink r:id="rId37" w:history="1">
        <w:r w:rsidRPr="00E05698">
          <w:rPr>
            <w:rFonts w:ascii="Times New Roman" w:eastAsia="Times New Roman" w:hAnsi="Times New Roman" w:cs="Times New Roman"/>
            <w:color w:val="0000FF"/>
            <w:sz w:val="24"/>
            <w:szCs w:val="24"/>
            <w:u w:val="single"/>
            <w:lang w:eastAsia="ru-RU"/>
          </w:rPr>
          <w:t>частью 7 статьи 11.2</w:t>
        </w:r>
      </w:hyperlink>
      <w:r w:rsidRPr="00E05698">
        <w:rPr>
          <w:rFonts w:ascii="Times New Roman" w:eastAsia="Times New Roman" w:hAnsi="Times New Roman" w:cs="Times New Roman"/>
          <w:sz w:val="24"/>
          <w:szCs w:val="24"/>
          <w:lang w:eastAsia="ru-RU"/>
        </w:rPr>
        <w:t xml:space="preserve"> Федерального закона № 210-ФЗ администрация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принимает одно из следующих решений:</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удовлетворяет жалобу, в том числе в форме отмены принятого решения, исправления допущенных сотрудником структурного подразделения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отказывает в удовлетворении жалобы.</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При удовлетворении жалобы администрация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наделенное полномочиями по рассмотрению жалоб, незамедлительно направляет имеющиеся материалы в органы прокуратуры.</w:t>
      </w:r>
      <w:r w:rsidRPr="00E05698">
        <w:rPr>
          <w:rFonts w:ascii="Times New Roman" w:eastAsia="Times New Roman" w:hAnsi="Times New Roman" w:cs="Times New Roman"/>
          <w:b/>
          <w:bCs/>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5.7. Порядок информирования заявителя о результатах рассмотрения жалобы</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 ответе по результатам рассмотрения жалобы указываются: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наименование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должность, фамилия, имя, отчество (последнее - при наличии) должностного лица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принявшего решение по жалобе;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номер, дата, место принятия решения, включая сведения о должностном лице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решение или действие (бездействие) которого обжалуется;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фамилия, имя, отчество (последнее - при наличии) или наименование заявителя;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основания для принятия решения по жалобе;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принятое по жалобе решение;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Pr="00E05698">
        <w:rPr>
          <w:rFonts w:ascii="Times New Roman" w:eastAsia="Times New Roman" w:hAnsi="Times New Roman" w:cs="Times New Roman"/>
          <w:b/>
          <w:bCs/>
          <w:sz w:val="24"/>
          <w:szCs w:val="24"/>
          <w:lang w:eastAsia="ru-RU"/>
        </w:rPr>
        <w:t>5.8. Порядок обжалования решения по жалобе</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5.9. Право заявителя на получение информации и документов, необходимых для обоснования и рассмотрения жалобы</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w:t>
      </w:r>
      <w:r w:rsidRPr="00E05698">
        <w:rPr>
          <w:rFonts w:ascii="Times New Roman" w:eastAsia="Times New Roman" w:hAnsi="Times New Roman" w:cs="Times New Roman"/>
          <w:sz w:val="24"/>
          <w:szCs w:val="24"/>
          <w:lang w:eastAsia="ru-RU"/>
        </w:rPr>
        <w:lastRenderedPageBreak/>
        <w:t>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5.10. Способы информирования заявителей о порядке подачи и рассмотрения жалобы</w:t>
      </w:r>
      <w:r w:rsidRPr="00E05698">
        <w:rPr>
          <w:rFonts w:ascii="Times New Roman" w:eastAsia="Times New Roman" w:hAnsi="Times New Roman" w:cs="Times New Roman"/>
          <w:sz w:val="24"/>
          <w:szCs w:val="24"/>
          <w:lang w:eastAsia="ru-RU"/>
        </w:rPr>
        <w:t> </w:t>
      </w:r>
    </w:p>
    <w:p w:rsidR="00E05698" w:rsidRPr="00E05698" w:rsidRDefault="00A4240A"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5698" w:rsidRPr="00E05698">
        <w:rPr>
          <w:rFonts w:ascii="Times New Roman" w:eastAsia="Times New Roman" w:hAnsi="Times New Roman" w:cs="Times New Roman"/>
          <w:sz w:val="24"/>
          <w:szCs w:val="24"/>
          <w:lang w:eastAsia="ru-RU"/>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00E05698"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00E05698" w:rsidRPr="00E05698">
        <w:rPr>
          <w:rFonts w:ascii="Times New Roman" w:eastAsia="Times New Roman" w:hAnsi="Times New Roman" w:cs="Times New Roman"/>
          <w:sz w:val="24"/>
          <w:szCs w:val="24"/>
          <w:lang w:eastAsia="ru-RU"/>
        </w:rPr>
        <w:t xml:space="preserve"> района, в ходе личного приема, а также по телефону, электронной почте.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 устной форме;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 форме электронного документа;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по телефону;</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 письменной форме.</w:t>
      </w:r>
    </w:p>
    <w:p w:rsidR="00F332BA" w:rsidRDefault="00E05698"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F332BA" w:rsidRDefault="00F332BA"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F332BA" w:rsidRDefault="00F332BA"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F332BA" w:rsidRDefault="00F332BA"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E05698" w:rsidRPr="00E05698" w:rsidRDefault="00E05698"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Приложение № 1</w:t>
      </w:r>
    </w:p>
    <w:p w:rsidR="00E05698" w:rsidRPr="00E05698" w:rsidRDefault="00E05698"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к Административному регламенту администрации</w:t>
      </w:r>
    </w:p>
    <w:p w:rsidR="00E05698" w:rsidRPr="00E05698" w:rsidRDefault="00314C8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00E05698" w:rsidRPr="00E05698">
        <w:rPr>
          <w:rFonts w:ascii="Times New Roman" w:eastAsia="Times New Roman" w:hAnsi="Times New Roman" w:cs="Times New Roman"/>
          <w:sz w:val="24"/>
          <w:szCs w:val="24"/>
          <w:lang w:eastAsia="ru-RU"/>
        </w:rPr>
        <w:t xml:space="preserve"> сельского поселения</w:t>
      </w:r>
    </w:p>
    <w:p w:rsidR="00E05698" w:rsidRPr="00E05698" w:rsidRDefault="00314C8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Красночетайского</w:t>
      </w:r>
      <w:r w:rsidR="00E05698" w:rsidRPr="00E05698">
        <w:rPr>
          <w:rFonts w:ascii="Times New Roman" w:eastAsia="Times New Roman" w:hAnsi="Times New Roman" w:cs="Times New Roman"/>
          <w:sz w:val="24"/>
          <w:szCs w:val="24"/>
          <w:lang w:eastAsia="ru-RU"/>
        </w:rPr>
        <w:t xml:space="preserve"> района Чувашской Республики по</w:t>
      </w:r>
    </w:p>
    <w:p w:rsidR="00E05698" w:rsidRPr="00E05698" w:rsidRDefault="00E05698"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предоставлению муниципальной услуги</w:t>
      </w:r>
    </w:p>
    <w:p w:rsidR="00E05698" w:rsidRPr="00E05698" w:rsidRDefault="00E05698"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«Выдача уведомления  о соответствии построенных или реконструированных </w:t>
      </w:r>
    </w:p>
    <w:p w:rsidR="00E05698" w:rsidRDefault="00E05698"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объекта индивидуального жилищного строительства или садового дома»</w:t>
      </w:r>
    </w:p>
    <w:p w:rsidR="00E46809" w:rsidRPr="00E05698" w:rsidRDefault="00E46809"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0B3493" w:rsidRDefault="00E05698" w:rsidP="00F332BA">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r w:rsidRPr="000B3493">
        <w:rPr>
          <w:rFonts w:ascii="Times New Roman" w:eastAsia="Times New Roman" w:hAnsi="Times New Roman" w:cs="Times New Roman"/>
          <w:b/>
          <w:bCs/>
          <w:sz w:val="24"/>
          <w:szCs w:val="24"/>
          <w:lang w:eastAsia="ru-RU"/>
        </w:rPr>
        <w:t xml:space="preserve">Сведения о месте нахождения, графике работы и справочные телефоны Администрации </w:t>
      </w:r>
      <w:r w:rsidR="00314C8D" w:rsidRPr="000B3493">
        <w:rPr>
          <w:rFonts w:ascii="Times New Roman" w:eastAsia="Times New Roman" w:hAnsi="Times New Roman" w:cs="Times New Roman"/>
          <w:b/>
          <w:bCs/>
          <w:sz w:val="24"/>
          <w:szCs w:val="24"/>
          <w:lang w:eastAsia="ru-RU"/>
        </w:rPr>
        <w:t xml:space="preserve"> </w:t>
      </w:r>
      <w:r w:rsidR="000471C4">
        <w:rPr>
          <w:rFonts w:ascii="Times New Roman" w:eastAsia="Times New Roman" w:hAnsi="Times New Roman" w:cs="Times New Roman"/>
          <w:b/>
          <w:bCs/>
          <w:sz w:val="24"/>
          <w:szCs w:val="24"/>
          <w:lang w:eastAsia="ru-RU"/>
        </w:rPr>
        <w:t>Большеатменского</w:t>
      </w:r>
      <w:r w:rsidRPr="000B3493">
        <w:rPr>
          <w:rFonts w:ascii="Times New Roman" w:eastAsia="Times New Roman" w:hAnsi="Times New Roman" w:cs="Times New Roman"/>
          <w:b/>
          <w:bCs/>
          <w:sz w:val="24"/>
          <w:szCs w:val="24"/>
          <w:lang w:eastAsia="ru-RU"/>
        </w:rPr>
        <w:t xml:space="preserve"> сельского поселения </w:t>
      </w:r>
      <w:r w:rsidR="00314C8D" w:rsidRPr="000B3493">
        <w:rPr>
          <w:rFonts w:ascii="Times New Roman" w:eastAsia="Times New Roman" w:hAnsi="Times New Roman" w:cs="Times New Roman"/>
          <w:b/>
          <w:bCs/>
          <w:sz w:val="24"/>
          <w:szCs w:val="24"/>
          <w:lang w:eastAsia="ru-RU"/>
        </w:rPr>
        <w:t>Красночетайского</w:t>
      </w:r>
      <w:r w:rsidRPr="000B3493">
        <w:rPr>
          <w:rFonts w:ascii="Times New Roman" w:eastAsia="Times New Roman" w:hAnsi="Times New Roman" w:cs="Times New Roman"/>
          <w:b/>
          <w:bCs/>
          <w:sz w:val="24"/>
          <w:szCs w:val="24"/>
          <w:lang w:eastAsia="ru-RU"/>
        </w:rPr>
        <w:t xml:space="preserve"> района</w:t>
      </w:r>
    </w:p>
    <w:p w:rsidR="00F332BA" w:rsidRPr="000B3493" w:rsidRDefault="00F332BA" w:rsidP="00F332BA">
      <w:pPr>
        <w:spacing w:before="100" w:beforeAutospacing="1" w:after="100" w:afterAutospacing="1" w:line="240" w:lineRule="auto"/>
        <w:contextualSpacing/>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840"/>
        <w:gridCol w:w="5605"/>
      </w:tblGrid>
      <w:tr w:rsidR="00E05698" w:rsidRPr="000B3493" w:rsidTr="000471C4">
        <w:trPr>
          <w:tblCellSpacing w:w="15" w:type="dxa"/>
        </w:trPr>
        <w:tc>
          <w:tcPr>
            <w:tcW w:w="3795" w:type="dxa"/>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b/>
                <w:bCs/>
                <w:sz w:val="24"/>
                <w:szCs w:val="24"/>
                <w:lang w:eastAsia="ru-RU"/>
              </w:rPr>
              <w:t> </w:t>
            </w:r>
            <w:r w:rsidRPr="000B3493">
              <w:rPr>
                <w:rFonts w:ascii="Times New Roman" w:eastAsia="Times New Roman" w:hAnsi="Times New Roman" w:cs="Times New Roman"/>
                <w:sz w:val="24"/>
                <w:szCs w:val="24"/>
                <w:lang w:eastAsia="ru-RU"/>
              </w:rPr>
              <w:t>Почтовый адрес для направления корреспонденции</w:t>
            </w:r>
          </w:p>
        </w:tc>
        <w:tc>
          <w:tcPr>
            <w:tcW w:w="5560" w:type="dxa"/>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4290</w:t>
            </w:r>
            <w:r w:rsidR="000471C4">
              <w:rPr>
                <w:rFonts w:ascii="Times New Roman" w:eastAsia="Times New Roman" w:hAnsi="Times New Roman" w:cs="Times New Roman"/>
                <w:sz w:val="24"/>
                <w:szCs w:val="24"/>
                <w:lang w:eastAsia="ru-RU"/>
              </w:rPr>
              <w:t>51</w:t>
            </w:r>
            <w:r w:rsidRPr="000B3493">
              <w:rPr>
                <w:rFonts w:ascii="Times New Roman" w:eastAsia="Times New Roman" w:hAnsi="Times New Roman" w:cs="Times New Roman"/>
                <w:sz w:val="24"/>
                <w:szCs w:val="24"/>
                <w:lang w:eastAsia="ru-RU"/>
              </w:rPr>
              <w:t xml:space="preserve">, Чувашская Республика, </w:t>
            </w:r>
            <w:proofErr w:type="spellStart"/>
            <w:r w:rsidR="00F332BA" w:rsidRPr="000B3493">
              <w:rPr>
                <w:rFonts w:ascii="Times New Roman" w:eastAsia="Times New Roman" w:hAnsi="Times New Roman" w:cs="Times New Roman"/>
                <w:sz w:val="24"/>
                <w:szCs w:val="24"/>
                <w:lang w:eastAsia="ru-RU"/>
              </w:rPr>
              <w:t>Красночетайский</w:t>
            </w:r>
            <w:proofErr w:type="spellEnd"/>
            <w:r w:rsidR="000471C4">
              <w:rPr>
                <w:rFonts w:ascii="Times New Roman" w:eastAsia="Times New Roman" w:hAnsi="Times New Roman" w:cs="Times New Roman"/>
                <w:sz w:val="24"/>
                <w:szCs w:val="24"/>
                <w:lang w:eastAsia="ru-RU"/>
              </w:rPr>
              <w:t xml:space="preserve"> район, д.Большие </w:t>
            </w:r>
            <w:proofErr w:type="spellStart"/>
            <w:r w:rsidR="000471C4">
              <w:rPr>
                <w:rFonts w:ascii="Times New Roman" w:eastAsia="Times New Roman" w:hAnsi="Times New Roman" w:cs="Times New Roman"/>
                <w:sz w:val="24"/>
                <w:szCs w:val="24"/>
                <w:lang w:eastAsia="ru-RU"/>
              </w:rPr>
              <w:t>Атмени</w:t>
            </w:r>
            <w:proofErr w:type="spellEnd"/>
            <w:r w:rsidRPr="000B3493">
              <w:rPr>
                <w:rFonts w:ascii="Times New Roman" w:eastAsia="Times New Roman" w:hAnsi="Times New Roman" w:cs="Times New Roman"/>
                <w:sz w:val="24"/>
                <w:szCs w:val="24"/>
                <w:lang w:eastAsia="ru-RU"/>
              </w:rPr>
              <w:t xml:space="preserve">, ул. </w:t>
            </w:r>
            <w:r w:rsidR="00F332BA" w:rsidRPr="000B3493">
              <w:rPr>
                <w:rFonts w:ascii="Times New Roman" w:eastAsia="Times New Roman" w:hAnsi="Times New Roman" w:cs="Times New Roman"/>
                <w:sz w:val="24"/>
                <w:szCs w:val="24"/>
                <w:lang w:eastAsia="ru-RU"/>
              </w:rPr>
              <w:t>Молодежная</w:t>
            </w:r>
            <w:r w:rsidRPr="000B3493">
              <w:rPr>
                <w:rFonts w:ascii="Times New Roman" w:eastAsia="Times New Roman" w:hAnsi="Times New Roman" w:cs="Times New Roman"/>
                <w:sz w:val="24"/>
                <w:szCs w:val="24"/>
                <w:lang w:eastAsia="ru-RU"/>
              </w:rPr>
              <w:t>, д.</w:t>
            </w:r>
            <w:r w:rsidR="000471C4">
              <w:rPr>
                <w:rFonts w:ascii="Times New Roman" w:eastAsia="Times New Roman" w:hAnsi="Times New Roman" w:cs="Times New Roman"/>
                <w:sz w:val="24"/>
                <w:szCs w:val="24"/>
                <w:lang w:eastAsia="ru-RU"/>
              </w:rPr>
              <w:t>93</w:t>
            </w:r>
          </w:p>
        </w:tc>
      </w:tr>
      <w:tr w:rsidR="00F332BA" w:rsidRPr="000B3493" w:rsidTr="000471C4">
        <w:trPr>
          <w:tblCellSpacing w:w="15" w:type="dxa"/>
        </w:trPr>
        <w:tc>
          <w:tcPr>
            <w:tcW w:w="3795" w:type="dxa"/>
            <w:vAlign w:val="center"/>
            <w:hideMark/>
          </w:tcPr>
          <w:p w:rsidR="00F332BA" w:rsidRPr="000B3493" w:rsidRDefault="00F332BA"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Фактический адрес месторасположения</w:t>
            </w:r>
          </w:p>
        </w:tc>
        <w:tc>
          <w:tcPr>
            <w:tcW w:w="5560" w:type="dxa"/>
            <w:vAlign w:val="center"/>
            <w:hideMark/>
          </w:tcPr>
          <w:p w:rsidR="00F332BA" w:rsidRPr="000B3493" w:rsidRDefault="000471C4"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429051</w:t>
            </w:r>
            <w:r w:rsidR="00F332BA" w:rsidRPr="000B3493">
              <w:rPr>
                <w:rFonts w:ascii="Times New Roman" w:eastAsia="Times New Roman" w:hAnsi="Times New Roman" w:cs="Times New Roman"/>
                <w:sz w:val="24"/>
                <w:szCs w:val="24"/>
                <w:lang w:eastAsia="ru-RU"/>
              </w:rPr>
              <w:t>, Чувашская Респ</w:t>
            </w:r>
            <w:r>
              <w:rPr>
                <w:rFonts w:ascii="Times New Roman" w:eastAsia="Times New Roman" w:hAnsi="Times New Roman" w:cs="Times New Roman"/>
                <w:sz w:val="24"/>
                <w:szCs w:val="24"/>
                <w:lang w:eastAsia="ru-RU"/>
              </w:rPr>
              <w:t xml:space="preserve">ублика, </w:t>
            </w:r>
            <w:proofErr w:type="spellStart"/>
            <w:r>
              <w:rPr>
                <w:rFonts w:ascii="Times New Roman" w:eastAsia="Times New Roman" w:hAnsi="Times New Roman" w:cs="Times New Roman"/>
                <w:sz w:val="24"/>
                <w:szCs w:val="24"/>
                <w:lang w:eastAsia="ru-RU"/>
              </w:rPr>
              <w:t>Красночетайский</w:t>
            </w:r>
            <w:proofErr w:type="spellEnd"/>
            <w:r>
              <w:rPr>
                <w:rFonts w:ascii="Times New Roman" w:eastAsia="Times New Roman" w:hAnsi="Times New Roman" w:cs="Times New Roman"/>
                <w:sz w:val="24"/>
                <w:szCs w:val="24"/>
                <w:lang w:eastAsia="ru-RU"/>
              </w:rPr>
              <w:t xml:space="preserve"> район, д. Большие </w:t>
            </w:r>
            <w:proofErr w:type="spellStart"/>
            <w:r>
              <w:rPr>
                <w:rFonts w:ascii="Times New Roman" w:eastAsia="Times New Roman" w:hAnsi="Times New Roman" w:cs="Times New Roman"/>
                <w:sz w:val="24"/>
                <w:szCs w:val="24"/>
                <w:lang w:eastAsia="ru-RU"/>
              </w:rPr>
              <w:t>Атмени</w:t>
            </w:r>
            <w:proofErr w:type="spellEnd"/>
            <w:r w:rsidR="00F332BA" w:rsidRPr="000B3493">
              <w:rPr>
                <w:rFonts w:ascii="Times New Roman" w:eastAsia="Times New Roman" w:hAnsi="Times New Roman" w:cs="Times New Roman"/>
                <w:sz w:val="24"/>
                <w:szCs w:val="24"/>
                <w:lang w:eastAsia="ru-RU"/>
              </w:rPr>
              <w:t>, ул. Молодежная, д.</w:t>
            </w:r>
            <w:r>
              <w:rPr>
                <w:rFonts w:ascii="Times New Roman" w:eastAsia="Times New Roman" w:hAnsi="Times New Roman" w:cs="Times New Roman"/>
                <w:sz w:val="24"/>
                <w:szCs w:val="24"/>
                <w:lang w:eastAsia="ru-RU"/>
              </w:rPr>
              <w:t>94</w:t>
            </w:r>
          </w:p>
        </w:tc>
      </w:tr>
      <w:tr w:rsidR="00F332BA" w:rsidRPr="000B3493" w:rsidTr="000471C4">
        <w:trPr>
          <w:tblCellSpacing w:w="15" w:type="dxa"/>
        </w:trPr>
        <w:tc>
          <w:tcPr>
            <w:tcW w:w="3795" w:type="dxa"/>
            <w:vAlign w:val="center"/>
            <w:hideMark/>
          </w:tcPr>
          <w:p w:rsidR="00F332BA" w:rsidRPr="000B3493" w:rsidRDefault="00F332BA"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Адрес электронной почты для направления корреспонденции</w:t>
            </w:r>
          </w:p>
        </w:tc>
        <w:tc>
          <w:tcPr>
            <w:tcW w:w="5560" w:type="dxa"/>
            <w:vAlign w:val="center"/>
            <w:hideMark/>
          </w:tcPr>
          <w:p w:rsidR="000471C4" w:rsidRDefault="00C65153" w:rsidP="000471C4">
            <w:pPr>
              <w:tabs>
                <w:tab w:val="left" w:pos="2730"/>
                <w:tab w:val="center" w:pos="4856"/>
              </w:tabs>
              <w:jc w:val="left"/>
              <w:rPr>
                <w:rFonts w:ascii="Arial" w:hAnsi="Arial" w:cs="Arial"/>
                <w:color w:val="262626"/>
                <w:sz w:val="21"/>
                <w:szCs w:val="21"/>
                <w:shd w:val="clear" w:color="auto" w:fill="FFFFFF"/>
              </w:rPr>
            </w:pPr>
            <w:hyperlink r:id="rId38" w:history="1">
              <w:r w:rsidR="00F332BA" w:rsidRPr="000B3493">
                <w:rPr>
                  <w:rStyle w:val="a5"/>
                  <w:rFonts w:ascii="Times New Roman" w:eastAsia="Times New Roman" w:hAnsi="Times New Roman" w:cs="Times New Roman"/>
                  <w:color w:val="auto"/>
                  <w:sz w:val="24"/>
                  <w:szCs w:val="24"/>
                  <w:lang w:eastAsia="ru-RU"/>
                </w:rPr>
                <w:t xml:space="preserve"> </w:t>
              </w:r>
            </w:hyperlink>
          </w:p>
          <w:p w:rsidR="000471C4" w:rsidRPr="000471C4" w:rsidRDefault="00C65153" w:rsidP="000471C4">
            <w:pPr>
              <w:tabs>
                <w:tab w:val="left" w:pos="2730"/>
                <w:tab w:val="center" w:pos="4856"/>
              </w:tabs>
              <w:jc w:val="left"/>
              <w:rPr>
                <w:lang w:val="en-US"/>
              </w:rPr>
            </w:pPr>
            <w:hyperlink r:id="rId39" w:history="1">
              <w:r w:rsidR="000471C4" w:rsidRPr="000471C4">
                <w:rPr>
                  <w:rStyle w:val="a5"/>
                  <w:rFonts w:ascii="Arial" w:hAnsi="Arial" w:cs="Arial"/>
                  <w:color w:val="auto"/>
                  <w:sz w:val="21"/>
                  <w:szCs w:val="21"/>
                  <w:shd w:val="clear" w:color="auto" w:fill="FFFFFF"/>
                </w:rPr>
                <w:t>krchet-atmen@cap.ru</w:t>
              </w:r>
            </w:hyperlink>
          </w:p>
          <w:p w:rsidR="00F332BA" w:rsidRPr="000B3493" w:rsidRDefault="00F332BA" w:rsidP="000471C4">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tc>
      </w:tr>
      <w:tr w:rsidR="00F332BA" w:rsidRPr="000B3493" w:rsidTr="000471C4">
        <w:trPr>
          <w:tblCellSpacing w:w="15" w:type="dxa"/>
        </w:trPr>
        <w:tc>
          <w:tcPr>
            <w:tcW w:w="3795" w:type="dxa"/>
            <w:vAlign w:val="center"/>
            <w:hideMark/>
          </w:tcPr>
          <w:p w:rsidR="00F332BA" w:rsidRPr="000B3493" w:rsidRDefault="00F332BA"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Телефон для справок</w:t>
            </w:r>
          </w:p>
        </w:tc>
        <w:tc>
          <w:tcPr>
            <w:tcW w:w="5560" w:type="dxa"/>
            <w:vAlign w:val="center"/>
            <w:hideMark/>
          </w:tcPr>
          <w:p w:rsidR="00F332BA" w:rsidRPr="000471C4" w:rsidRDefault="00F332BA"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8(835</w:t>
            </w:r>
            <w:r w:rsidRPr="000B3493">
              <w:rPr>
                <w:rFonts w:ascii="Times New Roman" w:eastAsia="Times New Roman" w:hAnsi="Times New Roman" w:cs="Times New Roman"/>
                <w:sz w:val="24"/>
                <w:szCs w:val="24"/>
                <w:lang w:val="en-US" w:eastAsia="ru-RU"/>
              </w:rPr>
              <w:t>51</w:t>
            </w:r>
            <w:r w:rsidRPr="000B3493">
              <w:rPr>
                <w:rFonts w:ascii="Times New Roman" w:eastAsia="Times New Roman" w:hAnsi="Times New Roman" w:cs="Times New Roman"/>
                <w:sz w:val="24"/>
                <w:szCs w:val="24"/>
                <w:lang w:eastAsia="ru-RU"/>
              </w:rPr>
              <w:t>)</w:t>
            </w:r>
            <w:r w:rsidRPr="000B3493">
              <w:rPr>
                <w:rFonts w:ascii="Times New Roman" w:eastAsia="Times New Roman" w:hAnsi="Times New Roman" w:cs="Times New Roman"/>
                <w:sz w:val="24"/>
                <w:szCs w:val="24"/>
                <w:lang w:val="en-US" w:eastAsia="ru-RU"/>
              </w:rPr>
              <w:t>2</w:t>
            </w:r>
            <w:r w:rsidR="000471C4">
              <w:rPr>
                <w:rFonts w:ascii="Times New Roman" w:eastAsia="Times New Roman" w:hAnsi="Times New Roman" w:cs="Times New Roman"/>
                <w:sz w:val="24"/>
                <w:szCs w:val="24"/>
                <w:lang w:eastAsia="ru-RU"/>
              </w:rPr>
              <w:t>4</w:t>
            </w:r>
            <w:r w:rsidR="000471C4">
              <w:rPr>
                <w:rFonts w:ascii="Times New Roman" w:eastAsia="Times New Roman" w:hAnsi="Times New Roman" w:cs="Times New Roman"/>
                <w:sz w:val="24"/>
                <w:szCs w:val="24"/>
                <w:lang w:val="en-US" w:eastAsia="ru-RU"/>
              </w:rPr>
              <w:t>-</w:t>
            </w:r>
            <w:r w:rsidR="000471C4">
              <w:rPr>
                <w:rFonts w:ascii="Times New Roman" w:eastAsia="Times New Roman" w:hAnsi="Times New Roman" w:cs="Times New Roman"/>
                <w:sz w:val="24"/>
                <w:szCs w:val="24"/>
                <w:lang w:eastAsia="ru-RU"/>
              </w:rPr>
              <w:t>2</w:t>
            </w:r>
            <w:r w:rsidR="000471C4">
              <w:rPr>
                <w:rFonts w:ascii="Times New Roman" w:eastAsia="Times New Roman" w:hAnsi="Times New Roman" w:cs="Times New Roman"/>
                <w:sz w:val="24"/>
                <w:szCs w:val="24"/>
                <w:lang w:val="en-US" w:eastAsia="ru-RU"/>
              </w:rPr>
              <w:t>-7</w:t>
            </w:r>
            <w:r w:rsidR="000471C4">
              <w:rPr>
                <w:rFonts w:ascii="Times New Roman" w:eastAsia="Times New Roman" w:hAnsi="Times New Roman" w:cs="Times New Roman"/>
                <w:sz w:val="24"/>
                <w:szCs w:val="24"/>
                <w:lang w:eastAsia="ru-RU"/>
              </w:rPr>
              <w:t>3</w:t>
            </w:r>
          </w:p>
          <w:p w:rsidR="00F332BA" w:rsidRPr="000B3493" w:rsidRDefault="00F332BA"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 </w:t>
            </w:r>
          </w:p>
        </w:tc>
      </w:tr>
      <w:tr w:rsidR="00F332BA" w:rsidRPr="000B3493" w:rsidTr="000471C4">
        <w:trPr>
          <w:tblCellSpacing w:w="15" w:type="dxa"/>
        </w:trPr>
        <w:tc>
          <w:tcPr>
            <w:tcW w:w="3795" w:type="dxa"/>
            <w:vAlign w:val="center"/>
            <w:hideMark/>
          </w:tcPr>
          <w:p w:rsidR="00F332BA" w:rsidRPr="000B3493" w:rsidRDefault="00F332BA"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Официальный сайт в  информационно - телекоммуникационной сети «Интернет» (если имеется)</w:t>
            </w:r>
          </w:p>
        </w:tc>
        <w:tc>
          <w:tcPr>
            <w:tcW w:w="5560" w:type="dxa"/>
            <w:vAlign w:val="center"/>
            <w:hideMark/>
          </w:tcPr>
          <w:p w:rsidR="00F332BA" w:rsidRPr="000B3493" w:rsidRDefault="00F332BA"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hAnsi="Times New Roman" w:cs="Times New Roman"/>
                <w:sz w:val="24"/>
                <w:szCs w:val="24"/>
              </w:rPr>
              <w:t>http://go</w:t>
            </w:r>
            <w:r w:rsidR="000471C4">
              <w:rPr>
                <w:rFonts w:ascii="Times New Roman" w:hAnsi="Times New Roman" w:cs="Times New Roman"/>
                <w:sz w:val="24"/>
                <w:szCs w:val="24"/>
              </w:rPr>
              <w:t>v.cap.ru/Default.aspx?gov_id=399</w:t>
            </w:r>
            <w:r w:rsidRPr="000B3493">
              <w:rPr>
                <w:rFonts w:ascii="Times New Roman" w:hAnsi="Times New Roman" w:cs="Times New Roman"/>
                <w:sz w:val="24"/>
                <w:szCs w:val="24"/>
              </w:rPr>
              <w:t>&amp;unit=contact</w:t>
            </w:r>
          </w:p>
        </w:tc>
      </w:tr>
      <w:tr w:rsidR="00F332BA" w:rsidRPr="000B3493" w:rsidTr="000471C4">
        <w:trPr>
          <w:tblCellSpacing w:w="15" w:type="dxa"/>
        </w:trPr>
        <w:tc>
          <w:tcPr>
            <w:tcW w:w="3795" w:type="dxa"/>
            <w:vAlign w:val="center"/>
            <w:hideMark/>
          </w:tcPr>
          <w:p w:rsidR="00F332BA" w:rsidRPr="000B3493" w:rsidRDefault="00F332BA"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ФИО и должность руководителя органа</w:t>
            </w:r>
          </w:p>
        </w:tc>
        <w:tc>
          <w:tcPr>
            <w:tcW w:w="5560" w:type="dxa"/>
            <w:vAlign w:val="center"/>
            <w:hideMark/>
          </w:tcPr>
          <w:p w:rsidR="00F332BA" w:rsidRPr="000B3493" w:rsidRDefault="000471C4"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Артемьева Татьяна Валерьевна</w:t>
            </w:r>
          </w:p>
          <w:p w:rsidR="00F332BA" w:rsidRPr="000B3493" w:rsidRDefault="00F332BA"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 xml:space="preserve">Глава администрации  </w:t>
            </w:r>
            <w:r w:rsidR="000471C4">
              <w:rPr>
                <w:rFonts w:ascii="Times New Roman" w:eastAsia="Times New Roman" w:hAnsi="Times New Roman" w:cs="Times New Roman"/>
                <w:sz w:val="24"/>
                <w:szCs w:val="24"/>
                <w:lang w:eastAsia="ru-RU"/>
              </w:rPr>
              <w:t>Большеатменского</w:t>
            </w:r>
            <w:r w:rsidRPr="000B3493">
              <w:rPr>
                <w:rFonts w:ascii="Times New Roman" w:eastAsia="Times New Roman" w:hAnsi="Times New Roman" w:cs="Times New Roman"/>
                <w:sz w:val="24"/>
                <w:szCs w:val="24"/>
                <w:lang w:eastAsia="ru-RU"/>
              </w:rPr>
              <w:t xml:space="preserve"> сельского поселения Красночетайского района</w:t>
            </w:r>
          </w:p>
        </w:tc>
      </w:tr>
    </w:tbl>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 </w:t>
      </w:r>
    </w:p>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 </w:t>
      </w:r>
    </w:p>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b/>
          <w:bCs/>
          <w:sz w:val="24"/>
          <w:szCs w:val="24"/>
          <w:lang w:eastAsia="ru-RU"/>
        </w:rPr>
        <w:t xml:space="preserve">График работы администрации </w:t>
      </w:r>
      <w:r w:rsidR="00314C8D" w:rsidRPr="000B3493">
        <w:rPr>
          <w:rFonts w:ascii="Times New Roman" w:eastAsia="Times New Roman" w:hAnsi="Times New Roman" w:cs="Times New Roman"/>
          <w:b/>
          <w:bCs/>
          <w:sz w:val="24"/>
          <w:szCs w:val="24"/>
          <w:lang w:eastAsia="ru-RU"/>
        </w:rPr>
        <w:t xml:space="preserve"> </w:t>
      </w:r>
      <w:r w:rsidR="000471C4">
        <w:rPr>
          <w:rFonts w:ascii="Times New Roman" w:eastAsia="Times New Roman" w:hAnsi="Times New Roman" w:cs="Times New Roman"/>
          <w:b/>
          <w:bCs/>
          <w:sz w:val="24"/>
          <w:szCs w:val="24"/>
          <w:lang w:eastAsia="ru-RU"/>
        </w:rPr>
        <w:t>Большеатменского</w:t>
      </w:r>
      <w:r w:rsidRPr="000B3493">
        <w:rPr>
          <w:rFonts w:ascii="Times New Roman" w:eastAsia="Times New Roman" w:hAnsi="Times New Roman" w:cs="Times New Roman"/>
          <w:b/>
          <w:bCs/>
          <w:sz w:val="24"/>
          <w:szCs w:val="24"/>
          <w:lang w:eastAsia="ru-RU"/>
        </w:rPr>
        <w:t xml:space="preserve"> сельского поселения</w:t>
      </w:r>
    </w:p>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b/>
          <w:bCs/>
          <w:sz w:val="24"/>
          <w:szCs w:val="24"/>
          <w:lang w:eastAsia="ru-RU"/>
        </w:rPr>
        <w:t> </w:t>
      </w:r>
      <w:r w:rsidR="00314C8D" w:rsidRPr="000B3493">
        <w:rPr>
          <w:rFonts w:ascii="Times New Roman" w:eastAsia="Times New Roman" w:hAnsi="Times New Roman" w:cs="Times New Roman"/>
          <w:b/>
          <w:bCs/>
          <w:sz w:val="24"/>
          <w:szCs w:val="24"/>
          <w:lang w:eastAsia="ru-RU"/>
        </w:rPr>
        <w:t>Красночетайского</w:t>
      </w:r>
      <w:r w:rsidRPr="000B3493">
        <w:rPr>
          <w:rFonts w:ascii="Times New Roman" w:eastAsia="Times New Roman" w:hAnsi="Times New Roman" w:cs="Times New Roman"/>
          <w:b/>
          <w:bCs/>
          <w:sz w:val="24"/>
          <w:szCs w:val="24"/>
          <w:lang w:eastAsia="ru-RU"/>
        </w:rPr>
        <w:t xml:space="preserve"> района</w:t>
      </w:r>
    </w:p>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b/>
          <w:bCs/>
          <w:i/>
          <w:iCs/>
          <w:sz w:val="24"/>
          <w:szCs w:val="24"/>
          <w:lang w:eastAsia="ru-RU"/>
        </w:rPr>
        <w:t> </w:t>
      </w:r>
    </w:p>
    <w:tbl>
      <w:tblPr>
        <w:tblW w:w="0" w:type="auto"/>
        <w:tblCellSpacing w:w="15" w:type="dxa"/>
        <w:tblCellMar>
          <w:top w:w="15" w:type="dxa"/>
          <w:left w:w="15" w:type="dxa"/>
          <w:bottom w:w="15" w:type="dxa"/>
          <w:right w:w="15" w:type="dxa"/>
        </w:tblCellMar>
        <w:tblLook w:val="04A0"/>
      </w:tblPr>
      <w:tblGrid>
        <w:gridCol w:w="1435"/>
        <w:gridCol w:w="2160"/>
        <w:gridCol w:w="2395"/>
      </w:tblGrid>
      <w:tr w:rsidR="00E05698" w:rsidRPr="000B3493" w:rsidTr="00E05698">
        <w:trPr>
          <w:tblCellSpacing w:w="15" w:type="dxa"/>
        </w:trPr>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День недели</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 обеденный перерыв</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Часы приема граждан</w:t>
            </w:r>
          </w:p>
        </w:tc>
      </w:tr>
      <w:tr w:rsidR="00E05698" w:rsidRPr="000B3493" w:rsidTr="00E05698">
        <w:trPr>
          <w:tblCellSpacing w:w="15" w:type="dxa"/>
        </w:trPr>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Понедельник</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bookmarkStart w:id="12" w:name="OLE_LINK1"/>
            <w:bookmarkStart w:id="13" w:name="OLE_LINK2"/>
            <w:bookmarkEnd w:id="12"/>
            <w:bookmarkEnd w:id="13"/>
            <w:r w:rsidRPr="000B3493">
              <w:rPr>
                <w:rFonts w:ascii="Times New Roman" w:eastAsia="Times New Roman" w:hAnsi="Times New Roman" w:cs="Times New Roman"/>
                <w:sz w:val="24"/>
                <w:szCs w:val="24"/>
                <w:lang w:eastAsia="ru-RU"/>
              </w:rPr>
              <w:t>12.00-13.00</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bookmarkStart w:id="14" w:name="OLE_LINK6"/>
            <w:bookmarkStart w:id="15" w:name="OLE_LINK7"/>
            <w:bookmarkStart w:id="16" w:name="OLE_LINK8"/>
            <w:bookmarkEnd w:id="14"/>
            <w:bookmarkEnd w:id="15"/>
            <w:bookmarkEnd w:id="16"/>
            <w:r w:rsidRPr="000B3493">
              <w:rPr>
                <w:rFonts w:ascii="Times New Roman" w:eastAsia="Times New Roman" w:hAnsi="Times New Roman" w:cs="Times New Roman"/>
                <w:sz w:val="24"/>
                <w:szCs w:val="24"/>
                <w:lang w:eastAsia="ru-RU"/>
              </w:rPr>
              <w:t>8.00-12.00, 13.00-17.00</w:t>
            </w:r>
          </w:p>
        </w:tc>
      </w:tr>
      <w:tr w:rsidR="00E05698" w:rsidRPr="000B3493" w:rsidTr="00E05698">
        <w:trPr>
          <w:tblCellSpacing w:w="15" w:type="dxa"/>
        </w:trPr>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Вторник</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12.00-13.00</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8.00-12.00, 13.00-17.00</w:t>
            </w:r>
          </w:p>
        </w:tc>
      </w:tr>
      <w:tr w:rsidR="00E05698" w:rsidRPr="000B3493" w:rsidTr="00E05698">
        <w:trPr>
          <w:tblCellSpacing w:w="15" w:type="dxa"/>
        </w:trPr>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Среда</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bookmarkStart w:id="17" w:name="OLE_LINK4"/>
            <w:bookmarkStart w:id="18" w:name="OLE_LINK5"/>
            <w:bookmarkEnd w:id="17"/>
            <w:bookmarkEnd w:id="18"/>
            <w:r w:rsidRPr="000B3493">
              <w:rPr>
                <w:rFonts w:ascii="Times New Roman" w:eastAsia="Times New Roman" w:hAnsi="Times New Roman" w:cs="Times New Roman"/>
                <w:sz w:val="24"/>
                <w:szCs w:val="24"/>
                <w:lang w:eastAsia="ru-RU"/>
              </w:rPr>
              <w:t>12.00-13.00</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8.00-12.00, 13.00-17.00</w:t>
            </w:r>
          </w:p>
        </w:tc>
      </w:tr>
      <w:tr w:rsidR="00E05698" w:rsidRPr="000B3493" w:rsidTr="00E05698">
        <w:trPr>
          <w:tblCellSpacing w:w="15" w:type="dxa"/>
        </w:trPr>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Четверг</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12.00-13.00</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8.00-12.00, 13.00-17.00</w:t>
            </w:r>
          </w:p>
        </w:tc>
      </w:tr>
      <w:tr w:rsidR="00E05698" w:rsidRPr="000B3493" w:rsidTr="00E05698">
        <w:trPr>
          <w:tblCellSpacing w:w="15" w:type="dxa"/>
        </w:trPr>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Пятница</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12.00-13.00</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8.00-12.00, 13.00-17.00</w:t>
            </w:r>
          </w:p>
        </w:tc>
      </w:tr>
      <w:tr w:rsidR="00E05698" w:rsidRPr="000B3493" w:rsidTr="00E05698">
        <w:trPr>
          <w:tblCellSpacing w:w="15" w:type="dxa"/>
        </w:trPr>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Суббота</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 </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 </w:t>
            </w:r>
          </w:p>
        </w:tc>
      </w:tr>
      <w:tr w:rsidR="00E05698" w:rsidRPr="000B3493" w:rsidTr="00E05698">
        <w:trPr>
          <w:tblCellSpacing w:w="15" w:type="dxa"/>
        </w:trPr>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Воскресенье</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 </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 </w:t>
            </w:r>
          </w:p>
        </w:tc>
      </w:tr>
    </w:tbl>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w:t>
      </w:r>
    </w:p>
    <w:p w:rsidR="000B3493" w:rsidRDefault="000B3493"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0B3493" w:rsidRDefault="000B3493"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0B3493" w:rsidRDefault="000B3493"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E05698" w:rsidRPr="00E05698" w:rsidRDefault="00E05698" w:rsidP="000B3493">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Сведения о месте нахождения, графике работы, справочных номерах телефонов, адресах официальных сайтов, адресах электронной почты МФЦ</w:t>
      </w:r>
      <w:r w:rsidRPr="00E05698">
        <w:rPr>
          <w:rFonts w:ascii="Times New Roman" w:eastAsia="Times New Roman" w:hAnsi="Times New Roman" w:cs="Times New Roman"/>
          <w:sz w:val="24"/>
          <w:szCs w:val="24"/>
          <w:lang w:eastAsia="ru-RU"/>
        </w:rPr>
        <w:t>:</w:t>
      </w:r>
    </w:p>
    <w:p w:rsidR="00E05698" w:rsidRPr="00E05698" w:rsidRDefault="00E05698" w:rsidP="000B3493">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МФЦ</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Адрес: 4290</w:t>
      </w:r>
      <w:r w:rsidR="00F332BA">
        <w:rPr>
          <w:rFonts w:ascii="Times New Roman" w:eastAsia="Times New Roman" w:hAnsi="Times New Roman" w:cs="Times New Roman"/>
          <w:sz w:val="24"/>
          <w:szCs w:val="24"/>
          <w:lang w:eastAsia="ru-RU"/>
        </w:rPr>
        <w:t>4</w:t>
      </w:r>
      <w:r w:rsidRPr="00E05698">
        <w:rPr>
          <w:rFonts w:ascii="Times New Roman" w:eastAsia="Times New Roman" w:hAnsi="Times New Roman" w:cs="Times New Roman"/>
          <w:sz w:val="24"/>
          <w:szCs w:val="24"/>
          <w:lang w:eastAsia="ru-RU"/>
        </w:rPr>
        <w:t xml:space="preserve">0, с. </w:t>
      </w:r>
      <w:r w:rsidR="00146C35">
        <w:rPr>
          <w:rFonts w:ascii="Times New Roman" w:eastAsia="Times New Roman" w:hAnsi="Times New Roman" w:cs="Times New Roman"/>
          <w:sz w:val="24"/>
          <w:szCs w:val="24"/>
          <w:lang w:eastAsia="ru-RU"/>
        </w:rPr>
        <w:t>Красные Четаи</w:t>
      </w:r>
      <w:r w:rsidRPr="00E05698">
        <w:rPr>
          <w:rFonts w:ascii="Times New Roman" w:eastAsia="Times New Roman" w:hAnsi="Times New Roman" w:cs="Times New Roman"/>
          <w:sz w:val="24"/>
          <w:szCs w:val="24"/>
          <w:lang w:eastAsia="ru-RU"/>
        </w:rPr>
        <w:t xml:space="preserve">, </w:t>
      </w:r>
      <w:r w:rsidR="00146C35">
        <w:rPr>
          <w:rFonts w:ascii="Times New Roman" w:eastAsia="Times New Roman" w:hAnsi="Times New Roman" w:cs="Times New Roman"/>
          <w:sz w:val="24"/>
          <w:szCs w:val="24"/>
          <w:lang w:eastAsia="ru-RU"/>
        </w:rPr>
        <w:t>пл</w:t>
      </w:r>
      <w:r w:rsidRPr="00E05698">
        <w:rPr>
          <w:rFonts w:ascii="Times New Roman" w:eastAsia="Times New Roman" w:hAnsi="Times New Roman" w:cs="Times New Roman"/>
          <w:sz w:val="24"/>
          <w:szCs w:val="24"/>
          <w:lang w:eastAsia="ru-RU"/>
        </w:rPr>
        <w:t xml:space="preserve">. </w:t>
      </w:r>
      <w:r w:rsidR="00146C35">
        <w:rPr>
          <w:rFonts w:ascii="Times New Roman" w:eastAsia="Times New Roman" w:hAnsi="Times New Roman" w:cs="Times New Roman"/>
          <w:sz w:val="24"/>
          <w:szCs w:val="24"/>
          <w:lang w:eastAsia="ru-RU"/>
        </w:rPr>
        <w:t>Победы</w:t>
      </w:r>
      <w:r w:rsidRPr="00E05698">
        <w:rPr>
          <w:rFonts w:ascii="Times New Roman" w:eastAsia="Times New Roman" w:hAnsi="Times New Roman" w:cs="Times New Roman"/>
          <w:sz w:val="24"/>
          <w:szCs w:val="24"/>
          <w:lang w:eastAsia="ru-RU"/>
        </w:rPr>
        <w:t xml:space="preserve">, д. </w:t>
      </w:r>
      <w:r w:rsidR="00146C35">
        <w:rPr>
          <w:rFonts w:ascii="Times New Roman" w:eastAsia="Times New Roman" w:hAnsi="Times New Roman" w:cs="Times New Roman"/>
          <w:sz w:val="24"/>
          <w:szCs w:val="24"/>
          <w:lang w:eastAsia="ru-RU"/>
        </w:rPr>
        <w:t>1</w:t>
      </w:r>
    </w:p>
    <w:p w:rsidR="00E05698" w:rsidRPr="00146C35" w:rsidRDefault="00E05698" w:rsidP="00F332BA">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r w:rsidRPr="00146C35">
        <w:rPr>
          <w:rFonts w:ascii="Times New Roman" w:eastAsia="Times New Roman" w:hAnsi="Times New Roman" w:cs="Times New Roman"/>
          <w:b/>
          <w:bCs/>
          <w:kern w:val="36"/>
          <w:sz w:val="24"/>
          <w:szCs w:val="24"/>
          <w:lang w:eastAsia="ru-RU"/>
        </w:rPr>
        <w:t>Адрес сайта АУ «Многофункциональный центр по предоставлению государственных и муниципальных услуг»</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 сети «Интернет»: </w:t>
      </w:r>
      <w:proofErr w:type="spellStart"/>
      <w:r w:rsidR="00146C35">
        <w:rPr>
          <w:rFonts w:ascii="Times New Roman" w:eastAsia="Times New Roman" w:hAnsi="Times New Roman" w:cs="Times New Roman"/>
          <w:sz w:val="24"/>
          <w:szCs w:val="24"/>
          <w:lang w:val="en-US" w:eastAsia="ru-RU"/>
        </w:rPr>
        <w:t>krchet</w:t>
      </w:r>
      <w:proofErr w:type="spellEnd"/>
      <w:r w:rsidRPr="00E05698">
        <w:rPr>
          <w:rFonts w:ascii="Times New Roman" w:eastAsia="Times New Roman" w:hAnsi="Times New Roman" w:cs="Times New Roman"/>
          <w:sz w:val="24"/>
          <w:szCs w:val="24"/>
          <w:lang w:eastAsia="ru-RU"/>
        </w:rPr>
        <w:t>.mfc21.ru</w:t>
      </w:r>
    </w:p>
    <w:p w:rsid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Адрес электронной почты МФЦ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w:t>
      </w:r>
      <w:hyperlink r:id="rId40" w:history="1">
        <w:r w:rsidR="00146C35" w:rsidRPr="003B185D">
          <w:rPr>
            <w:rStyle w:val="a5"/>
            <w:rFonts w:ascii="Times New Roman" w:eastAsia="Times New Roman" w:hAnsi="Times New Roman" w:cs="Times New Roman"/>
            <w:sz w:val="24"/>
            <w:szCs w:val="24"/>
            <w:lang w:eastAsia="ru-RU"/>
          </w:rPr>
          <w:t>mfc-dir-krchet@cap.ru</w:t>
        </w:r>
      </w:hyperlink>
    </w:p>
    <w:p w:rsidR="00146C35" w:rsidRPr="00E05698" w:rsidRDefault="00146C3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bl>
      <w:tblPr>
        <w:tblW w:w="10194" w:type="dxa"/>
        <w:tblCellSpacing w:w="15" w:type="dxa"/>
        <w:tblInd w:w="-522" w:type="dxa"/>
        <w:tblCellMar>
          <w:top w:w="15" w:type="dxa"/>
          <w:left w:w="15" w:type="dxa"/>
          <w:bottom w:w="15" w:type="dxa"/>
          <w:right w:w="15" w:type="dxa"/>
        </w:tblCellMar>
        <w:tblLook w:val="04A0"/>
      </w:tblPr>
      <w:tblGrid>
        <w:gridCol w:w="3636"/>
        <w:gridCol w:w="1326"/>
        <w:gridCol w:w="2465"/>
        <w:gridCol w:w="2767"/>
      </w:tblGrid>
      <w:tr w:rsidR="00E05698" w:rsidRPr="00E05698" w:rsidTr="00EF2365">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Ф.И.О.</w:t>
            </w:r>
          </w:p>
        </w:tc>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Должность</w:t>
            </w:r>
          </w:p>
        </w:tc>
        <w:tc>
          <w:tcPr>
            <w:tcW w:w="2435" w:type="dxa"/>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Контактный телефон</w:t>
            </w:r>
          </w:p>
        </w:tc>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График приема</w:t>
            </w:r>
          </w:p>
        </w:tc>
      </w:tr>
      <w:tr w:rsidR="00E05698" w:rsidRPr="00E05698" w:rsidTr="00EF2365">
        <w:trPr>
          <w:tblCellSpacing w:w="15" w:type="dxa"/>
        </w:trPr>
        <w:tc>
          <w:tcPr>
            <w:tcW w:w="0" w:type="auto"/>
            <w:vAlign w:val="center"/>
            <w:hideMark/>
          </w:tcPr>
          <w:p w:rsidR="00E05698" w:rsidRPr="00E05698" w:rsidRDefault="00146C3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Мурзеева</w:t>
            </w:r>
            <w:proofErr w:type="spellEnd"/>
            <w:r>
              <w:rPr>
                <w:rFonts w:ascii="Times New Roman" w:eastAsia="Times New Roman" w:hAnsi="Times New Roman" w:cs="Times New Roman"/>
                <w:sz w:val="24"/>
                <w:szCs w:val="24"/>
                <w:lang w:eastAsia="ru-RU"/>
              </w:rPr>
              <w:t xml:space="preserve"> Венера Семеновна</w:t>
            </w:r>
          </w:p>
        </w:tc>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Директор</w:t>
            </w:r>
          </w:p>
        </w:tc>
        <w:tc>
          <w:tcPr>
            <w:tcW w:w="2435" w:type="dxa"/>
            <w:vAlign w:val="center"/>
            <w:hideMark/>
          </w:tcPr>
          <w:p w:rsidR="00E05698" w:rsidRPr="00E05698" w:rsidRDefault="00E05698" w:rsidP="00146C35">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8(835</w:t>
            </w:r>
            <w:r w:rsidR="00146C35">
              <w:rPr>
                <w:rFonts w:ascii="Times New Roman" w:eastAsia="Times New Roman" w:hAnsi="Times New Roman" w:cs="Times New Roman"/>
                <w:sz w:val="24"/>
                <w:szCs w:val="24"/>
                <w:lang w:eastAsia="ru-RU"/>
              </w:rPr>
              <w:t>51</w:t>
            </w:r>
            <w:r w:rsidRPr="00E05698">
              <w:rPr>
                <w:rFonts w:ascii="Times New Roman" w:eastAsia="Times New Roman" w:hAnsi="Times New Roman" w:cs="Times New Roman"/>
                <w:sz w:val="24"/>
                <w:szCs w:val="24"/>
                <w:lang w:eastAsia="ru-RU"/>
              </w:rPr>
              <w:t>) 2-</w:t>
            </w:r>
            <w:r w:rsidR="00146C35">
              <w:rPr>
                <w:rFonts w:ascii="Times New Roman" w:eastAsia="Times New Roman" w:hAnsi="Times New Roman" w:cs="Times New Roman"/>
                <w:sz w:val="24"/>
                <w:szCs w:val="24"/>
                <w:lang w:eastAsia="ru-RU"/>
              </w:rPr>
              <w:t>12</w:t>
            </w:r>
            <w:r w:rsidRPr="00E05698">
              <w:rPr>
                <w:rFonts w:ascii="Times New Roman" w:eastAsia="Times New Roman" w:hAnsi="Times New Roman" w:cs="Times New Roman"/>
                <w:sz w:val="24"/>
                <w:szCs w:val="24"/>
                <w:lang w:eastAsia="ru-RU"/>
              </w:rPr>
              <w:t>-</w:t>
            </w:r>
            <w:r w:rsidR="00146C35">
              <w:rPr>
                <w:rFonts w:ascii="Times New Roman" w:eastAsia="Times New Roman" w:hAnsi="Times New Roman" w:cs="Times New Roman"/>
                <w:sz w:val="24"/>
                <w:szCs w:val="24"/>
                <w:lang w:eastAsia="ru-RU"/>
              </w:rPr>
              <w:t>08</w:t>
            </w:r>
          </w:p>
        </w:tc>
        <w:tc>
          <w:tcPr>
            <w:tcW w:w="0" w:type="auto"/>
            <w:vAlign w:val="center"/>
            <w:hideMark/>
          </w:tcPr>
          <w:p w:rsidR="00EF2365" w:rsidRDefault="00EF2365" w:rsidP="00F332BA">
            <w:pPr>
              <w:spacing w:before="100" w:beforeAutospacing="1" w:after="100" w:afterAutospacing="1" w:line="240" w:lineRule="auto"/>
              <w:contextualSpacing/>
              <w:jc w:val="left"/>
              <w:rPr>
                <w:rFonts w:ascii="Times New Roman" w:hAnsi="Times New Roman" w:cs="Times New Roman"/>
                <w:sz w:val="24"/>
                <w:szCs w:val="24"/>
              </w:rPr>
            </w:pPr>
          </w:p>
          <w:p w:rsidR="00EF2365" w:rsidRDefault="00EF2365" w:rsidP="00F332BA">
            <w:pPr>
              <w:spacing w:before="100" w:beforeAutospacing="1" w:after="100" w:afterAutospacing="1" w:line="240" w:lineRule="auto"/>
              <w:contextualSpacing/>
              <w:jc w:val="left"/>
              <w:rPr>
                <w:rFonts w:ascii="Times New Roman" w:hAnsi="Times New Roman" w:cs="Times New Roman"/>
                <w:sz w:val="24"/>
                <w:szCs w:val="24"/>
              </w:rPr>
            </w:pPr>
          </w:p>
          <w:p w:rsidR="00EF2365" w:rsidRDefault="00EF2365" w:rsidP="00F332BA">
            <w:pPr>
              <w:spacing w:before="100" w:beforeAutospacing="1" w:after="100" w:afterAutospacing="1" w:line="240" w:lineRule="auto"/>
              <w:contextualSpacing/>
              <w:jc w:val="left"/>
              <w:rPr>
                <w:rFonts w:ascii="Times New Roman" w:hAnsi="Times New Roman" w:cs="Times New Roman"/>
                <w:sz w:val="24"/>
                <w:szCs w:val="24"/>
              </w:rPr>
            </w:pPr>
          </w:p>
          <w:p w:rsidR="00EF2365" w:rsidRDefault="00146C35" w:rsidP="00F332BA">
            <w:pPr>
              <w:spacing w:before="100" w:beforeAutospacing="1" w:after="100" w:afterAutospacing="1" w:line="240" w:lineRule="auto"/>
              <w:contextualSpacing/>
              <w:jc w:val="left"/>
              <w:rPr>
                <w:rFonts w:ascii="Times New Roman" w:hAnsi="Times New Roman" w:cs="Times New Roman"/>
                <w:sz w:val="24"/>
                <w:szCs w:val="24"/>
              </w:rPr>
            </w:pPr>
            <w:proofErr w:type="spellStart"/>
            <w:r w:rsidRPr="00146C35">
              <w:rPr>
                <w:rFonts w:ascii="Times New Roman" w:hAnsi="Times New Roman" w:cs="Times New Roman"/>
                <w:sz w:val="24"/>
                <w:szCs w:val="24"/>
              </w:rPr>
              <w:t>пн,вт,чт,пт</w:t>
            </w:r>
            <w:proofErr w:type="spellEnd"/>
            <w:r w:rsidRPr="00146C35">
              <w:rPr>
                <w:rFonts w:ascii="Times New Roman" w:hAnsi="Times New Roman" w:cs="Times New Roman"/>
                <w:sz w:val="24"/>
                <w:szCs w:val="24"/>
              </w:rPr>
              <w:t xml:space="preserve">: 08:00 - 17:00, </w:t>
            </w:r>
          </w:p>
          <w:p w:rsidR="00EF2365" w:rsidRDefault="00146C35" w:rsidP="00F332BA">
            <w:pPr>
              <w:spacing w:before="100" w:beforeAutospacing="1" w:after="100" w:afterAutospacing="1" w:line="240" w:lineRule="auto"/>
              <w:contextualSpacing/>
              <w:jc w:val="left"/>
              <w:rPr>
                <w:rFonts w:ascii="Times New Roman" w:hAnsi="Times New Roman" w:cs="Times New Roman"/>
                <w:sz w:val="24"/>
                <w:szCs w:val="24"/>
              </w:rPr>
            </w:pPr>
            <w:r w:rsidRPr="00146C35">
              <w:rPr>
                <w:rFonts w:ascii="Times New Roman" w:hAnsi="Times New Roman" w:cs="Times New Roman"/>
                <w:sz w:val="24"/>
                <w:szCs w:val="24"/>
              </w:rPr>
              <w:t xml:space="preserve">ср: 08:00 - 20:00, </w:t>
            </w:r>
          </w:p>
          <w:p w:rsidR="00E05698" w:rsidRPr="00EF2365" w:rsidRDefault="00146C35" w:rsidP="00EF2365">
            <w:pPr>
              <w:spacing w:before="100" w:beforeAutospacing="1" w:after="100" w:afterAutospacing="1" w:line="240" w:lineRule="auto"/>
              <w:contextualSpacing/>
              <w:jc w:val="left"/>
              <w:rPr>
                <w:rFonts w:ascii="Times New Roman" w:hAnsi="Times New Roman" w:cs="Times New Roman"/>
                <w:sz w:val="24"/>
                <w:szCs w:val="24"/>
              </w:rPr>
            </w:pPr>
            <w:proofErr w:type="spellStart"/>
            <w:r w:rsidRPr="00146C35">
              <w:rPr>
                <w:rFonts w:ascii="Times New Roman" w:hAnsi="Times New Roman" w:cs="Times New Roman"/>
                <w:sz w:val="24"/>
                <w:szCs w:val="24"/>
              </w:rPr>
              <w:t>сб</w:t>
            </w:r>
            <w:proofErr w:type="spellEnd"/>
            <w:r w:rsidRPr="00146C35">
              <w:rPr>
                <w:rFonts w:ascii="Times New Roman" w:hAnsi="Times New Roman" w:cs="Times New Roman"/>
                <w:sz w:val="24"/>
                <w:szCs w:val="24"/>
              </w:rPr>
              <w:t xml:space="preserve">: 10:00 - 14:00 </w:t>
            </w:r>
          </w:p>
        </w:tc>
      </w:tr>
      <w:tr w:rsidR="00146C35" w:rsidRPr="00E05698" w:rsidTr="00EF2365">
        <w:trPr>
          <w:tblCellSpacing w:w="15" w:type="dxa"/>
        </w:trPr>
        <w:tc>
          <w:tcPr>
            <w:tcW w:w="0" w:type="auto"/>
            <w:vAlign w:val="center"/>
            <w:hideMark/>
          </w:tcPr>
          <w:p w:rsidR="00146C35" w:rsidRPr="00146C35" w:rsidRDefault="00146C3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roofErr w:type="spellStart"/>
            <w:r w:rsidRPr="00146C35">
              <w:rPr>
                <w:rStyle w:val="persname"/>
                <w:rFonts w:ascii="Times New Roman" w:hAnsi="Times New Roman" w:cs="Times New Roman"/>
                <w:sz w:val="24"/>
                <w:szCs w:val="24"/>
              </w:rPr>
              <w:t>Тиханкина</w:t>
            </w:r>
            <w:proofErr w:type="spellEnd"/>
            <w:r w:rsidRPr="00146C35">
              <w:rPr>
                <w:rStyle w:val="persname"/>
                <w:rFonts w:ascii="Times New Roman" w:hAnsi="Times New Roman" w:cs="Times New Roman"/>
                <w:sz w:val="24"/>
                <w:szCs w:val="24"/>
              </w:rPr>
              <w:t xml:space="preserve"> Алина Валентиновна</w:t>
            </w:r>
          </w:p>
        </w:tc>
        <w:tc>
          <w:tcPr>
            <w:tcW w:w="0" w:type="auto"/>
            <w:vAlign w:val="center"/>
            <w:hideMark/>
          </w:tcPr>
          <w:p w:rsidR="00146C35" w:rsidRPr="00E05698" w:rsidRDefault="00146C3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Специалист</w:t>
            </w:r>
          </w:p>
        </w:tc>
        <w:tc>
          <w:tcPr>
            <w:tcW w:w="2435" w:type="dxa"/>
            <w:vAlign w:val="center"/>
            <w:hideMark/>
          </w:tcPr>
          <w:p w:rsidR="00146C35" w:rsidRPr="00E05698" w:rsidRDefault="00146C35" w:rsidP="00146C35">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8(835</w:t>
            </w:r>
            <w:r>
              <w:rPr>
                <w:rFonts w:ascii="Times New Roman" w:eastAsia="Times New Roman" w:hAnsi="Times New Roman" w:cs="Times New Roman"/>
                <w:sz w:val="24"/>
                <w:szCs w:val="24"/>
                <w:lang w:eastAsia="ru-RU"/>
              </w:rPr>
              <w:t>51</w:t>
            </w:r>
            <w:r w:rsidRPr="00E05698">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12</w:t>
            </w:r>
            <w:r w:rsidRPr="00E056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p>
        </w:tc>
        <w:tc>
          <w:tcPr>
            <w:tcW w:w="0" w:type="auto"/>
            <w:vAlign w:val="center"/>
            <w:hideMark/>
          </w:tcPr>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roofErr w:type="spellStart"/>
            <w:r w:rsidRPr="00146C35">
              <w:rPr>
                <w:rFonts w:ascii="Times New Roman" w:hAnsi="Times New Roman" w:cs="Times New Roman"/>
                <w:sz w:val="24"/>
                <w:szCs w:val="24"/>
              </w:rPr>
              <w:t>пн,вт,чт,пт</w:t>
            </w:r>
            <w:proofErr w:type="spellEnd"/>
            <w:r w:rsidRPr="00146C35">
              <w:rPr>
                <w:rFonts w:ascii="Times New Roman" w:hAnsi="Times New Roman" w:cs="Times New Roman"/>
                <w:sz w:val="24"/>
                <w:szCs w:val="24"/>
              </w:rPr>
              <w:t xml:space="preserve">: 08:00 - 17:00, </w:t>
            </w: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r w:rsidRPr="00146C35">
              <w:rPr>
                <w:rFonts w:ascii="Times New Roman" w:hAnsi="Times New Roman" w:cs="Times New Roman"/>
                <w:sz w:val="24"/>
                <w:szCs w:val="24"/>
              </w:rPr>
              <w:t xml:space="preserve">ср: 08:00 - 20:00, </w:t>
            </w: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roofErr w:type="spellStart"/>
            <w:r>
              <w:rPr>
                <w:rFonts w:ascii="Times New Roman" w:hAnsi="Times New Roman" w:cs="Times New Roman"/>
                <w:sz w:val="24"/>
                <w:szCs w:val="24"/>
              </w:rPr>
              <w:t>сб</w:t>
            </w:r>
            <w:proofErr w:type="spellEnd"/>
            <w:r>
              <w:rPr>
                <w:rFonts w:ascii="Times New Roman" w:hAnsi="Times New Roman" w:cs="Times New Roman"/>
                <w:sz w:val="24"/>
                <w:szCs w:val="24"/>
              </w:rPr>
              <w:t>: 10:00 - 14:00</w:t>
            </w:r>
            <w:r w:rsidRPr="00146C35">
              <w:rPr>
                <w:rFonts w:ascii="Times New Roman" w:hAnsi="Times New Roman" w:cs="Times New Roman"/>
                <w:sz w:val="24"/>
                <w:szCs w:val="24"/>
              </w:rPr>
              <w:t xml:space="preserve"> </w:t>
            </w:r>
          </w:p>
          <w:p w:rsidR="00146C35" w:rsidRPr="00E05698" w:rsidRDefault="00146C35" w:rsidP="00EF2365">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tc>
      </w:tr>
      <w:tr w:rsidR="00146C35" w:rsidRPr="00E05698" w:rsidTr="00EF2365">
        <w:trPr>
          <w:tblCellSpacing w:w="15" w:type="dxa"/>
        </w:trPr>
        <w:tc>
          <w:tcPr>
            <w:tcW w:w="0" w:type="auto"/>
            <w:vAlign w:val="center"/>
            <w:hideMark/>
          </w:tcPr>
          <w:p w:rsidR="00146C35" w:rsidRPr="00146C35" w:rsidRDefault="00146C3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146C35">
              <w:rPr>
                <w:rStyle w:val="persname"/>
                <w:rFonts w:ascii="Times New Roman" w:hAnsi="Times New Roman" w:cs="Times New Roman"/>
                <w:sz w:val="24"/>
                <w:szCs w:val="24"/>
              </w:rPr>
              <w:t>Храмова Галина Валериевна</w:t>
            </w:r>
          </w:p>
        </w:tc>
        <w:tc>
          <w:tcPr>
            <w:tcW w:w="0" w:type="auto"/>
            <w:vAlign w:val="center"/>
            <w:hideMark/>
          </w:tcPr>
          <w:p w:rsidR="00146C35" w:rsidRPr="00E05698" w:rsidRDefault="00146C3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Специалист</w:t>
            </w:r>
          </w:p>
        </w:tc>
        <w:tc>
          <w:tcPr>
            <w:tcW w:w="2435" w:type="dxa"/>
            <w:vAlign w:val="center"/>
            <w:hideMark/>
          </w:tcPr>
          <w:p w:rsidR="00146C35" w:rsidRPr="00E05698" w:rsidRDefault="00146C35" w:rsidP="00146C35">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8(835</w:t>
            </w:r>
            <w:r>
              <w:rPr>
                <w:rFonts w:ascii="Times New Roman" w:eastAsia="Times New Roman" w:hAnsi="Times New Roman" w:cs="Times New Roman"/>
                <w:sz w:val="24"/>
                <w:szCs w:val="24"/>
                <w:lang w:eastAsia="ru-RU"/>
              </w:rPr>
              <w:t>51</w:t>
            </w:r>
            <w:r w:rsidRPr="00E05698">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12</w:t>
            </w:r>
            <w:r w:rsidRPr="00E056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p>
        </w:tc>
        <w:tc>
          <w:tcPr>
            <w:tcW w:w="0" w:type="auto"/>
            <w:vAlign w:val="center"/>
            <w:hideMark/>
          </w:tcPr>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roofErr w:type="spellStart"/>
            <w:r w:rsidRPr="00146C35">
              <w:rPr>
                <w:rFonts w:ascii="Times New Roman" w:hAnsi="Times New Roman" w:cs="Times New Roman"/>
                <w:sz w:val="24"/>
                <w:szCs w:val="24"/>
              </w:rPr>
              <w:t>пн,вт,чт,пт</w:t>
            </w:r>
            <w:proofErr w:type="spellEnd"/>
            <w:r w:rsidRPr="00146C35">
              <w:rPr>
                <w:rFonts w:ascii="Times New Roman" w:hAnsi="Times New Roman" w:cs="Times New Roman"/>
                <w:sz w:val="24"/>
                <w:szCs w:val="24"/>
              </w:rPr>
              <w:t xml:space="preserve">: 08:00 - 17:00, </w:t>
            </w: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r w:rsidRPr="00146C35">
              <w:rPr>
                <w:rFonts w:ascii="Times New Roman" w:hAnsi="Times New Roman" w:cs="Times New Roman"/>
                <w:sz w:val="24"/>
                <w:szCs w:val="24"/>
              </w:rPr>
              <w:t xml:space="preserve">ср: 08:00 - 20:00, </w:t>
            </w: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roofErr w:type="spellStart"/>
            <w:r w:rsidRPr="00146C35">
              <w:rPr>
                <w:rFonts w:ascii="Times New Roman" w:hAnsi="Times New Roman" w:cs="Times New Roman"/>
                <w:sz w:val="24"/>
                <w:szCs w:val="24"/>
              </w:rPr>
              <w:t>сб</w:t>
            </w:r>
            <w:proofErr w:type="spellEnd"/>
            <w:r w:rsidRPr="00146C35">
              <w:rPr>
                <w:rFonts w:ascii="Times New Roman" w:hAnsi="Times New Roman" w:cs="Times New Roman"/>
                <w:sz w:val="24"/>
                <w:szCs w:val="24"/>
              </w:rPr>
              <w:t xml:space="preserve">: 10:00 - 14:00 </w:t>
            </w:r>
          </w:p>
          <w:p w:rsidR="00146C35" w:rsidRPr="00E05698" w:rsidRDefault="00146C35" w:rsidP="00EF2365">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tc>
      </w:tr>
      <w:tr w:rsidR="00146C35" w:rsidRPr="00E05698" w:rsidTr="00EF2365">
        <w:trPr>
          <w:tblCellSpacing w:w="15" w:type="dxa"/>
        </w:trPr>
        <w:tc>
          <w:tcPr>
            <w:tcW w:w="0" w:type="auto"/>
            <w:vAlign w:val="center"/>
            <w:hideMark/>
          </w:tcPr>
          <w:p w:rsidR="00146C35" w:rsidRPr="00146C35" w:rsidRDefault="00146C35" w:rsidP="00572B27">
            <w:pPr>
              <w:spacing w:after="0" w:line="240" w:lineRule="auto"/>
              <w:contextualSpacing/>
              <w:jc w:val="left"/>
              <w:rPr>
                <w:rFonts w:ascii="Times New Roman" w:eastAsia="Times New Roman" w:hAnsi="Times New Roman" w:cs="Times New Roman"/>
                <w:sz w:val="24"/>
                <w:szCs w:val="24"/>
                <w:lang w:eastAsia="ru-RU"/>
              </w:rPr>
            </w:pPr>
            <w:r w:rsidRPr="00146C35">
              <w:rPr>
                <w:rStyle w:val="persname"/>
                <w:rFonts w:ascii="Times New Roman" w:hAnsi="Times New Roman" w:cs="Times New Roman"/>
                <w:sz w:val="24"/>
                <w:szCs w:val="24"/>
              </w:rPr>
              <w:t>Гаврилова Марина Яковлевна</w:t>
            </w:r>
          </w:p>
        </w:tc>
        <w:tc>
          <w:tcPr>
            <w:tcW w:w="0" w:type="auto"/>
            <w:vAlign w:val="center"/>
            <w:hideMark/>
          </w:tcPr>
          <w:p w:rsidR="00146C35" w:rsidRPr="00E05698" w:rsidRDefault="00146C35" w:rsidP="00572B27">
            <w:pPr>
              <w:spacing w:after="0"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Специалист</w:t>
            </w:r>
          </w:p>
        </w:tc>
        <w:tc>
          <w:tcPr>
            <w:tcW w:w="2435" w:type="dxa"/>
            <w:vAlign w:val="center"/>
            <w:hideMark/>
          </w:tcPr>
          <w:p w:rsidR="00146C35" w:rsidRPr="00E05698" w:rsidRDefault="00146C35" w:rsidP="00572B27">
            <w:pPr>
              <w:spacing w:after="0"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8(835</w:t>
            </w:r>
            <w:r>
              <w:rPr>
                <w:rFonts w:ascii="Times New Roman" w:eastAsia="Times New Roman" w:hAnsi="Times New Roman" w:cs="Times New Roman"/>
                <w:sz w:val="24"/>
                <w:szCs w:val="24"/>
                <w:lang w:eastAsia="ru-RU"/>
              </w:rPr>
              <w:t>51</w:t>
            </w:r>
            <w:r w:rsidRPr="00E05698">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12</w:t>
            </w:r>
            <w:r w:rsidRPr="00E056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p>
        </w:tc>
        <w:tc>
          <w:tcPr>
            <w:tcW w:w="0" w:type="auto"/>
            <w:vAlign w:val="center"/>
            <w:hideMark/>
          </w:tcPr>
          <w:p w:rsidR="00EF2365" w:rsidRDefault="00EF2365" w:rsidP="00572B27">
            <w:pPr>
              <w:spacing w:after="0" w:line="240" w:lineRule="auto"/>
              <w:contextualSpacing/>
              <w:jc w:val="left"/>
              <w:rPr>
                <w:rFonts w:ascii="Times New Roman" w:eastAsia="Times New Roman" w:hAnsi="Times New Roman" w:cs="Times New Roman"/>
                <w:sz w:val="24"/>
                <w:szCs w:val="24"/>
                <w:lang w:eastAsia="ru-RU"/>
              </w:rPr>
            </w:pPr>
          </w:p>
          <w:p w:rsidR="00EF2365" w:rsidRDefault="00EF2365" w:rsidP="00572B27">
            <w:pPr>
              <w:spacing w:after="0" w:line="240" w:lineRule="auto"/>
              <w:contextualSpacing/>
              <w:jc w:val="left"/>
              <w:rPr>
                <w:rFonts w:ascii="Times New Roman" w:eastAsia="Times New Roman" w:hAnsi="Times New Roman" w:cs="Times New Roman"/>
                <w:sz w:val="24"/>
                <w:szCs w:val="24"/>
                <w:lang w:eastAsia="ru-RU"/>
              </w:rPr>
            </w:pPr>
          </w:p>
          <w:p w:rsidR="00EF2365" w:rsidRDefault="00EF2365" w:rsidP="00572B27">
            <w:pPr>
              <w:spacing w:after="0" w:line="240" w:lineRule="auto"/>
              <w:contextualSpacing/>
              <w:jc w:val="left"/>
              <w:rPr>
                <w:rFonts w:ascii="Times New Roman" w:eastAsia="Times New Roman" w:hAnsi="Times New Roman" w:cs="Times New Roman"/>
                <w:sz w:val="24"/>
                <w:szCs w:val="24"/>
                <w:lang w:eastAsia="ru-RU"/>
              </w:rPr>
            </w:pPr>
          </w:p>
          <w:p w:rsidR="00EF2365" w:rsidRDefault="00EF2365" w:rsidP="00572B27">
            <w:pPr>
              <w:spacing w:after="0" w:line="240" w:lineRule="auto"/>
              <w:contextualSpacing/>
              <w:jc w:val="left"/>
              <w:rPr>
                <w:rFonts w:ascii="Times New Roman" w:hAnsi="Times New Roman" w:cs="Times New Roman"/>
                <w:sz w:val="24"/>
                <w:szCs w:val="24"/>
              </w:rPr>
            </w:pPr>
            <w:proofErr w:type="spellStart"/>
            <w:r w:rsidRPr="00146C35">
              <w:rPr>
                <w:rFonts w:ascii="Times New Roman" w:hAnsi="Times New Roman" w:cs="Times New Roman"/>
                <w:sz w:val="24"/>
                <w:szCs w:val="24"/>
              </w:rPr>
              <w:t>пн,вт,чт,пт</w:t>
            </w:r>
            <w:proofErr w:type="spellEnd"/>
            <w:r w:rsidRPr="00146C35">
              <w:rPr>
                <w:rFonts w:ascii="Times New Roman" w:hAnsi="Times New Roman" w:cs="Times New Roman"/>
                <w:sz w:val="24"/>
                <w:szCs w:val="24"/>
              </w:rPr>
              <w:t xml:space="preserve">: 08:00 - 17:00, </w:t>
            </w:r>
          </w:p>
          <w:p w:rsidR="00EF2365" w:rsidRDefault="00EF2365" w:rsidP="00572B27">
            <w:pPr>
              <w:spacing w:after="0" w:line="240" w:lineRule="auto"/>
              <w:contextualSpacing/>
              <w:jc w:val="left"/>
              <w:rPr>
                <w:rFonts w:ascii="Times New Roman" w:hAnsi="Times New Roman" w:cs="Times New Roman"/>
                <w:sz w:val="24"/>
                <w:szCs w:val="24"/>
              </w:rPr>
            </w:pPr>
            <w:r w:rsidRPr="00146C35">
              <w:rPr>
                <w:rFonts w:ascii="Times New Roman" w:hAnsi="Times New Roman" w:cs="Times New Roman"/>
                <w:sz w:val="24"/>
                <w:szCs w:val="24"/>
              </w:rPr>
              <w:t xml:space="preserve">ср: 08:00 - 20:00, </w:t>
            </w:r>
          </w:p>
          <w:p w:rsidR="00EF2365" w:rsidRDefault="00EF2365" w:rsidP="00572B27">
            <w:pPr>
              <w:spacing w:after="0" w:line="240" w:lineRule="auto"/>
              <w:contextualSpacing/>
              <w:jc w:val="left"/>
              <w:rPr>
                <w:rFonts w:ascii="Times New Roman" w:hAnsi="Times New Roman" w:cs="Times New Roman"/>
                <w:sz w:val="24"/>
                <w:szCs w:val="24"/>
              </w:rPr>
            </w:pPr>
            <w:proofErr w:type="spellStart"/>
            <w:r>
              <w:rPr>
                <w:rFonts w:ascii="Times New Roman" w:hAnsi="Times New Roman" w:cs="Times New Roman"/>
                <w:sz w:val="24"/>
                <w:szCs w:val="24"/>
              </w:rPr>
              <w:t>сб</w:t>
            </w:r>
            <w:proofErr w:type="spellEnd"/>
            <w:r>
              <w:rPr>
                <w:rFonts w:ascii="Times New Roman" w:hAnsi="Times New Roman" w:cs="Times New Roman"/>
                <w:sz w:val="24"/>
                <w:szCs w:val="24"/>
              </w:rPr>
              <w:t>: 10:00 - 14:00</w:t>
            </w:r>
            <w:r w:rsidRPr="00146C35">
              <w:rPr>
                <w:rFonts w:ascii="Times New Roman" w:hAnsi="Times New Roman" w:cs="Times New Roman"/>
                <w:sz w:val="24"/>
                <w:szCs w:val="24"/>
              </w:rPr>
              <w:t xml:space="preserve"> </w:t>
            </w:r>
          </w:p>
          <w:p w:rsidR="00146C35" w:rsidRPr="00E05698" w:rsidRDefault="00146C35" w:rsidP="00572B27">
            <w:pPr>
              <w:spacing w:after="0" w:line="240" w:lineRule="auto"/>
              <w:contextualSpacing/>
              <w:jc w:val="left"/>
              <w:rPr>
                <w:rFonts w:ascii="Times New Roman" w:eastAsia="Times New Roman" w:hAnsi="Times New Roman" w:cs="Times New Roman"/>
                <w:sz w:val="24"/>
                <w:szCs w:val="24"/>
                <w:lang w:eastAsia="ru-RU"/>
              </w:rPr>
            </w:pPr>
          </w:p>
        </w:tc>
      </w:tr>
      <w:tr w:rsidR="00146C35" w:rsidRPr="00E05698" w:rsidTr="00EF2365">
        <w:trPr>
          <w:tblCellSpacing w:w="15" w:type="dxa"/>
        </w:trPr>
        <w:tc>
          <w:tcPr>
            <w:tcW w:w="0" w:type="auto"/>
            <w:vAlign w:val="center"/>
            <w:hideMark/>
          </w:tcPr>
          <w:p w:rsidR="00146C35" w:rsidRPr="00146C35" w:rsidRDefault="00146C35" w:rsidP="00572B27">
            <w:pPr>
              <w:spacing w:after="0" w:line="240" w:lineRule="auto"/>
              <w:contextualSpacing/>
              <w:jc w:val="left"/>
              <w:rPr>
                <w:rFonts w:ascii="Times New Roman" w:eastAsia="Times New Roman" w:hAnsi="Times New Roman" w:cs="Times New Roman"/>
                <w:sz w:val="24"/>
                <w:szCs w:val="24"/>
                <w:lang w:eastAsia="ru-RU"/>
              </w:rPr>
            </w:pPr>
            <w:r w:rsidRPr="00146C35">
              <w:rPr>
                <w:rStyle w:val="persname"/>
                <w:rFonts w:ascii="Times New Roman" w:hAnsi="Times New Roman" w:cs="Times New Roman"/>
                <w:sz w:val="24"/>
                <w:szCs w:val="24"/>
              </w:rPr>
              <w:t>Чамжайкина Наталия Георгиевна</w:t>
            </w:r>
          </w:p>
        </w:tc>
        <w:tc>
          <w:tcPr>
            <w:tcW w:w="0" w:type="auto"/>
            <w:vAlign w:val="center"/>
            <w:hideMark/>
          </w:tcPr>
          <w:p w:rsidR="00146C35" w:rsidRPr="00E05698" w:rsidRDefault="00146C35" w:rsidP="00572B27">
            <w:pPr>
              <w:spacing w:after="0"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Специалист</w:t>
            </w:r>
          </w:p>
        </w:tc>
        <w:tc>
          <w:tcPr>
            <w:tcW w:w="2435" w:type="dxa"/>
            <w:vAlign w:val="center"/>
            <w:hideMark/>
          </w:tcPr>
          <w:p w:rsidR="00146C35" w:rsidRPr="00E05698" w:rsidRDefault="00146C35" w:rsidP="00572B27">
            <w:pPr>
              <w:spacing w:after="0"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8(835</w:t>
            </w:r>
            <w:r>
              <w:rPr>
                <w:rFonts w:ascii="Times New Roman" w:eastAsia="Times New Roman" w:hAnsi="Times New Roman" w:cs="Times New Roman"/>
                <w:sz w:val="24"/>
                <w:szCs w:val="24"/>
                <w:lang w:eastAsia="ru-RU"/>
              </w:rPr>
              <w:t>51</w:t>
            </w:r>
            <w:r w:rsidRPr="00E05698">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12</w:t>
            </w:r>
            <w:r w:rsidRPr="00E056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p>
        </w:tc>
        <w:tc>
          <w:tcPr>
            <w:tcW w:w="0" w:type="auto"/>
            <w:vAlign w:val="center"/>
            <w:hideMark/>
          </w:tcPr>
          <w:p w:rsidR="00EF2365" w:rsidRDefault="00EF2365" w:rsidP="00572B27">
            <w:pPr>
              <w:spacing w:after="0" w:line="240" w:lineRule="auto"/>
              <w:contextualSpacing/>
              <w:jc w:val="left"/>
              <w:rPr>
                <w:rFonts w:ascii="Times New Roman" w:hAnsi="Times New Roman" w:cs="Times New Roman"/>
                <w:sz w:val="24"/>
                <w:szCs w:val="24"/>
              </w:rPr>
            </w:pPr>
          </w:p>
          <w:p w:rsidR="00EF2365" w:rsidRDefault="00EF2365" w:rsidP="00572B27">
            <w:pPr>
              <w:spacing w:after="0" w:line="240" w:lineRule="auto"/>
              <w:contextualSpacing/>
              <w:jc w:val="left"/>
              <w:rPr>
                <w:rFonts w:ascii="Times New Roman" w:hAnsi="Times New Roman" w:cs="Times New Roman"/>
                <w:sz w:val="24"/>
                <w:szCs w:val="24"/>
              </w:rPr>
            </w:pPr>
          </w:p>
          <w:p w:rsidR="00EF2365" w:rsidRDefault="00EF2365" w:rsidP="00572B27">
            <w:pPr>
              <w:spacing w:after="0" w:line="240" w:lineRule="auto"/>
              <w:contextualSpacing/>
              <w:jc w:val="left"/>
              <w:rPr>
                <w:rFonts w:ascii="Times New Roman" w:hAnsi="Times New Roman" w:cs="Times New Roman"/>
                <w:sz w:val="24"/>
                <w:szCs w:val="24"/>
              </w:rPr>
            </w:pPr>
            <w:proofErr w:type="spellStart"/>
            <w:r w:rsidRPr="00146C35">
              <w:rPr>
                <w:rFonts w:ascii="Times New Roman" w:hAnsi="Times New Roman" w:cs="Times New Roman"/>
                <w:sz w:val="24"/>
                <w:szCs w:val="24"/>
              </w:rPr>
              <w:t>пн,вт,чт,пт</w:t>
            </w:r>
            <w:proofErr w:type="spellEnd"/>
            <w:r w:rsidRPr="00146C35">
              <w:rPr>
                <w:rFonts w:ascii="Times New Roman" w:hAnsi="Times New Roman" w:cs="Times New Roman"/>
                <w:sz w:val="24"/>
                <w:szCs w:val="24"/>
              </w:rPr>
              <w:t xml:space="preserve">: 08:00 - 17:00, </w:t>
            </w:r>
          </w:p>
          <w:p w:rsidR="00EF2365" w:rsidRDefault="00EF2365" w:rsidP="00572B27">
            <w:pPr>
              <w:spacing w:after="0" w:line="240" w:lineRule="auto"/>
              <w:contextualSpacing/>
              <w:jc w:val="left"/>
              <w:rPr>
                <w:rFonts w:ascii="Times New Roman" w:hAnsi="Times New Roman" w:cs="Times New Roman"/>
                <w:sz w:val="24"/>
                <w:szCs w:val="24"/>
              </w:rPr>
            </w:pPr>
            <w:r w:rsidRPr="00146C35">
              <w:rPr>
                <w:rFonts w:ascii="Times New Roman" w:hAnsi="Times New Roman" w:cs="Times New Roman"/>
                <w:sz w:val="24"/>
                <w:szCs w:val="24"/>
              </w:rPr>
              <w:t xml:space="preserve">ср: 08:00 - 20:00, </w:t>
            </w:r>
          </w:p>
          <w:p w:rsidR="00EF2365" w:rsidRDefault="00EF2365" w:rsidP="00572B27">
            <w:pPr>
              <w:spacing w:after="0" w:line="240" w:lineRule="auto"/>
              <w:contextualSpacing/>
              <w:jc w:val="left"/>
              <w:rPr>
                <w:rFonts w:ascii="Times New Roman" w:hAnsi="Times New Roman" w:cs="Times New Roman"/>
                <w:sz w:val="24"/>
                <w:szCs w:val="24"/>
              </w:rPr>
            </w:pPr>
            <w:proofErr w:type="spellStart"/>
            <w:r>
              <w:rPr>
                <w:rFonts w:ascii="Times New Roman" w:hAnsi="Times New Roman" w:cs="Times New Roman"/>
                <w:sz w:val="24"/>
                <w:szCs w:val="24"/>
              </w:rPr>
              <w:t>сб</w:t>
            </w:r>
            <w:proofErr w:type="spellEnd"/>
            <w:r>
              <w:rPr>
                <w:rFonts w:ascii="Times New Roman" w:hAnsi="Times New Roman" w:cs="Times New Roman"/>
                <w:sz w:val="24"/>
                <w:szCs w:val="24"/>
              </w:rPr>
              <w:t>: 10:00 - 14:00</w:t>
            </w:r>
            <w:r w:rsidRPr="00146C35">
              <w:rPr>
                <w:rFonts w:ascii="Times New Roman" w:hAnsi="Times New Roman" w:cs="Times New Roman"/>
                <w:sz w:val="24"/>
                <w:szCs w:val="24"/>
              </w:rPr>
              <w:t xml:space="preserve"> </w:t>
            </w:r>
          </w:p>
          <w:p w:rsidR="00146C35" w:rsidRPr="00E05698" w:rsidRDefault="00146C35" w:rsidP="00572B27">
            <w:pPr>
              <w:spacing w:after="0" w:line="240" w:lineRule="auto"/>
              <w:contextualSpacing/>
              <w:jc w:val="left"/>
              <w:rPr>
                <w:rFonts w:ascii="Times New Roman" w:eastAsia="Times New Roman" w:hAnsi="Times New Roman" w:cs="Times New Roman"/>
                <w:sz w:val="24"/>
                <w:szCs w:val="24"/>
                <w:lang w:eastAsia="ru-RU"/>
              </w:rPr>
            </w:pPr>
          </w:p>
        </w:tc>
      </w:tr>
      <w:tr w:rsidR="00146C35" w:rsidRPr="00E05698" w:rsidTr="00EF2365">
        <w:trPr>
          <w:tblCellSpacing w:w="15" w:type="dxa"/>
        </w:trPr>
        <w:tc>
          <w:tcPr>
            <w:tcW w:w="0" w:type="auto"/>
            <w:vAlign w:val="center"/>
            <w:hideMark/>
          </w:tcPr>
          <w:p w:rsidR="00146C35" w:rsidRPr="00E05698" w:rsidRDefault="00146C35" w:rsidP="00572B27">
            <w:pPr>
              <w:spacing w:after="0" w:line="240" w:lineRule="auto"/>
              <w:contextualSpacing/>
              <w:jc w:val="left"/>
              <w:rPr>
                <w:rFonts w:ascii="Times New Roman" w:eastAsia="Times New Roman" w:hAnsi="Times New Roman" w:cs="Times New Roman"/>
                <w:sz w:val="24"/>
                <w:szCs w:val="24"/>
                <w:lang w:eastAsia="ru-RU"/>
              </w:rPr>
            </w:pPr>
          </w:p>
        </w:tc>
        <w:tc>
          <w:tcPr>
            <w:tcW w:w="0" w:type="auto"/>
            <w:vAlign w:val="center"/>
            <w:hideMark/>
          </w:tcPr>
          <w:p w:rsidR="00146C35" w:rsidRPr="00E05698" w:rsidRDefault="00146C35" w:rsidP="00572B27">
            <w:pPr>
              <w:spacing w:after="0" w:line="240" w:lineRule="auto"/>
              <w:contextualSpacing/>
              <w:jc w:val="left"/>
              <w:rPr>
                <w:rFonts w:ascii="Times New Roman" w:eastAsia="Times New Roman" w:hAnsi="Times New Roman" w:cs="Times New Roman"/>
                <w:sz w:val="24"/>
                <w:szCs w:val="24"/>
                <w:lang w:eastAsia="ru-RU"/>
              </w:rPr>
            </w:pPr>
          </w:p>
        </w:tc>
        <w:tc>
          <w:tcPr>
            <w:tcW w:w="2435" w:type="dxa"/>
            <w:vAlign w:val="center"/>
            <w:hideMark/>
          </w:tcPr>
          <w:p w:rsidR="00146C35" w:rsidRPr="00E05698" w:rsidRDefault="00146C35" w:rsidP="00572B27">
            <w:pPr>
              <w:spacing w:after="0" w:line="240" w:lineRule="auto"/>
              <w:contextualSpacing/>
              <w:jc w:val="left"/>
              <w:rPr>
                <w:rFonts w:ascii="Times New Roman" w:eastAsia="Times New Roman" w:hAnsi="Times New Roman" w:cs="Times New Roman"/>
                <w:sz w:val="24"/>
                <w:szCs w:val="24"/>
                <w:lang w:eastAsia="ru-RU"/>
              </w:rPr>
            </w:pPr>
          </w:p>
        </w:tc>
        <w:tc>
          <w:tcPr>
            <w:tcW w:w="0" w:type="auto"/>
            <w:vAlign w:val="center"/>
            <w:hideMark/>
          </w:tcPr>
          <w:p w:rsidR="00146C35" w:rsidRPr="00E05698" w:rsidRDefault="00146C35" w:rsidP="00572B27">
            <w:pPr>
              <w:spacing w:after="0" w:line="240" w:lineRule="auto"/>
              <w:contextualSpacing/>
              <w:jc w:val="left"/>
              <w:rPr>
                <w:rFonts w:ascii="Times New Roman" w:eastAsia="Times New Roman" w:hAnsi="Times New Roman" w:cs="Times New Roman"/>
                <w:sz w:val="24"/>
                <w:szCs w:val="24"/>
                <w:lang w:eastAsia="ru-RU"/>
              </w:rPr>
            </w:pPr>
          </w:p>
        </w:tc>
      </w:tr>
    </w:tbl>
    <w:p w:rsidR="00E05698" w:rsidRPr="00E05698" w:rsidRDefault="00E05698" w:rsidP="00572B27">
      <w:pPr>
        <w:spacing w:after="0"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572B27">
      <w:pPr>
        <w:spacing w:after="0"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Выходной день: воскресенье</w:t>
      </w:r>
    </w:p>
    <w:p w:rsid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146C35" w:rsidRDefault="00146C3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73607D" w:rsidRPr="00E05698" w:rsidRDefault="0073607D"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E05698" w:rsidRPr="00E05698" w:rsidRDefault="00EF2365" w:rsidP="00146C3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E05698" w:rsidRPr="00E05698">
        <w:rPr>
          <w:rFonts w:ascii="Times New Roman" w:eastAsia="Times New Roman" w:hAnsi="Times New Roman" w:cs="Times New Roman"/>
          <w:sz w:val="24"/>
          <w:szCs w:val="24"/>
          <w:lang w:eastAsia="ru-RU"/>
        </w:rPr>
        <w:t>                                                                                               Приложение № 2</w:t>
      </w:r>
    </w:p>
    <w:p w:rsidR="00E05698" w:rsidRPr="00E05698" w:rsidRDefault="00E05698" w:rsidP="00146C3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к Административному регламенту администрации</w:t>
      </w:r>
    </w:p>
    <w:p w:rsidR="00E05698" w:rsidRPr="00E05698" w:rsidRDefault="00314C8D" w:rsidP="00146C3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00E05698" w:rsidRPr="00E05698">
        <w:rPr>
          <w:rFonts w:ascii="Times New Roman" w:eastAsia="Times New Roman" w:hAnsi="Times New Roman" w:cs="Times New Roman"/>
          <w:sz w:val="24"/>
          <w:szCs w:val="24"/>
          <w:lang w:eastAsia="ru-RU"/>
        </w:rPr>
        <w:t xml:space="preserve"> сельского поселения</w:t>
      </w:r>
    </w:p>
    <w:p w:rsidR="00E05698" w:rsidRPr="00E05698" w:rsidRDefault="00314C8D" w:rsidP="00146C3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Красночетайского</w:t>
      </w:r>
      <w:r w:rsidR="00E05698" w:rsidRPr="00E05698">
        <w:rPr>
          <w:rFonts w:ascii="Times New Roman" w:eastAsia="Times New Roman" w:hAnsi="Times New Roman" w:cs="Times New Roman"/>
          <w:sz w:val="24"/>
          <w:szCs w:val="24"/>
          <w:lang w:eastAsia="ru-RU"/>
        </w:rPr>
        <w:t xml:space="preserve"> района Чувашской Республики по</w:t>
      </w:r>
    </w:p>
    <w:p w:rsidR="00E05698" w:rsidRPr="00E05698" w:rsidRDefault="00E05698" w:rsidP="00146C3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предоставлению муниципальной услуги</w:t>
      </w:r>
    </w:p>
    <w:p w:rsidR="00E05698" w:rsidRPr="00E05698" w:rsidRDefault="00E05698" w:rsidP="00146C3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«Выдача уведомления  о соответствии построенных или реконструированных</w:t>
      </w:r>
    </w:p>
    <w:p w:rsidR="00E05698" w:rsidRPr="00E05698" w:rsidRDefault="00E05698" w:rsidP="00146C3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объектах индивидуального жилищного строительства или садового дома»        </w:t>
      </w:r>
    </w:p>
    <w:p w:rsidR="00E05698" w:rsidRPr="00E05698" w:rsidRDefault="00E05698" w:rsidP="00146C3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31</w:t>
      </w:r>
      <w:r w:rsidRPr="00E05698">
        <w:rPr>
          <w:rFonts w:ascii="Times New Roman" w:eastAsia="Times New Roman" w:hAnsi="Times New Roman" w:cs="Times New Roman"/>
          <w:sz w:val="24"/>
          <w:szCs w:val="24"/>
          <w:lang w:eastAsia="ru-RU"/>
        </w:rPr>
        <w:t xml:space="preserve"> от </w:t>
      </w:r>
      <w:r w:rsidR="00EF2365">
        <w:rPr>
          <w:rFonts w:ascii="Times New Roman" w:eastAsia="Times New Roman" w:hAnsi="Times New Roman" w:cs="Times New Roman"/>
          <w:sz w:val="24"/>
          <w:szCs w:val="24"/>
          <w:lang w:eastAsia="ru-RU"/>
        </w:rPr>
        <w:t>07.05.</w:t>
      </w:r>
      <w:r w:rsidRPr="00E05698">
        <w:rPr>
          <w:rFonts w:ascii="Times New Roman" w:eastAsia="Times New Roman" w:hAnsi="Times New Roman" w:cs="Times New Roman"/>
          <w:sz w:val="24"/>
          <w:szCs w:val="24"/>
          <w:lang w:eastAsia="ru-RU"/>
        </w:rPr>
        <w:t xml:space="preserve"> 2019 г.</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0B3493" w:rsidRPr="000B3493" w:rsidRDefault="000B3493" w:rsidP="000B3493">
      <w:pPr>
        <w:widowControl w:val="0"/>
        <w:spacing w:after="0" w:line="240" w:lineRule="auto"/>
        <w:rPr>
          <w:rFonts w:ascii="Times New Roman" w:eastAsia="Calibri" w:hAnsi="Times New Roman" w:cs="Times New Roman"/>
          <w:b/>
          <w:sz w:val="24"/>
          <w:szCs w:val="24"/>
          <w:lang w:eastAsia="ru-RU"/>
        </w:rPr>
      </w:pPr>
      <w:r w:rsidRPr="000B3493">
        <w:rPr>
          <w:rFonts w:ascii="Times New Roman" w:eastAsia="Calibri" w:hAnsi="Times New Roman" w:cs="Times New Roman"/>
          <w:b/>
          <w:sz w:val="24"/>
          <w:szCs w:val="24"/>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0B3493" w:rsidRPr="000B3493" w:rsidRDefault="000B3493" w:rsidP="000B3493">
      <w:pPr>
        <w:widowControl w:val="0"/>
        <w:spacing w:after="0" w:line="240" w:lineRule="auto"/>
        <w:jc w:val="both"/>
        <w:rPr>
          <w:rFonts w:ascii="Times New Roman" w:eastAsia="Times New Roman" w:hAnsi="Times New Roman" w:cs="Times New Roman"/>
          <w:sz w:val="24"/>
          <w:szCs w:val="24"/>
          <w:lang w:eastAsia="ru-RU"/>
        </w:rPr>
      </w:pPr>
    </w:p>
    <w:p w:rsidR="000B3493" w:rsidRPr="000B3493" w:rsidRDefault="000B3493" w:rsidP="000B3493">
      <w:pPr>
        <w:widowControl w:val="0"/>
        <w:spacing w:after="0" w:line="240" w:lineRule="auto"/>
        <w:jc w:val="both"/>
        <w:rPr>
          <w:rFonts w:ascii="Times New Roman" w:eastAsia="Times New Roman" w:hAnsi="Times New Roman" w:cs="Times New Roman"/>
          <w:sz w:val="24"/>
          <w:szCs w:val="24"/>
          <w:lang w:eastAsia="ru-RU"/>
        </w:rPr>
      </w:pPr>
    </w:p>
    <w:p w:rsidR="000B3493" w:rsidRPr="000B3493" w:rsidRDefault="000B3493" w:rsidP="000B3493">
      <w:pPr>
        <w:widowControl w:val="0"/>
        <w:spacing w:after="0" w:line="240" w:lineRule="auto"/>
        <w:jc w:val="righ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«__» ____________ 20__ г.</w:t>
      </w:r>
    </w:p>
    <w:p w:rsidR="000B3493" w:rsidRPr="000B3493" w:rsidRDefault="000B3493" w:rsidP="000B3493">
      <w:pPr>
        <w:widowControl w:val="0"/>
        <w:spacing w:after="0" w:line="240" w:lineRule="auto"/>
        <w:rPr>
          <w:rFonts w:ascii="Times New Roman" w:eastAsia="Calibri" w:hAnsi="Times New Roman" w:cs="Times New Roman"/>
          <w:sz w:val="24"/>
          <w:szCs w:val="24"/>
          <w:lang w:eastAsia="ru-RU"/>
        </w:rPr>
      </w:pPr>
    </w:p>
    <w:p w:rsidR="000B3493" w:rsidRPr="000B3493" w:rsidRDefault="000B3493" w:rsidP="000B3493">
      <w:pPr>
        <w:widowControl w:val="0"/>
        <w:spacing w:after="0" w:line="240" w:lineRule="auto"/>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__________________________________________________________________</w:t>
      </w:r>
      <w:r w:rsidRPr="000B3493">
        <w:rPr>
          <w:rFonts w:ascii="Times New Roman" w:eastAsia="Calibri" w:hAnsi="Times New Roman" w:cs="Times New Roman"/>
          <w:sz w:val="24"/>
          <w:szCs w:val="24"/>
          <w:lang w:eastAsia="ru-RU"/>
        </w:rPr>
        <w:br/>
        <w:t>_________________________________________________________________</w:t>
      </w:r>
    </w:p>
    <w:p w:rsidR="000B3493" w:rsidRPr="000B3493" w:rsidRDefault="000B3493" w:rsidP="000B3493">
      <w:pPr>
        <w:widowControl w:val="0"/>
        <w:spacing w:after="0" w:line="240" w:lineRule="auto"/>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w:t>
      </w:r>
      <w:r w:rsidRPr="000B3493">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0B3493">
        <w:rPr>
          <w:rFonts w:ascii="Times New Roman" w:eastAsia="Calibri" w:hAnsi="Times New Roman" w:cs="Times New Roman"/>
          <w:sz w:val="24"/>
          <w:szCs w:val="24"/>
          <w:lang w:eastAsia="ru-RU"/>
        </w:rPr>
        <w:t>)</w:t>
      </w:r>
    </w:p>
    <w:p w:rsidR="000B3493" w:rsidRPr="000B3493" w:rsidRDefault="000B3493" w:rsidP="000B3493">
      <w:pPr>
        <w:widowControl w:val="0"/>
        <w:spacing w:after="0" w:line="240" w:lineRule="auto"/>
        <w:ind w:left="-142"/>
        <w:jc w:val="both"/>
        <w:rPr>
          <w:rFonts w:ascii="Times New Roman" w:eastAsia="Calibri" w:hAnsi="Times New Roman" w:cs="Times New Roman"/>
          <w:sz w:val="24"/>
          <w:szCs w:val="24"/>
          <w:lang w:eastAsia="ru-RU"/>
        </w:rPr>
      </w:pPr>
    </w:p>
    <w:p w:rsidR="000B3493" w:rsidRPr="000B3493" w:rsidRDefault="000B3493" w:rsidP="000B3493">
      <w:pPr>
        <w:widowControl w:val="0"/>
        <w:tabs>
          <w:tab w:val="left" w:pos="1134"/>
        </w:tabs>
        <w:spacing w:after="0" w:line="240" w:lineRule="auto"/>
        <w:ind w:right="20"/>
        <w:rPr>
          <w:rFonts w:ascii="Times New Roman" w:eastAsia="Calibri" w:hAnsi="Times New Roman" w:cs="Times New Roman"/>
          <w:b/>
          <w:bCs/>
          <w:sz w:val="24"/>
          <w:szCs w:val="24"/>
          <w:lang w:eastAsia="ru-RU"/>
        </w:rPr>
      </w:pPr>
      <w:r w:rsidRPr="000B3493">
        <w:rPr>
          <w:rFonts w:ascii="Times New Roman" w:eastAsia="Calibri" w:hAnsi="Times New Roman" w:cs="Times New Roman"/>
          <w:b/>
          <w:bCs/>
          <w:sz w:val="24"/>
          <w:szCs w:val="24"/>
          <w:lang w:eastAsia="ru-RU"/>
        </w:rPr>
        <w:t>1. Сведения о застройщике</w:t>
      </w:r>
    </w:p>
    <w:p w:rsidR="000B3493" w:rsidRPr="000B3493" w:rsidRDefault="000B3493" w:rsidP="000B3493">
      <w:pPr>
        <w:widowControl w:val="0"/>
        <w:spacing w:after="0" w:line="240" w:lineRule="auto"/>
        <w:ind w:left="1418" w:right="20"/>
        <w:jc w:val="both"/>
        <w:rPr>
          <w:rFonts w:ascii="Times New Roman" w:eastAsia="Calibri" w:hAnsi="Times New Roman" w:cs="Times New Roman"/>
          <w:b/>
          <w:sz w:val="24"/>
          <w:szCs w:val="24"/>
          <w:lang w:eastAsia="ru-RU"/>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39"/>
        <w:gridCol w:w="4511"/>
        <w:gridCol w:w="4221"/>
      </w:tblGrid>
      <w:tr w:rsidR="000B3493" w:rsidRPr="000B3493" w:rsidTr="000B3493">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1.1</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jc w:val="both"/>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b/>
                <w:bCs/>
                <w:sz w:val="24"/>
                <w:szCs w:val="24"/>
              </w:rPr>
            </w:pPr>
          </w:p>
        </w:tc>
      </w:tr>
      <w:tr w:rsidR="000B3493" w:rsidRPr="000B3493" w:rsidTr="000B3493">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1.1.1</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jc w:val="both"/>
              <w:rPr>
                <w:rFonts w:ascii="Times New Roman" w:eastAsia="Calibri" w:hAnsi="Times New Roman" w:cs="Times New Roman"/>
                <w:sz w:val="24"/>
                <w:szCs w:val="24"/>
              </w:rPr>
            </w:pPr>
            <w:r w:rsidRPr="000B3493">
              <w:rPr>
                <w:rFonts w:ascii="Times New Roman" w:eastAsia="Times New Roman" w:hAnsi="Times New Roman" w:cs="Times New Roman"/>
                <w:bCs/>
                <w:sz w:val="24"/>
                <w:szCs w:val="24"/>
              </w:rPr>
              <w:t>Фами</w:t>
            </w:r>
            <w:r w:rsidRPr="000B3493">
              <w:rPr>
                <w:rFonts w:ascii="Times New Roman" w:eastAsia="Calibri" w:hAnsi="Times New Roman" w:cs="Times New Roman"/>
                <w:sz w:val="24"/>
                <w:szCs w:val="24"/>
              </w:rPr>
              <w:t>лия, имя, отчество (при наличии)</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b/>
                <w:bCs/>
                <w:sz w:val="24"/>
                <w:szCs w:val="24"/>
              </w:rPr>
            </w:pPr>
          </w:p>
        </w:tc>
      </w:tr>
      <w:tr w:rsidR="000B3493" w:rsidRPr="000B3493" w:rsidTr="000B3493">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1.1.2</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jc w:val="both"/>
              <w:rPr>
                <w:rFonts w:ascii="Times New Roman" w:eastAsia="Calibri" w:hAnsi="Times New Roman" w:cs="Times New Roman"/>
                <w:sz w:val="24"/>
                <w:szCs w:val="24"/>
              </w:rPr>
            </w:pPr>
            <w:r w:rsidRPr="000B3493">
              <w:rPr>
                <w:rFonts w:ascii="Times New Roman" w:eastAsia="Calibri" w:hAnsi="Times New Roman" w:cs="Times New Roman"/>
                <w:sz w:val="24"/>
                <w:szCs w:val="24"/>
              </w:rPr>
              <w:t>Место жительства</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b/>
                <w:bCs/>
                <w:sz w:val="24"/>
                <w:szCs w:val="24"/>
              </w:rPr>
            </w:pPr>
          </w:p>
        </w:tc>
      </w:tr>
      <w:tr w:rsidR="000B3493" w:rsidRPr="000B3493" w:rsidTr="000B3493">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1.1.3</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jc w:val="both"/>
              <w:rPr>
                <w:rFonts w:ascii="Times New Roman" w:eastAsia="Calibri" w:hAnsi="Times New Roman" w:cs="Times New Roman"/>
                <w:sz w:val="24"/>
                <w:szCs w:val="24"/>
              </w:rPr>
            </w:pPr>
            <w:r w:rsidRPr="000B3493">
              <w:rPr>
                <w:rFonts w:ascii="Times New Roman" w:eastAsia="Calibri" w:hAnsi="Times New Roman" w:cs="Times New Roman"/>
                <w:sz w:val="24"/>
                <w:szCs w:val="24"/>
              </w:rPr>
              <w:t>Реквизиты документа, удостоверяющего личность</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b/>
                <w:bCs/>
                <w:sz w:val="24"/>
                <w:szCs w:val="24"/>
              </w:rPr>
            </w:pPr>
          </w:p>
        </w:tc>
      </w:tr>
      <w:tr w:rsidR="000B3493" w:rsidRPr="000B3493" w:rsidTr="000B3493">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1.2</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jc w:val="both"/>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b/>
                <w:bCs/>
                <w:sz w:val="24"/>
                <w:szCs w:val="24"/>
              </w:rPr>
            </w:pPr>
          </w:p>
        </w:tc>
      </w:tr>
      <w:tr w:rsidR="000B3493" w:rsidRPr="000B3493" w:rsidTr="000B3493">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1.2.1</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jc w:val="both"/>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 xml:space="preserve">Наименование </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b/>
                <w:bCs/>
                <w:sz w:val="24"/>
                <w:szCs w:val="24"/>
              </w:rPr>
            </w:pPr>
          </w:p>
        </w:tc>
      </w:tr>
      <w:tr w:rsidR="000B3493" w:rsidRPr="000B3493" w:rsidTr="000B3493">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1.2.2</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jc w:val="both"/>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 xml:space="preserve">Место нахождения </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b/>
                <w:bCs/>
                <w:sz w:val="24"/>
                <w:szCs w:val="24"/>
              </w:rPr>
            </w:pPr>
          </w:p>
        </w:tc>
      </w:tr>
      <w:tr w:rsidR="000B3493" w:rsidRPr="000B3493" w:rsidTr="000B3493">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1.2.3</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jc w:val="both"/>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b/>
                <w:bCs/>
                <w:sz w:val="24"/>
                <w:szCs w:val="24"/>
              </w:rPr>
            </w:pPr>
          </w:p>
        </w:tc>
      </w:tr>
      <w:tr w:rsidR="000B3493" w:rsidRPr="000B3493" w:rsidTr="000B3493">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1.2.4</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Идентификационный номер налогоплательщика</w:t>
            </w:r>
            <w:r w:rsidRPr="000B3493">
              <w:rPr>
                <w:rFonts w:ascii="Times New Roman" w:eastAsia="Times New Roman" w:hAnsi="Times New Roman" w:cs="Times New Roman"/>
                <w:bCs/>
                <w:sz w:val="24"/>
                <w:szCs w:val="24"/>
              </w:rPr>
              <w:t xml:space="preserve">, </w:t>
            </w:r>
            <w:r w:rsidRPr="000B3493">
              <w:rPr>
                <w:rFonts w:ascii="Times New Roman" w:eastAsia="Times New Roman" w:hAnsi="Times New Roman" w:cs="Times New Roman"/>
                <w:sz w:val="24"/>
                <w:szCs w:val="24"/>
              </w:rPr>
              <w:t>за исключением случая, если заявителем является иностранное юридическое лицо</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b/>
                <w:bCs/>
                <w:sz w:val="24"/>
                <w:szCs w:val="24"/>
              </w:rPr>
            </w:pPr>
          </w:p>
        </w:tc>
      </w:tr>
    </w:tbl>
    <w:p w:rsidR="000B3493" w:rsidRDefault="000B3493" w:rsidP="000B3493">
      <w:pPr>
        <w:tabs>
          <w:tab w:val="left" w:pos="1134"/>
        </w:tabs>
        <w:spacing w:after="480" w:line="240" w:lineRule="auto"/>
        <w:ind w:left="567" w:right="20"/>
        <w:contextualSpacing/>
        <w:jc w:val="both"/>
        <w:rPr>
          <w:rFonts w:ascii="Times New Roman" w:eastAsia="Times New Roman" w:hAnsi="Times New Roman" w:cs="Times New Roman"/>
          <w:b/>
          <w:sz w:val="24"/>
          <w:szCs w:val="24"/>
          <w:lang w:val="en-US"/>
        </w:rPr>
      </w:pPr>
    </w:p>
    <w:p w:rsidR="00572B27" w:rsidRDefault="00572B27" w:rsidP="000B3493">
      <w:pPr>
        <w:tabs>
          <w:tab w:val="left" w:pos="1134"/>
        </w:tabs>
        <w:spacing w:after="480" w:line="240" w:lineRule="auto"/>
        <w:ind w:left="567" w:right="20"/>
        <w:contextualSpacing/>
        <w:jc w:val="both"/>
        <w:rPr>
          <w:rFonts w:ascii="Times New Roman" w:eastAsia="Times New Roman" w:hAnsi="Times New Roman" w:cs="Times New Roman"/>
          <w:b/>
          <w:sz w:val="24"/>
          <w:szCs w:val="24"/>
          <w:lang w:val="en-US"/>
        </w:rPr>
      </w:pPr>
    </w:p>
    <w:p w:rsidR="00572B27" w:rsidRDefault="00572B27" w:rsidP="000B3493">
      <w:pPr>
        <w:tabs>
          <w:tab w:val="left" w:pos="1134"/>
        </w:tabs>
        <w:spacing w:after="480" w:line="240" w:lineRule="auto"/>
        <w:ind w:left="567" w:right="20"/>
        <w:contextualSpacing/>
        <w:jc w:val="both"/>
        <w:rPr>
          <w:rFonts w:ascii="Times New Roman" w:eastAsia="Times New Roman" w:hAnsi="Times New Roman" w:cs="Times New Roman"/>
          <w:b/>
          <w:sz w:val="24"/>
          <w:szCs w:val="24"/>
          <w:lang w:val="en-US"/>
        </w:rPr>
      </w:pPr>
    </w:p>
    <w:p w:rsidR="00572B27" w:rsidRDefault="00572B27" w:rsidP="000B3493">
      <w:pPr>
        <w:tabs>
          <w:tab w:val="left" w:pos="1134"/>
        </w:tabs>
        <w:spacing w:after="480" w:line="240" w:lineRule="auto"/>
        <w:ind w:left="567" w:right="20"/>
        <w:contextualSpacing/>
        <w:jc w:val="both"/>
        <w:rPr>
          <w:rFonts w:ascii="Times New Roman" w:eastAsia="Times New Roman" w:hAnsi="Times New Roman" w:cs="Times New Roman"/>
          <w:b/>
          <w:sz w:val="24"/>
          <w:szCs w:val="24"/>
          <w:lang w:val="en-US"/>
        </w:rPr>
      </w:pPr>
    </w:p>
    <w:p w:rsidR="000B3493" w:rsidRPr="000B3493" w:rsidRDefault="000B3493" w:rsidP="000B3493">
      <w:pPr>
        <w:tabs>
          <w:tab w:val="left" w:pos="851"/>
        </w:tabs>
        <w:spacing w:after="480" w:line="240" w:lineRule="auto"/>
        <w:ind w:left="414" w:right="20"/>
        <w:contextualSpacing/>
        <w:rPr>
          <w:rFonts w:ascii="Times New Roman" w:eastAsia="Times New Roman" w:hAnsi="Times New Roman" w:cs="Times New Roman"/>
          <w:b/>
          <w:sz w:val="24"/>
          <w:szCs w:val="24"/>
        </w:rPr>
      </w:pPr>
      <w:r w:rsidRPr="000B3493">
        <w:rPr>
          <w:rFonts w:ascii="Times New Roman" w:eastAsia="Times New Roman" w:hAnsi="Times New Roman" w:cs="Times New Roman"/>
          <w:b/>
          <w:sz w:val="24"/>
          <w:szCs w:val="24"/>
        </w:rPr>
        <w:t>2. Сведения о земельном участке</w:t>
      </w:r>
    </w:p>
    <w:p w:rsidR="000B3493" w:rsidRPr="000B3493" w:rsidRDefault="000B3493" w:rsidP="000B3493">
      <w:pPr>
        <w:tabs>
          <w:tab w:val="left" w:pos="851"/>
        </w:tabs>
        <w:spacing w:after="480" w:line="240" w:lineRule="auto"/>
        <w:ind w:left="1080" w:right="20"/>
        <w:contextualSpacing/>
        <w:jc w:val="both"/>
        <w:rPr>
          <w:rFonts w:ascii="Times New Roman" w:eastAsia="Times New Roman" w:hAnsi="Times New Roman" w:cs="Times New Roman"/>
          <w:b/>
          <w:sz w:val="24"/>
          <w:szCs w:val="24"/>
        </w:rPr>
      </w:pP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13"/>
        <w:gridCol w:w="4336"/>
        <w:gridCol w:w="4285"/>
      </w:tblGrid>
      <w:tr w:rsidR="000B3493" w:rsidRPr="000B3493" w:rsidTr="000B3493">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lastRenderedPageBreak/>
              <w:t>2.1</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Calibri" w:hAnsi="Times New Roman" w:cs="Times New Roman"/>
                <w:sz w:val="24"/>
                <w:szCs w:val="24"/>
              </w:rPr>
            </w:pPr>
            <w:r w:rsidRPr="000B3493">
              <w:rPr>
                <w:rFonts w:ascii="Times New Roman" w:eastAsia="Calibri" w:hAnsi="Times New Roman" w:cs="Times New Roman"/>
                <w:sz w:val="24"/>
                <w:szCs w:val="24"/>
              </w:rPr>
              <w:t>Кадастровый номер земельного участка (при наличии)</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2.2</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Calibri" w:hAnsi="Times New Roman" w:cs="Times New Roman"/>
                <w:sz w:val="24"/>
                <w:szCs w:val="24"/>
              </w:rPr>
            </w:pPr>
            <w:r w:rsidRPr="000B3493">
              <w:rPr>
                <w:rFonts w:ascii="Times New Roman" w:eastAsia="Calibri" w:hAnsi="Times New Roman" w:cs="Times New Roman"/>
                <w:sz w:val="24"/>
                <w:szCs w:val="24"/>
              </w:rPr>
              <w:t xml:space="preserve">Адрес или описание местоположения земельного участка </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2.3</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Calibri" w:hAnsi="Times New Roman" w:cs="Times New Roman"/>
                <w:sz w:val="24"/>
                <w:szCs w:val="24"/>
              </w:rPr>
            </w:pPr>
            <w:r w:rsidRPr="000B3493">
              <w:rPr>
                <w:rFonts w:ascii="Times New Roman" w:eastAsia="Calibri" w:hAnsi="Times New Roman" w:cs="Times New Roman"/>
                <w:sz w:val="24"/>
                <w:szCs w:val="24"/>
              </w:rPr>
              <w:t xml:space="preserve">Правоустанавливающие документы (сведения о праве застройщика на земельный участок) </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2.4</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Calibri" w:hAnsi="Times New Roman" w:cs="Times New Roman"/>
                <w:sz w:val="24"/>
                <w:szCs w:val="24"/>
              </w:rPr>
            </w:pPr>
            <w:r w:rsidRPr="000B3493">
              <w:rPr>
                <w:rFonts w:ascii="Times New Roman" w:eastAsia="Calibri" w:hAnsi="Times New Roman" w:cs="Times New Roman"/>
                <w:sz w:val="24"/>
                <w:szCs w:val="24"/>
              </w:rPr>
              <w:t>Сведения о наличии прав иных лиц на земельный участок (при наличии)</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2.5</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bl>
    <w:p w:rsidR="000B3493" w:rsidRPr="000B3493" w:rsidRDefault="000B3493" w:rsidP="000B3493">
      <w:pPr>
        <w:tabs>
          <w:tab w:val="left" w:pos="851"/>
        </w:tabs>
        <w:spacing w:after="0" w:line="240" w:lineRule="auto"/>
        <w:ind w:left="720" w:right="23"/>
        <w:contextualSpacing/>
        <w:jc w:val="both"/>
        <w:rPr>
          <w:rFonts w:ascii="Times New Roman" w:eastAsia="Times New Roman" w:hAnsi="Times New Roman" w:cs="Times New Roman"/>
          <w:b/>
          <w:sz w:val="24"/>
          <w:szCs w:val="24"/>
          <w:lang w:eastAsia="ru-RU"/>
        </w:rPr>
      </w:pPr>
    </w:p>
    <w:p w:rsidR="000B3493" w:rsidRPr="000B3493" w:rsidRDefault="000B3493" w:rsidP="000B3493">
      <w:pPr>
        <w:tabs>
          <w:tab w:val="left" w:pos="1134"/>
        </w:tabs>
        <w:spacing w:after="480" w:line="240" w:lineRule="auto"/>
        <w:ind w:right="20"/>
        <w:contextualSpacing/>
        <w:rPr>
          <w:rFonts w:ascii="Times New Roman" w:eastAsia="Times New Roman" w:hAnsi="Times New Roman" w:cs="Times New Roman"/>
          <w:b/>
          <w:sz w:val="24"/>
          <w:szCs w:val="24"/>
          <w:lang w:eastAsia="ru-RU"/>
        </w:rPr>
      </w:pPr>
      <w:r w:rsidRPr="000B3493">
        <w:rPr>
          <w:rFonts w:ascii="Times New Roman" w:eastAsia="Times New Roman" w:hAnsi="Times New Roman" w:cs="Times New Roman"/>
          <w:b/>
          <w:sz w:val="24"/>
          <w:szCs w:val="24"/>
          <w:lang w:eastAsia="ru-RU"/>
        </w:rPr>
        <w:t>3. Сведения об объекте капитального строительства</w:t>
      </w:r>
    </w:p>
    <w:p w:rsidR="000B3493" w:rsidRPr="000B3493" w:rsidRDefault="000B3493" w:rsidP="000B3493">
      <w:pPr>
        <w:tabs>
          <w:tab w:val="left" w:pos="1134"/>
        </w:tabs>
        <w:spacing w:after="480" w:line="240" w:lineRule="auto"/>
        <w:ind w:left="720" w:right="20"/>
        <w:contextualSpacing/>
        <w:rPr>
          <w:rFonts w:ascii="Times New Roman" w:eastAsia="Times New Roman" w:hAnsi="Times New Roman" w:cs="Times New Roman"/>
          <w:b/>
          <w:sz w:val="24"/>
          <w:szCs w:val="24"/>
        </w:rPr>
      </w:pPr>
    </w:p>
    <w:tbl>
      <w:tblPr>
        <w:tblW w:w="0" w:type="auto"/>
        <w:tblInd w:w="137" w:type="dxa"/>
        <w:tblBorders>
          <w:top w:val="single" w:sz="4" w:space="0" w:color="00000A"/>
          <w:left w:val="single" w:sz="4" w:space="0" w:color="00000A"/>
          <w:bottom w:val="nil"/>
          <w:right w:val="single" w:sz="4" w:space="0" w:color="00000A"/>
          <w:insideH w:val="nil"/>
          <w:insideV w:val="single" w:sz="4" w:space="0" w:color="00000A"/>
        </w:tblBorders>
        <w:tblLook w:val="04A0"/>
      </w:tblPr>
      <w:tblGrid>
        <w:gridCol w:w="833"/>
        <w:gridCol w:w="4330"/>
        <w:gridCol w:w="4271"/>
      </w:tblGrid>
      <w:tr w:rsidR="000B3493" w:rsidRPr="000B3493" w:rsidTr="000B3493">
        <w:trPr>
          <w:cantSplit/>
        </w:trPr>
        <w:tc>
          <w:tcPr>
            <w:tcW w:w="850"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3.1</w:t>
            </w:r>
          </w:p>
        </w:tc>
        <w:tc>
          <w:tcPr>
            <w:tcW w:w="4536"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4"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3.2</w:t>
            </w:r>
          </w:p>
        </w:tc>
        <w:tc>
          <w:tcPr>
            <w:tcW w:w="4536"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Calibri" w:hAnsi="Times New Roman" w:cs="Times New Roman"/>
                <w:sz w:val="24"/>
                <w:szCs w:val="24"/>
              </w:rPr>
            </w:pPr>
            <w:r w:rsidRPr="000B3493">
              <w:rPr>
                <w:rFonts w:ascii="Times New Roman" w:eastAsia="Calibri" w:hAnsi="Times New Roman" w:cs="Times New Roman"/>
                <w:sz w:val="24"/>
                <w:szCs w:val="24"/>
              </w:rPr>
              <w:t>Цель подачи уведомления (строительство или реконструкция)</w:t>
            </w:r>
          </w:p>
        </w:tc>
        <w:tc>
          <w:tcPr>
            <w:tcW w:w="4784"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3.3</w:t>
            </w:r>
          </w:p>
        </w:tc>
        <w:tc>
          <w:tcPr>
            <w:tcW w:w="4536"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Calibri" w:hAnsi="Times New Roman" w:cs="Times New Roman"/>
                <w:sz w:val="24"/>
                <w:szCs w:val="24"/>
              </w:rPr>
            </w:pPr>
            <w:r w:rsidRPr="000B3493">
              <w:rPr>
                <w:rFonts w:ascii="Times New Roman" w:eastAsia="Calibri" w:hAnsi="Times New Roman" w:cs="Times New Roman"/>
                <w:sz w:val="24"/>
                <w:szCs w:val="24"/>
              </w:rPr>
              <w:t>Кадастровый номер объекта капитального строительства</w:t>
            </w:r>
            <w:r w:rsidRPr="000B3493">
              <w:rPr>
                <w:rFonts w:ascii="Times New Roman" w:eastAsia="Times New Roman" w:hAnsi="Times New Roman" w:cs="Times New Roman"/>
                <w:sz w:val="24"/>
                <w:szCs w:val="24"/>
                <w:lang w:eastAsia="ru-RU"/>
              </w:rPr>
              <w:t>, в случае реконструкции</w:t>
            </w:r>
            <w:r w:rsidRPr="000B3493">
              <w:rPr>
                <w:rFonts w:ascii="Times New Roman" w:eastAsia="Calibri" w:hAnsi="Times New Roman" w:cs="Times New Roman"/>
                <w:sz w:val="24"/>
                <w:szCs w:val="24"/>
              </w:rPr>
              <w:t xml:space="preserve"> (при наличии) </w:t>
            </w:r>
          </w:p>
        </w:tc>
        <w:tc>
          <w:tcPr>
            <w:tcW w:w="4784"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3.4</w:t>
            </w:r>
          </w:p>
        </w:tc>
        <w:tc>
          <w:tcPr>
            <w:tcW w:w="4536"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lang w:eastAsia="ru-RU"/>
              </w:rPr>
            </w:pPr>
            <w:r w:rsidRPr="000B3493">
              <w:rPr>
                <w:rFonts w:ascii="Times New Roman" w:eastAsia="Calibri" w:hAnsi="Times New Roman" w:cs="Times New Roman"/>
                <w:sz w:val="24"/>
                <w:szCs w:val="24"/>
              </w:rPr>
              <w:t>Правоустанавливающие документы</w:t>
            </w:r>
            <w:r w:rsidRPr="000B3493">
              <w:rPr>
                <w:rFonts w:ascii="Times New Roman" w:eastAsia="Times New Roman" w:hAnsi="Times New Roman" w:cs="Times New Roman"/>
                <w:sz w:val="24"/>
                <w:szCs w:val="24"/>
                <w:lang w:eastAsia="ru-RU"/>
              </w:rPr>
              <w:t xml:space="preserve">, в случае реконструкции </w:t>
            </w:r>
            <w:r w:rsidRPr="000B3493">
              <w:rPr>
                <w:rFonts w:ascii="Times New Roman" w:eastAsia="Calibri" w:hAnsi="Times New Roman" w:cs="Times New Roman"/>
                <w:sz w:val="24"/>
                <w:szCs w:val="24"/>
              </w:rPr>
              <w:t xml:space="preserve">(Сведения о праве застройщика на </w:t>
            </w:r>
            <w:r w:rsidRPr="000B3493">
              <w:rPr>
                <w:rFonts w:ascii="Times New Roman" w:eastAsia="Times New Roman" w:hAnsi="Times New Roman" w:cs="Times New Roman"/>
                <w:sz w:val="24"/>
                <w:szCs w:val="24"/>
                <w:lang w:eastAsia="ru-RU"/>
              </w:rPr>
              <w:t>объект капитального строительства)</w:t>
            </w:r>
          </w:p>
        </w:tc>
        <w:tc>
          <w:tcPr>
            <w:tcW w:w="4784"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3.5</w:t>
            </w:r>
          </w:p>
        </w:tc>
        <w:tc>
          <w:tcPr>
            <w:tcW w:w="4536"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Calibri" w:hAnsi="Times New Roman" w:cs="Times New Roman"/>
                <w:sz w:val="24"/>
                <w:szCs w:val="24"/>
              </w:rPr>
            </w:pPr>
            <w:r w:rsidRPr="000B3493">
              <w:rPr>
                <w:rFonts w:ascii="Times New Roman" w:eastAsia="Calibri" w:hAnsi="Times New Roman" w:cs="Times New Roman"/>
                <w:sz w:val="24"/>
                <w:szCs w:val="24"/>
              </w:rPr>
              <w:t xml:space="preserve">Сведения о наличии прав иных лиц на </w:t>
            </w:r>
            <w:r w:rsidRPr="000B3493">
              <w:rPr>
                <w:rFonts w:ascii="Times New Roman" w:eastAsia="Times New Roman" w:hAnsi="Times New Roman" w:cs="Times New Roman"/>
                <w:sz w:val="24"/>
                <w:szCs w:val="24"/>
                <w:lang w:eastAsia="ru-RU"/>
              </w:rPr>
              <w:t>объект капитального строительства, в случае реконструкции</w:t>
            </w:r>
            <w:r w:rsidRPr="000B3493">
              <w:rPr>
                <w:rFonts w:ascii="Times New Roman" w:eastAsia="Calibri" w:hAnsi="Times New Roman" w:cs="Times New Roman"/>
                <w:sz w:val="24"/>
                <w:szCs w:val="24"/>
              </w:rPr>
              <w:t xml:space="preserve"> (при наличии)</w:t>
            </w:r>
          </w:p>
        </w:tc>
        <w:tc>
          <w:tcPr>
            <w:tcW w:w="4784"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3.6</w:t>
            </w:r>
          </w:p>
        </w:tc>
        <w:tc>
          <w:tcPr>
            <w:tcW w:w="4536"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Сведения о параметрах построенного или реконструируемого объекта капитального строительства:</w:t>
            </w:r>
          </w:p>
        </w:tc>
        <w:tc>
          <w:tcPr>
            <w:tcW w:w="4784"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3.6.1</w:t>
            </w:r>
          </w:p>
        </w:tc>
        <w:tc>
          <w:tcPr>
            <w:tcW w:w="4536"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Calibri" w:hAnsi="Times New Roman" w:cs="Times New Roman"/>
                <w:sz w:val="24"/>
                <w:szCs w:val="24"/>
              </w:rPr>
            </w:pPr>
            <w:r w:rsidRPr="000B3493">
              <w:rPr>
                <w:rFonts w:ascii="Times New Roman" w:eastAsia="Calibri" w:hAnsi="Times New Roman" w:cs="Times New Roman"/>
                <w:sz w:val="24"/>
                <w:szCs w:val="24"/>
              </w:rPr>
              <w:t xml:space="preserve">Количество надземных этажей </w:t>
            </w:r>
          </w:p>
        </w:tc>
        <w:tc>
          <w:tcPr>
            <w:tcW w:w="4784"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3.6.2</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Calibri" w:hAnsi="Times New Roman" w:cs="Times New Roman"/>
                <w:sz w:val="24"/>
                <w:szCs w:val="24"/>
              </w:rPr>
            </w:pPr>
            <w:r w:rsidRPr="000B3493">
              <w:rPr>
                <w:rFonts w:ascii="Times New Roman" w:eastAsia="Calibri" w:hAnsi="Times New Roman" w:cs="Times New Roman"/>
                <w:sz w:val="24"/>
                <w:szCs w:val="24"/>
              </w:rPr>
              <w:t xml:space="preserve">Предельная высота </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3.6.3</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lang w:eastAsia="ru-RU"/>
              </w:rPr>
            </w:pPr>
            <w:r w:rsidRPr="000B3493">
              <w:rPr>
                <w:rFonts w:ascii="Times New Roman" w:eastAsia="Calibri" w:hAnsi="Times New Roman" w:cs="Times New Roman"/>
                <w:sz w:val="24"/>
                <w:szCs w:val="24"/>
              </w:rPr>
              <w:t xml:space="preserve">Размер отступов от всех границ земельного участка до </w:t>
            </w:r>
            <w:r w:rsidRPr="000B3493">
              <w:rPr>
                <w:rFonts w:ascii="Times New Roman" w:eastAsia="Times New Roman" w:hAnsi="Times New Roman" w:cs="Times New Roman"/>
                <w:sz w:val="24"/>
                <w:szCs w:val="24"/>
                <w:lang w:eastAsia="ru-RU"/>
              </w:rPr>
              <w:t>объекта капитального строительства</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jc w:val="both"/>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3.6.4</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jc w:val="both"/>
              <w:rPr>
                <w:rFonts w:ascii="Times New Roman" w:eastAsia="Calibri" w:hAnsi="Times New Roman" w:cs="Times New Roman"/>
                <w:sz w:val="24"/>
                <w:szCs w:val="24"/>
              </w:rPr>
            </w:pPr>
            <w:r w:rsidRPr="000B3493">
              <w:rPr>
                <w:rFonts w:ascii="Times New Roman" w:eastAsia="Calibri" w:hAnsi="Times New Roman" w:cs="Times New Roman"/>
                <w:sz w:val="24"/>
                <w:szCs w:val="24"/>
              </w:rPr>
              <w:t>Площадь земельного участка, занятая под объектом капитального строительства</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color w:val="FF0000"/>
                <w:sz w:val="24"/>
                <w:szCs w:val="24"/>
              </w:rPr>
            </w:pPr>
          </w:p>
        </w:tc>
      </w:tr>
    </w:tbl>
    <w:p w:rsidR="000B3493" w:rsidRPr="000B3493" w:rsidRDefault="000B3493" w:rsidP="000B3493">
      <w:pPr>
        <w:tabs>
          <w:tab w:val="left" w:pos="851"/>
        </w:tabs>
        <w:spacing w:after="0" w:line="240" w:lineRule="auto"/>
        <w:ind w:right="23" w:firstLine="567"/>
        <w:jc w:val="both"/>
        <w:rPr>
          <w:rFonts w:ascii="Times New Roman" w:eastAsia="Calibri" w:hAnsi="Times New Roman" w:cs="Times New Roman"/>
          <w:sz w:val="24"/>
          <w:szCs w:val="24"/>
        </w:rPr>
      </w:pPr>
    </w:p>
    <w:p w:rsidR="000B3493" w:rsidRPr="000B3493" w:rsidRDefault="000B3493" w:rsidP="000B3493">
      <w:pPr>
        <w:tabs>
          <w:tab w:val="left" w:pos="851"/>
        </w:tabs>
        <w:spacing w:after="0" w:line="240" w:lineRule="auto"/>
        <w:ind w:right="23" w:firstLine="567"/>
        <w:jc w:val="both"/>
        <w:rPr>
          <w:rFonts w:ascii="Times New Roman" w:eastAsia="Calibri" w:hAnsi="Times New Roman" w:cs="Times New Roman"/>
          <w:sz w:val="24"/>
          <w:szCs w:val="24"/>
        </w:rPr>
      </w:pPr>
      <w:r w:rsidRPr="000B3493">
        <w:rPr>
          <w:rFonts w:ascii="Times New Roman" w:eastAsia="Calibri" w:hAnsi="Times New Roman" w:cs="Times New Roman"/>
          <w:sz w:val="24"/>
          <w:szCs w:val="24"/>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0B3493" w:rsidRPr="000B3493" w:rsidRDefault="000B3493" w:rsidP="000B3493">
      <w:pPr>
        <w:tabs>
          <w:tab w:val="left" w:pos="851"/>
        </w:tabs>
        <w:spacing w:after="0" w:line="240" w:lineRule="auto"/>
        <w:ind w:right="23"/>
        <w:contextualSpacing/>
        <w:jc w:val="both"/>
        <w:rPr>
          <w:rFonts w:ascii="Times New Roman" w:eastAsia="Times New Roman" w:hAnsi="Times New Roman" w:cs="Times New Roman"/>
          <w:b/>
          <w:sz w:val="24"/>
          <w:szCs w:val="24"/>
        </w:rPr>
      </w:pPr>
      <w:r w:rsidRPr="000B3493">
        <w:rPr>
          <w:rFonts w:ascii="Times New Roman" w:eastAsia="Times New Roman" w:hAnsi="Times New Roman" w:cs="Times New Roman"/>
          <w:b/>
          <w:sz w:val="24"/>
          <w:szCs w:val="24"/>
        </w:rPr>
        <w:t>_____________________________________________________________________________</w:t>
      </w:r>
    </w:p>
    <w:p w:rsidR="000B3493" w:rsidRPr="000B3493" w:rsidRDefault="000B3493" w:rsidP="000B3493">
      <w:pPr>
        <w:tabs>
          <w:tab w:val="left" w:pos="851"/>
        </w:tabs>
        <w:spacing w:after="0" w:line="240" w:lineRule="auto"/>
        <w:ind w:right="23"/>
        <w:jc w:val="both"/>
        <w:rPr>
          <w:rFonts w:ascii="Times New Roman" w:eastAsia="Times New Roman" w:hAnsi="Times New Roman" w:cs="Times New Roman"/>
          <w:b/>
          <w:sz w:val="24"/>
          <w:szCs w:val="24"/>
        </w:rPr>
      </w:pPr>
    </w:p>
    <w:p w:rsidR="000B3493" w:rsidRPr="000B3493" w:rsidRDefault="000B3493" w:rsidP="000B3493">
      <w:pPr>
        <w:tabs>
          <w:tab w:val="left" w:pos="851"/>
        </w:tabs>
        <w:spacing w:after="0" w:line="240" w:lineRule="auto"/>
        <w:ind w:left="720" w:right="23"/>
        <w:contextualSpacing/>
        <w:jc w:val="both"/>
        <w:rPr>
          <w:rFonts w:ascii="Times New Roman" w:eastAsia="Times New Roman" w:hAnsi="Times New Roman" w:cs="Times New Roman"/>
          <w:b/>
          <w:sz w:val="24"/>
          <w:szCs w:val="24"/>
          <w:lang w:eastAsia="ru-RU"/>
        </w:rPr>
      </w:pPr>
    </w:p>
    <w:p w:rsidR="000B3493" w:rsidRPr="000B3493" w:rsidRDefault="000B3493" w:rsidP="000B3493">
      <w:pPr>
        <w:tabs>
          <w:tab w:val="left" w:pos="851"/>
        </w:tabs>
        <w:spacing w:after="0" w:line="240" w:lineRule="auto"/>
        <w:ind w:right="23"/>
        <w:jc w:val="both"/>
        <w:rPr>
          <w:rFonts w:ascii="Times New Roman" w:eastAsia="Times New Roman" w:hAnsi="Times New Roman" w:cs="Times New Roman"/>
          <w:b/>
          <w:sz w:val="24"/>
          <w:szCs w:val="24"/>
          <w:lang w:eastAsia="ru-RU"/>
        </w:rPr>
      </w:pPr>
      <w:r w:rsidRPr="000B3493">
        <w:rPr>
          <w:rFonts w:ascii="Times New Roman" w:eastAsia="Times New Roman" w:hAnsi="Times New Roman" w:cs="Times New Roman"/>
          <w:b/>
          <w:sz w:val="24"/>
          <w:szCs w:val="24"/>
          <w:lang w:eastAsia="ru-RU"/>
        </w:rPr>
        <w:t>Настоящим уведомлением подтверждаю, что _____________________________________</w:t>
      </w:r>
    </w:p>
    <w:p w:rsidR="000B3493" w:rsidRPr="000B3493" w:rsidRDefault="000B3493" w:rsidP="000B3493">
      <w:pPr>
        <w:tabs>
          <w:tab w:val="left" w:pos="851"/>
        </w:tabs>
        <w:spacing w:after="0" w:line="240" w:lineRule="auto"/>
        <w:ind w:right="23"/>
        <w:jc w:val="both"/>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 xml:space="preserve">                                                                         (объект индивидуального жилищного строительства или садовый дом)</w:t>
      </w:r>
    </w:p>
    <w:p w:rsidR="000B3493" w:rsidRPr="000B3493" w:rsidRDefault="000B3493" w:rsidP="000B3493">
      <w:pPr>
        <w:tabs>
          <w:tab w:val="left" w:pos="851"/>
        </w:tabs>
        <w:spacing w:after="0" w:line="240" w:lineRule="auto"/>
        <w:ind w:right="23"/>
        <w:jc w:val="both"/>
        <w:rPr>
          <w:rFonts w:ascii="Times New Roman" w:eastAsia="Times New Roman" w:hAnsi="Times New Roman" w:cs="Times New Roman"/>
          <w:b/>
          <w:sz w:val="24"/>
          <w:szCs w:val="24"/>
          <w:lang w:eastAsia="ru-RU"/>
        </w:rPr>
      </w:pPr>
      <w:r w:rsidRPr="000B3493">
        <w:rPr>
          <w:rFonts w:ascii="Times New Roman" w:eastAsia="Times New Roman" w:hAnsi="Times New Roman" w:cs="Times New Roman"/>
          <w:b/>
          <w:sz w:val="24"/>
          <w:szCs w:val="24"/>
          <w:lang w:eastAsia="ru-RU"/>
        </w:rPr>
        <w:t>не предназначен для раздела на самостоятельные объекты недвижимости, а также об оплате государственной полшины за осуществление государственной регистрации прав.</w:t>
      </w:r>
    </w:p>
    <w:p w:rsidR="000B3493" w:rsidRPr="000B3493" w:rsidRDefault="000B3493" w:rsidP="000B3493">
      <w:pPr>
        <w:widowControl w:val="0"/>
        <w:spacing w:after="0" w:line="240" w:lineRule="auto"/>
        <w:ind w:left="720"/>
        <w:jc w:val="both"/>
        <w:rPr>
          <w:rFonts w:ascii="Times New Roman" w:eastAsia="Calibri" w:hAnsi="Times New Roman" w:cs="Times New Roman"/>
          <w:sz w:val="24"/>
          <w:szCs w:val="24"/>
          <w:lang w:eastAsia="ru-RU"/>
        </w:rPr>
      </w:pPr>
    </w:p>
    <w:p w:rsidR="000B3493" w:rsidRPr="000B3493" w:rsidRDefault="000B3493" w:rsidP="000B3493">
      <w:pPr>
        <w:widowControl w:val="0"/>
        <w:spacing w:after="0" w:line="240" w:lineRule="auto"/>
        <w:ind w:left="720"/>
        <w:jc w:val="both"/>
        <w:rPr>
          <w:rFonts w:ascii="Times New Roman" w:eastAsia="Calibri" w:hAnsi="Times New Roman" w:cs="Times New Roman"/>
          <w:sz w:val="24"/>
          <w:szCs w:val="24"/>
          <w:lang w:eastAsia="ru-RU"/>
        </w:rPr>
      </w:pPr>
    </w:p>
    <w:p w:rsidR="000B3493" w:rsidRPr="000B3493" w:rsidRDefault="000B3493" w:rsidP="000B3493">
      <w:pPr>
        <w:widowControl w:val="0"/>
        <w:spacing w:after="0" w:line="240" w:lineRule="auto"/>
        <w:ind w:left="4248" w:firstLine="708"/>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__________  _____________________</w:t>
      </w:r>
    </w:p>
    <w:p w:rsidR="000B3493" w:rsidRPr="000B3493" w:rsidRDefault="000B3493" w:rsidP="000B3493">
      <w:pPr>
        <w:widowControl w:val="0"/>
        <w:spacing w:after="0" w:line="240" w:lineRule="auto"/>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 xml:space="preserve">                                                                                  (подпись)        (расшифровка подписи)</w:t>
      </w:r>
    </w:p>
    <w:p w:rsidR="000B3493" w:rsidRPr="000B3493" w:rsidRDefault="000B3493" w:rsidP="000B3493">
      <w:pPr>
        <w:widowControl w:val="0"/>
        <w:spacing w:after="0" w:line="240" w:lineRule="auto"/>
        <w:jc w:val="both"/>
        <w:rPr>
          <w:rFonts w:ascii="Times New Roman" w:eastAsia="Calibri" w:hAnsi="Times New Roman" w:cs="Times New Roman"/>
          <w:b/>
          <w:sz w:val="24"/>
          <w:szCs w:val="24"/>
          <w:lang w:eastAsia="ru-RU"/>
        </w:rPr>
      </w:pPr>
    </w:p>
    <w:p w:rsidR="000B3493" w:rsidRPr="000B3493" w:rsidRDefault="000B3493" w:rsidP="000B3493">
      <w:pPr>
        <w:widowControl w:val="0"/>
        <w:spacing w:after="0" w:line="240" w:lineRule="auto"/>
        <w:jc w:val="both"/>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К настоящему уведомлению прилагается:</w:t>
      </w:r>
    </w:p>
    <w:p w:rsidR="000B3493" w:rsidRPr="000B3493" w:rsidRDefault="000B3493" w:rsidP="000B3493">
      <w:pPr>
        <w:tabs>
          <w:tab w:val="left" w:pos="851"/>
        </w:tabs>
        <w:spacing w:after="0" w:line="240" w:lineRule="auto"/>
        <w:ind w:right="23"/>
        <w:contextualSpacing/>
        <w:jc w:val="both"/>
        <w:rPr>
          <w:rFonts w:ascii="Times New Roman" w:eastAsia="Times New Roman" w:hAnsi="Times New Roman" w:cs="Times New Roman"/>
          <w:b/>
          <w:sz w:val="24"/>
          <w:szCs w:val="24"/>
        </w:rPr>
      </w:pPr>
      <w:r w:rsidRPr="000B3493">
        <w:rPr>
          <w:rFonts w:ascii="Times New Roman" w:eastAsia="Times New Roman" w:hAnsi="Times New Roman" w:cs="Times New Roman"/>
          <w:b/>
          <w:sz w:val="24"/>
          <w:szCs w:val="24"/>
        </w:rPr>
        <w:t>______________________________________________________________________________</w:t>
      </w:r>
    </w:p>
    <w:p w:rsidR="000B3493" w:rsidRPr="000B3493" w:rsidRDefault="000B3493" w:rsidP="000B3493">
      <w:pPr>
        <w:tabs>
          <w:tab w:val="left" w:pos="851"/>
        </w:tabs>
        <w:spacing w:after="0" w:line="240" w:lineRule="auto"/>
        <w:ind w:right="23"/>
        <w:contextualSpacing/>
        <w:jc w:val="both"/>
        <w:rPr>
          <w:rFonts w:ascii="Times New Roman" w:eastAsia="Times New Roman" w:hAnsi="Times New Roman" w:cs="Times New Roman"/>
          <w:b/>
          <w:sz w:val="24"/>
          <w:szCs w:val="24"/>
        </w:rPr>
      </w:pPr>
      <w:r w:rsidRPr="000B3493">
        <w:rPr>
          <w:rFonts w:ascii="Times New Roman" w:eastAsia="Times New Roman" w:hAnsi="Times New Roman" w:cs="Times New Roman"/>
          <w:b/>
          <w:sz w:val="24"/>
          <w:szCs w:val="24"/>
        </w:rPr>
        <w:t>______________________________________________________________________________</w:t>
      </w:r>
    </w:p>
    <w:p w:rsidR="000B3493" w:rsidRPr="0073607D" w:rsidRDefault="000B3493" w:rsidP="0073607D">
      <w:pPr>
        <w:tabs>
          <w:tab w:val="left" w:pos="851"/>
        </w:tabs>
        <w:spacing w:after="0" w:line="240" w:lineRule="auto"/>
        <w:ind w:right="23"/>
        <w:contextualSpacing/>
        <w:jc w:val="both"/>
        <w:rPr>
          <w:rFonts w:ascii="Times New Roman" w:eastAsia="Times New Roman" w:hAnsi="Times New Roman" w:cs="Times New Roman"/>
          <w:b/>
          <w:sz w:val="24"/>
          <w:szCs w:val="24"/>
        </w:rPr>
      </w:pPr>
      <w:r w:rsidRPr="000B3493">
        <w:rPr>
          <w:rFonts w:ascii="Times New Roman" w:eastAsia="Times New Roman" w:hAnsi="Times New Roman" w:cs="Times New Roman"/>
          <w:b/>
          <w:sz w:val="24"/>
          <w:szCs w:val="24"/>
        </w:rPr>
        <w:t>_____________________________________________________________________________</w:t>
      </w:r>
    </w:p>
    <w:p w:rsidR="0073607D" w:rsidRPr="0073607D" w:rsidRDefault="0073607D" w:rsidP="0073607D">
      <w:pPr>
        <w:spacing w:before="100" w:beforeAutospacing="1" w:after="100" w:afterAutospacing="1"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w:t>
      </w:r>
      <w:r w:rsidRPr="0073607D">
        <w:rPr>
          <w:rFonts w:ascii="Times New Roman" w:eastAsia="Times New Roman" w:hAnsi="Times New Roman" w:cs="Times New Roman"/>
          <w:lang w:eastAsia="ru-RU"/>
        </w:rPr>
        <w:t xml:space="preserve">документы,  предусмотренные  </w:t>
      </w:r>
      <w:hyperlink r:id="rId41" w:anchor="/document/12138258/entry/55016" w:history="1">
        <w:r w:rsidRPr="0073607D">
          <w:rPr>
            <w:rStyle w:val="a5"/>
            <w:rFonts w:ascii="Times New Roman" w:hAnsi="Times New Roman" w:cs="Times New Roman"/>
          </w:rPr>
          <w:t>частью  16  статьи  55</w:t>
        </w:r>
      </w:hyperlink>
      <w:r w:rsidRPr="0073607D">
        <w:rPr>
          <w:rFonts w:ascii="Times New Roman" w:eastAsia="Times New Roman" w:hAnsi="Times New Roman" w:cs="Times New Roman"/>
          <w:lang w:eastAsia="ru-RU"/>
        </w:rPr>
        <w:t>  Градостроительногокодекса Российской Федерации (Собрание законодательства   РоссийскойФедерации, 2005, N 1, ст. 16; 2006, N 31, ст. 3442; N 52, ст. 5498; 2008,N 20, ст. 2251; N 30, ст. 3616; 2009, N 48, ст. 5711; 2010,  N 31,ст. 4195; 2011, N 13, ст. 1688; N 27, ст. 3880; N 30, ст. 4591;  N 49,ст. 7015; 2012, N 26, ст. 3446; 2014, N 43, ст. 5799; 2015,  N 29,ст. 4342, 4378; 2016, N 1, ст. 79; 2016, N 26, ст. 3867; 2016,  N 27,ст. 4294, 4303, 4305, 4306; 2016, N 52, ст. 7494; 2018, N 32,  ст. 5133,5134, 5135)</w:t>
      </w:r>
    </w:p>
    <w:p w:rsidR="000B3493" w:rsidRPr="000B3493" w:rsidRDefault="000B3493" w:rsidP="000B3493">
      <w:pPr>
        <w:rPr>
          <w:rFonts w:ascii="Times New Roman" w:hAnsi="Times New Roman" w:cs="Times New Roman"/>
          <w:sz w:val="24"/>
          <w:szCs w:val="24"/>
          <w:lang w:eastAsia="ru-RU"/>
        </w:rPr>
      </w:pPr>
    </w:p>
    <w:p w:rsidR="000B3493" w:rsidRPr="000B3493" w:rsidRDefault="000B3493" w:rsidP="000B3493">
      <w:pPr>
        <w:rPr>
          <w:rFonts w:ascii="Times New Roman" w:hAnsi="Times New Roman" w:cs="Times New Roman"/>
          <w:sz w:val="24"/>
          <w:szCs w:val="24"/>
          <w:lang w:eastAsia="ru-RU"/>
        </w:rPr>
      </w:pPr>
    </w:p>
    <w:p w:rsidR="000B3493" w:rsidRDefault="000B3493" w:rsidP="000B3493">
      <w:pPr>
        <w:rPr>
          <w:lang w:eastAsia="ru-RU"/>
        </w:rPr>
      </w:pP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0B3493"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000B3493">
        <w:rPr>
          <w:rFonts w:ascii="Times New Roman" w:eastAsia="Times New Roman" w:hAnsi="Times New Roman" w:cs="Times New Roman"/>
          <w:sz w:val="24"/>
          <w:szCs w:val="24"/>
          <w:lang w:eastAsia="ru-RU"/>
        </w:rPr>
        <w:t>                          </w:t>
      </w:r>
      <w:r w:rsidRPr="00E05698">
        <w:rPr>
          <w:rFonts w:ascii="Times New Roman" w:eastAsia="Times New Roman" w:hAnsi="Times New Roman" w:cs="Times New Roman"/>
          <w:sz w:val="24"/>
          <w:szCs w:val="24"/>
          <w:lang w:eastAsia="ru-RU"/>
        </w:rPr>
        <w:t>                                      </w:t>
      </w: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val="en-US" w:eastAsia="ru-RU"/>
        </w:rPr>
      </w:pPr>
    </w:p>
    <w:p w:rsidR="00572B27" w:rsidRDefault="00572B27" w:rsidP="00EF2365">
      <w:pPr>
        <w:spacing w:before="100" w:beforeAutospacing="1" w:after="100" w:afterAutospacing="1" w:line="240" w:lineRule="auto"/>
        <w:contextualSpacing/>
        <w:jc w:val="right"/>
        <w:rPr>
          <w:rFonts w:ascii="Times New Roman" w:eastAsia="Times New Roman" w:hAnsi="Times New Roman" w:cs="Times New Roman"/>
          <w:sz w:val="24"/>
          <w:szCs w:val="24"/>
          <w:lang w:val="en-US" w:eastAsia="ru-RU"/>
        </w:rPr>
      </w:pPr>
    </w:p>
    <w:p w:rsidR="00572B27" w:rsidRDefault="00572B27" w:rsidP="00EF2365">
      <w:pPr>
        <w:spacing w:before="100" w:beforeAutospacing="1" w:after="100" w:afterAutospacing="1" w:line="240" w:lineRule="auto"/>
        <w:contextualSpacing/>
        <w:jc w:val="right"/>
        <w:rPr>
          <w:rFonts w:ascii="Times New Roman" w:eastAsia="Times New Roman" w:hAnsi="Times New Roman" w:cs="Times New Roman"/>
          <w:sz w:val="24"/>
          <w:szCs w:val="24"/>
          <w:lang w:val="en-US" w:eastAsia="ru-RU"/>
        </w:rPr>
      </w:pPr>
    </w:p>
    <w:p w:rsidR="00572B27" w:rsidRDefault="00572B27" w:rsidP="00EF2365">
      <w:pPr>
        <w:spacing w:before="100" w:beforeAutospacing="1" w:after="100" w:afterAutospacing="1" w:line="240" w:lineRule="auto"/>
        <w:contextualSpacing/>
        <w:jc w:val="right"/>
        <w:rPr>
          <w:rFonts w:ascii="Times New Roman" w:eastAsia="Times New Roman" w:hAnsi="Times New Roman" w:cs="Times New Roman"/>
          <w:sz w:val="24"/>
          <w:szCs w:val="24"/>
          <w:lang w:val="en-US" w:eastAsia="ru-RU"/>
        </w:rPr>
      </w:pPr>
    </w:p>
    <w:p w:rsidR="00572B27" w:rsidRDefault="00572B27" w:rsidP="00EF2365">
      <w:pPr>
        <w:spacing w:before="100" w:beforeAutospacing="1" w:after="100" w:afterAutospacing="1" w:line="240" w:lineRule="auto"/>
        <w:contextualSpacing/>
        <w:jc w:val="right"/>
        <w:rPr>
          <w:rFonts w:ascii="Times New Roman" w:eastAsia="Times New Roman" w:hAnsi="Times New Roman" w:cs="Times New Roman"/>
          <w:sz w:val="24"/>
          <w:szCs w:val="24"/>
          <w:lang w:val="en-US" w:eastAsia="ru-RU"/>
        </w:rPr>
      </w:pPr>
    </w:p>
    <w:p w:rsidR="00572B27" w:rsidRPr="00572B27" w:rsidRDefault="00572B27" w:rsidP="00EF2365">
      <w:pPr>
        <w:spacing w:before="100" w:beforeAutospacing="1" w:after="100" w:afterAutospacing="1" w:line="240" w:lineRule="auto"/>
        <w:contextualSpacing/>
        <w:jc w:val="right"/>
        <w:rPr>
          <w:rFonts w:ascii="Times New Roman" w:eastAsia="Times New Roman" w:hAnsi="Times New Roman" w:cs="Times New Roman"/>
          <w:sz w:val="24"/>
          <w:szCs w:val="24"/>
          <w:lang w:val="en-US"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73607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E05698" w:rsidRPr="00E05698"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Приложение № 3</w:t>
      </w:r>
    </w:p>
    <w:p w:rsidR="00E05698" w:rsidRPr="00E05698"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к Административному регламенту администрации</w:t>
      </w:r>
    </w:p>
    <w:p w:rsidR="00E05698" w:rsidRPr="00E05698" w:rsidRDefault="00314C8D"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00E05698" w:rsidRPr="00E05698">
        <w:rPr>
          <w:rFonts w:ascii="Times New Roman" w:eastAsia="Times New Roman" w:hAnsi="Times New Roman" w:cs="Times New Roman"/>
          <w:sz w:val="24"/>
          <w:szCs w:val="24"/>
          <w:lang w:eastAsia="ru-RU"/>
        </w:rPr>
        <w:t xml:space="preserve"> сельского поселения</w:t>
      </w:r>
    </w:p>
    <w:p w:rsidR="00E05698" w:rsidRPr="00E05698" w:rsidRDefault="00314C8D"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Красночетайского</w:t>
      </w:r>
      <w:r w:rsidR="00E05698" w:rsidRPr="00E05698">
        <w:rPr>
          <w:rFonts w:ascii="Times New Roman" w:eastAsia="Times New Roman" w:hAnsi="Times New Roman" w:cs="Times New Roman"/>
          <w:sz w:val="24"/>
          <w:szCs w:val="24"/>
          <w:lang w:eastAsia="ru-RU"/>
        </w:rPr>
        <w:t xml:space="preserve"> района Чувашской Республики по</w:t>
      </w:r>
    </w:p>
    <w:p w:rsidR="00E05698" w:rsidRPr="00E05698"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предоставлению муниципальной услуги</w:t>
      </w:r>
    </w:p>
    <w:p w:rsidR="00EF2365"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«Выдача уведомления  о соответствии </w:t>
      </w:r>
    </w:p>
    <w:p w:rsidR="00E05698" w:rsidRPr="00E05698"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построенных или реконструированных</w:t>
      </w:r>
    </w:p>
    <w:p w:rsidR="00EF2365"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объектах индивидуального жилищного </w:t>
      </w:r>
    </w:p>
    <w:p w:rsidR="00E05698" w:rsidRPr="00E05698"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строительства или садового дома»           </w:t>
      </w:r>
    </w:p>
    <w:p w:rsidR="00E05698" w:rsidRPr="00E05698"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 </w:t>
      </w:r>
      <w:r w:rsidR="000471C4">
        <w:rPr>
          <w:rFonts w:ascii="Times New Roman" w:eastAsia="Times New Roman" w:hAnsi="Times New Roman" w:cs="Times New Roman"/>
          <w:sz w:val="24"/>
          <w:szCs w:val="24"/>
          <w:lang w:eastAsia="ru-RU"/>
        </w:rPr>
        <w:t>31</w:t>
      </w:r>
      <w:r w:rsidRPr="00E05698">
        <w:rPr>
          <w:rFonts w:ascii="Times New Roman" w:eastAsia="Times New Roman" w:hAnsi="Times New Roman" w:cs="Times New Roman"/>
          <w:sz w:val="24"/>
          <w:szCs w:val="24"/>
          <w:lang w:eastAsia="ru-RU"/>
        </w:rPr>
        <w:t xml:space="preserve"> от </w:t>
      </w:r>
      <w:r w:rsidR="00EF2365">
        <w:rPr>
          <w:rFonts w:ascii="Times New Roman" w:eastAsia="Times New Roman" w:hAnsi="Times New Roman" w:cs="Times New Roman"/>
          <w:sz w:val="24"/>
          <w:szCs w:val="24"/>
          <w:lang w:eastAsia="ru-RU"/>
        </w:rPr>
        <w:t>07 мая</w:t>
      </w:r>
      <w:r w:rsidRPr="00E05698">
        <w:rPr>
          <w:rFonts w:ascii="Times New Roman" w:eastAsia="Times New Roman" w:hAnsi="Times New Roman" w:cs="Times New Roman"/>
          <w:sz w:val="24"/>
          <w:szCs w:val="24"/>
          <w:lang w:eastAsia="ru-RU"/>
        </w:rPr>
        <w:t xml:space="preserve"> 2019 г.</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bl>
      <w:tblPr>
        <w:tblW w:w="0" w:type="auto"/>
        <w:tblBorders>
          <w:top w:val="nil"/>
          <w:left w:val="nil"/>
          <w:bottom w:val="single" w:sz="4" w:space="0" w:color="00000A"/>
          <w:right w:val="nil"/>
          <w:insideH w:val="single" w:sz="4" w:space="0" w:color="00000A"/>
          <w:insideV w:val="nil"/>
        </w:tblBorders>
        <w:tblLook w:val="04A0"/>
      </w:tblPr>
      <w:tblGrid>
        <w:gridCol w:w="9571"/>
      </w:tblGrid>
      <w:tr w:rsidR="000B3493" w:rsidRPr="000B3493" w:rsidTr="000B3493">
        <w:trPr>
          <w:cantSplit/>
        </w:trPr>
        <w:tc>
          <w:tcPr>
            <w:tcW w:w="9571" w:type="dxa"/>
            <w:tcBorders>
              <w:top w:val="nil"/>
              <w:left w:val="nil"/>
              <w:bottom w:val="single" w:sz="4" w:space="0" w:color="00000A"/>
              <w:right w:val="nil"/>
            </w:tcBorders>
            <w:shd w:val="clear" w:color="auto" w:fill="auto"/>
          </w:tcPr>
          <w:p w:rsidR="000B3493" w:rsidRPr="000B3493" w:rsidRDefault="000B3493" w:rsidP="000B3493">
            <w:pPr>
              <w:widowControl w:val="0"/>
              <w:spacing w:after="0"/>
              <w:rPr>
                <w:rFonts w:ascii="Times New Roman" w:eastAsia="Calibri" w:hAnsi="Times New Roman" w:cs="Times New Roman"/>
                <w:sz w:val="24"/>
                <w:szCs w:val="24"/>
                <w:lang w:eastAsia="ru-RU"/>
              </w:rPr>
            </w:pPr>
          </w:p>
        </w:tc>
      </w:tr>
      <w:tr w:rsidR="000B3493" w:rsidRPr="000B3493" w:rsidTr="000B3493">
        <w:trPr>
          <w:cantSplit/>
        </w:trPr>
        <w:tc>
          <w:tcPr>
            <w:tcW w:w="9571" w:type="dxa"/>
            <w:tcBorders>
              <w:top w:val="single" w:sz="4" w:space="0" w:color="00000A"/>
              <w:left w:val="nil"/>
              <w:bottom w:val="nil"/>
              <w:right w:val="nil"/>
            </w:tcBorders>
            <w:shd w:val="clear" w:color="auto" w:fill="auto"/>
          </w:tcPr>
          <w:p w:rsidR="000B3493" w:rsidRPr="000B3493" w:rsidRDefault="000B3493" w:rsidP="000B3493">
            <w:pPr>
              <w:widowControl w:val="0"/>
              <w:spacing w:after="0"/>
              <w:ind w:left="-113"/>
              <w:rPr>
                <w:rFonts w:ascii="Times New Roman" w:eastAsia="Calibri" w:hAnsi="Times New Roman" w:cs="Times New Roman"/>
                <w:sz w:val="24"/>
                <w:szCs w:val="24"/>
                <w:lang w:eastAsia="ru-RU"/>
              </w:rPr>
            </w:pPr>
            <w:r w:rsidRPr="000B3493">
              <w:rPr>
                <w:rFonts w:ascii="Times New Roman" w:eastAsia="Times New Roman" w:hAnsi="Times New Roman" w:cs="Times New Roman"/>
                <w:sz w:val="24"/>
                <w:szCs w:val="24"/>
                <w:lang w:eastAsia="ru-RU"/>
              </w:rPr>
              <w:t xml:space="preserve">наименование органа, уполномоченного </w:t>
            </w:r>
            <w:r w:rsidRPr="000B3493">
              <w:rPr>
                <w:rFonts w:ascii="Times New Roman" w:eastAsia="Calibri" w:hAnsi="Times New Roman" w:cs="Times New Roman"/>
                <w:sz w:val="24"/>
                <w:szCs w:val="24"/>
                <w:lang w:eastAsia="ru-RU"/>
              </w:rPr>
              <w:t>на выдачу разрешений на строительство</w:t>
            </w:r>
          </w:p>
        </w:tc>
      </w:tr>
    </w:tbl>
    <w:p w:rsidR="000B3493" w:rsidRPr="000B3493" w:rsidRDefault="000B3493" w:rsidP="000B3493">
      <w:pPr>
        <w:widowControl w:val="0"/>
        <w:spacing w:after="0" w:line="240" w:lineRule="auto"/>
        <w:rPr>
          <w:rFonts w:ascii="Times New Roman" w:eastAsia="Calibri" w:hAnsi="Times New Roman" w:cs="Times New Roman"/>
          <w:sz w:val="24"/>
          <w:szCs w:val="24"/>
          <w:lang w:eastAsia="ru-RU"/>
        </w:rPr>
      </w:pPr>
    </w:p>
    <w:tbl>
      <w:tblPr>
        <w:tblW w:w="0" w:type="auto"/>
        <w:tblBorders>
          <w:top w:val="nil"/>
          <w:left w:val="nil"/>
          <w:bottom w:val="nil"/>
          <w:right w:val="nil"/>
          <w:insideH w:val="nil"/>
          <w:insideV w:val="nil"/>
        </w:tblBorders>
        <w:tblLook w:val="04A0"/>
      </w:tblPr>
      <w:tblGrid>
        <w:gridCol w:w="4335"/>
        <w:gridCol w:w="1069"/>
        <w:gridCol w:w="4167"/>
      </w:tblGrid>
      <w:tr w:rsidR="000B3493" w:rsidRPr="000B3493" w:rsidTr="000B3493">
        <w:trPr>
          <w:cantSplit/>
        </w:trPr>
        <w:tc>
          <w:tcPr>
            <w:tcW w:w="4335"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c>
          <w:tcPr>
            <w:tcW w:w="4167"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Кому:</w:t>
            </w:r>
          </w:p>
        </w:tc>
      </w:tr>
      <w:tr w:rsidR="000B3493" w:rsidRPr="000B3493" w:rsidTr="000B3493">
        <w:trPr>
          <w:cantSplit/>
        </w:trPr>
        <w:tc>
          <w:tcPr>
            <w:tcW w:w="4335"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c>
          <w:tcPr>
            <w:tcW w:w="4167" w:type="dxa"/>
            <w:tcBorders>
              <w:top w:val="single" w:sz="4" w:space="0" w:color="00000A"/>
              <w:left w:val="nil"/>
              <w:bottom w:val="single" w:sz="4" w:space="0" w:color="00000A"/>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r>
      <w:tr w:rsidR="000B3493" w:rsidRPr="000B3493" w:rsidTr="000B3493">
        <w:trPr>
          <w:cantSplit/>
        </w:trPr>
        <w:tc>
          <w:tcPr>
            <w:tcW w:w="4335"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c>
          <w:tcPr>
            <w:tcW w:w="4167" w:type="dxa"/>
            <w:tcBorders>
              <w:top w:val="single" w:sz="4" w:space="0" w:color="00000A"/>
              <w:left w:val="nil"/>
              <w:bottom w:val="single" w:sz="4" w:space="0" w:color="00000A"/>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 xml:space="preserve">Почтовый адрес: </w:t>
            </w:r>
          </w:p>
        </w:tc>
      </w:tr>
      <w:tr w:rsidR="000B3493" w:rsidRPr="000B3493" w:rsidTr="000B3493">
        <w:trPr>
          <w:cantSplit/>
        </w:trPr>
        <w:tc>
          <w:tcPr>
            <w:tcW w:w="4335"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c>
          <w:tcPr>
            <w:tcW w:w="4167" w:type="dxa"/>
            <w:tcBorders>
              <w:top w:val="single" w:sz="4" w:space="0" w:color="00000A"/>
              <w:left w:val="nil"/>
              <w:bottom w:val="single" w:sz="4" w:space="0" w:color="00000A"/>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Электронная почта:</w:t>
            </w:r>
          </w:p>
        </w:tc>
      </w:tr>
      <w:tr w:rsidR="000B3493" w:rsidRPr="000B3493" w:rsidTr="000B3493">
        <w:trPr>
          <w:cantSplit/>
        </w:trPr>
        <w:tc>
          <w:tcPr>
            <w:tcW w:w="4335"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c>
          <w:tcPr>
            <w:tcW w:w="4167" w:type="dxa"/>
            <w:tcBorders>
              <w:top w:val="single" w:sz="4" w:space="0" w:color="00000A"/>
              <w:left w:val="nil"/>
              <w:bottom w:val="single" w:sz="4" w:space="0" w:color="00000A"/>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r>
    </w:tbl>
    <w:p w:rsidR="000B3493" w:rsidRPr="000B3493" w:rsidRDefault="000B3493" w:rsidP="000B3493">
      <w:pPr>
        <w:widowControl w:val="0"/>
        <w:spacing w:after="0" w:line="240" w:lineRule="auto"/>
        <w:jc w:val="both"/>
        <w:rPr>
          <w:rFonts w:ascii="Times New Roman" w:eastAsia="Calibri" w:hAnsi="Times New Roman" w:cs="Times New Roman"/>
          <w:b/>
          <w:sz w:val="24"/>
          <w:szCs w:val="24"/>
          <w:lang w:eastAsia="ru-RU"/>
        </w:rPr>
      </w:pPr>
    </w:p>
    <w:p w:rsidR="000B3493" w:rsidRPr="000B3493" w:rsidRDefault="000B3493" w:rsidP="000B3493">
      <w:pPr>
        <w:widowControl w:val="0"/>
        <w:spacing w:after="0" w:line="240" w:lineRule="auto"/>
        <w:rPr>
          <w:rFonts w:ascii="Times New Roman" w:eastAsia="Calibri" w:hAnsi="Times New Roman" w:cs="Times New Roman"/>
          <w:b/>
          <w:sz w:val="24"/>
          <w:szCs w:val="24"/>
          <w:lang w:eastAsia="ru-RU"/>
        </w:rPr>
      </w:pPr>
    </w:p>
    <w:p w:rsidR="000B3493" w:rsidRPr="000B3493" w:rsidRDefault="000B3493" w:rsidP="000B3493">
      <w:pPr>
        <w:widowControl w:val="0"/>
        <w:spacing w:after="0" w:line="240" w:lineRule="auto"/>
        <w:rPr>
          <w:rFonts w:ascii="Times New Roman" w:eastAsia="Times New Roman" w:hAnsi="Times New Roman" w:cs="Times New Roman"/>
          <w:b/>
          <w:sz w:val="24"/>
          <w:szCs w:val="24"/>
          <w:lang w:eastAsia="ru-RU"/>
        </w:rPr>
      </w:pPr>
      <w:r w:rsidRPr="000B3493">
        <w:rPr>
          <w:rFonts w:ascii="Times New Roman" w:eastAsia="Times New Roman" w:hAnsi="Times New Roman" w:cs="Times New Roman"/>
          <w:b/>
          <w:sz w:val="24"/>
          <w:szCs w:val="24"/>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B3493" w:rsidRPr="000B3493" w:rsidRDefault="000B3493" w:rsidP="000B3493">
      <w:pPr>
        <w:widowControl w:val="0"/>
        <w:spacing w:after="0" w:line="240" w:lineRule="auto"/>
        <w:rPr>
          <w:rFonts w:ascii="Times New Roman" w:eastAsia="Calibri" w:hAnsi="Times New Roman" w:cs="Times New Roman"/>
          <w:sz w:val="24"/>
          <w:szCs w:val="24"/>
          <w:lang w:eastAsia="ru-RU"/>
        </w:rPr>
      </w:pPr>
    </w:p>
    <w:p w:rsidR="000B3493" w:rsidRPr="000B3493" w:rsidRDefault="000B3493" w:rsidP="000B3493">
      <w:pPr>
        <w:widowControl w:val="0"/>
        <w:spacing w:after="0" w:line="240" w:lineRule="auto"/>
        <w:jc w:val="both"/>
        <w:rPr>
          <w:rFonts w:ascii="Times New Roman" w:eastAsia="Times New Roman" w:hAnsi="Times New Roman" w:cs="Times New Roman"/>
          <w:sz w:val="24"/>
          <w:szCs w:val="24"/>
          <w:lang w:eastAsia="ru-RU"/>
        </w:rPr>
      </w:pPr>
    </w:p>
    <w:tbl>
      <w:tblPr>
        <w:tblW w:w="0" w:type="auto"/>
        <w:tblBorders>
          <w:top w:val="nil"/>
          <w:left w:val="nil"/>
          <w:bottom w:val="nil"/>
          <w:right w:val="nil"/>
          <w:insideH w:val="nil"/>
          <w:insideV w:val="nil"/>
        </w:tblBorders>
        <w:tblLook w:val="04A0"/>
      </w:tblPr>
      <w:tblGrid>
        <w:gridCol w:w="3226"/>
        <w:gridCol w:w="3084"/>
        <w:gridCol w:w="3261"/>
      </w:tblGrid>
      <w:tr w:rsidR="000B3493" w:rsidRPr="000B3493" w:rsidTr="000B3493">
        <w:trPr>
          <w:cantSplit/>
        </w:trPr>
        <w:tc>
          <w:tcPr>
            <w:tcW w:w="3398" w:type="dxa"/>
            <w:tcBorders>
              <w:top w:val="nil"/>
              <w:left w:val="nil"/>
              <w:bottom w:val="nil"/>
              <w:right w:val="nil"/>
            </w:tcBorders>
            <w:shd w:val="clear" w:color="auto" w:fill="auto"/>
          </w:tcPr>
          <w:p w:rsidR="000B3493" w:rsidRPr="000B3493" w:rsidRDefault="000B3493" w:rsidP="000B3493">
            <w:pPr>
              <w:widowControl w:val="0"/>
              <w:spacing w:after="0"/>
              <w:jc w:val="both"/>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«__» ____________ 20__ г.</w:t>
            </w:r>
          </w:p>
        </w:tc>
        <w:tc>
          <w:tcPr>
            <w:tcW w:w="3398" w:type="dxa"/>
            <w:tcBorders>
              <w:top w:val="nil"/>
              <w:left w:val="nil"/>
              <w:bottom w:val="nil"/>
              <w:right w:val="nil"/>
            </w:tcBorders>
            <w:shd w:val="clear" w:color="auto" w:fill="auto"/>
          </w:tcPr>
          <w:p w:rsidR="000B3493" w:rsidRPr="000B3493" w:rsidRDefault="000B3493" w:rsidP="000B3493">
            <w:pPr>
              <w:widowControl w:val="0"/>
              <w:spacing w:after="0"/>
              <w:jc w:val="both"/>
              <w:rPr>
                <w:rFonts w:ascii="Times New Roman" w:eastAsia="Times New Roman" w:hAnsi="Times New Roman" w:cs="Times New Roman"/>
                <w:sz w:val="24"/>
                <w:szCs w:val="24"/>
                <w:lang w:eastAsia="ru-RU"/>
              </w:rPr>
            </w:pPr>
          </w:p>
        </w:tc>
        <w:tc>
          <w:tcPr>
            <w:tcW w:w="3399" w:type="dxa"/>
            <w:tcBorders>
              <w:top w:val="nil"/>
              <w:left w:val="nil"/>
              <w:bottom w:val="nil"/>
              <w:right w:val="nil"/>
            </w:tcBorders>
            <w:shd w:val="clear" w:color="auto" w:fill="auto"/>
          </w:tcPr>
          <w:p w:rsidR="000B3493" w:rsidRPr="000B3493" w:rsidRDefault="000B3493" w:rsidP="000B3493">
            <w:pPr>
              <w:widowControl w:val="0"/>
              <w:spacing w:after="0"/>
              <w:jc w:val="righ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№_____________</w:t>
            </w:r>
          </w:p>
        </w:tc>
      </w:tr>
    </w:tbl>
    <w:p w:rsidR="000B3493" w:rsidRPr="000B3493" w:rsidRDefault="000B3493" w:rsidP="000B3493">
      <w:pPr>
        <w:widowControl w:val="0"/>
        <w:spacing w:after="0" w:line="240" w:lineRule="auto"/>
        <w:rPr>
          <w:rFonts w:ascii="Times New Roman" w:eastAsia="Calibri" w:hAnsi="Times New Roman" w:cs="Times New Roman"/>
          <w:sz w:val="24"/>
          <w:szCs w:val="24"/>
          <w:lang w:eastAsia="ru-RU"/>
        </w:rPr>
      </w:pPr>
    </w:p>
    <w:p w:rsidR="000B3493" w:rsidRPr="000B3493" w:rsidRDefault="000B3493" w:rsidP="000B3493">
      <w:pPr>
        <w:widowControl w:val="0"/>
        <w:spacing w:after="0" w:line="240" w:lineRule="auto"/>
        <w:jc w:val="both"/>
        <w:rPr>
          <w:rFonts w:ascii="Times New Roman" w:eastAsia="Calibri" w:hAnsi="Times New Roman" w:cs="Times New Roman"/>
          <w:sz w:val="24"/>
          <w:szCs w:val="24"/>
          <w:lang w:eastAsia="ru-RU"/>
        </w:rPr>
      </w:pPr>
    </w:p>
    <w:p w:rsidR="000B3493" w:rsidRPr="000B3493" w:rsidRDefault="000B3493" w:rsidP="000B3493">
      <w:pPr>
        <w:widowControl w:val="0"/>
        <w:spacing w:after="0" w:line="240" w:lineRule="auto"/>
        <w:ind w:firstLine="709"/>
        <w:jc w:val="both"/>
        <w:rPr>
          <w:rFonts w:ascii="Times New Roman" w:eastAsia="Calibri" w:hAnsi="Times New Roman" w:cs="Times New Roman"/>
          <w:sz w:val="24"/>
          <w:szCs w:val="24"/>
          <w:lang w:eastAsia="ru-RU"/>
        </w:rPr>
      </w:pPr>
      <w:r w:rsidRPr="000B3493">
        <w:rPr>
          <w:rFonts w:ascii="Times New Roman" w:eastAsia="Calibri" w:hAnsi="Times New Roman" w:cs="Times New Roman"/>
          <w:b/>
          <w:sz w:val="24"/>
          <w:szCs w:val="24"/>
          <w:lang w:eastAsia="ru-RU"/>
        </w:rPr>
        <w:t xml:space="preserve">По результатам рассмотрения </w:t>
      </w:r>
      <w:r w:rsidRPr="000B3493">
        <w:rPr>
          <w:rFonts w:ascii="Times New Roman" w:eastAsia="Calibri" w:hAnsi="Times New Roman" w:cs="Times New Roman"/>
          <w:sz w:val="24"/>
          <w:szCs w:val="24"/>
          <w:lang w:eastAsia="ru-RU"/>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0B3493" w:rsidRPr="000B3493" w:rsidRDefault="000B3493" w:rsidP="000B3493">
      <w:pPr>
        <w:widowControl w:val="0"/>
        <w:spacing w:after="0" w:line="240" w:lineRule="auto"/>
        <w:jc w:val="both"/>
        <w:rPr>
          <w:rFonts w:ascii="Times New Roman" w:eastAsia="Calibri" w:hAnsi="Times New Roman" w:cs="Times New Roman"/>
          <w:sz w:val="24"/>
          <w:szCs w:val="24"/>
          <w:lang w:eastAsia="ru-RU"/>
        </w:rPr>
      </w:pPr>
    </w:p>
    <w:tbl>
      <w:tblPr>
        <w:tblW w:w="0" w:type="auto"/>
        <w:tblBorders>
          <w:top w:val="nil"/>
          <w:left w:val="nil"/>
          <w:bottom w:val="nil"/>
          <w:right w:val="nil"/>
          <w:insideH w:val="nil"/>
          <w:insideV w:val="nil"/>
        </w:tblBorders>
        <w:tblLook w:val="04A0"/>
      </w:tblPr>
      <w:tblGrid>
        <w:gridCol w:w="4871"/>
        <w:gridCol w:w="4700"/>
      </w:tblGrid>
      <w:tr w:rsidR="000B3493" w:rsidRPr="000B3493" w:rsidTr="000B3493">
        <w:trPr>
          <w:cantSplit/>
        </w:trPr>
        <w:tc>
          <w:tcPr>
            <w:tcW w:w="5097" w:type="dxa"/>
            <w:tcBorders>
              <w:top w:val="nil"/>
              <w:left w:val="nil"/>
              <w:bottom w:val="nil"/>
              <w:right w:val="nil"/>
            </w:tcBorders>
            <w:shd w:val="clear" w:color="auto" w:fill="auto"/>
          </w:tcPr>
          <w:p w:rsidR="000B3493" w:rsidRPr="000B3493" w:rsidRDefault="000B3493" w:rsidP="000B3493">
            <w:pPr>
              <w:widowControl w:val="0"/>
              <w:spacing w:after="0"/>
              <w:jc w:val="both"/>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 xml:space="preserve">направленном Вами </w:t>
            </w:r>
          </w:p>
          <w:p w:rsidR="000B3493" w:rsidRPr="000B3493" w:rsidRDefault="000B3493" w:rsidP="000B3493">
            <w:pPr>
              <w:widowControl w:val="0"/>
              <w:spacing w:after="0"/>
              <w:jc w:val="both"/>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(дата направления уведомления)</w:t>
            </w:r>
          </w:p>
        </w:tc>
        <w:tc>
          <w:tcPr>
            <w:tcW w:w="5097" w:type="dxa"/>
            <w:tcBorders>
              <w:top w:val="nil"/>
              <w:left w:val="nil"/>
              <w:bottom w:val="single" w:sz="4" w:space="0" w:color="00000A"/>
              <w:right w:val="nil"/>
            </w:tcBorders>
            <w:shd w:val="clear" w:color="auto" w:fill="auto"/>
          </w:tcPr>
          <w:p w:rsidR="000B3493" w:rsidRPr="000B3493" w:rsidRDefault="000B3493" w:rsidP="000B3493">
            <w:pPr>
              <w:widowControl w:val="0"/>
              <w:spacing w:after="0"/>
              <w:jc w:val="both"/>
              <w:rPr>
                <w:rFonts w:ascii="Times New Roman" w:eastAsia="Calibri" w:hAnsi="Times New Roman" w:cs="Times New Roman"/>
                <w:sz w:val="24"/>
                <w:szCs w:val="24"/>
                <w:lang w:eastAsia="ru-RU"/>
              </w:rPr>
            </w:pPr>
          </w:p>
        </w:tc>
      </w:tr>
      <w:tr w:rsidR="000B3493" w:rsidRPr="000B3493" w:rsidTr="000B3493">
        <w:trPr>
          <w:cantSplit/>
        </w:trPr>
        <w:tc>
          <w:tcPr>
            <w:tcW w:w="5097" w:type="dxa"/>
            <w:tcBorders>
              <w:top w:val="nil"/>
              <w:left w:val="nil"/>
              <w:bottom w:val="nil"/>
              <w:right w:val="nil"/>
            </w:tcBorders>
            <w:shd w:val="clear" w:color="auto" w:fill="auto"/>
          </w:tcPr>
          <w:p w:rsidR="000B3493" w:rsidRPr="000B3493" w:rsidRDefault="000B3493" w:rsidP="000B3493">
            <w:pPr>
              <w:widowControl w:val="0"/>
              <w:spacing w:after="0"/>
              <w:jc w:val="both"/>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зарегистрированном</w:t>
            </w:r>
          </w:p>
          <w:p w:rsidR="000B3493" w:rsidRPr="000B3493" w:rsidRDefault="000B3493" w:rsidP="000B3493">
            <w:pPr>
              <w:widowControl w:val="0"/>
              <w:spacing w:after="0"/>
              <w:jc w:val="both"/>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(дата и номер регистрации уведомления)</w:t>
            </w:r>
          </w:p>
        </w:tc>
        <w:tc>
          <w:tcPr>
            <w:tcW w:w="5097" w:type="dxa"/>
            <w:tcBorders>
              <w:top w:val="single" w:sz="4" w:space="0" w:color="00000A"/>
              <w:left w:val="nil"/>
              <w:bottom w:val="single" w:sz="4" w:space="0" w:color="00000A"/>
              <w:right w:val="nil"/>
            </w:tcBorders>
            <w:shd w:val="clear" w:color="auto" w:fill="auto"/>
          </w:tcPr>
          <w:p w:rsidR="000B3493" w:rsidRPr="000B3493" w:rsidRDefault="000B3493" w:rsidP="000B3493">
            <w:pPr>
              <w:widowControl w:val="0"/>
              <w:spacing w:after="0"/>
              <w:jc w:val="both"/>
              <w:rPr>
                <w:rFonts w:ascii="Times New Roman" w:eastAsia="Calibri" w:hAnsi="Times New Roman" w:cs="Times New Roman"/>
                <w:sz w:val="24"/>
                <w:szCs w:val="24"/>
                <w:lang w:eastAsia="ru-RU"/>
              </w:rPr>
            </w:pPr>
          </w:p>
        </w:tc>
      </w:tr>
    </w:tbl>
    <w:p w:rsidR="000B3493" w:rsidRPr="000B3493" w:rsidRDefault="000B3493" w:rsidP="000B3493">
      <w:pPr>
        <w:widowControl w:val="0"/>
        <w:spacing w:after="0" w:line="240" w:lineRule="auto"/>
        <w:rPr>
          <w:rFonts w:ascii="Times New Roman" w:eastAsia="Calibri" w:hAnsi="Times New Roman" w:cs="Times New Roman"/>
          <w:b/>
          <w:sz w:val="24"/>
          <w:szCs w:val="24"/>
          <w:lang w:eastAsia="ru-RU"/>
        </w:rPr>
      </w:pPr>
    </w:p>
    <w:p w:rsidR="000B3493" w:rsidRPr="000B3493" w:rsidRDefault="000B3493" w:rsidP="000B3493">
      <w:pPr>
        <w:widowControl w:val="0"/>
        <w:spacing w:after="0" w:line="240" w:lineRule="auto"/>
        <w:rPr>
          <w:rFonts w:ascii="Times New Roman" w:eastAsia="Calibri" w:hAnsi="Times New Roman" w:cs="Times New Roman"/>
          <w:sz w:val="24"/>
          <w:szCs w:val="24"/>
          <w:lang w:eastAsia="ru-RU"/>
        </w:rPr>
      </w:pPr>
    </w:p>
    <w:p w:rsidR="000B3493" w:rsidRPr="000B3493" w:rsidRDefault="000B3493" w:rsidP="000B3493">
      <w:pPr>
        <w:widowControl w:val="0"/>
        <w:spacing w:after="0" w:line="240" w:lineRule="auto"/>
        <w:jc w:val="both"/>
        <w:rPr>
          <w:rFonts w:ascii="Times New Roman" w:eastAsia="Times New Roman" w:hAnsi="Times New Roman" w:cs="Times New Roman"/>
          <w:sz w:val="24"/>
          <w:szCs w:val="24"/>
          <w:lang w:eastAsia="ru-RU"/>
        </w:rPr>
      </w:pPr>
      <w:r w:rsidRPr="000B3493">
        <w:rPr>
          <w:rFonts w:ascii="Times New Roman" w:eastAsia="Calibri" w:hAnsi="Times New Roman" w:cs="Times New Roman"/>
          <w:b/>
          <w:sz w:val="24"/>
          <w:szCs w:val="24"/>
          <w:lang w:eastAsia="ru-RU"/>
        </w:rPr>
        <w:t>уведомляет о соответствии</w:t>
      </w:r>
      <w:r w:rsidRPr="000B3493">
        <w:rPr>
          <w:rFonts w:ascii="Times New Roman" w:eastAsia="Calibri" w:hAnsi="Times New Roman" w:cs="Times New Roman"/>
          <w:sz w:val="24"/>
          <w:szCs w:val="24"/>
          <w:lang w:eastAsia="ru-RU"/>
        </w:rPr>
        <w:t xml:space="preserve"> </w:t>
      </w:r>
      <w:r w:rsidRPr="000B3493">
        <w:rPr>
          <w:rFonts w:ascii="Times New Roman" w:eastAsia="Times New Roman" w:hAnsi="Times New Roman" w:cs="Times New Roman"/>
          <w:sz w:val="24"/>
          <w:szCs w:val="24"/>
          <w:lang w:eastAsia="ru-RU"/>
        </w:rPr>
        <w:t>_______________________________________________</w:t>
      </w:r>
    </w:p>
    <w:p w:rsidR="000B3493" w:rsidRPr="000B3493" w:rsidRDefault="000B3493" w:rsidP="000B3493">
      <w:pPr>
        <w:widowControl w:val="0"/>
        <w:spacing w:after="0" w:line="240" w:lineRule="auto"/>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 xml:space="preserve">                                                                 (построенного или реконструированного)</w:t>
      </w:r>
    </w:p>
    <w:p w:rsidR="000B3493" w:rsidRPr="000B3493" w:rsidRDefault="000B3493" w:rsidP="000B3493">
      <w:pPr>
        <w:widowControl w:val="0"/>
        <w:spacing w:after="0" w:line="240" w:lineRule="auto"/>
        <w:jc w:val="both"/>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________________________________________________________________________</w:t>
      </w:r>
    </w:p>
    <w:p w:rsidR="000B3493" w:rsidRPr="000B3493" w:rsidRDefault="000B3493" w:rsidP="000B3493">
      <w:pPr>
        <w:widowControl w:val="0"/>
        <w:spacing w:after="0" w:line="240" w:lineRule="auto"/>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(объекта индивидуального жилищного строительства или садового дома)</w:t>
      </w:r>
    </w:p>
    <w:p w:rsidR="000B3493" w:rsidRPr="000B3493" w:rsidRDefault="000B3493" w:rsidP="000B3493">
      <w:pPr>
        <w:widowControl w:val="0"/>
        <w:spacing w:after="0" w:line="240" w:lineRule="auto"/>
        <w:jc w:val="both"/>
        <w:rPr>
          <w:rFonts w:ascii="Times New Roman" w:eastAsia="Calibri" w:hAnsi="Times New Roman" w:cs="Times New Roman"/>
          <w:sz w:val="24"/>
          <w:szCs w:val="24"/>
          <w:lang w:eastAsia="ru-RU"/>
        </w:rPr>
      </w:pPr>
      <w:r w:rsidRPr="000B3493">
        <w:rPr>
          <w:rFonts w:ascii="Times New Roman" w:eastAsia="Times New Roman" w:hAnsi="Times New Roman" w:cs="Times New Roman"/>
          <w:sz w:val="24"/>
          <w:szCs w:val="24"/>
          <w:lang w:eastAsia="ru-RU"/>
        </w:rPr>
        <w:t xml:space="preserve">, </w:t>
      </w:r>
      <w:r w:rsidRPr="000B3493">
        <w:rPr>
          <w:rFonts w:ascii="Times New Roman" w:eastAsia="Calibri" w:hAnsi="Times New Roman" w:cs="Times New Roman"/>
          <w:sz w:val="24"/>
          <w:szCs w:val="24"/>
          <w:lang w:eastAsia="ru-RU"/>
        </w:rPr>
        <w:t>указанного в уведомлении и расположенного на земельном участке__________________________________________________________________</w:t>
      </w:r>
    </w:p>
    <w:p w:rsidR="000B3493" w:rsidRPr="000B3493" w:rsidRDefault="000B3493" w:rsidP="000B3493">
      <w:pPr>
        <w:widowControl w:val="0"/>
        <w:spacing w:after="0" w:line="240" w:lineRule="auto"/>
        <w:jc w:val="both"/>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________________________________________________________________________</w:t>
      </w:r>
    </w:p>
    <w:p w:rsidR="000B3493" w:rsidRPr="000B3493" w:rsidRDefault="000B3493" w:rsidP="000B3493">
      <w:pPr>
        <w:widowControl w:val="0"/>
        <w:spacing w:after="0" w:line="240" w:lineRule="auto"/>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(кадастровый номер земельного участка (при наличии), адрес или описание местоположения земельного участка)</w:t>
      </w:r>
    </w:p>
    <w:p w:rsidR="000B3493" w:rsidRPr="000B3493" w:rsidRDefault="000B3493" w:rsidP="000B3493">
      <w:pPr>
        <w:widowControl w:val="0"/>
        <w:spacing w:after="0" w:line="240" w:lineRule="auto"/>
        <w:jc w:val="both"/>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p w:rsidR="000B3493" w:rsidRPr="000B3493" w:rsidRDefault="000B3493" w:rsidP="000B3493">
      <w:pPr>
        <w:widowControl w:val="0"/>
        <w:spacing w:after="0" w:line="240" w:lineRule="auto"/>
        <w:jc w:val="both"/>
        <w:rPr>
          <w:rFonts w:ascii="Times New Roman" w:eastAsia="Times New Roman" w:hAnsi="Times New Roman" w:cs="Times New Roman"/>
          <w:sz w:val="24"/>
          <w:szCs w:val="24"/>
          <w:lang w:eastAsia="ru-RU"/>
        </w:rPr>
      </w:pPr>
    </w:p>
    <w:p w:rsidR="000B3493" w:rsidRPr="000B3493" w:rsidRDefault="000B3493" w:rsidP="000B3493">
      <w:pPr>
        <w:widowControl w:val="0"/>
        <w:spacing w:after="0" w:line="240" w:lineRule="auto"/>
        <w:jc w:val="both"/>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 xml:space="preserve">________________________________    </w:t>
      </w:r>
      <w:r>
        <w:rPr>
          <w:rFonts w:ascii="Times New Roman" w:eastAsia="Calibri" w:hAnsi="Times New Roman" w:cs="Times New Roman"/>
          <w:sz w:val="24"/>
          <w:szCs w:val="24"/>
          <w:lang w:eastAsia="ru-RU"/>
        </w:rPr>
        <w:t xml:space="preserve">                      </w:t>
      </w:r>
      <w:r w:rsidRPr="000B3493">
        <w:rPr>
          <w:rFonts w:ascii="Times New Roman" w:eastAsia="Calibri" w:hAnsi="Times New Roman" w:cs="Times New Roman"/>
          <w:sz w:val="24"/>
          <w:szCs w:val="24"/>
          <w:lang w:eastAsia="ru-RU"/>
        </w:rPr>
        <w:t xml:space="preserve"> __________  _____________________</w:t>
      </w:r>
    </w:p>
    <w:p w:rsidR="000B3493" w:rsidRDefault="000B3493" w:rsidP="000B3493">
      <w:pPr>
        <w:widowControl w:val="0"/>
        <w:spacing w:after="0" w:line="240" w:lineRule="auto"/>
        <w:jc w:val="both"/>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 xml:space="preserve">(должность уполномоченного лица органа,            </w:t>
      </w:r>
      <w:r>
        <w:rPr>
          <w:rFonts w:ascii="Times New Roman" w:eastAsia="Calibri" w:hAnsi="Times New Roman" w:cs="Times New Roman"/>
          <w:sz w:val="24"/>
          <w:szCs w:val="24"/>
          <w:lang w:eastAsia="ru-RU"/>
        </w:rPr>
        <w:t>(</w:t>
      </w:r>
      <w:r w:rsidRPr="000B3493">
        <w:rPr>
          <w:rFonts w:ascii="Times New Roman" w:eastAsia="Calibri" w:hAnsi="Times New Roman" w:cs="Times New Roman"/>
          <w:sz w:val="24"/>
          <w:szCs w:val="24"/>
          <w:lang w:eastAsia="ru-RU"/>
        </w:rPr>
        <w:t xml:space="preserve">подпись)   </w:t>
      </w:r>
      <w:r>
        <w:rPr>
          <w:rFonts w:ascii="Times New Roman" w:eastAsia="Calibri" w:hAnsi="Times New Roman" w:cs="Times New Roman"/>
          <w:sz w:val="24"/>
          <w:szCs w:val="24"/>
          <w:lang w:eastAsia="ru-RU"/>
        </w:rPr>
        <w:t xml:space="preserve">      (расшифровка   подписи)        </w:t>
      </w:r>
    </w:p>
    <w:p w:rsidR="000B3493" w:rsidRPr="000B3493" w:rsidRDefault="000B3493" w:rsidP="000B3493">
      <w:pPr>
        <w:widowControl w:val="0"/>
        <w:spacing w:after="0" w:line="240" w:lineRule="auto"/>
        <w:jc w:val="left"/>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уполн</w:t>
      </w:r>
      <w:r>
        <w:rPr>
          <w:rFonts w:ascii="Times New Roman" w:eastAsia="Calibri" w:hAnsi="Times New Roman" w:cs="Times New Roman"/>
          <w:sz w:val="24"/>
          <w:szCs w:val="24"/>
          <w:lang w:eastAsia="ru-RU"/>
        </w:rPr>
        <w:t>омоченного на выдачу разрешения)</w:t>
      </w:r>
    </w:p>
    <w:p w:rsidR="000B3493" w:rsidRDefault="000B3493" w:rsidP="000B3493">
      <w:pPr>
        <w:rPr>
          <w:lang w:eastAsia="ru-RU"/>
        </w:rPr>
      </w:pPr>
    </w:p>
    <w:p w:rsidR="00E05698" w:rsidRPr="00E05698" w:rsidRDefault="009039A1"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E05698" w:rsidRPr="00E05698">
        <w:rPr>
          <w:rFonts w:ascii="Times New Roman" w:eastAsia="Times New Roman" w:hAnsi="Times New Roman" w:cs="Times New Roman"/>
          <w:sz w:val="24"/>
          <w:szCs w:val="24"/>
          <w:lang w:eastAsia="ru-RU"/>
        </w:rPr>
        <w:t>№ 4</w:t>
      </w:r>
      <w:r w:rsidR="00E05698" w:rsidRPr="00E05698">
        <w:rPr>
          <w:rFonts w:ascii="Times New Roman" w:eastAsia="Times New Roman" w:hAnsi="Times New Roman" w:cs="Times New Roman"/>
          <w:sz w:val="24"/>
          <w:szCs w:val="24"/>
          <w:lang w:eastAsia="ru-RU"/>
        </w:rPr>
        <w:br/>
        <w:t>                                                                                                 к</w:t>
      </w:r>
      <w:r>
        <w:rPr>
          <w:rFonts w:ascii="Times New Roman" w:eastAsia="Times New Roman" w:hAnsi="Times New Roman" w:cs="Times New Roman"/>
          <w:sz w:val="24"/>
          <w:szCs w:val="24"/>
          <w:lang w:eastAsia="ru-RU"/>
        </w:rPr>
        <w:t xml:space="preserve"> </w:t>
      </w:r>
      <w:r w:rsidR="00E05698" w:rsidRPr="00E05698">
        <w:rPr>
          <w:rFonts w:ascii="Times New Roman" w:eastAsia="Times New Roman" w:hAnsi="Times New Roman" w:cs="Times New Roman"/>
          <w:sz w:val="24"/>
          <w:szCs w:val="24"/>
          <w:lang w:eastAsia="ru-RU"/>
        </w:rPr>
        <w:t>Административному</w:t>
      </w:r>
      <w:r>
        <w:rPr>
          <w:rFonts w:ascii="Times New Roman" w:eastAsia="Times New Roman" w:hAnsi="Times New Roman" w:cs="Times New Roman"/>
          <w:sz w:val="24"/>
          <w:szCs w:val="24"/>
          <w:lang w:eastAsia="ru-RU"/>
        </w:rPr>
        <w:t xml:space="preserve"> </w:t>
      </w:r>
      <w:r w:rsidR="00E05698" w:rsidRPr="00E05698">
        <w:rPr>
          <w:rFonts w:ascii="Times New Roman" w:eastAsia="Times New Roman" w:hAnsi="Times New Roman" w:cs="Times New Roman"/>
          <w:sz w:val="24"/>
          <w:szCs w:val="24"/>
          <w:lang w:eastAsia="ru-RU"/>
        </w:rPr>
        <w:t xml:space="preserve">регламенту </w:t>
      </w:r>
      <w:r>
        <w:rPr>
          <w:rFonts w:ascii="Times New Roman" w:eastAsia="Times New Roman" w:hAnsi="Times New Roman" w:cs="Times New Roman"/>
          <w:sz w:val="24"/>
          <w:szCs w:val="24"/>
          <w:lang w:eastAsia="ru-RU"/>
        </w:rPr>
        <w:t>а</w:t>
      </w:r>
      <w:r w:rsidR="00E05698" w:rsidRPr="00E05698">
        <w:rPr>
          <w:rFonts w:ascii="Times New Roman" w:eastAsia="Times New Roman" w:hAnsi="Times New Roman" w:cs="Times New Roman"/>
          <w:sz w:val="24"/>
          <w:szCs w:val="24"/>
          <w:lang w:eastAsia="ru-RU"/>
        </w:rPr>
        <w:t>дминистрации</w:t>
      </w:r>
    </w:p>
    <w:p w:rsidR="00E05698" w:rsidRPr="00E05698" w:rsidRDefault="00314C8D"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00E05698" w:rsidRPr="00E05698">
        <w:rPr>
          <w:rFonts w:ascii="Times New Roman" w:eastAsia="Times New Roman" w:hAnsi="Times New Roman" w:cs="Times New Roman"/>
          <w:sz w:val="24"/>
          <w:szCs w:val="24"/>
          <w:lang w:eastAsia="ru-RU"/>
        </w:rPr>
        <w:t xml:space="preserve"> сельского поселения</w:t>
      </w:r>
    </w:p>
    <w:p w:rsidR="00E05698" w:rsidRPr="00E05698" w:rsidRDefault="00314C8D"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Красночетайского</w:t>
      </w:r>
      <w:r w:rsidR="00E05698" w:rsidRPr="00E05698">
        <w:rPr>
          <w:rFonts w:ascii="Times New Roman" w:eastAsia="Times New Roman" w:hAnsi="Times New Roman" w:cs="Times New Roman"/>
          <w:sz w:val="24"/>
          <w:szCs w:val="24"/>
          <w:lang w:eastAsia="ru-RU"/>
        </w:rPr>
        <w:t xml:space="preserve"> района Чувашской Республики по</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предоставлению муниципальной услуги</w:t>
      </w:r>
    </w:p>
    <w:p w:rsidR="009039A1"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«Выдача уведомления  о соответствии построенных </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или реконструированных</w:t>
      </w:r>
    </w:p>
    <w:p w:rsidR="009039A1"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объектах индивидуального жилищного </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строительства или садового дома»</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31</w:t>
      </w:r>
      <w:r w:rsidRPr="00E05698">
        <w:rPr>
          <w:rFonts w:ascii="Times New Roman" w:eastAsia="Times New Roman" w:hAnsi="Times New Roman" w:cs="Times New Roman"/>
          <w:sz w:val="24"/>
          <w:szCs w:val="24"/>
          <w:lang w:eastAsia="ru-RU"/>
        </w:rPr>
        <w:t xml:space="preserve"> от </w:t>
      </w:r>
      <w:r w:rsidR="009039A1">
        <w:rPr>
          <w:rFonts w:ascii="Times New Roman" w:eastAsia="Times New Roman" w:hAnsi="Times New Roman" w:cs="Times New Roman"/>
          <w:sz w:val="24"/>
          <w:szCs w:val="24"/>
          <w:lang w:eastAsia="ru-RU"/>
        </w:rPr>
        <w:t>07</w:t>
      </w:r>
      <w:r w:rsidRPr="00E05698">
        <w:rPr>
          <w:rFonts w:ascii="Times New Roman" w:eastAsia="Times New Roman" w:hAnsi="Times New Roman" w:cs="Times New Roman"/>
          <w:sz w:val="24"/>
          <w:szCs w:val="24"/>
          <w:lang w:eastAsia="ru-RU"/>
        </w:rPr>
        <w:t xml:space="preserve"> </w:t>
      </w:r>
      <w:r w:rsidR="009039A1">
        <w:rPr>
          <w:rFonts w:ascii="Times New Roman" w:eastAsia="Times New Roman" w:hAnsi="Times New Roman" w:cs="Times New Roman"/>
          <w:sz w:val="24"/>
          <w:szCs w:val="24"/>
          <w:lang w:eastAsia="ru-RU"/>
        </w:rPr>
        <w:t>мая</w:t>
      </w:r>
      <w:r w:rsidRPr="00E05698">
        <w:rPr>
          <w:rFonts w:ascii="Times New Roman" w:eastAsia="Times New Roman" w:hAnsi="Times New Roman" w:cs="Times New Roman"/>
          <w:sz w:val="24"/>
          <w:szCs w:val="24"/>
          <w:lang w:eastAsia="ru-RU"/>
        </w:rPr>
        <w:t xml:space="preserve"> 2019 г.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9039A1" w:rsidRPr="00E05698" w:rsidRDefault="00E05698" w:rsidP="009039A1">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bl>
      <w:tblPr>
        <w:tblW w:w="0" w:type="auto"/>
        <w:tblBorders>
          <w:top w:val="nil"/>
          <w:left w:val="nil"/>
          <w:bottom w:val="single" w:sz="4" w:space="0" w:color="00000A"/>
          <w:right w:val="nil"/>
          <w:insideH w:val="single" w:sz="4" w:space="0" w:color="00000A"/>
          <w:insideV w:val="nil"/>
        </w:tblBorders>
        <w:tblLook w:val="04A0"/>
      </w:tblPr>
      <w:tblGrid>
        <w:gridCol w:w="9571"/>
      </w:tblGrid>
      <w:tr w:rsidR="009039A1" w:rsidTr="00572B27">
        <w:trPr>
          <w:cantSplit/>
        </w:trPr>
        <w:tc>
          <w:tcPr>
            <w:tcW w:w="10194" w:type="dxa"/>
            <w:tcBorders>
              <w:top w:val="nil"/>
              <w:left w:val="nil"/>
              <w:bottom w:val="single" w:sz="4" w:space="0" w:color="00000A"/>
              <w:right w:val="nil"/>
            </w:tcBorders>
            <w:shd w:val="clear" w:color="auto" w:fill="auto"/>
          </w:tcPr>
          <w:p w:rsidR="009039A1" w:rsidRDefault="009039A1" w:rsidP="00572B27">
            <w:pPr>
              <w:widowControl w:val="0"/>
              <w:spacing w:after="0"/>
              <w:rPr>
                <w:rFonts w:ascii="Times New Roman" w:eastAsia="Calibri" w:hAnsi="Times New Roman" w:cs="Times New Roman"/>
                <w:sz w:val="28"/>
                <w:szCs w:val="28"/>
                <w:lang w:eastAsia="ru-RU"/>
              </w:rPr>
            </w:pPr>
          </w:p>
        </w:tc>
      </w:tr>
      <w:tr w:rsidR="009039A1" w:rsidTr="00572B27">
        <w:trPr>
          <w:cantSplit/>
        </w:trPr>
        <w:tc>
          <w:tcPr>
            <w:tcW w:w="10194" w:type="dxa"/>
            <w:tcBorders>
              <w:top w:val="single" w:sz="4" w:space="0" w:color="00000A"/>
              <w:left w:val="nil"/>
              <w:bottom w:val="nil"/>
              <w:right w:val="nil"/>
            </w:tcBorders>
            <w:shd w:val="clear" w:color="auto" w:fill="auto"/>
          </w:tcPr>
          <w:p w:rsidR="009039A1" w:rsidRDefault="009039A1" w:rsidP="00572B27">
            <w:pPr>
              <w:widowControl w:val="0"/>
              <w:spacing w:after="0"/>
              <w:ind w:left="-113"/>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органа, уполномоченного </w:t>
            </w:r>
            <w:r>
              <w:rPr>
                <w:rFonts w:ascii="Times New Roman" w:eastAsia="Calibri" w:hAnsi="Times New Roman" w:cs="Times New Roman"/>
                <w:sz w:val="24"/>
                <w:szCs w:val="24"/>
                <w:lang w:eastAsia="ru-RU"/>
              </w:rPr>
              <w:t>на выдачу разрешений на строительство</w:t>
            </w:r>
          </w:p>
        </w:tc>
      </w:tr>
    </w:tbl>
    <w:p w:rsidR="009039A1" w:rsidRDefault="009039A1" w:rsidP="009039A1">
      <w:pPr>
        <w:widowControl w:val="0"/>
        <w:spacing w:after="0" w:line="240" w:lineRule="auto"/>
        <w:rPr>
          <w:rFonts w:ascii="Times New Roman" w:eastAsia="Calibri" w:hAnsi="Times New Roman" w:cs="Times New Roman"/>
          <w:sz w:val="28"/>
          <w:szCs w:val="28"/>
          <w:lang w:eastAsia="ru-RU"/>
        </w:rPr>
      </w:pPr>
    </w:p>
    <w:tbl>
      <w:tblPr>
        <w:tblW w:w="0" w:type="auto"/>
        <w:tblBorders>
          <w:top w:val="nil"/>
          <w:left w:val="nil"/>
          <w:bottom w:val="nil"/>
          <w:right w:val="nil"/>
          <w:insideH w:val="nil"/>
          <w:insideV w:val="nil"/>
        </w:tblBorders>
        <w:tblLook w:val="04A0"/>
      </w:tblPr>
      <w:tblGrid>
        <w:gridCol w:w="4335"/>
        <w:gridCol w:w="1069"/>
        <w:gridCol w:w="4167"/>
      </w:tblGrid>
      <w:tr w:rsidR="009039A1" w:rsidRPr="009039A1" w:rsidTr="009039A1">
        <w:trPr>
          <w:cantSplit/>
        </w:trPr>
        <w:tc>
          <w:tcPr>
            <w:tcW w:w="4335" w:type="dxa"/>
            <w:tcBorders>
              <w:top w:val="nil"/>
              <w:left w:val="nil"/>
              <w:bottom w:val="nil"/>
              <w:right w:val="nil"/>
            </w:tcBorders>
            <w:shd w:val="clear" w:color="auto" w:fill="FFFFFF"/>
          </w:tcPr>
          <w:p w:rsidR="009039A1" w:rsidRPr="009039A1" w:rsidRDefault="009039A1" w:rsidP="00572B27">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9039A1" w:rsidRPr="009039A1" w:rsidRDefault="009039A1" w:rsidP="00572B27">
            <w:pPr>
              <w:widowControl w:val="0"/>
              <w:spacing w:after="0"/>
              <w:rPr>
                <w:rFonts w:ascii="Times New Roman" w:eastAsia="Calibri" w:hAnsi="Times New Roman" w:cs="Times New Roman"/>
                <w:sz w:val="24"/>
                <w:szCs w:val="24"/>
                <w:lang w:eastAsia="ru-RU"/>
              </w:rPr>
            </w:pPr>
          </w:p>
        </w:tc>
        <w:tc>
          <w:tcPr>
            <w:tcW w:w="4167" w:type="dxa"/>
            <w:tcBorders>
              <w:top w:val="nil"/>
              <w:left w:val="nil"/>
              <w:bottom w:val="nil"/>
              <w:right w:val="nil"/>
            </w:tcBorders>
            <w:shd w:val="clear" w:color="auto" w:fill="FFFFFF"/>
          </w:tcPr>
          <w:p w:rsidR="009039A1" w:rsidRPr="009039A1" w:rsidRDefault="009039A1" w:rsidP="00572B27">
            <w:pPr>
              <w:widowControl w:val="0"/>
              <w:spacing w:after="0"/>
              <w:rPr>
                <w:rFonts w:ascii="Times New Roman" w:eastAsia="Calibri" w:hAnsi="Times New Roman" w:cs="Times New Roman"/>
                <w:sz w:val="24"/>
                <w:szCs w:val="24"/>
                <w:lang w:eastAsia="ru-RU"/>
              </w:rPr>
            </w:pPr>
            <w:r w:rsidRPr="009039A1">
              <w:rPr>
                <w:rFonts w:ascii="Times New Roman" w:eastAsia="Calibri" w:hAnsi="Times New Roman" w:cs="Times New Roman"/>
                <w:sz w:val="24"/>
                <w:szCs w:val="24"/>
                <w:lang w:eastAsia="ru-RU"/>
              </w:rPr>
              <w:t>Кому:</w:t>
            </w:r>
          </w:p>
        </w:tc>
      </w:tr>
      <w:tr w:rsidR="009039A1" w:rsidRPr="009039A1" w:rsidTr="009039A1">
        <w:trPr>
          <w:cantSplit/>
        </w:trPr>
        <w:tc>
          <w:tcPr>
            <w:tcW w:w="4335" w:type="dxa"/>
            <w:tcBorders>
              <w:top w:val="nil"/>
              <w:left w:val="nil"/>
              <w:bottom w:val="nil"/>
              <w:right w:val="nil"/>
            </w:tcBorders>
            <w:shd w:val="clear" w:color="auto" w:fill="FFFFFF"/>
          </w:tcPr>
          <w:p w:rsidR="009039A1" w:rsidRPr="009039A1" w:rsidRDefault="009039A1" w:rsidP="00572B27">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9039A1" w:rsidRPr="009039A1" w:rsidRDefault="009039A1" w:rsidP="00572B27">
            <w:pPr>
              <w:widowControl w:val="0"/>
              <w:spacing w:after="0"/>
              <w:rPr>
                <w:rFonts w:ascii="Times New Roman" w:eastAsia="Calibri" w:hAnsi="Times New Roman" w:cs="Times New Roman"/>
                <w:sz w:val="24"/>
                <w:szCs w:val="24"/>
                <w:lang w:eastAsia="ru-RU"/>
              </w:rPr>
            </w:pPr>
          </w:p>
        </w:tc>
        <w:tc>
          <w:tcPr>
            <w:tcW w:w="4167" w:type="dxa"/>
            <w:tcBorders>
              <w:top w:val="nil"/>
              <w:left w:val="nil"/>
              <w:bottom w:val="single" w:sz="4" w:space="0" w:color="00000A"/>
              <w:right w:val="nil"/>
            </w:tcBorders>
            <w:shd w:val="clear" w:color="auto" w:fill="FFFFFF"/>
          </w:tcPr>
          <w:p w:rsidR="009039A1" w:rsidRPr="009039A1" w:rsidRDefault="009039A1" w:rsidP="00572B27">
            <w:pPr>
              <w:widowControl w:val="0"/>
              <w:spacing w:after="0"/>
              <w:rPr>
                <w:rFonts w:ascii="Times New Roman" w:eastAsia="Calibri" w:hAnsi="Times New Roman" w:cs="Times New Roman"/>
                <w:sz w:val="24"/>
                <w:szCs w:val="24"/>
                <w:lang w:eastAsia="ru-RU"/>
              </w:rPr>
            </w:pPr>
          </w:p>
        </w:tc>
      </w:tr>
      <w:tr w:rsidR="009039A1" w:rsidRPr="009039A1" w:rsidTr="009039A1">
        <w:trPr>
          <w:cantSplit/>
        </w:trPr>
        <w:tc>
          <w:tcPr>
            <w:tcW w:w="4335" w:type="dxa"/>
            <w:tcBorders>
              <w:top w:val="nil"/>
              <w:left w:val="nil"/>
              <w:bottom w:val="nil"/>
              <w:right w:val="nil"/>
            </w:tcBorders>
            <w:shd w:val="clear" w:color="auto" w:fill="FFFFFF"/>
          </w:tcPr>
          <w:p w:rsidR="009039A1" w:rsidRPr="009039A1" w:rsidRDefault="009039A1" w:rsidP="00572B27">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9039A1" w:rsidRPr="009039A1" w:rsidRDefault="009039A1" w:rsidP="00572B27">
            <w:pPr>
              <w:widowControl w:val="0"/>
              <w:spacing w:after="0"/>
              <w:rPr>
                <w:rFonts w:ascii="Times New Roman" w:eastAsia="Calibri" w:hAnsi="Times New Roman" w:cs="Times New Roman"/>
                <w:sz w:val="24"/>
                <w:szCs w:val="24"/>
                <w:lang w:eastAsia="ru-RU"/>
              </w:rPr>
            </w:pPr>
          </w:p>
        </w:tc>
        <w:tc>
          <w:tcPr>
            <w:tcW w:w="4167" w:type="dxa"/>
            <w:tcBorders>
              <w:top w:val="single" w:sz="4" w:space="0" w:color="00000A"/>
              <w:left w:val="nil"/>
              <w:bottom w:val="single" w:sz="4" w:space="0" w:color="00000A"/>
              <w:right w:val="nil"/>
            </w:tcBorders>
            <w:shd w:val="clear" w:color="auto" w:fill="FFFFFF"/>
          </w:tcPr>
          <w:p w:rsidR="009039A1" w:rsidRPr="009039A1" w:rsidRDefault="009039A1" w:rsidP="00572B27">
            <w:pPr>
              <w:widowControl w:val="0"/>
              <w:spacing w:after="0"/>
              <w:rPr>
                <w:rFonts w:ascii="Times New Roman" w:eastAsia="Calibri" w:hAnsi="Times New Roman" w:cs="Times New Roman"/>
                <w:sz w:val="24"/>
                <w:szCs w:val="24"/>
                <w:lang w:eastAsia="ru-RU"/>
              </w:rPr>
            </w:pPr>
          </w:p>
        </w:tc>
      </w:tr>
      <w:tr w:rsidR="009039A1" w:rsidRPr="009039A1" w:rsidTr="009039A1">
        <w:trPr>
          <w:cantSplit/>
        </w:trPr>
        <w:tc>
          <w:tcPr>
            <w:tcW w:w="4335" w:type="dxa"/>
            <w:tcBorders>
              <w:top w:val="nil"/>
              <w:left w:val="nil"/>
              <w:bottom w:val="nil"/>
              <w:right w:val="nil"/>
            </w:tcBorders>
            <w:shd w:val="clear" w:color="auto" w:fill="FFFFFF"/>
          </w:tcPr>
          <w:p w:rsidR="009039A1" w:rsidRPr="009039A1" w:rsidRDefault="009039A1" w:rsidP="00572B27">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9039A1" w:rsidRPr="009039A1" w:rsidRDefault="009039A1" w:rsidP="00572B27">
            <w:pPr>
              <w:widowControl w:val="0"/>
              <w:spacing w:after="0"/>
              <w:rPr>
                <w:rFonts w:ascii="Times New Roman" w:eastAsia="Calibri" w:hAnsi="Times New Roman" w:cs="Times New Roman"/>
                <w:sz w:val="24"/>
                <w:szCs w:val="24"/>
                <w:lang w:eastAsia="ru-RU"/>
              </w:rPr>
            </w:pPr>
          </w:p>
        </w:tc>
        <w:tc>
          <w:tcPr>
            <w:tcW w:w="4167" w:type="dxa"/>
            <w:tcBorders>
              <w:top w:val="single" w:sz="4" w:space="0" w:color="00000A"/>
              <w:left w:val="nil"/>
              <w:bottom w:val="single" w:sz="4" w:space="0" w:color="00000A"/>
              <w:right w:val="nil"/>
            </w:tcBorders>
            <w:shd w:val="clear" w:color="auto" w:fill="FFFFFF"/>
          </w:tcPr>
          <w:p w:rsidR="009039A1" w:rsidRPr="009039A1" w:rsidRDefault="009039A1" w:rsidP="00572B27">
            <w:pPr>
              <w:widowControl w:val="0"/>
              <w:spacing w:after="0"/>
              <w:rPr>
                <w:rFonts w:ascii="Times New Roman" w:eastAsia="Calibri" w:hAnsi="Times New Roman" w:cs="Times New Roman"/>
                <w:sz w:val="24"/>
                <w:szCs w:val="24"/>
                <w:lang w:eastAsia="ru-RU"/>
              </w:rPr>
            </w:pPr>
            <w:r w:rsidRPr="009039A1">
              <w:rPr>
                <w:rFonts w:ascii="Times New Roman" w:eastAsia="Calibri" w:hAnsi="Times New Roman" w:cs="Times New Roman"/>
                <w:sz w:val="24"/>
                <w:szCs w:val="24"/>
                <w:lang w:eastAsia="ru-RU"/>
              </w:rPr>
              <w:t xml:space="preserve">Почтовый адрес: </w:t>
            </w:r>
          </w:p>
        </w:tc>
      </w:tr>
      <w:tr w:rsidR="009039A1" w:rsidRPr="009039A1" w:rsidTr="009039A1">
        <w:trPr>
          <w:cantSplit/>
        </w:trPr>
        <w:tc>
          <w:tcPr>
            <w:tcW w:w="4335" w:type="dxa"/>
            <w:tcBorders>
              <w:top w:val="nil"/>
              <w:left w:val="nil"/>
              <w:bottom w:val="nil"/>
              <w:right w:val="nil"/>
            </w:tcBorders>
            <w:shd w:val="clear" w:color="auto" w:fill="FFFFFF"/>
          </w:tcPr>
          <w:p w:rsidR="009039A1" w:rsidRPr="009039A1" w:rsidRDefault="009039A1" w:rsidP="00572B27">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9039A1" w:rsidRPr="009039A1" w:rsidRDefault="009039A1" w:rsidP="00572B27">
            <w:pPr>
              <w:widowControl w:val="0"/>
              <w:spacing w:after="0"/>
              <w:rPr>
                <w:rFonts w:ascii="Times New Roman" w:eastAsia="Calibri" w:hAnsi="Times New Roman" w:cs="Times New Roman"/>
                <w:sz w:val="24"/>
                <w:szCs w:val="24"/>
                <w:lang w:eastAsia="ru-RU"/>
              </w:rPr>
            </w:pPr>
          </w:p>
        </w:tc>
        <w:tc>
          <w:tcPr>
            <w:tcW w:w="4167" w:type="dxa"/>
            <w:tcBorders>
              <w:top w:val="single" w:sz="4" w:space="0" w:color="00000A"/>
              <w:left w:val="nil"/>
              <w:bottom w:val="single" w:sz="4" w:space="0" w:color="00000A"/>
              <w:right w:val="nil"/>
            </w:tcBorders>
            <w:shd w:val="clear" w:color="auto" w:fill="FFFFFF"/>
          </w:tcPr>
          <w:p w:rsidR="009039A1" w:rsidRPr="009039A1" w:rsidRDefault="009039A1" w:rsidP="00572B27">
            <w:pPr>
              <w:widowControl w:val="0"/>
              <w:spacing w:after="0"/>
              <w:rPr>
                <w:rFonts w:ascii="Times New Roman" w:eastAsia="Calibri" w:hAnsi="Times New Roman" w:cs="Times New Roman"/>
                <w:sz w:val="24"/>
                <w:szCs w:val="24"/>
                <w:lang w:eastAsia="ru-RU"/>
              </w:rPr>
            </w:pPr>
          </w:p>
        </w:tc>
      </w:tr>
      <w:tr w:rsidR="009039A1" w:rsidRPr="009039A1" w:rsidTr="009039A1">
        <w:trPr>
          <w:cantSplit/>
        </w:trPr>
        <w:tc>
          <w:tcPr>
            <w:tcW w:w="4335" w:type="dxa"/>
            <w:tcBorders>
              <w:top w:val="nil"/>
              <w:left w:val="nil"/>
              <w:bottom w:val="nil"/>
              <w:right w:val="nil"/>
            </w:tcBorders>
            <w:shd w:val="clear" w:color="auto" w:fill="FFFFFF"/>
          </w:tcPr>
          <w:p w:rsidR="009039A1" w:rsidRPr="009039A1" w:rsidRDefault="009039A1" w:rsidP="00572B27">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9039A1" w:rsidRPr="009039A1" w:rsidRDefault="009039A1" w:rsidP="00572B27">
            <w:pPr>
              <w:widowControl w:val="0"/>
              <w:spacing w:after="0"/>
              <w:rPr>
                <w:rFonts w:ascii="Times New Roman" w:eastAsia="Calibri" w:hAnsi="Times New Roman" w:cs="Times New Roman"/>
                <w:sz w:val="24"/>
                <w:szCs w:val="24"/>
                <w:lang w:eastAsia="ru-RU"/>
              </w:rPr>
            </w:pPr>
          </w:p>
        </w:tc>
        <w:tc>
          <w:tcPr>
            <w:tcW w:w="4167" w:type="dxa"/>
            <w:tcBorders>
              <w:top w:val="single" w:sz="4" w:space="0" w:color="00000A"/>
              <w:left w:val="nil"/>
              <w:bottom w:val="single" w:sz="4" w:space="0" w:color="00000A"/>
              <w:right w:val="nil"/>
            </w:tcBorders>
            <w:shd w:val="clear" w:color="auto" w:fill="FFFFFF"/>
          </w:tcPr>
          <w:p w:rsidR="009039A1" w:rsidRPr="009039A1" w:rsidRDefault="009039A1" w:rsidP="00572B27">
            <w:pPr>
              <w:widowControl w:val="0"/>
              <w:spacing w:after="0"/>
              <w:rPr>
                <w:rFonts w:ascii="Times New Roman" w:eastAsia="Calibri" w:hAnsi="Times New Roman" w:cs="Times New Roman"/>
                <w:sz w:val="24"/>
                <w:szCs w:val="24"/>
                <w:lang w:eastAsia="ru-RU"/>
              </w:rPr>
            </w:pPr>
            <w:r w:rsidRPr="009039A1">
              <w:rPr>
                <w:rFonts w:ascii="Times New Roman" w:eastAsia="Calibri" w:hAnsi="Times New Roman" w:cs="Times New Roman"/>
                <w:sz w:val="24"/>
                <w:szCs w:val="24"/>
                <w:lang w:eastAsia="ru-RU"/>
              </w:rPr>
              <w:t>Электронная почта:</w:t>
            </w:r>
          </w:p>
        </w:tc>
      </w:tr>
      <w:tr w:rsidR="009039A1" w:rsidRPr="009039A1" w:rsidTr="009039A1">
        <w:trPr>
          <w:cantSplit/>
        </w:trPr>
        <w:tc>
          <w:tcPr>
            <w:tcW w:w="4335" w:type="dxa"/>
            <w:tcBorders>
              <w:top w:val="nil"/>
              <w:left w:val="nil"/>
              <w:bottom w:val="nil"/>
              <w:right w:val="nil"/>
            </w:tcBorders>
            <w:shd w:val="clear" w:color="auto" w:fill="FFFFFF"/>
          </w:tcPr>
          <w:p w:rsidR="009039A1" w:rsidRPr="009039A1" w:rsidRDefault="009039A1" w:rsidP="00572B27">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9039A1" w:rsidRPr="009039A1" w:rsidRDefault="009039A1" w:rsidP="00572B27">
            <w:pPr>
              <w:widowControl w:val="0"/>
              <w:spacing w:after="0"/>
              <w:rPr>
                <w:rFonts w:ascii="Times New Roman" w:eastAsia="Calibri" w:hAnsi="Times New Roman" w:cs="Times New Roman"/>
                <w:sz w:val="24"/>
                <w:szCs w:val="24"/>
                <w:lang w:eastAsia="ru-RU"/>
              </w:rPr>
            </w:pPr>
          </w:p>
        </w:tc>
        <w:tc>
          <w:tcPr>
            <w:tcW w:w="4167" w:type="dxa"/>
            <w:tcBorders>
              <w:top w:val="single" w:sz="4" w:space="0" w:color="00000A"/>
              <w:left w:val="nil"/>
              <w:bottom w:val="single" w:sz="4" w:space="0" w:color="00000A"/>
              <w:right w:val="nil"/>
            </w:tcBorders>
            <w:shd w:val="clear" w:color="auto" w:fill="FFFFFF"/>
          </w:tcPr>
          <w:p w:rsidR="009039A1" w:rsidRPr="009039A1" w:rsidRDefault="009039A1" w:rsidP="00572B27">
            <w:pPr>
              <w:widowControl w:val="0"/>
              <w:spacing w:after="0"/>
              <w:rPr>
                <w:rFonts w:ascii="Times New Roman" w:eastAsia="Calibri" w:hAnsi="Times New Roman" w:cs="Times New Roman"/>
                <w:sz w:val="24"/>
                <w:szCs w:val="24"/>
                <w:lang w:eastAsia="ru-RU"/>
              </w:rPr>
            </w:pPr>
          </w:p>
        </w:tc>
      </w:tr>
    </w:tbl>
    <w:p w:rsidR="009039A1" w:rsidRPr="009039A1" w:rsidRDefault="009039A1" w:rsidP="009039A1">
      <w:pPr>
        <w:widowControl w:val="0"/>
        <w:spacing w:after="0" w:line="240" w:lineRule="auto"/>
        <w:jc w:val="both"/>
        <w:rPr>
          <w:rFonts w:ascii="Times New Roman" w:hAnsi="Times New Roman" w:cs="Times New Roman"/>
          <w:b/>
          <w:sz w:val="24"/>
          <w:szCs w:val="24"/>
        </w:rPr>
      </w:pPr>
    </w:p>
    <w:p w:rsidR="009039A1" w:rsidRPr="009039A1" w:rsidRDefault="009039A1" w:rsidP="009039A1">
      <w:pPr>
        <w:widowControl w:val="0"/>
        <w:spacing w:after="0" w:line="240" w:lineRule="auto"/>
        <w:rPr>
          <w:rFonts w:ascii="Times New Roman" w:hAnsi="Times New Roman" w:cs="Times New Roman"/>
          <w:b/>
          <w:sz w:val="24"/>
          <w:szCs w:val="24"/>
        </w:rPr>
      </w:pPr>
      <w:r w:rsidRPr="009039A1">
        <w:rPr>
          <w:rFonts w:ascii="Times New Roman" w:hAnsi="Times New Roman" w:cs="Times New Roman"/>
          <w:b/>
          <w:sz w:val="24"/>
          <w:szCs w:val="24"/>
        </w:rPr>
        <w:t xml:space="preserve">Уведомление о несоответствии построенных или реконструированных </w:t>
      </w:r>
      <w:r w:rsidRPr="009039A1">
        <w:rPr>
          <w:rFonts w:ascii="Times New Roman" w:eastAsia="Times New Roman" w:hAnsi="Times New Roman" w:cs="Times New Roman"/>
          <w:b/>
          <w:sz w:val="24"/>
          <w:szCs w:val="24"/>
          <w:lang w:eastAsia="ru-RU"/>
        </w:rPr>
        <w:t>объекта индивидуального жилищного строительства или садового дом</w:t>
      </w:r>
      <w:r w:rsidRPr="009039A1">
        <w:rPr>
          <w:rFonts w:ascii="Times New Roman" w:hAnsi="Times New Roman" w:cs="Times New Roman"/>
          <w:b/>
          <w:sz w:val="24"/>
          <w:szCs w:val="24"/>
        </w:rPr>
        <w:t>а требованиям законодательства о градостроительной деятельности</w:t>
      </w:r>
    </w:p>
    <w:p w:rsidR="009039A1" w:rsidRPr="009039A1" w:rsidRDefault="009039A1" w:rsidP="009039A1">
      <w:pPr>
        <w:widowControl w:val="0"/>
        <w:spacing w:after="0" w:line="240" w:lineRule="auto"/>
        <w:jc w:val="both"/>
        <w:rPr>
          <w:rFonts w:ascii="Times New Roman" w:eastAsia="Times New Roman" w:hAnsi="Times New Roman" w:cs="Times New Roman"/>
          <w:sz w:val="24"/>
          <w:szCs w:val="24"/>
          <w:lang w:eastAsia="ru-RU"/>
        </w:rPr>
      </w:pPr>
    </w:p>
    <w:tbl>
      <w:tblPr>
        <w:tblW w:w="0" w:type="auto"/>
        <w:tblBorders>
          <w:top w:val="nil"/>
          <w:left w:val="nil"/>
          <w:bottom w:val="nil"/>
          <w:right w:val="nil"/>
          <w:insideH w:val="nil"/>
          <w:insideV w:val="nil"/>
        </w:tblBorders>
        <w:tblLook w:val="04A0"/>
      </w:tblPr>
      <w:tblGrid>
        <w:gridCol w:w="3226"/>
        <w:gridCol w:w="3084"/>
        <w:gridCol w:w="3261"/>
      </w:tblGrid>
      <w:tr w:rsidR="009039A1" w:rsidRPr="009039A1" w:rsidTr="00572B27">
        <w:trPr>
          <w:cantSplit/>
        </w:trPr>
        <w:tc>
          <w:tcPr>
            <w:tcW w:w="3398" w:type="dxa"/>
            <w:tcBorders>
              <w:top w:val="nil"/>
              <w:left w:val="nil"/>
              <w:bottom w:val="nil"/>
              <w:right w:val="nil"/>
            </w:tcBorders>
            <w:shd w:val="clear" w:color="auto" w:fill="auto"/>
          </w:tcPr>
          <w:p w:rsidR="009039A1" w:rsidRPr="009039A1" w:rsidRDefault="009039A1" w:rsidP="00572B27">
            <w:pPr>
              <w:widowControl w:val="0"/>
              <w:spacing w:after="0"/>
              <w:jc w:val="both"/>
              <w:rPr>
                <w:rFonts w:ascii="Times New Roman" w:eastAsia="Times New Roman" w:hAnsi="Times New Roman" w:cs="Times New Roman"/>
                <w:sz w:val="24"/>
                <w:szCs w:val="24"/>
                <w:lang w:eastAsia="ru-RU"/>
              </w:rPr>
            </w:pPr>
            <w:r w:rsidRPr="009039A1">
              <w:rPr>
                <w:rFonts w:ascii="Times New Roman" w:eastAsia="Times New Roman" w:hAnsi="Times New Roman" w:cs="Times New Roman"/>
                <w:sz w:val="24"/>
                <w:szCs w:val="24"/>
                <w:lang w:eastAsia="ru-RU"/>
              </w:rPr>
              <w:t>«__» ____________ 20__ г.</w:t>
            </w:r>
          </w:p>
        </w:tc>
        <w:tc>
          <w:tcPr>
            <w:tcW w:w="3398" w:type="dxa"/>
            <w:tcBorders>
              <w:top w:val="nil"/>
              <w:left w:val="nil"/>
              <w:bottom w:val="nil"/>
              <w:right w:val="nil"/>
            </w:tcBorders>
            <w:shd w:val="clear" w:color="auto" w:fill="auto"/>
          </w:tcPr>
          <w:p w:rsidR="009039A1" w:rsidRPr="009039A1" w:rsidRDefault="009039A1" w:rsidP="00572B27">
            <w:pPr>
              <w:widowControl w:val="0"/>
              <w:spacing w:after="0"/>
              <w:jc w:val="both"/>
              <w:rPr>
                <w:rFonts w:ascii="Times New Roman" w:eastAsia="Times New Roman" w:hAnsi="Times New Roman" w:cs="Times New Roman"/>
                <w:sz w:val="24"/>
                <w:szCs w:val="24"/>
                <w:lang w:eastAsia="ru-RU"/>
              </w:rPr>
            </w:pPr>
          </w:p>
        </w:tc>
        <w:tc>
          <w:tcPr>
            <w:tcW w:w="3399" w:type="dxa"/>
            <w:tcBorders>
              <w:top w:val="nil"/>
              <w:left w:val="nil"/>
              <w:bottom w:val="nil"/>
              <w:right w:val="nil"/>
            </w:tcBorders>
            <w:shd w:val="clear" w:color="auto" w:fill="auto"/>
          </w:tcPr>
          <w:p w:rsidR="009039A1" w:rsidRPr="009039A1" w:rsidRDefault="009039A1" w:rsidP="00572B27">
            <w:pPr>
              <w:widowControl w:val="0"/>
              <w:spacing w:after="0"/>
              <w:jc w:val="right"/>
              <w:rPr>
                <w:rFonts w:ascii="Times New Roman" w:eastAsia="Times New Roman" w:hAnsi="Times New Roman" w:cs="Times New Roman"/>
                <w:sz w:val="24"/>
                <w:szCs w:val="24"/>
                <w:lang w:eastAsia="ru-RU"/>
              </w:rPr>
            </w:pPr>
            <w:r w:rsidRPr="009039A1">
              <w:rPr>
                <w:rFonts w:ascii="Times New Roman" w:eastAsia="Times New Roman" w:hAnsi="Times New Roman" w:cs="Times New Roman"/>
                <w:sz w:val="24"/>
                <w:szCs w:val="24"/>
                <w:lang w:eastAsia="ru-RU"/>
              </w:rPr>
              <w:t>№_____________</w:t>
            </w:r>
          </w:p>
        </w:tc>
      </w:tr>
    </w:tbl>
    <w:p w:rsidR="009039A1" w:rsidRPr="009039A1" w:rsidRDefault="009039A1" w:rsidP="009039A1">
      <w:pPr>
        <w:widowControl w:val="0"/>
        <w:spacing w:after="0" w:line="240" w:lineRule="auto"/>
        <w:rPr>
          <w:rFonts w:ascii="Times New Roman" w:eastAsia="Calibri" w:hAnsi="Times New Roman" w:cs="Times New Roman"/>
          <w:sz w:val="24"/>
          <w:szCs w:val="24"/>
          <w:lang w:eastAsia="ru-RU"/>
        </w:rPr>
      </w:pPr>
    </w:p>
    <w:p w:rsidR="009039A1" w:rsidRPr="009039A1" w:rsidRDefault="009039A1" w:rsidP="009039A1">
      <w:pPr>
        <w:widowControl w:val="0"/>
        <w:spacing w:after="0" w:line="240" w:lineRule="auto"/>
        <w:jc w:val="both"/>
        <w:rPr>
          <w:rFonts w:ascii="Times New Roman" w:eastAsia="Calibri" w:hAnsi="Times New Roman" w:cs="Times New Roman"/>
          <w:sz w:val="24"/>
          <w:szCs w:val="24"/>
          <w:lang w:eastAsia="ru-RU"/>
        </w:rPr>
      </w:pPr>
    </w:p>
    <w:p w:rsidR="009039A1" w:rsidRPr="009039A1" w:rsidRDefault="009039A1" w:rsidP="009039A1">
      <w:pPr>
        <w:widowControl w:val="0"/>
        <w:spacing w:after="0" w:line="240" w:lineRule="auto"/>
        <w:ind w:firstLine="709"/>
        <w:jc w:val="both"/>
        <w:rPr>
          <w:rFonts w:ascii="Times New Roman" w:eastAsia="Calibri" w:hAnsi="Times New Roman" w:cs="Times New Roman"/>
          <w:sz w:val="24"/>
          <w:szCs w:val="24"/>
          <w:lang w:eastAsia="ru-RU"/>
        </w:rPr>
      </w:pPr>
      <w:r w:rsidRPr="009039A1">
        <w:rPr>
          <w:rFonts w:ascii="Times New Roman" w:eastAsia="Calibri" w:hAnsi="Times New Roman" w:cs="Times New Roman"/>
          <w:b/>
          <w:sz w:val="24"/>
          <w:szCs w:val="24"/>
          <w:lang w:eastAsia="ru-RU"/>
        </w:rPr>
        <w:t xml:space="preserve">По результатам рассмотрения </w:t>
      </w:r>
      <w:r w:rsidRPr="009039A1">
        <w:rPr>
          <w:rFonts w:ascii="Times New Roman" w:eastAsia="Calibri" w:hAnsi="Times New Roman" w:cs="Times New Roman"/>
          <w:sz w:val="24"/>
          <w:szCs w:val="24"/>
          <w:lang w:eastAsia="ru-RU"/>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9039A1" w:rsidRPr="009039A1" w:rsidRDefault="009039A1" w:rsidP="009039A1">
      <w:pPr>
        <w:widowControl w:val="0"/>
        <w:spacing w:after="0" w:line="240" w:lineRule="auto"/>
        <w:jc w:val="both"/>
        <w:rPr>
          <w:rFonts w:ascii="Times New Roman" w:eastAsia="Calibri" w:hAnsi="Times New Roman" w:cs="Times New Roman"/>
          <w:sz w:val="24"/>
          <w:szCs w:val="24"/>
          <w:lang w:eastAsia="ru-RU"/>
        </w:rPr>
      </w:pPr>
    </w:p>
    <w:tbl>
      <w:tblPr>
        <w:tblW w:w="0" w:type="auto"/>
        <w:tblBorders>
          <w:top w:val="nil"/>
          <w:left w:val="nil"/>
          <w:bottom w:val="nil"/>
          <w:right w:val="nil"/>
          <w:insideH w:val="nil"/>
          <w:insideV w:val="nil"/>
        </w:tblBorders>
        <w:tblLook w:val="04A0"/>
      </w:tblPr>
      <w:tblGrid>
        <w:gridCol w:w="4871"/>
        <w:gridCol w:w="4700"/>
      </w:tblGrid>
      <w:tr w:rsidR="009039A1" w:rsidRPr="009039A1" w:rsidTr="00572B27">
        <w:trPr>
          <w:cantSplit/>
        </w:trPr>
        <w:tc>
          <w:tcPr>
            <w:tcW w:w="5097" w:type="dxa"/>
            <w:tcBorders>
              <w:top w:val="nil"/>
              <w:left w:val="nil"/>
              <w:bottom w:val="nil"/>
              <w:right w:val="nil"/>
            </w:tcBorders>
            <w:shd w:val="clear" w:color="auto" w:fill="auto"/>
          </w:tcPr>
          <w:p w:rsidR="009039A1" w:rsidRPr="009039A1" w:rsidRDefault="009039A1" w:rsidP="00572B27">
            <w:pPr>
              <w:widowControl w:val="0"/>
              <w:spacing w:after="0"/>
              <w:jc w:val="both"/>
              <w:rPr>
                <w:rFonts w:ascii="Times New Roman" w:eastAsia="Calibri" w:hAnsi="Times New Roman" w:cs="Times New Roman"/>
                <w:sz w:val="24"/>
                <w:szCs w:val="24"/>
                <w:lang w:eastAsia="ru-RU"/>
              </w:rPr>
            </w:pPr>
            <w:r w:rsidRPr="009039A1">
              <w:rPr>
                <w:rFonts w:ascii="Times New Roman" w:eastAsia="Calibri" w:hAnsi="Times New Roman" w:cs="Times New Roman"/>
                <w:sz w:val="24"/>
                <w:szCs w:val="24"/>
                <w:lang w:eastAsia="ru-RU"/>
              </w:rPr>
              <w:t xml:space="preserve">направленном Вами </w:t>
            </w:r>
          </w:p>
          <w:p w:rsidR="009039A1" w:rsidRPr="009039A1" w:rsidRDefault="009039A1" w:rsidP="00572B27">
            <w:pPr>
              <w:widowControl w:val="0"/>
              <w:spacing w:after="0"/>
              <w:jc w:val="both"/>
              <w:rPr>
                <w:rFonts w:ascii="Times New Roman" w:eastAsia="Calibri" w:hAnsi="Times New Roman" w:cs="Times New Roman"/>
                <w:sz w:val="24"/>
                <w:szCs w:val="24"/>
                <w:lang w:eastAsia="ru-RU"/>
              </w:rPr>
            </w:pPr>
            <w:r w:rsidRPr="009039A1">
              <w:rPr>
                <w:rFonts w:ascii="Times New Roman" w:eastAsia="Calibri" w:hAnsi="Times New Roman" w:cs="Times New Roman"/>
                <w:sz w:val="24"/>
                <w:szCs w:val="24"/>
                <w:lang w:eastAsia="ru-RU"/>
              </w:rPr>
              <w:t>(дата направления уведомления)</w:t>
            </w:r>
          </w:p>
        </w:tc>
        <w:tc>
          <w:tcPr>
            <w:tcW w:w="5097" w:type="dxa"/>
            <w:tcBorders>
              <w:top w:val="nil"/>
              <w:left w:val="nil"/>
              <w:bottom w:val="single" w:sz="4" w:space="0" w:color="00000A"/>
              <w:right w:val="nil"/>
            </w:tcBorders>
            <w:shd w:val="clear" w:color="auto" w:fill="auto"/>
          </w:tcPr>
          <w:p w:rsidR="009039A1" w:rsidRPr="009039A1" w:rsidRDefault="009039A1" w:rsidP="00572B27">
            <w:pPr>
              <w:widowControl w:val="0"/>
              <w:spacing w:after="0"/>
              <w:jc w:val="both"/>
              <w:rPr>
                <w:rFonts w:ascii="Times New Roman" w:eastAsia="Calibri" w:hAnsi="Times New Roman" w:cs="Times New Roman"/>
                <w:sz w:val="24"/>
                <w:szCs w:val="24"/>
                <w:lang w:eastAsia="ru-RU"/>
              </w:rPr>
            </w:pPr>
          </w:p>
        </w:tc>
      </w:tr>
      <w:tr w:rsidR="009039A1" w:rsidRPr="009039A1" w:rsidTr="00572B27">
        <w:trPr>
          <w:cantSplit/>
        </w:trPr>
        <w:tc>
          <w:tcPr>
            <w:tcW w:w="5097" w:type="dxa"/>
            <w:tcBorders>
              <w:top w:val="nil"/>
              <w:left w:val="nil"/>
              <w:bottom w:val="nil"/>
              <w:right w:val="nil"/>
            </w:tcBorders>
            <w:shd w:val="clear" w:color="auto" w:fill="auto"/>
          </w:tcPr>
          <w:p w:rsidR="009039A1" w:rsidRPr="009039A1" w:rsidRDefault="009039A1" w:rsidP="00572B27">
            <w:pPr>
              <w:widowControl w:val="0"/>
              <w:spacing w:after="0"/>
              <w:jc w:val="both"/>
              <w:rPr>
                <w:rFonts w:ascii="Times New Roman" w:eastAsia="Calibri" w:hAnsi="Times New Roman" w:cs="Times New Roman"/>
                <w:sz w:val="24"/>
                <w:szCs w:val="24"/>
                <w:lang w:eastAsia="ru-RU"/>
              </w:rPr>
            </w:pPr>
            <w:r w:rsidRPr="009039A1">
              <w:rPr>
                <w:rFonts w:ascii="Times New Roman" w:eastAsia="Calibri" w:hAnsi="Times New Roman" w:cs="Times New Roman"/>
                <w:sz w:val="24"/>
                <w:szCs w:val="24"/>
                <w:lang w:eastAsia="ru-RU"/>
              </w:rPr>
              <w:t>зарегистрированном</w:t>
            </w:r>
          </w:p>
          <w:p w:rsidR="009039A1" w:rsidRPr="009039A1" w:rsidRDefault="009039A1" w:rsidP="00572B27">
            <w:pPr>
              <w:widowControl w:val="0"/>
              <w:spacing w:after="0"/>
              <w:jc w:val="both"/>
              <w:rPr>
                <w:rFonts w:ascii="Times New Roman" w:eastAsia="Calibri" w:hAnsi="Times New Roman" w:cs="Times New Roman"/>
                <w:sz w:val="24"/>
                <w:szCs w:val="24"/>
                <w:lang w:eastAsia="ru-RU"/>
              </w:rPr>
            </w:pPr>
            <w:r w:rsidRPr="009039A1">
              <w:rPr>
                <w:rFonts w:ascii="Times New Roman" w:eastAsia="Calibri" w:hAnsi="Times New Roman" w:cs="Times New Roman"/>
                <w:sz w:val="24"/>
                <w:szCs w:val="24"/>
                <w:lang w:eastAsia="ru-RU"/>
              </w:rPr>
              <w:t>(дата и номер регистрации уведомления)</w:t>
            </w:r>
          </w:p>
        </w:tc>
        <w:tc>
          <w:tcPr>
            <w:tcW w:w="5097" w:type="dxa"/>
            <w:tcBorders>
              <w:top w:val="single" w:sz="4" w:space="0" w:color="00000A"/>
              <w:left w:val="nil"/>
              <w:bottom w:val="single" w:sz="4" w:space="0" w:color="00000A"/>
              <w:right w:val="nil"/>
            </w:tcBorders>
            <w:shd w:val="clear" w:color="auto" w:fill="auto"/>
          </w:tcPr>
          <w:p w:rsidR="009039A1" w:rsidRPr="009039A1" w:rsidRDefault="009039A1" w:rsidP="00572B27">
            <w:pPr>
              <w:widowControl w:val="0"/>
              <w:spacing w:after="0"/>
              <w:jc w:val="both"/>
              <w:rPr>
                <w:rFonts w:ascii="Times New Roman" w:eastAsia="Calibri" w:hAnsi="Times New Roman" w:cs="Times New Roman"/>
                <w:sz w:val="24"/>
                <w:szCs w:val="24"/>
                <w:lang w:eastAsia="ru-RU"/>
              </w:rPr>
            </w:pPr>
          </w:p>
        </w:tc>
      </w:tr>
    </w:tbl>
    <w:p w:rsidR="009039A1" w:rsidRPr="009039A1" w:rsidRDefault="009039A1" w:rsidP="009039A1">
      <w:pPr>
        <w:widowControl w:val="0"/>
        <w:spacing w:after="0" w:line="240" w:lineRule="auto"/>
        <w:jc w:val="both"/>
        <w:rPr>
          <w:rFonts w:ascii="Times New Roman" w:eastAsia="Calibri" w:hAnsi="Times New Roman" w:cs="Times New Roman"/>
          <w:sz w:val="24"/>
          <w:szCs w:val="24"/>
          <w:lang w:eastAsia="ru-RU"/>
        </w:rPr>
      </w:pPr>
    </w:p>
    <w:p w:rsidR="009039A1" w:rsidRPr="009039A1" w:rsidRDefault="009039A1" w:rsidP="009039A1">
      <w:pPr>
        <w:widowControl w:val="0"/>
        <w:spacing w:after="0" w:line="240" w:lineRule="auto"/>
        <w:jc w:val="both"/>
        <w:rPr>
          <w:rFonts w:ascii="Times New Roman" w:eastAsia="Times New Roman" w:hAnsi="Times New Roman" w:cs="Times New Roman"/>
          <w:sz w:val="24"/>
          <w:szCs w:val="24"/>
          <w:lang w:eastAsia="ru-RU"/>
        </w:rPr>
      </w:pPr>
      <w:r w:rsidRPr="009039A1">
        <w:rPr>
          <w:rFonts w:ascii="Times New Roman" w:eastAsia="Calibri" w:hAnsi="Times New Roman" w:cs="Times New Roman"/>
          <w:b/>
          <w:sz w:val="24"/>
          <w:szCs w:val="24"/>
          <w:lang w:eastAsia="ru-RU"/>
        </w:rPr>
        <w:t>уведомляет Вас о несоответствии</w:t>
      </w:r>
      <w:r w:rsidRPr="009039A1">
        <w:rPr>
          <w:rFonts w:ascii="Times New Roman" w:eastAsia="Calibri" w:hAnsi="Times New Roman" w:cs="Times New Roman"/>
          <w:sz w:val="24"/>
          <w:szCs w:val="24"/>
          <w:lang w:eastAsia="ru-RU"/>
        </w:rPr>
        <w:t xml:space="preserve"> </w:t>
      </w:r>
      <w:r w:rsidRPr="009039A1">
        <w:rPr>
          <w:rFonts w:ascii="Times New Roman" w:eastAsia="Times New Roman" w:hAnsi="Times New Roman" w:cs="Times New Roman"/>
          <w:sz w:val="24"/>
          <w:szCs w:val="24"/>
          <w:lang w:eastAsia="ru-RU"/>
        </w:rPr>
        <w:t>__________________________________________</w:t>
      </w:r>
    </w:p>
    <w:p w:rsidR="009039A1" w:rsidRPr="009039A1" w:rsidRDefault="009039A1" w:rsidP="009039A1">
      <w:pPr>
        <w:widowControl w:val="0"/>
        <w:spacing w:after="0" w:line="240" w:lineRule="auto"/>
        <w:rPr>
          <w:rFonts w:ascii="Times New Roman" w:eastAsia="Times New Roman" w:hAnsi="Times New Roman" w:cs="Times New Roman"/>
          <w:sz w:val="24"/>
          <w:szCs w:val="24"/>
          <w:lang w:eastAsia="ru-RU"/>
        </w:rPr>
      </w:pPr>
      <w:r w:rsidRPr="009039A1">
        <w:rPr>
          <w:rFonts w:ascii="Times New Roman" w:eastAsia="Times New Roman" w:hAnsi="Times New Roman" w:cs="Times New Roman"/>
          <w:sz w:val="24"/>
          <w:szCs w:val="24"/>
          <w:lang w:eastAsia="ru-RU"/>
        </w:rPr>
        <w:t xml:space="preserve">                                                                 (построенного или реконструированного)</w:t>
      </w:r>
    </w:p>
    <w:p w:rsidR="009039A1" w:rsidRPr="009039A1" w:rsidRDefault="009039A1" w:rsidP="009039A1">
      <w:pPr>
        <w:widowControl w:val="0"/>
        <w:spacing w:after="0" w:line="240" w:lineRule="auto"/>
        <w:jc w:val="both"/>
        <w:rPr>
          <w:rFonts w:ascii="Times New Roman" w:eastAsia="Calibri" w:hAnsi="Times New Roman" w:cs="Times New Roman"/>
          <w:sz w:val="24"/>
          <w:szCs w:val="24"/>
          <w:lang w:eastAsia="ru-RU"/>
        </w:rPr>
      </w:pPr>
      <w:r w:rsidRPr="009039A1">
        <w:rPr>
          <w:rFonts w:ascii="Times New Roman" w:eastAsia="Calibri" w:hAnsi="Times New Roman" w:cs="Times New Roman"/>
          <w:sz w:val="24"/>
          <w:szCs w:val="24"/>
          <w:lang w:eastAsia="ru-RU"/>
        </w:rPr>
        <w:t>________________________________________________________________________</w:t>
      </w:r>
    </w:p>
    <w:p w:rsidR="009039A1" w:rsidRPr="009039A1" w:rsidRDefault="009039A1" w:rsidP="009039A1">
      <w:pPr>
        <w:widowControl w:val="0"/>
        <w:spacing w:after="0" w:line="240" w:lineRule="auto"/>
        <w:rPr>
          <w:rFonts w:ascii="Times New Roman" w:eastAsia="Times New Roman" w:hAnsi="Times New Roman" w:cs="Times New Roman"/>
          <w:sz w:val="24"/>
          <w:szCs w:val="24"/>
          <w:lang w:eastAsia="ru-RU"/>
        </w:rPr>
      </w:pPr>
      <w:r w:rsidRPr="009039A1">
        <w:rPr>
          <w:rFonts w:ascii="Times New Roman" w:eastAsia="Times New Roman" w:hAnsi="Times New Roman" w:cs="Times New Roman"/>
          <w:sz w:val="24"/>
          <w:szCs w:val="24"/>
          <w:lang w:eastAsia="ru-RU"/>
        </w:rPr>
        <w:t>(объекта индивидуального жилищного строительства или садового дома)</w:t>
      </w:r>
    </w:p>
    <w:p w:rsidR="009039A1" w:rsidRPr="009039A1" w:rsidRDefault="009039A1" w:rsidP="009039A1">
      <w:pPr>
        <w:widowControl w:val="0"/>
        <w:spacing w:after="0" w:line="240" w:lineRule="auto"/>
        <w:jc w:val="both"/>
        <w:rPr>
          <w:rFonts w:ascii="Times New Roman" w:eastAsia="Calibri" w:hAnsi="Times New Roman" w:cs="Times New Roman"/>
          <w:sz w:val="24"/>
          <w:szCs w:val="24"/>
          <w:lang w:eastAsia="ru-RU"/>
        </w:rPr>
      </w:pPr>
      <w:r w:rsidRPr="009039A1">
        <w:rPr>
          <w:rFonts w:ascii="Times New Roman" w:eastAsia="Times New Roman" w:hAnsi="Times New Roman" w:cs="Times New Roman"/>
          <w:sz w:val="24"/>
          <w:szCs w:val="24"/>
          <w:lang w:eastAsia="ru-RU"/>
        </w:rPr>
        <w:t xml:space="preserve">, </w:t>
      </w:r>
      <w:r w:rsidRPr="009039A1">
        <w:rPr>
          <w:rFonts w:ascii="Times New Roman" w:eastAsia="Calibri" w:hAnsi="Times New Roman" w:cs="Times New Roman"/>
          <w:sz w:val="24"/>
          <w:szCs w:val="24"/>
          <w:lang w:eastAsia="ru-RU"/>
        </w:rPr>
        <w:t>указанного в уведомлении и расположенного на земельном участке ________________________________________________________________________</w:t>
      </w:r>
    </w:p>
    <w:p w:rsidR="009039A1" w:rsidRPr="009039A1" w:rsidRDefault="009039A1" w:rsidP="009039A1">
      <w:pPr>
        <w:widowControl w:val="0"/>
        <w:spacing w:after="0" w:line="240" w:lineRule="auto"/>
        <w:jc w:val="both"/>
        <w:rPr>
          <w:rFonts w:ascii="Times New Roman" w:eastAsia="Calibri" w:hAnsi="Times New Roman" w:cs="Times New Roman"/>
          <w:sz w:val="24"/>
          <w:szCs w:val="24"/>
          <w:lang w:eastAsia="ru-RU"/>
        </w:rPr>
      </w:pPr>
      <w:r w:rsidRPr="009039A1">
        <w:rPr>
          <w:rFonts w:ascii="Times New Roman" w:eastAsia="Calibri" w:hAnsi="Times New Roman" w:cs="Times New Roman"/>
          <w:sz w:val="24"/>
          <w:szCs w:val="24"/>
          <w:lang w:eastAsia="ru-RU"/>
        </w:rPr>
        <w:t>________________________________________________________________________</w:t>
      </w:r>
    </w:p>
    <w:p w:rsidR="009039A1" w:rsidRPr="009039A1" w:rsidRDefault="009039A1" w:rsidP="009039A1">
      <w:pPr>
        <w:widowControl w:val="0"/>
        <w:spacing w:after="0" w:line="240" w:lineRule="auto"/>
        <w:rPr>
          <w:rFonts w:ascii="Times New Roman" w:eastAsia="Calibri" w:hAnsi="Times New Roman" w:cs="Times New Roman"/>
          <w:sz w:val="24"/>
          <w:szCs w:val="24"/>
          <w:lang w:eastAsia="ru-RU"/>
        </w:rPr>
      </w:pPr>
      <w:r w:rsidRPr="009039A1">
        <w:rPr>
          <w:rFonts w:ascii="Times New Roman" w:eastAsia="Calibri" w:hAnsi="Times New Roman" w:cs="Times New Roman"/>
          <w:sz w:val="24"/>
          <w:szCs w:val="24"/>
          <w:lang w:eastAsia="ru-RU"/>
        </w:rPr>
        <w:t>(кадастровый номер земельного участка (при наличии), адрес или описание местоположения земельного участка)</w:t>
      </w:r>
    </w:p>
    <w:p w:rsidR="009039A1" w:rsidRPr="009039A1" w:rsidRDefault="009039A1" w:rsidP="009039A1">
      <w:pPr>
        <w:widowControl w:val="0"/>
        <w:spacing w:after="0" w:line="240" w:lineRule="auto"/>
        <w:jc w:val="both"/>
        <w:rPr>
          <w:rFonts w:ascii="Times New Roman" w:eastAsia="Times New Roman" w:hAnsi="Times New Roman" w:cs="Times New Roman"/>
          <w:sz w:val="24"/>
          <w:szCs w:val="24"/>
          <w:lang w:eastAsia="ru-RU"/>
        </w:rPr>
      </w:pPr>
      <w:r w:rsidRPr="009039A1">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 основаниям:</w:t>
      </w:r>
    </w:p>
    <w:p w:rsidR="009039A1" w:rsidRPr="009039A1" w:rsidRDefault="009039A1" w:rsidP="009039A1">
      <w:pPr>
        <w:widowControl w:val="0"/>
        <w:spacing w:after="0" w:line="240" w:lineRule="auto"/>
        <w:jc w:val="both"/>
        <w:rPr>
          <w:rFonts w:ascii="Times New Roman" w:eastAsia="Times New Roman" w:hAnsi="Times New Roman" w:cs="Times New Roman"/>
          <w:sz w:val="24"/>
          <w:szCs w:val="24"/>
          <w:lang w:eastAsia="ru-RU"/>
        </w:rPr>
      </w:pPr>
    </w:p>
    <w:tbl>
      <w:tblPr>
        <w:tblW w:w="0" w:type="auto"/>
        <w:tblBorders>
          <w:top w:val="nil"/>
          <w:left w:val="nil"/>
          <w:bottom w:val="single" w:sz="4" w:space="0" w:color="00000A"/>
          <w:right w:val="nil"/>
          <w:insideH w:val="single" w:sz="4" w:space="0" w:color="00000A"/>
          <w:insideV w:val="nil"/>
        </w:tblBorders>
        <w:tblCellMar>
          <w:left w:w="113" w:type="dxa"/>
        </w:tblCellMar>
        <w:tblLook w:val="04A0"/>
      </w:tblPr>
      <w:tblGrid>
        <w:gridCol w:w="9576"/>
      </w:tblGrid>
      <w:tr w:rsidR="009039A1" w:rsidRPr="009039A1" w:rsidTr="00572B27">
        <w:trPr>
          <w:cantSplit/>
        </w:trPr>
        <w:tc>
          <w:tcPr>
            <w:tcW w:w="10194" w:type="dxa"/>
            <w:tcBorders>
              <w:top w:val="nil"/>
              <w:left w:val="nil"/>
              <w:bottom w:val="single" w:sz="4" w:space="0" w:color="00000A"/>
              <w:right w:val="nil"/>
            </w:tcBorders>
            <w:shd w:val="clear" w:color="auto" w:fill="auto"/>
          </w:tcPr>
          <w:p w:rsidR="009039A1" w:rsidRPr="009039A1" w:rsidRDefault="009039A1" w:rsidP="00572B27">
            <w:pPr>
              <w:widowControl w:val="0"/>
              <w:spacing w:after="0"/>
              <w:jc w:val="both"/>
              <w:rPr>
                <w:rFonts w:ascii="Times New Roman" w:eastAsia="Calibri" w:hAnsi="Times New Roman" w:cs="Times New Roman"/>
                <w:sz w:val="24"/>
                <w:szCs w:val="24"/>
              </w:rPr>
            </w:pPr>
            <w:r w:rsidRPr="009039A1">
              <w:rPr>
                <w:rFonts w:ascii="Times New Roman" w:hAnsi="Times New Roman" w:cs="Times New Roman"/>
                <w:sz w:val="24"/>
                <w:szCs w:val="24"/>
              </w:rPr>
              <w:t>1.</w:t>
            </w:r>
            <w:r w:rsidRPr="009039A1">
              <w:rPr>
                <w:rFonts w:ascii="Times New Roman" w:eastAsia="Calibri" w:hAnsi="Times New Roman" w:cs="Times New Roman"/>
                <w:sz w:val="24"/>
                <w:szCs w:val="24"/>
              </w:rPr>
              <w:t>:</w:t>
            </w:r>
          </w:p>
        </w:tc>
      </w:tr>
      <w:tr w:rsidR="009039A1" w:rsidRPr="009039A1" w:rsidTr="00572B27">
        <w:trPr>
          <w:cantSplit/>
        </w:trPr>
        <w:tc>
          <w:tcPr>
            <w:tcW w:w="10194" w:type="dxa"/>
            <w:tcBorders>
              <w:top w:val="single" w:sz="4" w:space="0" w:color="00000A"/>
              <w:left w:val="nil"/>
              <w:bottom w:val="nil"/>
              <w:right w:val="nil"/>
            </w:tcBorders>
            <w:shd w:val="clear" w:color="auto" w:fill="auto"/>
          </w:tcPr>
          <w:p w:rsidR="009039A1" w:rsidRPr="009039A1" w:rsidRDefault="009039A1" w:rsidP="00572B27">
            <w:pPr>
              <w:widowControl w:val="0"/>
              <w:spacing w:after="0"/>
              <w:jc w:val="both"/>
              <w:rPr>
                <w:rFonts w:ascii="Times New Roman" w:eastAsia="Calibri" w:hAnsi="Times New Roman" w:cs="Times New Roman"/>
                <w:sz w:val="24"/>
                <w:szCs w:val="24"/>
                <w:lang w:eastAsia="ru-RU"/>
              </w:rPr>
            </w:pPr>
          </w:p>
        </w:tc>
      </w:tr>
      <w:tr w:rsidR="009039A1" w:rsidRPr="009039A1" w:rsidTr="00572B27">
        <w:trPr>
          <w:cantSplit/>
        </w:trPr>
        <w:tc>
          <w:tcPr>
            <w:tcW w:w="10194" w:type="dxa"/>
            <w:tcBorders>
              <w:top w:val="single" w:sz="4" w:space="0" w:color="00000A"/>
              <w:left w:val="nil"/>
              <w:bottom w:val="nil"/>
              <w:right w:val="nil"/>
            </w:tcBorders>
            <w:shd w:val="clear" w:color="auto" w:fill="auto"/>
          </w:tcPr>
          <w:p w:rsidR="009039A1" w:rsidRPr="009039A1" w:rsidRDefault="009039A1" w:rsidP="00572B27">
            <w:pPr>
              <w:widowControl w:val="0"/>
              <w:spacing w:after="0"/>
              <w:jc w:val="both"/>
              <w:rPr>
                <w:rFonts w:ascii="Times New Roman" w:eastAsia="Calibri" w:hAnsi="Times New Roman" w:cs="Times New Roman"/>
                <w:sz w:val="24"/>
                <w:szCs w:val="24"/>
                <w:lang w:eastAsia="ru-RU"/>
              </w:rPr>
            </w:pPr>
          </w:p>
        </w:tc>
      </w:tr>
      <w:tr w:rsidR="009039A1" w:rsidRPr="009039A1" w:rsidTr="00572B27">
        <w:trPr>
          <w:cantSplit/>
        </w:trPr>
        <w:tc>
          <w:tcPr>
            <w:tcW w:w="10194" w:type="dxa"/>
            <w:tcBorders>
              <w:top w:val="single" w:sz="4" w:space="0" w:color="00000A"/>
              <w:left w:val="nil"/>
              <w:bottom w:val="nil"/>
              <w:right w:val="nil"/>
            </w:tcBorders>
            <w:shd w:val="clear" w:color="auto" w:fill="auto"/>
          </w:tcPr>
          <w:p w:rsidR="009039A1" w:rsidRPr="009039A1" w:rsidRDefault="009039A1" w:rsidP="00572B27">
            <w:pPr>
              <w:widowControl w:val="0"/>
              <w:spacing w:after="0"/>
              <w:jc w:val="both"/>
              <w:rPr>
                <w:rFonts w:ascii="Times New Roman" w:eastAsia="Calibri" w:hAnsi="Times New Roman" w:cs="Times New Roman"/>
                <w:sz w:val="24"/>
                <w:szCs w:val="24"/>
              </w:rPr>
            </w:pPr>
            <w:r w:rsidRPr="009039A1">
              <w:rPr>
                <w:rFonts w:ascii="Times New Roman" w:eastAsia="Calibri" w:hAnsi="Times New Roman" w:cs="Times New Roman"/>
                <w:sz w:val="24"/>
                <w:szCs w:val="24"/>
                <w:lang w:eastAsia="ru-RU"/>
              </w:rPr>
              <w:t xml:space="preserve">(сведения о несоответствии </w:t>
            </w:r>
            <w:r w:rsidRPr="009039A1">
              <w:rPr>
                <w:rFonts w:ascii="Times New Roman" w:eastAsia="Calibri" w:hAnsi="Times New Roman" w:cs="Times New Roman"/>
                <w:sz w:val="24"/>
                <w:szCs w:val="24"/>
              </w:rPr>
              <w:t>п</w:t>
            </w:r>
            <w:r w:rsidRPr="009039A1">
              <w:rPr>
                <w:rFonts w:ascii="Times New Roman" w:eastAsia="Calibri" w:hAnsi="Times New Roman" w:cs="Times New Roman"/>
                <w:sz w:val="24"/>
                <w:szCs w:val="24"/>
                <w:lang w:eastAsia="ru-RU"/>
              </w:rPr>
              <w:t xml:space="preserve">араметров построенных или реконструированных объекта индивидуального жилищного строительства или садового дома указанным в пункте 1 части 19 статьи </w:t>
            </w:r>
            <w:r w:rsidRPr="009039A1">
              <w:rPr>
                <w:rFonts w:ascii="Times New Roman" w:eastAsia="Calibri" w:hAnsi="Times New Roman" w:cs="Times New Roman"/>
                <w:sz w:val="24"/>
                <w:szCs w:val="24"/>
              </w:rPr>
              <w:t xml:space="preserve">55 Градостроительного кодекса Российской Федерации (Собрание законодательства Российской Федерации, 2005, № 1, ст. 16; № 30, ст. 3128; 2006, № 1, ст. 10, 21; № 23, ст. 2380; № 31, ст. 3442; № 52, ст. 5498; 2007, № 1, ст. 21; № 21, ст. 2455; № 31, ст. 4012; № 45, ст. 5417; № 46, ст. 5553; № 50, ст. 6237; 2008, № 20, ст. 2251, 2260; № 29, ст. 3418; № 30, ст. 3604, 3616; 2009, № 1, ст. 17; № 29, ст. 3601; № 48, ст. 5711; № 52, ст. 6419; 2010, № 31, ст. 4195, 4209; № 48, ст. 6246;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2018, № 1, ст. 27, 39, 47, 90, 91) </w:t>
            </w:r>
            <w:r w:rsidRPr="009039A1">
              <w:rPr>
                <w:rFonts w:ascii="Times New Roman" w:eastAsia="Calibri" w:hAnsi="Times New Roman" w:cs="Times New Roman"/>
                <w:sz w:val="24"/>
                <w:szCs w:val="24"/>
                <w:lang w:eastAsia="ru-RU"/>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9039A1">
              <w:rPr>
                <w:rFonts w:ascii="Times New Roman" w:eastAsia="Calibri" w:hAnsi="Times New Roman" w:cs="Times New Roman"/>
                <w:sz w:val="24"/>
                <w:szCs w:val="24"/>
              </w:rPr>
              <w:t>Градостроительного кодекса Российской Федерации, другими федеральными законами)</w:t>
            </w:r>
          </w:p>
        </w:tc>
      </w:tr>
    </w:tbl>
    <w:p w:rsidR="009039A1" w:rsidRPr="009039A1" w:rsidRDefault="009039A1" w:rsidP="009039A1">
      <w:pPr>
        <w:widowControl w:val="0"/>
        <w:spacing w:after="0" w:line="240" w:lineRule="auto"/>
        <w:jc w:val="both"/>
        <w:rPr>
          <w:rFonts w:ascii="Times New Roman" w:eastAsia="Times New Roman" w:hAnsi="Times New Roman" w:cs="Times New Roman"/>
          <w:sz w:val="24"/>
          <w:szCs w:val="24"/>
          <w:lang w:eastAsia="ru-RU"/>
        </w:rPr>
      </w:pPr>
    </w:p>
    <w:tbl>
      <w:tblPr>
        <w:tblW w:w="0" w:type="auto"/>
        <w:tblBorders>
          <w:top w:val="nil"/>
          <w:left w:val="nil"/>
          <w:bottom w:val="single" w:sz="4" w:space="0" w:color="00000A"/>
          <w:right w:val="single" w:sz="4" w:space="0" w:color="00000A"/>
          <w:insideH w:val="single" w:sz="4" w:space="0" w:color="00000A"/>
          <w:insideV w:val="single" w:sz="4" w:space="0" w:color="00000A"/>
        </w:tblBorders>
        <w:tblLook w:val="04A0"/>
      </w:tblPr>
      <w:tblGrid>
        <w:gridCol w:w="9571"/>
      </w:tblGrid>
      <w:tr w:rsidR="009039A1" w:rsidRPr="009039A1" w:rsidTr="00572B27">
        <w:trPr>
          <w:cantSplit/>
        </w:trPr>
        <w:tc>
          <w:tcPr>
            <w:tcW w:w="10194" w:type="dxa"/>
            <w:tcBorders>
              <w:top w:val="nil"/>
              <w:left w:val="nil"/>
              <w:bottom w:val="single" w:sz="4" w:space="0" w:color="00000A"/>
              <w:right w:val="single" w:sz="4" w:space="0" w:color="00000A"/>
            </w:tcBorders>
            <w:shd w:val="clear" w:color="auto" w:fill="auto"/>
          </w:tcPr>
          <w:p w:rsidR="009039A1" w:rsidRPr="009039A1" w:rsidRDefault="009039A1" w:rsidP="00572B27">
            <w:pPr>
              <w:widowControl w:val="0"/>
              <w:spacing w:after="0"/>
              <w:jc w:val="both"/>
              <w:rPr>
                <w:rFonts w:ascii="Times New Roman" w:hAnsi="Times New Roman" w:cs="Times New Roman"/>
                <w:sz w:val="24"/>
                <w:szCs w:val="24"/>
              </w:rPr>
            </w:pPr>
            <w:r w:rsidRPr="009039A1">
              <w:rPr>
                <w:rFonts w:ascii="Times New Roman" w:hAnsi="Times New Roman" w:cs="Times New Roman"/>
                <w:sz w:val="24"/>
                <w:szCs w:val="24"/>
              </w:rPr>
              <w:t xml:space="preserve">2. </w:t>
            </w:r>
          </w:p>
        </w:tc>
      </w:tr>
      <w:tr w:rsidR="009039A1" w:rsidRPr="009039A1" w:rsidTr="00572B27">
        <w:trPr>
          <w:cantSplit/>
        </w:trPr>
        <w:tc>
          <w:tcPr>
            <w:tcW w:w="10194" w:type="dxa"/>
            <w:tcBorders>
              <w:top w:val="single" w:sz="4" w:space="0" w:color="00000A"/>
              <w:left w:val="nil"/>
              <w:bottom w:val="single" w:sz="4" w:space="0" w:color="00000A"/>
              <w:right w:val="single" w:sz="4" w:space="0" w:color="00000A"/>
            </w:tcBorders>
            <w:shd w:val="clear" w:color="auto" w:fill="auto"/>
          </w:tcPr>
          <w:p w:rsidR="009039A1" w:rsidRPr="009039A1" w:rsidRDefault="009039A1" w:rsidP="00572B27">
            <w:pPr>
              <w:widowControl w:val="0"/>
              <w:spacing w:after="0"/>
              <w:jc w:val="both"/>
              <w:rPr>
                <w:rFonts w:ascii="Times New Roman" w:eastAsia="Calibri" w:hAnsi="Times New Roman" w:cs="Times New Roman"/>
                <w:sz w:val="24"/>
                <w:szCs w:val="24"/>
                <w:lang w:eastAsia="ru-RU"/>
              </w:rPr>
            </w:pPr>
          </w:p>
        </w:tc>
      </w:tr>
      <w:tr w:rsidR="009039A1" w:rsidRPr="009039A1" w:rsidTr="00572B27">
        <w:trPr>
          <w:cantSplit/>
        </w:trPr>
        <w:tc>
          <w:tcPr>
            <w:tcW w:w="10194" w:type="dxa"/>
            <w:tcBorders>
              <w:top w:val="single" w:sz="4" w:space="0" w:color="00000A"/>
              <w:left w:val="nil"/>
              <w:bottom w:val="single" w:sz="4" w:space="0" w:color="00000A"/>
              <w:right w:val="single" w:sz="4" w:space="0" w:color="00000A"/>
            </w:tcBorders>
            <w:shd w:val="clear" w:color="auto" w:fill="auto"/>
          </w:tcPr>
          <w:p w:rsidR="009039A1" w:rsidRPr="009039A1" w:rsidRDefault="009039A1" w:rsidP="00572B27">
            <w:pPr>
              <w:widowControl w:val="0"/>
              <w:spacing w:after="0"/>
              <w:jc w:val="both"/>
              <w:rPr>
                <w:rFonts w:ascii="Times New Roman" w:eastAsia="Calibri" w:hAnsi="Times New Roman" w:cs="Times New Roman"/>
                <w:sz w:val="24"/>
                <w:szCs w:val="24"/>
                <w:lang w:eastAsia="ru-RU"/>
              </w:rPr>
            </w:pPr>
          </w:p>
        </w:tc>
      </w:tr>
    </w:tbl>
    <w:p w:rsidR="009039A1" w:rsidRPr="009039A1" w:rsidRDefault="009039A1" w:rsidP="009039A1">
      <w:pPr>
        <w:spacing w:after="0" w:line="240" w:lineRule="auto"/>
        <w:jc w:val="both"/>
        <w:rPr>
          <w:rFonts w:ascii="Times New Roman" w:hAnsi="Times New Roman" w:cs="Times New Roman"/>
          <w:sz w:val="24"/>
          <w:szCs w:val="24"/>
        </w:rPr>
      </w:pPr>
      <w:r w:rsidRPr="009039A1">
        <w:rPr>
          <w:rFonts w:ascii="Times New Roman" w:hAnsi="Times New Roman" w:cs="Times New Roman"/>
          <w:sz w:val="24"/>
          <w:szCs w:val="24"/>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w:t>
      </w:r>
      <w:r w:rsidRPr="009039A1">
        <w:rPr>
          <w:rFonts w:ascii="Times New Roman" w:eastAsia="Calibri" w:hAnsi="Times New Roman" w:cs="Times New Roman"/>
          <w:sz w:val="24"/>
          <w:szCs w:val="24"/>
          <w:lang w:eastAsia="ru-RU"/>
        </w:rPr>
        <w:t>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w:t>
      </w:r>
      <w:r w:rsidRPr="009039A1">
        <w:rPr>
          <w:rFonts w:ascii="Times New Roman" w:hAnsi="Times New Roman" w:cs="Times New Roman"/>
          <w:sz w:val="24"/>
          <w:szCs w:val="24"/>
        </w:rPr>
        <w:t xml:space="preserve">, или типовому архитектурному решению, указанному в уведомлении </w:t>
      </w:r>
      <w:r w:rsidRPr="009039A1">
        <w:rPr>
          <w:rFonts w:ascii="Times New Roman" w:eastAsia="Calibri" w:hAnsi="Times New Roman" w:cs="Times New Roman"/>
          <w:sz w:val="24"/>
          <w:szCs w:val="24"/>
          <w:lang w:eastAsia="ru-RU"/>
        </w:rPr>
        <w:t>о планируемом строительстве</w:t>
      </w:r>
      <w:r w:rsidRPr="009039A1">
        <w:rPr>
          <w:rFonts w:ascii="Times New Roman" w:hAnsi="Times New Roman" w:cs="Times New Roman"/>
          <w:sz w:val="24"/>
          <w:szCs w:val="24"/>
        </w:rPr>
        <w:t xml:space="preserve">, или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Pr="009039A1">
        <w:rPr>
          <w:rFonts w:ascii="Times New Roman" w:eastAsia="Calibri" w:hAnsi="Times New Roman" w:cs="Times New Roman"/>
          <w:sz w:val="24"/>
          <w:szCs w:val="24"/>
        </w:rPr>
        <w:t>Градостроительного кодекса Российской Федерации</w:t>
      </w:r>
      <w:r w:rsidRPr="009039A1">
        <w:rPr>
          <w:rFonts w:ascii="Times New Roman" w:hAnsi="Times New Roman" w:cs="Times New Roman"/>
          <w:sz w:val="24"/>
          <w:szCs w:val="24"/>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039A1" w:rsidRPr="009039A1" w:rsidRDefault="009039A1" w:rsidP="009039A1">
      <w:pPr>
        <w:spacing w:after="0" w:line="240" w:lineRule="auto"/>
        <w:jc w:val="both"/>
        <w:rPr>
          <w:rFonts w:ascii="Times New Roman" w:hAnsi="Times New Roman" w:cs="Times New Roman"/>
          <w:sz w:val="24"/>
          <w:szCs w:val="24"/>
        </w:rPr>
      </w:pPr>
    </w:p>
    <w:tbl>
      <w:tblPr>
        <w:tblW w:w="0" w:type="auto"/>
        <w:tblBorders>
          <w:top w:val="nil"/>
          <w:left w:val="nil"/>
          <w:bottom w:val="single" w:sz="4" w:space="0" w:color="00000A"/>
          <w:right w:val="single" w:sz="4" w:space="0" w:color="00000A"/>
          <w:insideH w:val="single" w:sz="4" w:space="0" w:color="00000A"/>
          <w:insideV w:val="single" w:sz="4" w:space="0" w:color="00000A"/>
        </w:tblBorders>
        <w:tblLook w:val="04A0"/>
      </w:tblPr>
      <w:tblGrid>
        <w:gridCol w:w="9571"/>
      </w:tblGrid>
      <w:tr w:rsidR="009039A1" w:rsidRPr="009039A1" w:rsidTr="00572B27">
        <w:trPr>
          <w:cantSplit/>
        </w:trPr>
        <w:tc>
          <w:tcPr>
            <w:tcW w:w="10194" w:type="dxa"/>
            <w:tcBorders>
              <w:top w:val="nil"/>
              <w:left w:val="nil"/>
              <w:bottom w:val="single" w:sz="4" w:space="0" w:color="00000A"/>
              <w:right w:val="single" w:sz="4" w:space="0" w:color="00000A"/>
            </w:tcBorders>
            <w:shd w:val="clear" w:color="auto" w:fill="auto"/>
          </w:tcPr>
          <w:p w:rsidR="009039A1" w:rsidRPr="009039A1" w:rsidRDefault="009039A1" w:rsidP="00572B27">
            <w:pPr>
              <w:widowControl w:val="0"/>
              <w:spacing w:after="0"/>
              <w:jc w:val="both"/>
              <w:rPr>
                <w:rFonts w:ascii="Times New Roman" w:hAnsi="Times New Roman" w:cs="Times New Roman"/>
                <w:sz w:val="24"/>
                <w:szCs w:val="24"/>
              </w:rPr>
            </w:pPr>
            <w:r w:rsidRPr="009039A1">
              <w:rPr>
                <w:rFonts w:ascii="Times New Roman" w:hAnsi="Times New Roman" w:cs="Times New Roman"/>
                <w:sz w:val="24"/>
                <w:szCs w:val="24"/>
              </w:rPr>
              <w:t xml:space="preserve">3. </w:t>
            </w:r>
          </w:p>
        </w:tc>
      </w:tr>
      <w:tr w:rsidR="009039A1" w:rsidRPr="009039A1" w:rsidTr="00572B27">
        <w:trPr>
          <w:cantSplit/>
        </w:trPr>
        <w:tc>
          <w:tcPr>
            <w:tcW w:w="10194" w:type="dxa"/>
            <w:tcBorders>
              <w:top w:val="single" w:sz="4" w:space="0" w:color="00000A"/>
              <w:left w:val="nil"/>
              <w:bottom w:val="single" w:sz="4" w:space="0" w:color="00000A"/>
              <w:right w:val="single" w:sz="4" w:space="0" w:color="00000A"/>
            </w:tcBorders>
            <w:shd w:val="clear" w:color="auto" w:fill="auto"/>
          </w:tcPr>
          <w:p w:rsidR="009039A1" w:rsidRPr="009039A1" w:rsidRDefault="009039A1" w:rsidP="00572B27">
            <w:pPr>
              <w:widowControl w:val="0"/>
              <w:spacing w:after="0"/>
              <w:jc w:val="both"/>
              <w:rPr>
                <w:rFonts w:ascii="Times New Roman" w:eastAsia="Calibri" w:hAnsi="Times New Roman" w:cs="Times New Roman"/>
                <w:sz w:val="24"/>
                <w:szCs w:val="24"/>
                <w:lang w:eastAsia="ru-RU"/>
              </w:rPr>
            </w:pPr>
          </w:p>
        </w:tc>
      </w:tr>
      <w:tr w:rsidR="009039A1" w:rsidRPr="009039A1" w:rsidTr="00572B27">
        <w:trPr>
          <w:cantSplit/>
        </w:trPr>
        <w:tc>
          <w:tcPr>
            <w:tcW w:w="10194" w:type="dxa"/>
            <w:tcBorders>
              <w:top w:val="single" w:sz="4" w:space="0" w:color="00000A"/>
              <w:left w:val="nil"/>
              <w:bottom w:val="single" w:sz="4" w:space="0" w:color="00000A"/>
              <w:right w:val="single" w:sz="4" w:space="0" w:color="00000A"/>
            </w:tcBorders>
            <w:shd w:val="clear" w:color="auto" w:fill="auto"/>
          </w:tcPr>
          <w:p w:rsidR="009039A1" w:rsidRPr="009039A1" w:rsidRDefault="009039A1" w:rsidP="00572B27">
            <w:pPr>
              <w:widowControl w:val="0"/>
              <w:spacing w:after="0"/>
              <w:jc w:val="both"/>
              <w:rPr>
                <w:rFonts w:ascii="Times New Roman" w:eastAsia="Calibri" w:hAnsi="Times New Roman" w:cs="Times New Roman"/>
                <w:sz w:val="24"/>
                <w:szCs w:val="24"/>
                <w:lang w:eastAsia="ru-RU"/>
              </w:rPr>
            </w:pPr>
          </w:p>
        </w:tc>
      </w:tr>
    </w:tbl>
    <w:p w:rsidR="00E05698" w:rsidRPr="009039A1" w:rsidRDefault="00E05698" w:rsidP="009039A1">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9039A1">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Приложение № 5</w:t>
      </w:r>
      <w:r w:rsidRPr="00E05698">
        <w:rPr>
          <w:rFonts w:ascii="Times New Roman" w:eastAsia="Times New Roman" w:hAnsi="Times New Roman" w:cs="Times New Roman"/>
          <w:sz w:val="24"/>
          <w:szCs w:val="24"/>
          <w:lang w:eastAsia="ru-RU"/>
        </w:rPr>
        <w:br/>
        <w:t>к Административному регламенту администрации</w:t>
      </w:r>
    </w:p>
    <w:p w:rsidR="00E05698" w:rsidRPr="00E05698" w:rsidRDefault="00314C8D"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00E05698" w:rsidRPr="00E05698">
        <w:rPr>
          <w:rFonts w:ascii="Times New Roman" w:eastAsia="Times New Roman" w:hAnsi="Times New Roman" w:cs="Times New Roman"/>
          <w:sz w:val="24"/>
          <w:szCs w:val="24"/>
          <w:lang w:eastAsia="ru-RU"/>
        </w:rPr>
        <w:t xml:space="preserve"> сельского поселения</w:t>
      </w:r>
    </w:p>
    <w:p w:rsidR="00E05698" w:rsidRPr="00E05698" w:rsidRDefault="00314C8D"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Красночетайского</w:t>
      </w:r>
      <w:r w:rsidR="00E05698" w:rsidRPr="00E05698">
        <w:rPr>
          <w:rFonts w:ascii="Times New Roman" w:eastAsia="Times New Roman" w:hAnsi="Times New Roman" w:cs="Times New Roman"/>
          <w:sz w:val="24"/>
          <w:szCs w:val="24"/>
          <w:lang w:eastAsia="ru-RU"/>
        </w:rPr>
        <w:t xml:space="preserve"> района Чувашской Республики по</w:t>
      </w:r>
    </w:p>
    <w:p w:rsidR="00E05698" w:rsidRPr="00E05698"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предоставлению муниципальной услуги</w:t>
      </w:r>
    </w:p>
    <w:p w:rsidR="00EF2365"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«Выдача уведомления  о соответствии построенных или реконструированных  </w:t>
      </w:r>
    </w:p>
    <w:p w:rsidR="00EF2365"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объектах индивидуального жилищного </w:t>
      </w:r>
    </w:p>
    <w:p w:rsidR="00E05698" w:rsidRPr="00E05698"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строительства или садового дома»</w:t>
      </w:r>
    </w:p>
    <w:p w:rsidR="00E05698" w:rsidRPr="00E05698"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31</w:t>
      </w:r>
      <w:r w:rsidR="00EF2365">
        <w:rPr>
          <w:rFonts w:ascii="Times New Roman" w:eastAsia="Times New Roman" w:hAnsi="Times New Roman" w:cs="Times New Roman"/>
          <w:sz w:val="24"/>
          <w:szCs w:val="24"/>
          <w:lang w:eastAsia="ru-RU"/>
        </w:rPr>
        <w:t xml:space="preserve"> </w:t>
      </w:r>
      <w:r w:rsidRPr="00E05698">
        <w:rPr>
          <w:rFonts w:ascii="Times New Roman" w:eastAsia="Times New Roman" w:hAnsi="Times New Roman" w:cs="Times New Roman"/>
          <w:sz w:val="24"/>
          <w:szCs w:val="24"/>
          <w:lang w:eastAsia="ru-RU"/>
        </w:rPr>
        <w:t xml:space="preserve">от  </w:t>
      </w:r>
      <w:r w:rsidR="00EF2365">
        <w:rPr>
          <w:rFonts w:ascii="Times New Roman" w:eastAsia="Times New Roman" w:hAnsi="Times New Roman" w:cs="Times New Roman"/>
          <w:sz w:val="24"/>
          <w:szCs w:val="24"/>
          <w:lang w:eastAsia="ru-RU"/>
        </w:rPr>
        <w:t>07.05.</w:t>
      </w:r>
      <w:r w:rsidRPr="00E05698">
        <w:rPr>
          <w:rFonts w:ascii="Times New Roman" w:eastAsia="Times New Roman" w:hAnsi="Times New Roman" w:cs="Times New Roman"/>
          <w:sz w:val="24"/>
          <w:szCs w:val="24"/>
          <w:lang w:eastAsia="ru-RU"/>
        </w:rPr>
        <w:t xml:space="preserve"> 2019 г.</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B014B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xml:space="preserve">Блок схема  к административному регламенту администрации </w:t>
      </w:r>
      <w:r w:rsidR="00314C8D">
        <w:rPr>
          <w:rFonts w:ascii="Times New Roman" w:eastAsia="Times New Roman" w:hAnsi="Times New Roman" w:cs="Times New Roman"/>
          <w:b/>
          <w:bCs/>
          <w:sz w:val="24"/>
          <w:szCs w:val="24"/>
          <w:lang w:eastAsia="ru-RU"/>
        </w:rPr>
        <w:t xml:space="preserve"> </w:t>
      </w:r>
      <w:r w:rsidR="000471C4">
        <w:rPr>
          <w:rFonts w:ascii="Times New Roman" w:eastAsia="Times New Roman" w:hAnsi="Times New Roman" w:cs="Times New Roman"/>
          <w:b/>
          <w:bCs/>
          <w:sz w:val="24"/>
          <w:szCs w:val="24"/>
          <w:lang w:eastAsia="ru-RU"/>
        </w:rPr>
        <w:t>Большеатменского</w:t>
      </w:r>
      <w:r w:rsidRPr="00E05698">
        <w:rPr>
          <w:rFonts w:ascii="Times New Roman" w:eastAsia="Times New Roman" w:hAnsi="Times New Roman" w:cs="Times New Roman"/>
          <w:b/>
          <w:bCs/>
          <w:sz w:val="24"/>
          <w:szCs w:val="24"/>
          <w:lang w:eastAsia="ru-RU"/>
        </w:rPr>
        <w:t xml:space="preserve"> сельского поселения </w:t>
      </w:r>
      <w:r w:rsidR="00314C8D">
        <w:rPr>
          <w:rFonts w:ascii="Times New Roman" w:eastAsia="Times New Roman" w:hAnsi="Times New Roman" w:cs="Times New Roman"/>
          <w:b/>
          <w:bCs/>
          <w:sz w:val="24"/>
          <w:szCs w:val="24"/>
          <w:lang w:eastAsia="ru-RU"/>
        </w:rPr>
        <w:t>Красночетайского</w:t>
      </w:r>
      <w:r w:rsidRPr="00E05698">
        <w:rPr>
          <w:rFonts w:ascii="Times New Roman" w:eastAsia="Times New Roman" w:hAnsi="Times New Roman" w:cs="Times New Roman"/>
          <w:b/>
          <w:bCs/>
          <w:sz w:val="24"/>
          <w:szCs w:val="24"/>
          <w:lang w:eastAsia="ru-RU"/>
        </w:rPr>
        <w:t xml:space="preserve"> района</w:t>
      </w:r>
    </w:p>
    <w:p w:rsidR="00E05698" w:rsidRPr="00E05698" w:rsidRDefault="00E05698" w:rsidP="00B014B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по предоставлению муниципальной услуги</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5665"/>
        <w:gridCol w:w="30"/>
        <w:gridCol w:w="3750"/>
      </w:tblGrid>
      <w:tr w:rsidR="00E05698" w:rsidRPr="00E05698" w:rsidTr="00E05698">
        <w:trPr>
          <w:gridAfter w:val="1"/>
          <w:trHeight w:val="276"/>
          <w:tblCellSpacing w:w="15" w:type="dxa"/>
        </w:trPr>
        <w:tc>
          <w:tcPr>
            <w:tcW w:w="0" w:type="auto"/>
            <w:gridSpan w:val="2"/>
            <w:vMerge w:val="restart"/>
            <w:vAlign w:val="center"/>
            <w:hideMark/>
          </w:tcPr>
          <w:tbl>
            <w:tblPr>
              <w:tblW w:w="0" w:type="auto"/>
              <w:tblCellSpacing w:w="15" w:type="dxa"/>
              <w:tblCellMar>
                <w:top w:w="15" w:type="dxa"/>
                <w:left w:w="15" w:type="dxa"/>
                <w:bottom w:w="15" w:type="dxa"/>
                <w:right w:w="15" w:type="dxa"/>
              </w:tblCellMar>
              <w:tblLook w:val="04A0"/>
            </w:tblPr>
            <w:tblGrid>
              <w:gridCol w:w="5605"/>
            </w:tblGrid>
            <w:tr w:rsidR="00E05698" w:rsidRP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Глава в течение дня со дня поступления на рассмотрение  приложенные документы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bl>
          <w:p w:rsidR="00E05698" w:rsidRPr="00E05698" w:rsidRDefault="00E05698" w:rsidP="00F332BA">
            <w:pPr>
              <w:spacing w:after="0"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r w:rsidR="00E05698" w:rsidRPr="00E05698" w:rsidTr="00E05698">
        <w:trPr>
          <w:tblCellSpacing w:w="15" w:type="dxa"/>
        </w:trPr>
        <w:tc>
          <w:tcPr>
            <w:tcW w:w="0" w:type="auto"/>
            <w:gridSpan w:val="2"/>
            <w:vMerge/>
            <w:vAlign w:val="center"/>
            <w:hideMark/>
          </w:tcPr>
          <w:p w:rsidR="00E05698" w:rsidRPr="00E05698" w:rsidRDefault="00E05698" w:rsidP="00F332BA">
            <w:pPr>
              <w:spacing w:after="0" w:line="240" w:lineRule="auto"/>
              <w:contextualSpacing/>
              <w:jc w:val="left"/>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3675"/>
            </w:tblGrid>
            <w:tr w:rsidR="00E05698" w:rsidRP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Формирование и </w:t>
                  </w:r>
                  <w:proofErr w:type="spellStart"/>
                  <w:r w:rsidRPr="00E05698">
                    <w:rPr>
                      <w:rFonts w:ascii="Times New Roman" w:eastAsia="Times New Roman" w:hAnsi="Times New Roman" w:cs="Times New Roman"/>
                      <w:sz w:val="24"/>
                      <w:szCs w:val="24"/>
                      <w:lang w:eastAsia="ru-RU"/>
                    </w:rPr>
                    <w:t>на-правление</w:t>
                  </w:r>
                  <w:proofErr w:type="spellEnd"/>
                  <w:r w:rsidRPr="00E05698">
                    <w:rPr>
                      <w:rFonts w:ascii="Times New Roman" w:eastAsia="Times New Roman" w:hAnsi="Times New Roman" w:cs="Times New Roman"/>
                      <w:sz w:val="24"/>
                      <w:szCs w:val="24"/>
                      <w:lang w:eastAsia="ru-RU"/>
                    </w:rPr>
                    <w:t xml:space="preserve"> запросов в органы(организации), участвующие </w:t>
                  </w:r>
                  <w:proofErr w:type="spellStart"/>
                  <w:r w:rsidRPr="00E05698">
                    <w:rPr>
                      <w:rFonts w:ascii="Times New Roman" w:eastAsia="Times New Roman" w:hAnsi="Times New Roman" w:cs="Times New Roman"/>
                      <w:sz w:val="24"/>
                      <w:szCs w:val="24"/>
                      <w:lang w:eastAsia="ru-RU"/>
                    </w:rPr>
                    <w:t>впре-доставлении</w:t>
                  </w:r>
                  <w:proofErr w:type="spellEnd"/>
                  <w:r w:rsidRPr="00E05698">
                    <w:rPr>
                      <w:rFonts w:ascii="Times New Roman" w:eastAsia="Times New Roman" w:hAnsi="Times New Roman" w:cs="Times New Roman"/>
                      <w:sz w:val="24"/>
                      <w:szCs w:val="24"/>
                      <w:lang w:eastAsia="ru-RU"/>
                    </w:rPr>
                    <w:t xml:space="preserve"> </w:t>
                  </w:r>
                  <w:proofErr w:type="spellStart"/>
                  <w:r w:rsidRPr="00E05698">
                    <w:rPr>
                      <w:rFonts w:ascii="Times New Roman" w:eastAsia="Times New Roman" w:hAnsi="Times New Roman" w:cs="Times New Roman"/>
                      <w:sz w:val="24"/>
                      <w:szCs w:val="24"/>
                      <w:lang w:eastAsia="ru-RU"/>
                    </w:rPr>
                    <w:t>муници-пальной</w:t>
                  </w:r>
                  <w:proofErr w:type="spellEnd"/>
                  <w:r w:rsidRPr="00E05698">
                    <w:rPr>
                      <w:rFonts w:ascii="Times New Roman" w:eastAsia="Times New Roman" w:hAnsi="Times New Roman" w:cs="Times New Roman"/>
                      <w:sz w:val="24"/>
                      <w:szCs w:val="24"/>
                      <w:lang w:eastAsia="ru-RU"/>
                    </w:rPr>
                    <w:t xml:space="preserve"> услуги</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w:t>
                  </w:r>
                </w:p>
              </w:tc>
            </w:tr>
          </w:tbl>
          <w:p w:rsidR="00E05698" w:rsidRPr="00E05698" w:rsidRDefault="00E05698" w:rsidP="00F332BA">
            <w:pPr>
              <w:spacing w:after="0"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r w:rsidR="00E05698" w:rsidRPr="00E05698" w:rsidTr="00E05698">
        <w:trPr>
          <w:gridAfter w:val="2"/>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64"/>
            </w:tblGrid>
            <w:tr w:rsidR="00E05698" w:rsidRP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Документы</w:t>
                  </w:r>
                </w:p>
              </w:tc>
            </w:tr>
          </w:tbl>
          <w:p w:rsidR="00E05698" w:rsidRPr="00E05698" w:rsidRDefault="00E05698" w:rsidP="00F332BA">
            <w:pPr>
              <w:spacing w:after="0"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bl>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xml:space="preserve">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w:t>
      </w:r>
      <w:r w:rsidR="00B014B6">
        <w:rPr>
          <w:rFonts w:ascii="Times New Roman" w:eastAsia="Times New Roman" w:hAnsi="Times New Roman" w:cs="Times New Roman"/>
          <w:b/>
          <w:bCs/>
          <w:sz w:val="24"/>
          <w:szCs w:val="24"/>
          <w:lang w:eastAsia="ru-RU"/>
        </w:rPr>
        <w:t>       </w:t>
      </w:r>
      <w:r w:rsidRPr="00E05698">
        <w:rPr>
          <w:rFonts w:ascii="Times New Roman" w:eastAsia="Times New Roman" w:hAnsi="Times New Roman" w:cs="Times New Roman"/>
          <w:b/>
          <w:bCs/>
          <w:sz w:val="24"/>
          <w:szCs w:val="24"/>
          <w:lang w:eastAsia="ru-RU"/>
        </w:rPr>
        <w:t xml:space="preserve"> </w:t>
      </w:r>
      <w:r w:rsidRPr="00E05698">
        <w:rPr>
          <w:rFonts w:ascii="Times New Roman" w:eastAsia="Times New Roman" w:hAnsi="Times New Roman" w:cs="Times New Roman"/>
          <w:sz w:val="24"/>
          <w:szCs w:val="24"/>
          <w:lang w:eastAsia="ru-RU"/>
        </w:rPr>
        <w:t>Направляются на рассмотрение главе</w:t>
      </w:r>
    </w:p>
    <w:tbl>
      <w:tblPr>
        <w:tblW w:w="0" w:type="auto"/>
        <w:tblCellSpacing w:w="15" w:type="dxa"/>
        <w:tblCellMar>
          <w:top w:w="15" w:type="dxa"/>
          <w:left w:w="15" w:type="dxa"/>
          <w:bottom w:w="15" w:type="dxa"/>
          <w:right w:w="15" w:type="dxa"/>
        </w:tblCellMar>
        <w:tblLook w:val="04A0"/>
      </w:tblPr>
      <w:tblGrid>
        <w:gridCol w:w="9445"/>
      </w:tblGrid>
      <w:tr w:rsidR="00E05698" w:rsidRPr="00E05698" w:rsidTr="00E05698">
        <w:trPr>
          <w:trHeight w:val="276"/>
          <w:tblCellSpacing w:w="15" w:type="dxa"/>
        </w:trPr>
        <w:tc>
          <w:tcPr>
            <w:tcW w:w="0" w:type="auto"/>
            <w:vMerge w:val="restart"/>
            <w:vAlign w:val="center"/>
            <w:hideMark/>
          </w:tcPr>
          <w:tbl>
            <w:tblPr>
              <w:tblW w:w="0" w:type="auto"/>
              <w:tblCellSpacing w:w="15" w:type="dxa"/>
              <w:tblCellMar>
                <w:top w:w="15" w:type="dxa"/>
                <w:left w:w="15" w:type="dxa"/>
                <w:bottom w:w="15" w:type="dxa"/>
                <w:right w:w="15" w:type="dxa"/>
              </w:tblCellMar>
              <w:tblLook w:val="04A0"/>
            </w:tblPr>
            <w:tblGrid>
              <w:gridCol w:w="9355"/>
            </w:tblGrid>
            <w:tr w:rsidR="00E05698" w:rsidRP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глава администрации поселения подписывает в течение дня со дня согласования со специалистом оформившим уведомление об окончании строительства</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bl>
          <w:p w:rsidR="00E05698" w:rsidRPr="00E05698" w:rsidRDefault="00E05698" w:rsidP="00F332BA">
            <w:pPr>
              <w:spacing w:after="0"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r w:rsidR="00E05698" w:rsidRPr="00E05698" w:rsidTr="00E05698">
        <w:trPr>
          <w:trHeight w:val="276"/>
          <w:tblCellSpacing w:w="15" w:type="dxa"/>
        </w:trPr>
        <w:tc>
          <w:tcPr>
            <w:tcW w:w="0" w:type="auto"/>
            <w:vMerge/>
            <w:vAlign w:val="center"/>
            <w:hideMark/>
          </w:tcPr>
          <w:p w:rsidR="00E05698" w:rsidRPr="00E05698" w:rsidRDefault="00E05698" w:rsidP="00F332BA">
            <w:pPr>
              <w:spacing w:after="0" w:line="240" w:lineRule="auto"/>
              <w:contextualSpacing/>
              <w:jc w:val="left"/>
              <w:rPr>
                <w:rFonts w:ascii="Times New Roman" w:eastAsia="Times New Roman" w:hAnsi="Times New Roman" w:cs="Times New Roman"/>
                <w:sz w:val="24"/>
                <w:szCs w:val="24"/>
                <w:lang w:eastAsia="ru-RU"/>
              </w:rPr>
            </w:pPr>
          </w:p>
        </w:tc>
      </w:tr>
      <w:tr w:rsidR="00E05698" w:rsidRPr="00E05698" w:rsidTr="00E0569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355"/>
            </w:tblGrid>
            <w:tr w:rsidR="00E05698" w:rsidRP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В случае установления оснований для отказа в предоставлении муниципальной услуги, специалист  Органа готовит письменное уведомление о несоответствии построенных или реконструированных объекта индивидуального жилищного строительства) </w:t>
                  </w:r>
                  <w:r w:rsidRPr="00E05698">
                    <w:rPr>
                      <w:rFonts w:ascii="Times New Roman" w:eastAsia="Times New Roman" w:hAnsi="Times New Roman" w:cs="Times New Roman"/>
                      <w:b/>
                      <w:bCs/>
                      <w:sz w:val="24"/>
                      <w:szCs w:val="24"/>
                      <w:lang w:eastAsia="ru-RU"/>
                    </w:rPr>
                    <w:t>1 день</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w:t>
                  </w:r>
                </w:p>
              </w:tc>
            </w:tr>
          </w:tbl>
          <w:p w:rsidR="00E05698" w:rsidRPr="00E05698" w:rsidRDefault="00E05698" w:rsidP="00F332BA">
            <w:pPr>
              <w:spacing w:after="0" w:line="240" w:lineRule="auto"/>
              <w:contextualSpacing/>
              <w:jc w:val="left"/>
              <w:rPr>
                <w:rFonts w:ascii="Times New Roman" w:eastAsia="Times New Roman" w:hAnsi="Times New Roman" w:cs="Times New Roman"/>
                <w:sz w:val="24"/>
                <w:szCs w:val="24"/>
                <w:lang w:eastAsia="ru-RU"/>
              </w:rPr>
            </w:pPr>
          </w:p>
        </w:tc>
      </w:tr>
    </w:tbl>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9445"/>
      </w:tblGrid>
      <w:tr w:rsidR="00E05698" w:rsidRPr="00E05698" w:rsidTr="00E05698">
        <w:trPr>
          <w:trHeight w:val="276"/>
          <w:tblCellSpacing w:w="15" w:type="dxa"/>
        </w:trPr>
        <w:tc>
          <w:tcPr>
            <w:tcW w:w="0" w:type="auto"/>
            <w:vMerge w:val="restart"/>
            <w:vAlign w:val="center"/>
            <w:hideMark/>
          </w:tcPr>
          <w:tbl>
            <w:tblPr>
              <w:tblW w:w="0" w:type="auto"/>
              <w:tblCellSpacing w:w="15" w:type="dxa"/>
              <w:tblCellMar>
                <w:top w:w="15" w:type="dxa"/>
                <w:left w:w="15" w:type="dxa"/>
                <w:bottom w:w="15" w:type="dxa"/>
                <w:right w:w="15" w:type="dxa"/>
              </w:tblCellMar>
              <w:tblLook w:val="04A0"/>
            </w:tblPr>
            <w:tblGrid>
              <w:gridCol w:w="9355"/>
            </w:tblGrid>
            <w:tr w:rsidR="00E05698" w:rsidRP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Принятие решения о подготовке уведомления об окончании строительства (уведомления  о несоответствии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5 рабочих дней</w:t>
                  </w:r>
                </w:p>
              </w:tc>
            </w:tr>
          </w:tbl>
          <w:p w:rsidR="00E05698" w:rsidRPr="00E05698" w:rsidRDefault="00E05698" w:rsidP="00F332BA">
            <w:pPr>
              <w:spacing w:after="0"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r w:rsidR="00E05698" w:rsidRPr="00E05698" w:rsidTr="00E05698">
        <w:trPr>
          <w:trHeight w:val="276"/>
          <w:tblCellSpacing w:w="15" w:type="dxa"/>
        </w:trPr>
        <w:tc>
          <w:tcPr>
            <w:tcW w:w="0" w:type="auto"/>
            <w:vMerge/>
            <w:vAlign w:val="center"/>
            <w:hideMark/>
          </w:tcPr>
          <w:p w:rsidR="00E05698" w:rsidRPr="00E05698" w:rsidRDefault="00E05698" w:rsidP="00F332BA">
            <w:pPr>
              <w:spacing w:after="0" w:line="240" w:lineRule="auto"/>
              <w:contextualSpacing/>
              <w:jc w:val="left"/>
              <w:rPr>
                <w:rFonts w:ascii="Times New Roman" w:eastAsia="Times New Roman" w:hAnsi="Times New Roman" w:cs="Times New Roman"/>
                <w:sz w:val="24"/>
                <w:szCs w:val="24"/>
                <w:lang w:eastAsia="ru-RU"/>
              </w:rPr>
            </w:pPr>
          </w:p>
        </w:tc>
      </w:tr>
    </w:tbl>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E05698" w:rsidRPr="00E05698" w:rsidTr="00E0569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355"/>
            </w:tblGrid>
            <w:tr w:rsidR="00E05698" w:rsidRP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 случае установления соответствия представленных документ</w:t>
                  </w:r>
                  <w:r w:rsidR="00B014B6">
                    <w:rPr>
                      <w:rFonts w:ascii="Times New Roman" w:eastAsia="Times New Roman" w:hAnsi="Times New Roman" w:cs="Times New Roman"/>
                      <w:sz w:val="24"/>
                      <w:szCs w:val="24"/>
                      <w:lang w:eastAsia="ru-RU"/>
                    </w:rPr>
                    <w:t>ов требо</w:t>
                  </w:r>
                  <w:r w:rsidRPr="00E05698">
                    <w:rPr>
                      <w:rFonts w:ascii="Times New Roman" w:eastAsia="Times New Roman" w:hAnsi="Times New Roman" w:cs="Times New Roman"/>
                      <w:sz w:val="24"/>
                      <w:szCs w:val="24"/>
                      <w:lang w:eastAsia="ru-RU"/>
                    </w:rPr>
                    <w:t>ваниям специалистом готовится уведомление об окончании строительства и направляется на согласование Главе  </w:t>
                  </w:r>
                  <w:r w:rsidRPr="00E05698">
                    <w:rPr>
                      <w:rFonts w:ascii="Times New Roman" w:eastAsia="Times New Roman" w:hAnsi="Times New Roman" w:cs="Times New Roman"/>
                      <w:b/>
                      <w:bCs/>
                      <w:sz w:val="24"/>
                      <w:szCs w:val="24"/>
                      <w:lang w:eastAsia="ru-RU"/>
                    </w:rPr>
                    <w:t>1 день</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bl>
          <w:p w:rsidR="00E05698" w:rsidRPr="00E05698" w:rsidRDefault="00E05698" w:rsidP="00F332BA">
            <w:pPr>
              <w:spacing w:after="0" w:line="240" w:lineRule="auto"/>
              <w:contextualSpacing/>
              <w:jc w:val="left"/>
              <w:rPr>
                <w:rFonts w:ascii="Times New Roman" w:eastAsia="Times New Roman" w:hAnsi="Times New Roman" w:cs="Times New Roman"/>
                <w:sz w:val="24"/>
                <w:szCs w:val="24"/>
                <w:lang w:eastAsia="ru-RU"/>
              </w:rPr>
            </w:pPr>
          </w:p>
        </w:tc>
      </w:tr>
    </w:tbl>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Приложение № 6</w:t>
      </w:r>
      <w:r w:rsidRPr="00E05698">
        <w:rPr>
          <w:rFonts w:ascii="Times New Roman" w:eastAsia="Times New Roman" w:hAnsi="Times New Roman" w:cs="Times New Roman"/>
          <w:sz w:val="24"/>
          <w:szCs w:val="24"/>
          <w:lang w:eastAsia="ru-RU"/>
        </w:rPr>
        <w:br/>
        <w:t>к Административному регламенту администрации</w:t>
      </w:r>
    </w:p>
    <w:p w:rsidR="00E05698" w:rsidRPr="00E05698" w:rsidRDefault="00314C8D"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00E05698" w:rsidRPr="00E05698">
        <w:rPr>
          <w:rFonts w:ascii="Times New Roman" w:eastAsia="Times New Roman" w:hAnsi="Times New Roman" w:cs="Times New Roman"/>
          <w:sz w:val="24"/>
          <w:szCs w:val="24"/>
          <w:lang w:eastAsia="ru-RU"/>
        </w:rPr>
        <w:t xml:space="preserve"> сельского поселения</w:t>
      </w:r>
    </w:p>
    <w:p w:rsidR="00E05698" w:rsidRPr="00E05698" w:rsidRDefault="00314C8D"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Красночетайского</w:t>
      </w:r>
      <w:r w:rsidR="00E05698" w:rsidRPr="00E05698">
        <w:rPr>
          <w:rFonts w:ascii="Times New Roman" w:eastAsia="Times New Roman" w:hAnsi="Times New Roman" w:cs="Times New Roman"/>
          <w:sz w:val="24"/>
          <w:szCs w:val="24"/>
          <w:lang w:eastAsia="ru-RU"/>
        </w:rPr>
        <w:t xml:space="preserve"> района Чувашской Республики по</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предоставлению муниципальной услуги</w:t>
      </w:r>
    </w:p>
    <w:p w:rsidR="009039A1"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«Выдача уведомления  о соответствии построенных </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или реконструированных</w:t>
      </w:r>
    </w:p>
    <w:p w:rsidR="009039A1"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объектах индивидуального жилищного</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строительства или садового дома»</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31</w:t>
      </w:r>
      <w:r w:rsidRPr="00E05698">
        <w:rPr>
          <w:rFonts w:ascii="Times New Roman" w:eastAsia="Times New Roman" w:hAnsi="Times New Roman" w:cs="Times New Roman"/>
          <w:sz w:val="24"/>
          <w:szCs w:val="24"/>
          <w:lang w:eastAsia="ru-RU"/>
        </w:rPr>
        <w:t xml:space="preserve"> от </w:t>
      </w:r>
      <w:r w:rsidR="009039A1">
        <w:rPr>
          <w:rFonts w:ascii="Times New Roman" w:eastAsia="Times New Roman" w:hAnsi="Times New Roman" w:cs="Times New Roman"/>
          <w:sz w:val="24"/>
          <w:szCs w:val="24"/>
          <w:lang w:eastAsia="ru-RU"/>
        </w:rPr>
        <w:t>07.05.</w:t>
      </w:r>
      <w:r w:rsidRPr="00E05698">
        <w:rPr>
          <w:rFonts w:ascii="Times New Roman" w:eastAsia="Times New Roman" w:hAnsi="Times New Roman" w:cs="Times New Roman"/>
          <w:sz w:val="24"/>
          <w:szCs w:val="24"/>
          <w:lang w:eastAsia="ru-RU"/>
        </w:rPr>
        <w:t xml:space="preserve"> 2019 г.</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Главе администрации  </w:t>
      </w:r>
      <w:r w:rsidR="00314C8D">
        <w:rPr>
          <w:rFonts w:ascii="Times New Roman" w:eastAsia="Times New Roman" w:hAnsi="Times New Roman" w:cs="Times New Roman"/>
          <w:sz w:val="24"/>
          <w:szCs w:val="24"/>
          <w:lang w:eastAsia="ru-RU"/>
        </w:rPr>
        <w:t xml:space="preserve"> </w:t>
      </w:r>
      <w:r w:rsidR="000471C4">
        <w:rPr>
          <w:rFonts w:ascii="Times New Roman" w:eastAsia="Times New Roman" w:hAnsi="Times New Roman" w:cs="Times New Roman"/>
          <w:sz w:val="24"/>
          <w:szCs w:val="24"/>
          <w:lang w:eastAsia="ru-RU"/>
        </w:rPr>
        <w:t>Большеатменского</w:t>
      </w:r>
      <w:r w:rsidRPr="00E05698">
        <w:rPr>
          <w:rFonts w:ascii="Times New Roman" w:eastAsia="Times New Roman" w:hAnsi="Times New Roman" w:cs="Times New Roman"/>
          <w:sz w:val="24"/>
          <w:szCs w:val="24"/>
          <w:lang w:eastAsia="ru-RU"/>
        </w:rPr>
        <w:t xml:space="preserve"> сельского поселения</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__________________________________________</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Ф.И.О. заявителя  полностью</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009039A1">
        <w:rPr>
          <w:rFonts w:ascii="Times New Roman" w:eastAsia="Times New Roman" w:hAnsi="Times New Roman" w:cs="Times New Roman"/>
          <w:sz w:val="24"/>
          <w:szCs w:val="24"/>
          <w:lang w:eastAsia="ru-RU"/>
        </w:rPr>
        <w:t>  _____________________________</w:t>
      </w:r>
      <w:r w:rsidRPr="00E05698">
        <w:rPr>
          <w:rFonts w:ascii="Times New Roman" w:eastAsia="Times New Roman" w:hAnsi="Times New Roman" w:cs="Times New Roman"/>
          <w:sz w:val="24"/>
          <w:szCs w:val="24"/>
          <w:lang w:eastAsia="ru-RU"/>
        </w:rPr>
        <w:t>____________,</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зарегистрированного (-ой) по адресу:</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__________________________________________</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__________________________________________</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телефон __________________________________</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9039A1">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ЖАЛОБА</w:t>
      </w:r>
    </w:p>
    <w:p w:rsidR="00E05698" w:rsidRPr="00E05698" w:rsidRDefault="00E05698" w:rsidP="009039A1">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на действия (бездействия) или решения, осуществленные (принятые)</w:t>
      </w:r>
    </w:p>
    <w:p w:rsidR="00E05698" w:rsidRPr="00E05698" w:rsidRDefault="00E05698" w:rsidP="009039A1">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 ходе предоставления муниципальной услуги</w:t>
      </w:r>
    </w:p>
    <w:tbl>
      <w:tblPr>
        <w:tblW w:w="0" w:type="auto"/>
        <w:tblCellSpacing w:w="15" w:type="dxa"/>
        <w:tblCellMar>
          <w:top w:w="15" w:type="dxa"/>
          <w:left w:w="15" w:type="dxa"/>
          <w:bottom w:w="15" w:type="dxa"/>
          <w:right w:w="15" w:type="dxa"/>
        </w:tblCellMar>
        <w:tblLook w:val="04A0"/>
      </w:tblPr>
      <w:tblGrid>
        <w:gridCol w:w="9445"/>
      </w:tblGrid>
      <w:tr w:rsidR="00E05698" w:rsidRPr="00E05698" w:rsidT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r w:rsidR="00E05698" w:rsidRPr="00E05698" w:rsidT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(наименование структурного подразделения, должность, Ф.И.О. должностного лица администрации,</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на которое подается жалоба)</w:t>
            </w:r>
          </w:p>
        </w:tc>
      </w:tr>
    </w:tbl>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1. Предмет жалобы (краткое изложение обжалуемых действий (бездействий) или решений)</w:t>
      </w:r>
    </w:p>
    <w:tbl>
      <w:tblPr>
        <w:tblW w:w="0" w:type="auto"/>
        <w:tblCellSpacing w:w="15" w:type="dxa"/>
        <w:tblCellMar>
          <w:top w:w="15" w:type="dxa"/>
          <w:left w:w="15" w:type="dxa"/>
          <w:bottom w:w="15" w:type="dxa"/>
          <w:right w:w="15" w:type="dxa"/>
        </w:tblCellMar>
        <w:tblLook w:val="04A0"/>
      </w:tblPr>
      <w:tblGrid>
        <w:gridCol w:w="150"/>
      </w:tblGrid>
      <w:tr w:rsidR="00E05698" w:rsidRPr="00E05698" w:rsidTr="009039A1">
        <w:trPr>
          <w:tblCellSpacing w:w="15" w:type="dxa"/>
        </w:trPr>
        <w:tc>
          <w:tcPr>
            <w:tcW w:w="90" w:type="dxa"/>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bl>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CellSpacing w:w="15" w:type="dxa"/>
        <w:tblCellMar>
          <w:top w:w="15" w:type="dxa"/>
          <w:left w:w="15" w:type="dxa"/>
          <w:bottom w:w="15" w:type="dxa"/>
          <w:right w:w="15" w:type="dxa"/>
        </w:tblCellMar>
        <w:tblLook w:val="04A0"/>
      </w:tblPr>
      <w:tblGrid>
        <w:gridCol w:w="150"/>
      </w:tblGrid>
      <w:tr w:rsidR="00E05698" w:rsidRPr="00E05698" w:rsidT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r w:rsidR="00E05698" w:rsidRPr="00E05698" w:rsidT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bl>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3. Приложение: (документы, либо копии документов, подтверждающие изложенные обстоятельства)</w:t>
      </w:r>
    </w:p>
    <w:tbl>
      <w:tblPr>
        <w:tblW w:w="0" w:type="auto"/>
        <w:tblCellSpacing w:w="15" w:type="dxa"/>
        <w:tblCellMar>
          <w:top w:w="15" w:type="dxa"/>
          <w:left w:w="15" w:type="dxa"/>
          <w:bottom w:w="15" w:type="dxa"/>
          <w:right w:w="15" w:type="dxa"/>
        </w:tblCellMar>
        <w:tblLook w:val="04A0"/>
      </w:tblPr>
      <w:tblGrid>
        <w:gridCol w:w="150"/>
      </w:tblGrid>
      <w:tr w:rsidR="00E05698" w:rsidRPr="00E05698" w:rsidT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r w:rsidR="00E05698" w:rsidRPr="00E05698" w:rsidT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tc>
      </w:tr>
    </w:tbl>
    <w:p w:rsidR="00E05698" w:rsidRPr="00E05698" w:rsidRDefault="00D43322"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w:t>
      </w:r>
      <w:proofErr w:type="spellStart"/>
      <w:r w:rsidR="00E05698" w:rsidRPr="00E05698">
        <w:rPr>
          <w:rFonts w:ascii="Times New Roman" w:eastAsia="Times New Roman" w:hAnsi="Times New Roman" w:cs="Times New Roman"/>
          <w:sz w:val="24"/>
          <w:szCs w:val="24"/>
          <w:lang w:eastAsia="ru-RU"/>
        </w:rPr>
        <w:t>пособ</w:t>
      </w:r>
      <w:proofErr w:type="spellEnd"/>
      <w:r w:rsidR="00E05698" w:rsidRPr="00E05698">
        <w:rPr>
          <w:rFonts w:ascii="Times New Roman" w:eastAsia="Times New Roman" w:hAnsi="Times New Roman" w:cs="Times New Roman"/>
          <w:sz w:val="24"/>
          <w:szCs w:val="24"/>
          <w:lang w:eastAsia="ru-RU"/>
        </w:rPr>
        <w:t xml:space="preserve"> получения ответа (нужное подчеркнуть):</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при личном обращении;</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посредством почтового отправления на адрес, указанного в заявлении;</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посредством электронной почты ____________________________________.</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_____________________                 </w:t>
      </w:r>
      <w:r w:rsidR="009039A1">
        <w:rPr>
          <w:rFonts w:ascii="Times New Roman" w:eastAsia="Times New Roman" w:hAnsi="Times New Roman" w:cs="Times New Roman"/>
          <w:sz w:val="24"/>
          <w:szCs w:val="24"/>
          <w:lang w:eastAsia="ru-RU"/>
        </w:rPr>
        <w:t xml:space="preserve">                            </w:t>
      </w:r>
      <w:r w:rsidRPr="00E05698">
        <w:rPr>
          <w:rFonts w:ascii="Times New Roman" w:eastAsia="Times New Roman" w:hAnsi="Times New Roman" w:cs="Times New Roman"/>
          <w:sz w:val="24"/>
          <w:szCs w:val="24"/>
          <w:lang w:eastAsia="ru-RU"/>
        </w:rPr>
        <w:t>  _________________________________</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подпись заявителя                       </w:t>
      </w:r>
      <w:r w:rsidR="009039A1">
        <w:rPr>
          <w:rFonts w:ascii="Times New Roman" w:eastAsia="Times New Roman" w:hAnsi="Times New Roman" w:cs="Times New Roman"/>
          <w:sz w:val="24"/>
          <w:szCs w:val="24"/>
          <w:lang w:eastAsia="ru-RU"/>
        </w:rPr>
        <w:t xml:space="preserve">                 </w:t>
      </w:r>
      <w:r w:rsidRPr="00E05698">
        <w:rPr>
          <w:rFonts w:ascii="Times New Roman" w:eastAsia="Times New Roman" w:hAnsi="Times New Roman" w:cs="Times New Roman"/>
          <w:sz w:val="24"/>
          <w:szCs w:val="24"/>
          <w:lang w:eastAsia="ru-RU"/>
        </w:rPr>
        <w:t> фамилия, имя, отчество заявителя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«___»___________20_______г</w:t>
      </w:r>
    </w:p>
    <w:sectPr w:rsidR="00E05698" w:rsidRPr="00E05698" w:rsidSect="000B3493">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5698"/>
    <w:rsid w:val="000471C4"/>
    <w:rsid w:val="000B3493"/>
    <w:rsid w:val="00111ADF"/>
    <w:rsid w:val="00146C35"/>
    <w:rsid w:val="00186FA7"/>
    <w:rsid w:val="001F7D99"/>
    <w:rsid w:val="0030349D"/>
    <w:rsid w:val="00314C8D"/>
    <w:rsid w:val="00494043"/>
    <w:rsid w:val="00572B27"/>
    <w:rsid w:val="0073607D"/>
    <w:rsid w:val="007D0885"/>
    <w:rsid w:val="008B7E61"/>
    <w:rsid w:val="009039A1"/>
    <w:rsid w:val="00A4240A"/>
    <w:rsid w:val="00AA7047"/>
    <w:rsid w:val="00AE125A"/>
    <w:rsid w:val="00B014B6"/>
    <w:rsid w:val="00B1343B"/>
    <w:rsid w:val="00B84C8C"/>
    <w:rsid w:val="00C50462"/>
    <w:rsid w:val="00C618DE"/>
    <w:rsid w:val="00C65153"/>
    <w:rsid w:val="00D36F21"/>
    <w:rsid w:val="00D43322"/>
    <w:rsid w:val="00D46211"/>
    <w:rsid w:val="00D75F1E"/>
    <w:rsid w:val="00DB210F"/>
    <w:rsid w:val="00E05698"/>
    <w:rsid w:val="00E46809"/>
    <w:rsid w:val="00ED3A03"/>
    <w:rsid w:val="00EF2365"/>
    <w:rsid w:val="00F332BA"/>
    <w:rsid w:val="00F84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3B"/>
  </w:style>
  <w:style w:type="paragraph" w:styleId="1">
    <w:name w:val="heading 1"/>
    <w:basedOn w:val="a"/>
    <w:link w:val="10"/>
    <w:uiPriority w:val="9"/>
    <w:qFormat/>
    <w:rsid w:val="00E0569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569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0569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E05698"/>
    <w:rPr>
      <w:b/>
      <w:bCs/>
    </w:rPr>
  </w:style>
  <w:style w:type="character" w:styleId="a5">
    <w:name w:val="Hyperlink"/>
    <w:basedOn w:val="a0"/>
    <w:uiPriority w:val="99"/>
    <w:unhideWhenUsed/>
    <w:rsid w:val="00E05698"/>
    <w:rPr>
      <w:color w:val="0000FF"/>
      <w:u w:val="single"/>
    </w:rPr>
  </w:style>
  <w:style w:type="character" w:styleId="a6">
    <w:name w:val="FollowedHyperlink"/>
    <w:basedOn w:val="a0"/>
    <w:uiPriority w:val="99"/>
    <w:semiHidden/>
    <w:unhideWhenUsed/>
    <w:rsid w:val="00E05698"/>
    <w:rPr>
      <w:color w:val="800080"/>
      <w:u w:val="single"/>
    </w:rPr>
  </w:style>
  <w:style w:type="character" w:styleId="a7">
    <w:name w:val="Emphasis"/>
    <w:basedOn w:val="a0"/>
    <w:uiPriority w:val="20"/>
    <w:qFormat/>
    <w:rsid w:val="00E05698"/>
    <w:rPr>
      <w:i/>
      <w:iCs/>
    </w:rPr>
  </w:style>
  <w:style w:type="character" w:customStyle="1" w:styleId="a8">
    <w:name w:val="Цветовое выделение"/>
    <w:uiPriority w:val="99"/>
    <w:rsid w:val="00314C8D"/>
    <w:rPr>
      <w:b/>
      <w:color w:val="26282F"/>
      <w:sz w:val="26"/>
    </w:rPr>
  </w:style>
  <w:style w:type="paragraph" w:customStyle="1" w:styleId="a9">
    <w:name w:val="Таблицы (моноширинный)"/>
    <w:basedOn w:val="a"/>
    <w:next w:val="a"/>
    <w:uiPriority w:val="99"/>
    <w:rsid w:val="00314C8D"/>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persname">
    <w:name w:val="pers_name"/>
    <w:basedOn w:val="a0"/>
    <w:rsid w:val="00146C35"/>
  </w:style>
</w:styles>
</file>

<file path=word/webSettings.xml><?xml version="1.0" encoding="utf-8"?>
<w:webSettings xmlns:r="http://schemas.openxmlformats.org/officeDocument/2006/relationships" xmlns:w="http://schemas.openxmlformats.org/wordprocessingml/2006/main">
  <w:divs>
    <w:div w:id="37508400">
      <w:bodyDiv w:val="1"/>
      <w:marLeft w:val="0"/>
      <w:marRight w:val="0"/>
      <w:marTop w:val="0"/>
      <w:marBottom w:val="0"/>
      <w:divBdr>
        <w:top w:val="none" w:sz="0" w:space="0" w:color="auto"/>
        <w:left w:val="none" w:sz="0" w:space="0" w:color="auto"/>
        <w:bottom w:val="none" w:sz="0" w:space="0" w:color="auto"/>
        <w:right w:val="none" w:sz="0" w:space="0" w:color="auto"/>
      </w:divBdr>
    </w:div>
    <w:div w:id="17550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Laws.aspx?id=330812&amp;gov_id=444" TargetMode="External"/><Relationship Id="rId13" Type="http://schemas.openxmlformats.org/officeDocument/2006/relationships/hyperlink" Target="consultantplus://offline/ref=14AD4354C86E475966A2B3E38FA58CF15979A72BF06AB69C129AFBD948B66C2B0A56504033k4S3G" TargetMode="External"/><Relationship Id="rId18" Type="http://schemas.openxmlformats.org/officeDocument/2006/relationships/hyperlink" Target="http://gov.cap.ru/Laws.aspx?id=330812&amp;gov_id=444" TargetMode="External"/><Relationship Id="rId26" Type="http://schemas.openxmlformats.org/officeDocument/2006/relationships/hyperlink" Target="http://gov.cap.ru/Laws.aspx?id=330812&amp;gov_id=444" TargetMode="External"/><Relationship Id="rId39" Type="http://schemas.openxmlformats.org/officeDocument/2006/relationships/hyperlink" Target="mailto:%20krchet-atmen@cap.ru" TargetMode="External"/><Relationship Id="rId3" Type="http://schemas.openxmlformats.org/officeDocument/2006/relationships/settings" Target="settings.xml"/><Relationship Id="rId21" Type="http://schemas.openxmlformats.org/officeDocument/2006/relationships/hyperlink" Target="http://gov.cap.ru/Laws.aspx?id=330812&amp;gov_id=444" TargetMode="External"/><Relationship Id="rId34" Type="http://schemas.openxmlformats.org/officeDocument/2006/relationships/hyperlink" Target="consultantplus://offline/ref=14AD4354C86E475966A2B3E38FA58CF15979A72BF06AB69C129AFBD948B66C2B0A56504036k4SDG" TargetMode="External"/><Relationship Id="rId42" Type="http://schemas.openxmlformats.org/officeDocument/2006/relationships/fontTable" Target="fontTable.xml"/><Relationship Id="rId7" Type="http://schemas.openxmlformats.org/officeDocument/2006/relationships/hyperlink" Target="http://gov.cap.ru/Laws.aspx?id=330812&amp;gov_id=444" TargetMode="External"/><Relationship Id="rId12" Type="http://schemas.openxmlformats.org/officeDocument/2006/relationships/hyperlink" Target="consultantplus://offline/ref=14AD4354C86E475966A2B3E38FA58CF15979A72BF06AB69C129AFBD948B66C2B0A565042k3S0G" TargetMode="External"/><Relationship Id="rId17" Type="http://schemas.openxmlformats.org/officeDocument/2006/relationships/hyperlink" Target="consultantplus://offline/ref=14AD4354C86E475966A2ADEE99C9D2F55372F823FB6ABBCE48C5A0841FBF667C4D1909027247253227D4B0k8S7G" TargetMode="External"/><Relationship Id="rId25" Type="http://schemas.openxmlformats.org/officeDocument/2006/relationships/hyperlink" Target="http://gov.cap.ru/Laws.aspx?id=330812&amp;gov_id=444" TargetMode="External"/><Relationship Id="rId33" Type="http://schemas.openxmlformats.org/officeDocument/2006/relationships/hyperlink" Target="consultantplus://offline/ref=14AD4354C86E475966A2B3E38FA58CF15979A72BF06AB69C129AFBD948B66C2B0A565048k3SEG" TargetMode="External"/><Relationship Id="rId38" Type="http://schemas.openxmlformats.org/officeDocument/2006/relationships/hyperlink" Target="mailto:krchet-atnar@cap.ru%20" TargetMode="External"/><Relationship Id="rId2" Type="http://schemas.openxmlformats.org/officeDocument/2006/relationships/styles" Target="styles.xml"/><Relationship Id="rId16" Type="http://schemas.openxmlformats.org/officeDocument/2006/relationships/hyperlink" Target="http://gov.cap.ru/Laws.aspx?id=330812&amp;gov_id=444" TargetMode="External"/><Relationship Id="rId20" Type="http://schemas.openxmlformats.org/officeDocument/2006/relationships/hyperlink" Target="http://gov.cap.ru/Laws.aspx?id=330812&amp;gov_id=444" TargetMode="External"/><Relationship Id="rId29" Type="http://schemas.openxmlformats.org/officeDocument/2006/relationships/hyperlink" Target="consultantplus://offline/ref=14AD4354C86E475966A2B3E38FA58CF15979A72AF760B69C129AFBD948kBS6G" TargetMode="External"/><Relationship Id="rId4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garantf1://17547907.0/" TargetMode="External"/><Relationship Id="rId11" Type="http://schemas.openxmlformats.org/officeDocument/2006/relationships/hyperlink" Target="consultantplus://offline/ref=14AD4354C86E475966A2B3E38FA58CF15979A72BF06AB69C129AFBD948kBS6G" TargetMode="External"/><Relationship Id="rId24" Type="http://schemas.openxmlformats.org/officeDocument/2006/relationships/hyperlink" Target="http://gov.cap.ru/Laws.aspx?id=330812&amp;gov_id=444" TargetMode="External"/><Relationship Id="rId32" Type="http://schemas.openxmlformats.org/officeDocument/2006/relationships/hyperlink" Target="consultantplus://offline/ref=14AD4354C86E475966A2B3E38FA58CF15A7EA42FF464B69C129AFBD948kBS6G" TargetMode="External"/><Relationship Id="rId37" Type="http://schemas.openxmlformats.org/officeDocument/2006/relationships/hyperlink" Target="consultantplus://offline/ref=14AD4354C86E475966A2B3E38FA58CF15979A72BF06AB69C129AFBD948B66C2B0A56504037k4S2G" TargetMode="External"/><Relationship Id="rId40" Type="http://schemas.openxmlformats.org/officeDocument/2006/relationships/hyperlink" Target="mailto:mfc-dir-krchet@cap.ru" TargetMode="External"/><Relationship Id="rId5" Type="http://schemas.openxmlformats.org/officeDocument/2006/relationships/image" Target="media/image1.png"/><Relationship Id="rId15" Type="http://schemas.openxmlformats.org/officeDocument/2006/relationships/hyperlink" Target="consultantplus://offline/ref=14AD4354C86E475966A2B3E38FA58CF15979A72BF06AB69C129AFBD948B66C2B0A565045k3S5G" TargetMode="External"/><Relationship Id="rId23" Type="http://schemas.openxmlformats.org/officeDocument/2006/relationships/hyperlink" Target="http://gov.cap.ru/Laws.aspx?id=330812&amp;gov_id=444" TargetMode="External"/><Relationship Id="rId28" Type="http://schemas.openxmlformats.org/officeDocument/2006/relationships/hyperlink" Target="consultantplus://offline/ref=14AD4354C86E475966A2ADEE99C9D2F55372F823FB6ABBCE48C5A0841FBF667C4D1909027247253227D4B0k8S5G" TargetMode="External"/><Relationship Id="rId36" Type="http://schemas.openxmlformats.org/officeDocument/2006/relationships/hyperlink" Target="consultantplus://offline/ref=14AD4354C86E475966A2B3E38FA58CF15979A72BF06AB69C129AFBD948kBS6G" TargetMode="External"/><Relationship Id="rId10" Type="http://schemas.openxmlformats.org/officeDocument/2006/relationships/hyperlink" Target="consultantplus://offline/ref=14AD4354C86E475966A2B3E38FA58CF1597BA728FA6AB69C129AFBD948B66C2B0A565040364A2C3Bk2S4G" TargetMode="External"/><Relationship Id="rId19" Type="http://schemas.openxmlformats.org/officeDocument/2006/relationships/hyperlink" Target="http://gov.cap.ru/Laws.aspx?id=330812&amp;gov_id=444" TargetMode="External"/><Relationship Id="rId31" Type="http://schemas.openxmlformats.org/officeDocument/2006/relationships/hyperlink" Target="consultantplus://offline/ref=14AD4354C86E475966A2B3E38FA58CF15979A72BF06AB69C129AFBD948kBS6G" TargetMode="External"/><Relationship Id="rId4" Type="http://schemas.openxmlformats.org/officeDocument/2006/relationships/webSettings" Target="webSettings.xml"/><Relationship Id="rId9" Type="http://schemas.openxmlformats.org/officeDocument/2006/relationships/hyperlink" Target="consultantplus://offline/ref=14AD4354C86E475966A2B3E38FA58CF1597BA728FA6AB69C129AFBD948B66C2B0A56504331k4S2G" TargetMode="External"/><Relationship Id="rId14" Type="http://schemas.openxmlformats.org/officeDocument/2006/relationships/hyperlink" Target="consultantplus://offline/ref=14AD4354C86E475966A2B3E38FA58CF15979A72BF06AB69C129AFBD948B66C2B0A565040364A2433k2S7G" TargetMode="External"/><Relationship Id="rId22" Type="http://schemas.openxmlformats.org/officeDocument/2006/relationships/hyperlink" Target="http://gov.cap.ru/Laws.aspx?id=330812&amp;gov_id=444" TargetMode="External"/><Relationship Id="rId27" Type="http://schemas.openxmlformats.org/officeDocument/2006/relationships/hyperlink" Target="http://gov.cap.ru/Laws.aspx?id=330812&amp;gov_id=444" TargetMode="External"/><Relationship Id="rId30" Type="http://schemas.openxmlformats.org/officeDocument/2006/relationships/hyperlink" Target="consultantplus://offline/ref=14AD4354C86E475966A2B3E38FA58CF15979A62FF364B69C129AFBD948kBS6G" TargetMode="External"/><Relationship Id="rId35" Type="http://schemas.openxmlformats.org/officeDocument/2006/relationships/hyperlink" Target="consultantplus://offline/ref=14AD4354C86E475966A2ADEE99C9D2F55372F823FB6ABBCE48C5A0841FBF667C4D1909027247253227D4B0k8S8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F7A6D-B371-412A-9393-D1718FC5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17304</Words>
  <Characters>98634</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3964</cp:lastModifiedBy>
  <cp:revision>9</cp:revision>
  <cp:lastPrinted>2019-05-16T05:42:00Z</cp:lastPrinted>
  <dcterms:created xsi:type="dcterms:W3CDTF">2019-05-17T06:33:00Z</dcterms:created>
  <dcterms:modified xsi:type="dcterms:W3CDTF">2019-05-23T05:58:00Z</dcterms:modified>
</cp:coreProperties>
</file>