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5" w:type="dxa"/>
        <w:tblInd w:w="108" w:type="dxa"/>
        <w:tblLook w:val="04A0"/>
      </w:tblPr>
      <w:tblGrid>
        <w:gridCol w:w="4680"/>
        <w:gridCol w:w="1173"/>
        <w:gridCol w:w="4202"/>
      </w:tblGrid>
      <w:tr w:rsidR="00E66BBF" w:rsidTr="00E66BBF">
        <w:trPr>
          <w:cantSplit/>
          <w:trHeight w:val="420"/>
        </w:trPr>
        <w:tc>
          <w:tcPr>
            <w:tcW w:w="4680" w:type="dxa"/>
            <w:hideMark/>
          </w:tcPr>
          <w:p w:rsidR="00E66BBF" w:rsidRDefault="00E66BBF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E66BBF" w:rsidRDefault="00E66BBF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E66BBF" w:rsidRDefault="00E66BBF">
            <w:pPr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E66BBF" w:rsidRDefault="00E66B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6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E66BBF" w:rsidTr="00E66BBF">
        <w:trPr>
          <w:cantSplit/>
          <w:trHeight w:val="2355"/>
        </w:trPr>
        <w:tc>
          <w:tcPr>
            <w:tcW w:w="4680" w:type="dxa"/>
          </w:tcPr>
          <w:p w:rsidR="00E66BBF" w:rsidRDefault="00044FC2">
            <w:pPr>
              <w:pStyle w:val="a5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 ЭТМЕН</w:t>
            </w:r>
          </w:p>
          <w:p w:rsidR="00E66BBF" w:rsidRDefault="00E66BBF">
            <w:pPr>
              <w:pStyle w:val="a5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E66BBF" w:rsidRDefault="00E66BBF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>
              <w:rPr>
                <w:rStyle w:val="a6"/>
                <w:color w:val="000000"/>
                <w:szCs w:val="24"/>
              </w:rPr>
              <w:t xml:space="preserve"> </w:t>
            </w:r>
          </w:p>
          <w:p w:rsidR="00E66BBF" w:rsidRDefault="00E66BBF">
            <w:pPr>
              <w:spacing w:line="276" w:lineRule="auto"/>
            </w:pPr>
          </w:p>
          <w:p w:rsidR="00E66BBF" w:rsidRDefault="00E66BBF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E66BBF" w:rsidRDefault="00E66B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6BBF" w:rsidRDefault="00E5490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04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.2019      </w:t>
            </w:r>
            <w:r w:rsidR="00E66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 </w:t>
            </w:r>
          </w:p>
          <w:p w:rsidR="00E66BBF" w:rsidRDefault="00044FC2">
            <w:pPr>
              <w:pStyle w:val="a5"/>
              <w:spacing w:line="276" w:lineRule="auto"/>
              <w:ind w:right="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Этмен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яле</w:t>
            </w:r>
          </w:p>
          <w:p w:rsidR="00E66BBF" w:rsidRDefault="00E66BBF">
            <w:pPr>
              <w:spacing w:line="276" w:lineRule="auto"/>
            </w:pPr>
          </w:p>
          <w:p w:rsidR="00E66BBF" w:rsidRDefault="00E66BBF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E66BBF" w:rsidRDefault="00E66BB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202" w:type="dxa"/>
          </w:tcPr>
          <w:p w:rsidR="00E66BBF" w:rsidRDefault="00E66BBF">
            <w:pPr>
              <w:pStyle w:val="a5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E66BBF" w:rsidRDefault="00044FC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БОЛЬШЕАТМЕНСКОГО</w:t>
            </w:r>
            <w:r w:rsidR="00E66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СЕЛЬСКОГО ПОСЕЛЕНИЯ</w:t>
            </w:r>
            <w:r w:rsidR="00E6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6BBF" w:rsidRDefault="00E66BBF">
            <w:pPr>
              <w:pStyle w:val="a5"/>
              <w:spacing w:line="276" w:lineRule="auto"/>
              <w:jc w:val="center"/>
              <w:rPr>
                <w:rStyle w:val="a6"/>
                <w:color w:val="000000"/>
              </w:rPr>
            </w:pPr>
          </w:p>
          <w:p w:rsidR="00E66BBF" w:rsidRPr="00E54906" w:rsidRDefault="00E66BBF">
            <w:pPr>
              <w:pStyle w:val="a5"/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E54906">
              <w:rPr>
                <w:rStyle w:val="a6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044FC2" w:rsidRDefault="00044FC2">
            <w:pPr>
              <w:pStyle w:val="a5"/>
              <w:tabs>
                <w:tab w:val="left" w:pos="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FC2" w:rsidRPr="005145FA" w:rsidRDefault="005145FA" w:rsidP="00044FC2">
            <w:pPr>
              <w:pStyle w:val="a5"/>
              <w:tabs>
                <w:tab w:val="left" w:pos="6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.2019    № </w:t>
            </w:r>
          </w:p>
          <w:p w:rsidR="005145FA" w:rsidRPr="005145FA" w:rsidRDefault="005145FA" w:rsidP="005145FA">
            <w:pPr>
              <w:rPr>
                <w:lang w:val="en-US"/>
              </w:rPr>
            </w:pPr>
          </w:p>
          <w:p w:rsidR="00E66BBF" w:rsidRDefault="00044FC2" w:rsidP="00044FC2">
            <w:pPr>
              <w:pStyle w:val="a5"/>
              <w:tabs>
                <w:tab w:val="left" w:pos="620"/>
              </w:tabs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д.Большие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Атмени</w:t>
            </w:r>
            <w:proofErr w:type="spellEnd"/>
          </w:p>
        </w:tc>
      </w:tr>
    </w:tbl>
    <w:bookmarkEnd w:id="0"/>
    <w:p w:rsidR="00E66BBF" w:rsidRPr="00044FC2" w:rsidRDefault="00E66BBF" w:rsidP="00E66BBF">
      <w:pPr>
        <w:ind w:right="4960" w:firstLine="0"/>
        <w:rPr>
          <w:rFonts w:ascii="Times New Roman" w:hAnsi="Times New Roman" w:cs="Times New Roman"/>
          <w:color w:val="000000"/>
          <w:sz w:val="24"/>
          <w:szCs w:val="26"/>
        </w:rPr>
      </w:pPr>
      <w:r w:rsidRPr="00044FC2">
        <w:rPr>
          <w:rFonts w:ascii="Times New Roman" w:hAnsi="Times New Roman" w:cs="Times New Roman"/>
          <w:color w:val="000000"/>
          <w:sz w:val="24"/>
          <w:szCs w:val="26"/>
        </w:rPr>
        <w:t xml:space="preserve">Об утверждении перечня   муниципальных услуг, предоставляемых администрацией </w:t>
      </w:r>
      <w:r w:rsidR="00044FC2" w:rsidRPr="00044FC2">
        <w:rPr>
          <w:rFonts w:ascii="Times New Roman" w:hAnsi="Times New Roman" w:cs="Times New Roman"/>
          <w:color w:val="000000"/>
          <w:sz w:val="24"/>
          <w:szCs w:val="26"/>
        </w:rPr>
        <w:t>Большеатменского</w:t>
      </w:r>
      <w:r w:rsidRPr="00044FC2">
        <w:rPr>
          <w:rFonts w:ascii="Times New Roman" w:hAnsi="Times New Roman" w:cs="Times New Roman"/>
          <w:color w:val="000000"/>
          <w:sz w:val="24"/>
          <w:szCs w:val="26"/>
        </w:rPr>
        <w:t xml:space="preserve"> сельского поселения </w:t>
      </w:r>
      <w:r w:rsidR="00EE43B8">
        <w:rPr>
          <w:rFonts w:ascii="Times New Roman" w:hAnsi="Times New Roman" w:cs="Times New Roman"/>
          <w:color w:val="000000"/>
          <w:sz w:val="24"/>
          <w:szCs w:val="26"/>
        </w:rPr>
        <w:t>Красночетайского</w:t>
      </w:r>
      <w:r w:rsidRPr="00044FC2">
        <w:rPr>
          <w:rFonts w:ascii="Times New Roman" w:hAnsi="Times New Roman" w:cs="Times New Roman"/>
          <w:color w:val="000000"/>
          <w:sz w:val="24"/>
          <w:szCs w:val="26"/>
        </w:rPr>
        <w:t xml:space="preserve"> района Чувашской Республики </w:t>
      </w:r>
    </w:p>
    <w:p w:rsidR="00E66BBF" w:rsidRPr="00044FC2" w:rsidRDefault="00E66BBF" w:rsidP="00E66BBF">
      <w:pPr>
        <w:ind w:firstLine="709"/>
        <w:rPr>
          <w:rFonts w:ascii="Times New Roman" w:hAnsi="Times New Roman" w:cs="Times New Roman"/>
          <w:color w:val="000000"/>
          <w:sz w:val="24"/>
          <w:szCs w:val="26"/>
        </w:rPr>
      </w:pPr>
    </w:p>
    <w:p w:rsidR="00E66BBF" w:rsidRPr="00044FC2" w:rsidRDefault="00E66BBF" w:rsidP="00E66BBF">
      <w:pPr>
        <w:ind w:firstLine="709"/>
        <w:rPr>
          <w:rFonts w:ascii="Times New Roman" w:hAnsi="Times New Roman" w:cs="Times New Roman"/>
          <w:color w:val="000000"/>
          <w:sz w:val="24"/>
          <w:szCs w:val="26"/>
        </w:rPr>
      </w:pPr>
    </w:p>
    <w:p w:rsidR="00E66BBF" w:rsidRPr="00EE43B8" w:rsidRDefault="00E66BBF" w:rsidP="00E66BBF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E43B8">
        <w:rPr>
          <w:rFonts w:ascii="Times New Roman" w:hAnsi="Times New Roman" w:cs="Times New Roman"/>
          <w:color w:val="000000"/>
          <w:sz w:val="26"/>
          <w:szCs w:val="26"/>
        </w:rPr>
        <w:t>В соответствии с </w:t>
      </w:r>
      <w:hyperlink r:id="rId6" w:history="1">
        <w:r w:rsidRPr="00EE43B8">
          <w:rPr>
            <w:rStyle w:val="a3"/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EE43B8">
        <w:rPr>
          <w:rFonts w:ascii="Times New Roman" w:hAnsi="Times New Roman" w:cs="Times New Roman"/>
          <w:color w:val="000000"/>
          <w:sz w:val="26"/>
          <w:szCs w:val="26"/>
        </w:rPr>
        <w:t xml:space="preserve"> от 27.07.2010 года № 210-ФЗ «Об организации предоставления государственных и муниципальных услуг» и распоряжением Кабинета Министров Чувашской Республики от 31.05.2016 г. № 368-р администрация  </w:t>
      </w:r>
      <w:r w:rsidR="00044FC2" w:rsidRPr="00EE43B8">
        <w:rPr>
          <w:rFonts w:ascii="Times New Roman" w:hAnsi="Times New Roman" w:cs="Times New Roman"/>
          <w:color w:val="000000"/>
          <w:sz w:val="26"/>
          <w:szCs w:val="26"/>
        </w:rPr>
        <w:t>Большеатменского</w:t>
      </w:r>
      <w:r w:rsidRPr="00EE43B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EE43B8" w:rsidRPr="00EE43B8">
        <w:rPr>
          <w:rFonts w:ascii="Times New Roman" w:hAnsi="Times New Roman" w:cs="Times New Roman"/>
          <w:color w:val="000000"/>
          <w:sz w:val="26"/>
          <w:szCs w:val="26"/>
        </w:rPr>
        <w:t xml:space="preserve"> Красночетайского</w:t>
      </w:r>
      <w:r w:rsidRPr="00EE43B8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 постановляет:</w:t>
      </w:r>
    </w:p>
    <w:p w:rsidR="00E66BBF" w:rsidRPr="00EE43B8" w:rsidRDefault="00E66BBF" w:rsidP="00E66BBF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"/>
      <w:bookmarkEnd w:id="1"/>
      <w:r w:rsidRPr="00EE43B8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239CA" w:rsidRPr="00EE43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E43B8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прилагаемый перечень   муниципальных услуг, предоставляемых администрацией </w:t>
      </w:r>
      <w:r w:rsidR="00044FC2" w:rsidRPr="00EE43B8">
        <w:rPr>
          <w:rFonts w:ascii="Times New Roman" w:hAnsi="Times New Roman" w:cs="Times New Roman"/>
          <w:color w:val="000000"/>
          <w:sz w:val="26"/>
          <w:szCs w:val="26"/>
        </w:rPr>
        <w:t>Большеатменского</w:t>
      </w:r>
      <w:r w:rsidRPr="00EE43B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EE43B8" w:rsidRPr="00EE43B8">
        <w:rPr>
          <w:rFonts w:ascii="Times New Roman" w:hAnsi="Times New Roman" w:cs="Times New Roman"/>
          <w:color w:val="000000"/>
          <w:sz w:val="26"/>
          <w:szCs w:val="26"/>
        </w:rPr>
        <w:t>Красночетайского</w:t>
      </w:r>
      <w:r w:rsidRPr="00EE43B8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 согласно </w:t>
      </w:r>
      <w:hyperlink r:id="rId7" w:anchor="sub_1000" w:history="1">
        <w:r w:rsidRPr="00EE43B8">
          <w:rPr>
            <w:rStyle w:val="a3"/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EE43B8">
        <w:rPr>
          <w:rFonts w:ascii="Times New Roman" w:hAnsi="Times New Roman" w:cs="Times New Roman"/>
          <w:sz w:val="26"/>
          <w:szCs w:val="26"/>
        </w:rPr>
        <w:t>.</w:t>
      </w:r>
    </w:p>
    <w:p w:rsidR="00EE43B8" w:rsidRPr="00EE43B8" w:rsidRDefault="00E66BBF" w:rsidP="00EE43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E43B8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официального опубликования в периодическом печатном издании «Вестник </w:t>
      </w:r>
      <w:r w:rsidR="00044FC2" w:rsidRPr="00EE43B8">
        <w:rPr>
          <w:rFonts w:ascii="Times New Roman" w:hAnsi="Times New Roman" w:cs="Times New Roman"/>
          <w:color w:val="000000"/>
          <w:sz w:val="26"/>
          <w:szCs w:val="26"/>
        </w:rPr>
        <w:t>Большеатменского</w:t>
      </w:r>
      <w:r w:rsidRPr="00EE43B8">
        <w:rPr>
          <w:rFonts w:ascii="Times New Roman" w:hAnsi="Times New Roman" w:cs="Times New Roman"/>
          <w:sz w:val="26"/>
          <w:szCs w:val="26"/>
        </w:rPr>
        <w:t xml:space="preserve"> сельского поселения». </w:t>
      </w:r>
    </w:p>
    <w:p w:rsidR="00E66BBF" w:rsidRPr="00EE43B8" w:rsidRDefault="00E66BBF" w:rsidP="00EE43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E43B8">
        <w:rPr>
          <w:rFonts w:ascii="Times New Roman" w:hAnsi="Times New Roman"/>
          <w:sz w:val="26"/>
          <w:szCs w:val="26"/>
        </w:rPr>
        <w:t xml:space="preserve">  3. Признать утратившими силу постановления администрации </w:t>
      </w:r>
      <w:r w:rsidR="00044FC2" w:rsidRPr="00EE43B8">
        <w:rPr>
          <w:rFonts w:ascii="Times New Roman" w:hAnsi="Times New Roman"/>
          <w:sz w:val="26"/>
          <w:szCs w:val="26"/>
        </w:rPr>
        <w:t>Большеатменского</w:t>
      </w:r>
      <w:r w:rsidRPr="00EE43B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EE43B8" w:rsidRPr="00EE43B8">
        <w:rPr>
          <w:rFonts w:ascii="Times New Roman" w:hAnsi="Times New Roman"/>
          <w:sz w:val="26"/>
          <w:szCs w:val="26"/>
        </w:rPr>
        <w:t>Красночетайского</w:t>
      </w:r>
      <w:r w:rsidRPr="00EE43B8">
        <w:rPr>
          <w:rFonts w:ascii="Times New Roman" w:hAnsi="Times New Roman"/>
          <w:sz w:val="26"/>
          <w:szCs w:val="26"/>
        </w:rPr>
        <w:t xml:space="preserve"> р</w:t>
      </w:r>
      <w:r w:rsidR="00C61FFE" w:rsidRPr="00EE43B8">
        <w:rPr>
          <w:rFonts w:ascii="Times New Roman" w:hAnsi="Times New Roman"/>
          <w:sz w:val="26"/>
          <w:szCs w:val="26"/>
        </w:rPr>
        <w:t xml:space="preserve">айона Чувашской Республики от </w:t>
      </w:r>
      <w:r w:rsidR="00C61FFE" w:rsidRPr="00EE43B8">
        <w:rPr>
          <w:rFonts w:ascii="Times New Roman" w:hAnsi="Times New Roman"/>
          <w:sz w:val="26"/>
          <w:szCs w:val="26"/>
          <w:lang w:val="en-US"/>
        </w:rPr>
        <w:t>26</w:t>
      </w:r>
      <w:r w:rsidR="00C61FFE" w:rsidRPr="00EE43B8">
        <w:rPr>
          <w:rFonts w:ascii="Times New Roman" w:hAnsi="Times New Roman"/>
          <w:sz w:val="26"/>
          <w:szCs w:val="26"/>
        </w:rPr>
        <w:t>.0</w:t>
      </w:r>
      <w:r w:rsidR="00C61FFE" w:rsidRPr="00EE43B8">
        <w:rPr>
          <w:rFonts w:ascii="Times New Roman" w:hAnsi="Times New Roman"/>
          <w:sz w:val="26"/>
          <w:szCs w:val="26"/>
          <w:lang w:val="en-US"/>
        </w:rPr>
        <w:t>9</w:t>
      </w:r>
      <w:r w:rsidR="00C61FFE" w:rsidRPr="00EE43B8">
        <w:rPr>
          <w:rFonts w:ascii="Times New Roman" w:hAnsi="Times New Roman"/>
          <w:sz w:val="26"/>
          <w:szCs w:val="26"/>
        </w:rPr>
        <w:t>.2017 года №</w:t>
      </w:r>
      <w:r w:rsidR="00C61FFE" w:rsidRPr="00EE43B8">
        <w:rPr>
          <w:rFonts w:ascii="Times New Roman" w:hAnsi="Times New Roman"/>
          <w:sz w:val="26"/>
          <w:szCs w:val="26"/>
          <w:lang w:val="en-US"/>
        </w:rPr>
        <w:t>41</w:t>
      </w:r>
      <w:r w:rsidRPr="00EE43B8">
        <w:rPr>
          <w:rFonts w:ascii="Times New Roman" w:hAnsi="Times New Roman"/>
          <w:sz w:val="26"/>
          <w:szCs w:val="26"/>
        </w:rPr>
        <w:t xml:space="preserve"> «</w:t>
      </w:r>
      <w:r w:rsidR="00C61FFE" w:rsidRPr="00EE43B8">
        <w:rPr>
          <w:rFonts w:ascii="Times New Roman" w:hAnsi="Times New Roman"/>
          <w:sz w:val="26"/>
        </w:rPr>
        <w:t>Об утверждении Реестра муниципальных услуг  администрации Большеатменского сельского поселения Красночетайского района Чувашской Республики</w:t>
      </w:r>
      <w:r w:rsidRPr="00EE43B8">
        <w:rPr>
          <w:rFonts w:ascii="Times New Roman" w:hAnsi="Times New Roman"/>
          <w:bCs/>
          <w:sz w:val="26"/>
          <w:szCs w:val="26"/>
        </w:rPr>
        <w:t>»</w:t>
      </w:r>
      <w:r w:rsidRPr="00EE43B8">
        <w:rPr>
          <w:rFonts w:ascii="Times New Roman" w:hAnsi="Times New Roman"/>
          <w:sz w:val="26"/>
          <w:szCs w:val="26"/>
        </w:rPr>
        <w:t>.</w:t>
      </w:r>
    </w:p>
    <w:p w:rsidR="00E66BBF" w:rsidRPr="00EE43B8" w:rsidRDefault="00E66BBF" w:rsidP="00E66BB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E43B8">
        <w:rPr>
          <w:rFonts w:ascii="Times New Roman" w:hAnsi="Times New Roman" w:cs="Times New Roman"/>
          <w:sz w:val="26"/>
          <w:szCs w:val="26"/>
        </w:rPr>
        <w:t xml:space="preserve">4. Контроль за выполнением настоящего постановления возлагаю на себя. </w:t>
      </w:r>
    </w:p>
    <w:p w:rsidR="00E66BBF" w:rsidRPr="00EE43B8" w:rsidRDefault="00E66BBF" w:rsidP="00E66BBF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6BBF" w:rsidRPr="00EE43B8" w:rsidRDefault="00E66BBF" w:rsidP="00E66BBF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6BBF" w:rsidRPr="00EE43B8" w:rsidRDefault="00E66BBF" w:rsidP="00E66BBF">
      <w:pPr>
        <w:rPr>
          <w:rFonts w:ascii="Times New Roman" w:hAnsi="Times New Roman" w:cs="Times New Roman"/>
          <w:sz w:val="26"/>
          <w:szCs w:val="26"/>
        </w:rPr>
      </w:pPr>
    </w:p>
    <w:p w:rsidR="00E66BBF" w:rsidRPr="00EE43B8" w:rsidRDefault="00E66BBF" w:rsidP="00E66BBF">
      <w:pPr>
        <w:rPr>
          <w:rFonts w:ascii="Times New Roman" w:hAnsi="Times New Roman" w:cs="Times New Roman"/>
          <w:sz w:val="26"/>
          <w:szCs w:val="26"/>
        </w:rPr>
      </w:pPr>
    </w:p>
    <w:p w:rsidR="00E66BBF" w:rsidRPr="00EE43B8" w:rsidRDefault="00E66BBF" w:rsidP="00E66BB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E43B8">
        <w:rPr>
          <w:rFonts w:ascii="Times New Roman" w:hAnsi="Times New Roman" w:cs="Times New Roman"/>
          <w:kern w:val="28"/>
          <w:sz w:val="26"/>
          <w:szCs w:val="26"/>
        </w:rPr>
        <w:t>Глава администрации сельского поселения</w:t>
      </w:r>
      <w:r w:rsidRPr="00EE43B8">
        <w:rPr>
          <w:rFonts w:ascii="Times New Roman" w:hAnsi="Times New Roman" w:cs="Times New Roman"/>
          <w:kern w:val="28"/>
          <w:sz w:val="26"/>
          <w:szCs w:val="26"/>
        </w:rPr>
        <w:tab/>
        <w:t xml:space="preserve">                         </w:t>
      </w:r>
      <w:r w:rsidRPr="00EE43B8">
        <w:rPr>
          <w:rFonts w:ascii="Times New Roman" w:hAnsi="Times New Roman" w:cs="Times New Roman"/>
          <w:kern w:val="28"/>
          <w:sz w:val="26"/>
          <w:szCs w:val="26"/>
        </w:rPr>
        <w:tab/>
      </w:r>
      <w:r w:rsidR="00044FC2" w:rsidRPr="00EE43B8">
        <w:rPr>
          <w:rFonts w:ascii="Times New Roman" w:hAnsi="Times New Roman" w:cs="Times New Roman"/>
          <w:kern w:val="28"/>
          <w:sz w:val="26"/>
          <w:szCs w:val="26"/>
        </w:rPr>
        <w:t>Т.В.Артемьева</w:t>
      </w:r>
    </w:p>
    <w:p w:rsidR="00E66BBF" w:rsidRPr="00EE43B8" w:rsidRDefault="00E66BBF" w:rsidP="00E66BBF">
      <w:pPr>
        <w:ind w:left="4860"/>
        <w:jc w:val="center"/>
        <w:rPr>
          <w:rFonts w:ascii="Times New Roman" w:hAnsi="Times New Roman" w:cs="Times New Roman"/>
          <w:sz w:val="26"/>
          <w:szCs w:val="24"/>
          <w:lang w:eastAsia="en-US"/>
        </w:rPr>
      </w:pPr>
    </w:p>
    <w:p w:rsidR="00E66BBF" w:rsidRPr="00EE43B8" w:rsidRDefault="00E66BBF" w:rsidP="00E66BBF">
      <w:pPr>
        <w:rPr>
          <w:rFonts w:ascii="Times New Roman" w:hAnsi="Times New Roman"/>
          <w:sz w:val="26"/>
        </w:rPr>
      </w:pPr>
    </w:p>
    <w:p w:rsidR="00E66BBF" w:rsidRPr="00EE43B8" w:rsidRDefault="00E66BBF" w:rsidP="00E66BBF">
      <w:pPr>
        <w:rPr>
          <w:sz w:val="26"/>
        </w:rPr>
      </w:pPr>
    </w:p>
    <w:p w:rsidR="00044FC2" w:rsidRDefault="00044FC2" w:rsidP="00E66BBF">
      <w:pPr>
        <w:pStyle w:val="a4"/>
        <w:tabs>
          <w:tab w:val="left" w:pos="10490"/>
        </w:tabs>
        <w:spacing w:before="0" w:beforeAutospacing="0" w:after="0" w:afterAutospacing="0"/>
        <w:ind w:firstLine="10206"/>
        <w:jc w:val="right"/>
        <w:rPr>
          <w:b/>
        </w:rPr>
      </w:pPr>
    </w:p>
    <w:p w:rsidR="00044FC2" w:rsidRDefault="00044FC2" w:rsidP="00E66BBF">
      <w:pPr>
        <w:pStyle w:val="a4"/>
        <w:tabs>
          <w:tab w:val="left" w:pos="10490"/>
        </w:tabs>
        <w:spacing w:before="0" w:beforeAutospacing="0" w:after="0" w:afterAutospacing="0"/>
        <w:ind w:firstLine="10206"/>
        <w:jc w:val="right"/>
        <w:rPr>
          <w:b/>
        </w:rPr>
      </w:pPr>
    </w:p>
    <w:p w:rsidR="00E66BBF" w:rsidRDefault="00E66BBF" w:rsidP="00E66BBF">
      <w:pPr>
        <w:pStyle w:val="a4"/>
        <w:tabs>
          <w:tab w:val="left" w:pos="10490"/>
        </w:tabs>
        <w:spacing w:before="0" w:beforeAutospacing="0" w:after="0" w:afterAutospacing="0"/>
        <w:ind w:firstLine="10206"/>
        <w:jc w:val="right"/>
        <w:rPr>
          <w:b/>
        </w:rPr>
      </w:pPr>
      <w:r>
        <w:rPr>
          <w:b/>
        </w:rPr>
        <w:t xml:space="preserve">        </w:t>
      </w:r>
    </w:p>
    <w:p w:rsidR="00E66BBF" w:rsidRDefault="00E66BBF" w:rsidP="00E66BBF">
      <w:pPr>
        <w:pStyle w:val="a4"/>
        <w:tabs>
          <w:tab w:val="left" w:pos="10490"/>
        </w:tabs>
        <w:spacing w:before="0" w:beforeAutospacing="0" w:after="0" w:afterAutospacing="0"/>
        <w:ind w:firstLine="10206"/>
        <w:jc w:val="right"/>
        <w:rPr>
          <w:b/>
          <w:lang w:val="en-US"/>
        </w:rPr>
      </w:pPr>
    </w:p>
    <w:p w:rsidR="00C61FFE" w:rsidRDefault="00C61FFE" w:rsidP="00E66BBF">
      <w:pPr>
        <w:pStyle w:val="a4"/>
        <w:tabs>
          <w:tab w:val="left" w:pos="10490"/>
        </w:tabs>
        <w:spacing w:before="0" w:beforeAutospacing="0" w:after="0" w:afterAutospacing="0"/>
        <w:ind w:firstLine="10206"/>
        <w:jc w:val="right"/>
        <w:rPr>
          <w:b/>
        </w:rPr>
      </w:pPr>
    </w:p>
    <w:p w:rsidR="008E20B9" w:rsidRDefault="00E66BBF" w:rsidP="008E20B9">
      <w:pPr>
        <w:pStyle w:val="a4"/>
        <w:tabs>
          <w:tab w:val="left" w:pos="10490"/>
        </w:tabs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8E20B9" w:rsidRDefault="008E20B9" w:rsidP="008E20B9">
      <w:pPr>
        <w:pStyle w:val="a4"/>
        <w:tabs>
          <w:tab w:val="left" w:pos="10490"/>
        </w:tabs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постановлению администрации</w:t>
      </w:r>
    </w:p>
    <w:p w:rsidR="008E20B9" w:rsidRDefault="008E20B9" w:rsidP="008E20B9">
      <w:pPr>
        <w:pStyle w:val="a4"/>
        <w:tabs>
          <w:tab w:val="left" w:pos="10490"/>
        </w:tabs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</w:t>
      </w:r>
      <w:r w:rsidR="00044FC2">
        <w:rPr>
          <w:b/>
        </w:rPr>
        <w:t>Большеатменского</w:t>
      </w:r>
      <w:r>
        <w:rPr>
          <w:b/>
        </w:rPr>
        <w:t xml:space="preserve"> сельского поселения</w:t>
      </w:r>
    </w:p>
    <w:p w:rsidR="00E66BBF" w:rsidRPr="005145FA" w:rsidRDefault="00044FC2" w:rsidP="008E20B9">
      <w:pPr>
        <w:pStyle w:val="a4"/>
        <w:tabs>
          <w:tab w:val="left" w:pos="10490"/>
        </w:tabs>
        <w:spacing w:before="0" w:beforeAutospacing="0" w:after="0" w:afterAutospacing="0"/>
        <w:jc w:val="right"/>
        <w:rPr>
          <w:b/>
          <w:lang w:val="en-US"/>
        </w:rPr>
      </w:pPr>
      <w:r>
        <w:rPr>
          <w:b/>
        </w:rPr>
        <w:t xml:space="preserve"> от..2019 года № </w:t>
      </w:r>
    </w:p>
    <w:p w:rsidR="00E66BBF" w:rsidRDefault="00E66BBF" w:rsidP="00E66BBF">
      <w:pPr>
        <w:pStyle w:val="a4"/>
        <w:spacing w:before="0" w:beforeAutospacing="0" w:after="0" w:afterAutospacing="0"/>
        <w:ind w:firstLine="10206"/>
        <w:rPr>
          <w:b/>
        </w:rPr>
      </w:pPr>
    </w:p>
    <w:p w:rsidR="00E66BBF" w:rsidRDefault="00E66BBF" w:rsidP="00E66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BF" w:rsidRDefault="00E66BBF" w:rsidP="00E66B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66BBF" w:rsidRDefault="00E66BBF" w:rsidP="00E66B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услуг, предоставляемых администрацией </w:t>
      </w:r>
      <w:r w:rsidR="00044FC2">
        <w:rPr>
          <w:rFonts w:ascii="Times New Roman" w:hAnsi="Times New Roman" w:cs="Times New Roman"/>
          <w:b/>
          <w:sz w:val="26"/>
          <w:szCs w:val="26"/>
        </w:rPr>
        <w:t>Большеатменского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EE43B8">
        <w:rPr>
          <w:rFonts w:ascii="Times New Roman" w:hAnsi="Times New Roman" w:cs="Times New Roman"/>
          <w:b/>
          <w:sz w:val="26"/>
          <w:szCs w:val="26"/>
        </w:rPr>
        <w:t xml:space="preserve"> Красночетайского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района Чувашской Республики</w:t>
      </w:r>
    </w:p>
    <w:p w:rsidR="00317623" w:rsidRPr="00317623" w:rsidRDefault="00317623" w:rsidP="00317623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8791"/>
      </w:tblGrid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proofErr w:type="spellStart"/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6239C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услуги</w:t>
            </w:r>
          </w:p>
        </w:tc>
      </w:tr>
      <w:tr w:rsidR="00317623" w:rsidRPr="00317623" w:rsidTr="0035603C">
        <w:tc>
          <w:tcPr>
            <w:tcW w:w="9606" w:type="dxa"/>
            <w:gridSpan w:val="2"/>
            <w:shd w:val="clear" w:color="auto" w:fill="auto"/>
          </w:tcPr>
          <w:p w:rsidR="00317623" w:rsidRPr="00317623" w:rsidRDefault="00317623" w:rsidP="0043443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Государственные услуги,</w:t>
            </w:r>
          </w:p>
          <w:p w:rsidR="00317623" w:rsidRPr="00317623" w:rsidRDefault="00317623" w:rsidP="004344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предоставляемые в рамках переданных полномочий</w:t>
            </w:r>
          </w:p>
        </w:tc>
      </w:tr>
      <w:tr w:rsidR="00317623" w:rsidRPr="00317623" w:rsidTr="0035603C">
        <w:tc>
          <w:tcPr>
            <w:tcW w:w="9606" w:type="dxa"/>
            <w:gridSpan w:val="2"/>
            <w:shd w:val="clear" w:color="auto" w:fill="auto"/>
          </w:tcPr>
          <w:p w:rsidR="00317623" w:rsidRPr="00317623" w:rsidRDefault="00317623" w:rsidP="0043443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Строительство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8" w:history="1">
              <w:r w:rsidRPr="00317623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пунктах 1</w:t>
              </w:r>
            </w:hyperlink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hyperlink r:id="rId9" w:history="1">
              <w:r w:rsidRPr="00317623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3 части 1 статьи 11</w:t>
              </w:r>
            </w:hyperlink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помещениях.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помещений.</w:t>
            </w:r>
          </w:p>
        </w:tc>
      </w:tr>
      <w:tr w:rsidR="00317623" w:rsidRPr="00317623" w:rsidTr="0035603C">
        <w:tc>
          <w:tcPr>
            <w:tcW w:w="9606" w:type="dxa"/>
            <w:gridSpan w:val="2"/>
            <w:shd w:val="clear" w:color="auto" w:fill="auto"/>
          </w:tcPr>
          <w:p w:rsidR="00317623" w:rsidRPr="00317623" w:rsidRDefault="00317623" w:rsidP="0043443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Муниципальные услуги</w:t>
            </w:r>
          </w:p>
        </w:tc>
      </w:tr>
      <w:tr w:rsidR="00317623" w:rsidRPr="00317623" w:rsidTr="0035603C">
        <w:tc>
          <w:tcPr>
            <w:tcW w:w="9606" w:type="dxa"/>
            <w:gridSpan w:val="2"/>
            <w:shd w:val="clear" w:color="auto" w:fill="auto"/>
          </w:tcPr>
          <w:p w:rsidR="00317623" w:rsidRPr="00317623" w:rsidRDefault="00317623" w:rsidP="0043443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Строительство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разрешения на ввод объекта в эксплуатацию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разрешения на строительство, реконструкцию объектов капитального строительства и индивидуальное строительство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и выдача градостроительного плана земельного участка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списка граждан, имеющих право на приобретение жилья экономического класса в рамках реализации программы «Жилье для российской семьи»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 договоров социального найма жилого помещения</w:t>
            </w:r>
          </w:p>
        </w:tc>
      </w:tr>
      <w:tr w:rsidR="00317623" w:rsidRPr="00317623" w:rsidTr="0035603C">
        <w:tc>
          <w:tcPr>
            <w:tcW w:w="9606" w:type="dxa"/>
            <w:gridSpan w:val="2"/>
            <w:shd w:val="clear" w:color="auto" w:fill="auto"/>
          </w:tcPr>
          <w:p w:rsidR="00317623" w:rsidRPr="00317623" w:rsidRDefault="00317623" w:rsidP="0043443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Земельные участки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ордера-разрешения на производство земляных работ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целевого назначения земельного участка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земельных участков для целей, не связанных со строительством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Прием заявлений и выдача документов 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09"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разрешений на использование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</w:tr>
      <w:tr w:rsidR="00317623" w:rsidRPr="00317623" w:rsidTr="0035603C">
        <w:tc>
          <w:tcPr>
            <w:tcW w:w="9606" w:type="dxa"/>
            <w:gridSpan w:val="2"/>
            <w:shd w:val="clear" w:color="auto" w:fill="auto"/>
          </w:tcPr>
          <w:p w:rsidR="00317623" w:rsidRPr="00317623" w:rsidRDefault="00317623" w:rsidP="0043443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Имущество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Передача жилых помещений в собственность граждан в порядке приватизации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деприватизация</w:t>
            </w:r>
            <w:proofErr w:type="spellEnd"/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жилых помещений)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Безвозмездное принятие имущества в муниципальную собственность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Передача муниципального имущества, принадлежащего на праве собственности, в аренду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уведомления на перевод жилого помещения в нежилое и нежилого помещения в жилое помещение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решения о согласовании переустройства и (или) перепланировки жилого помещения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Продажа муниципального имущества, находящегося в муниципальной собственности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</w:tr>
      <w:tr w:rsidR="00317623" w:rsidRPr="00317623" w:rsidTr="0035603C">
        <w:tc>
          <w:tcPr>
            <w:tcW w:w="9606" w:type="dxa"/>
            <w:gridSpan w:val="2"/>
            <w:shd w:val="clear" w:color="auto" w:fill="auto"/>
          </w:tcPr>
          <w:p w:rsidR="00317623" w:rsidRPr="00317623" w:rsidRDefault="00317623" w:rsidP="0043443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Справки, выписки, копии и т.д.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заверенных копий документов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Выдача выписок из </w:t>
            </w:r>
            <w:proofErr w:type="spellStart"/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похозяйственных</w:t>
            </w:r>
            <w:proofErr w:type="spellEnd"/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книг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Присвоение наименований элементам улично-дорожной сети, наименований элементам планировочной структуры, изменение, аннулирование таких наименований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Присвоение адресов объектам адресации, изменение, аннулирование адресов</w:t>
            </w:r>
          </w:p>
        </w:tc>
      </w:tr>
      <w:tr w:rsidR="00317623" w:rsidRPr="00317623" w:rsidTr="0035603C">
        <w:tc>
          <w:tcPr>
            <w:tcW w:w="704" w:type="dxa"/>
            <w:shd w:val="clear" w:color="auto" w:fill="auto"/>
          </w:tcPr>
          <w:p w:rsidR="00317623" w:rsidRPr="00317623" w:rsidRDefault="00317623" w:rsidP="00317623">
            <w:pPr>
              <w:ind w:left="-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8902" w:type="dxa"/>
            <w:shd w:val="clear" w:color="auto" w:fill="auto"/>
          </w:tcPr>
          <w:p w:rsidR="00317623" w:rsidRPr="00317623" w:rsidRDefault="00317623" w:rsidP="00854D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623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документов (копии финансового лицевого счета, ордера, выписки из домовой книги)</w:t>
            </w:r>
          </w:p>
        </w:tc>
      </w:tr>
    </w:tbl>
    <w:p w:rsidR="004A48B3" w:rsidRDefault="004A48B3" w:rsidP="00317623"/>
    <w:sectPr w:rsidR="004A48B3" w:rsidSect="004A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6BBF"/>
    <w:rsid w:val="00044FC2"/>
    <w:rsid w:val="002114F1"/>
    <w:rsid w:val="00317623"/>
    <w:rsid w:val="00434437"/>
    <w:rsid w:val="004A48B3"/>
    <w:rsid w:val="005145FA"/>
    <w:rsid w:val="005768CE"/>
    <w:rsid w:val="005779B2"/>
    <w:rsid w:val="006239CA"/>
    <w:rsid w:val="006F1E51"/>
    <w:rsid w:val="00854DB5"/>
    <w:rsid w:val="008E20B9"/>
    <w:rsid w:val="00A9522E"/>
    <w:rsid w:val="00BF4B07"/>
    <w:rsid w:val="00C61FFE"/>
    <w:rsid w:val="00D0091E"/>
    <w:rsid w:val="00D90C4B"/>
    <w:rsid w:val="00E54906"/>
    <w:rsid w:val="00E66BBF"/>
    <w:rsid w:val="00EE43B8"/>
    <w:rsid w:val="00E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BF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B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66B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6B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66BBF"/>
    <w:pPr>
      <w:ind w:firstLine="0"/>
    </w:pPr>
    <w:rPr>
      <w:rFonts w:ascii="Courier New" w:hAnsi="Courier New" w:cs="Courier New"/>
    </w:rPr>
  </w:style>
  <w:style w:type="character" w:customStyle="1" w:styleId="a6">
    <w:name w:val="Цветовое выделение"/>
    <w:rsid w:val="00E66BBF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7500949&amp;sub=1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Laws.aspx?id=286884&amp;gov_id=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7500949&amp;sub=1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B7653-8A07-491A-B2BF-2CFF2A5B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3964</cp:lastModifiedBy>
  <cp:revision>2</cp:revision>
  <cp:lastPrinted>2019-12-31T06:55:00Z</cp:lastPrinted>
  <dcterms:created xsi:type="dcterms:W3CDTF">2020-01-10T08:08:00Z</dcterms:created>
  <dcterms:modified xsi:type="dcterms:W3CDTF">2020-01-10T08:08:00Z</dcterms:modified>
</cp:coreProperties>
</file>