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9" w:type="dxa"/>
        <w:tblLook w:val="00A0"/>
      </w:tblPr>
      <w:tblGrid>
        <w:gridCol w:w="4234"/>
        <w:gridCol w:w="1184"/>
        <w:gridCol w:w="4241"/>
      </w:tblGrid>
      <w:tr w:rsidR="00413055" w:rsidRPr="005727EF" w:rsidTr="002F6B2D">
        <w:trPr>
          <w:cantSplit/>
          <w:trHeight w:val="440"/>
        </w:trPr>
        <w:tc>
          <w:tcPr>
            <w:tcW w:w="4234" w:type="dxa"/>
          </w:tcPr>
          <w:p w:rsidR="00413055" w:rsidRDefault="00413055">
            <w:pPr>
              <w:pStyle w:val="a"/>
              <w:tabs>
                <w:tab w:val="left" w:pos="4285"/>
              </w:tabs>
              <w:spacing w:line="192" w:lineRule="auto"/>
              <w:jc w:val="center"/>
              <w:rPr>
                <w:rFonts w:ascii="Times New Roman" w:hAnsi="Times New Roman" w:cs="Times New Roman"/>
                <w:b/>
                <w:bCs/>
                <w:color w:val="000000"/>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ch" style="position:absolute;left:0;text-align:left;margin-left:206.7pt;margin-top:16.8pt;width:56.7pt;height:57pt;z-index:251658240;visibility:visible">
                  <v:imagedata r:id="rId5" o:title=""/>
                </v:shape>
              </w:pict>
            </w:r>
          </w:p>
          <w:p w:rsidR="00413055" w:rsidRDefault="00413055">
            <w:pPr>
              <w:pStyle w:val="a"/>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ЧĂВАШ РЕСПУБЛИКИ</w:t>
            </w:r>
          </w:p>
          <w:p w:rsidR="00413055" w:rsidRDefault="00413055">
            <w:pPr>
              <w:pStyle w:val="a"/>
              <w:spacing w:line="192" w:lineRule="auto"/>
              <w:jc w:val="center"/>
              <w:rPr>
                <w:sz w:val="26"/>
              </w:rPr>
            </w:pPr>
            <w:r>
              <w:rPr>
                <w:rStyle w:val="a0"/>
                <w:rFonts w:ascii="Times New Roman" w:hAnsi="Times New Roman"/>
                <w:bCs/>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84" w:type="dxa"/>
            <w:vMerge w:val="restart"/>
          </w:tcPr>
          <w:p w:rsidR="00413055" w:rsidRPr="005727EF" w:rsidRDefault="00413055">
            <w:pPr>
              <w:jc w:val="center"/>
              <w:rPr>
                <w:sz w:val="26"/>
                <w:szCs w:val="24"/>
              </w:rPr>
            </w:pPr>
            <w:r>
              <w:rPr>
                <w:noProof/>
              </w:rPr>
              <w:pict>
                <v:shape id="Рисунок 3" o:spid="_x0000_s1027" type="#_x0000_t75" alt="Gerb-ch" style="position:absolute;left:0;text-align:left;margin-left:-5pt;margin-top:-713.95pt;width:56.7pt;height:57pt;z-index:251659264;visibility:visible;mso-position-horizontal-relative:text;mso-position-vertical-relative:text">
                  <v:imagedata r:id="rId5" o:title=""/>
                </v:shape>
              </w:pict>
            </w:r>
          </w:p>
        </w:tc>
        <w:tc>
          <w:tcPr>
            <w:tcW w:w="4241" w:type="dxa"/>
          </w:tcPr>
          <w:p w:rsidR="00413055" w:rsidRDefault="00413055">
            <w:pPr>
              <w:pStyle w:val="a"/>
              <w:spacing w:line="192" w:lineRule="auto"/>
              <w:jc w:val="center"/>
              <w:rPr>
                <w:rFonts w:ascii="Times New Roman" w:hAnsi="Times New Roman" w:cs="Times New Roman"/>
                <w:b/>
                <w:bCs/>
                <w:sz w:val="22"/>
              </w:rPr>
            </w:pPr>
          </w:p>
          <w:p w:rsidR="00413055" w:rsidRDefault="00413055">
            <w:pPr>
              <w:pStyle w:val="a"/>
              <w:spacing w:line="192" w:lineRule="auto"/>
              <w:jc w:val="center"/>
              <w:rPr>
                <w:rStyle w:val="a0"/>
                <w:color w:val="000000"/>
              </w:rPr>
            </w:pPr>
            <w:r>
              <w:rPr>
                <w:rFonts w:ascii="Times New Roman" w:hAnsi="Times New Roman" w:cs="Times New Roman"/>
                <w:b/>
                <w:bCs/>
                <w:sz w:val="22"/>
              </w:rPr>
              <w:t>ЧУВАШСКАЯ РЕСПУБЛИКА</w:t>
            </w:r>
            <w:r>
              <w:rPr>
                <w:rStyle w:val="a0"/>
                <w:rFonts w:ascii="Times New Roman" w:hAnsi="Times New Roman"/>
                <w:bCs/>
                <w:color w:val="000000"/>
                <w:sz w:val="22"/>
              </w:rPr>
              <w:t xml:space="preserve"> </w:t>
            </w:r>
          </w:p>
          <w:p w:rsidR="00413055" w:rsidRDefault="00413055">
            <w:pPr>
              <w:pStyle w:val="a"/>
              <w:spacing w:line="192" w:lineRule="auto"/>
              <w:jc w:val="center"/>
            </w:pPr>
            <w:r>
              <w:rPr>
                <w:rFonts w:ascii="Times New Roman" w:hAnsi="Times New Roman" w:cs="Times New Roman"/>
                <w:b/>
                <w:bCs/>
                <w:color w:val="000000"/>
                <w:sz w:val="22"/>
              </w:rPr>
              <w:t xml:space="preserve">КРАСНОЧЕТАЙСКИЙ  РАЙОН  </w:t>
            </w:r>
          </w:p>
        </w:tc>
      </w:tr>
      <w:tr w:rsidR="00413055" w:rsidRPr="005727EF" w:rsidTr="002F6B2D">
        <w:trPr>
          <w:cantSplit/>
          <w:trHeight w:val="1467"/>
        </w:trPr>
        <w:tc>
          <w:tcPr>
            <w:tcW w:w="4234" w:type="dxa"/>
          </w:tcPr>
          <w:p w:rsidR="00413055" w:rsidRDefault="00413055">
            <w:pPr>
              <w:pStyle w:val="a"/>
              <w:tabs>
                <w:tab w:val="left" w:pos="4285"/>
              </w:tabs>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АТНАР ЯЛ ПОСЕЛЕНИЙĚН </w:t>
            </w:r>
          </w:p>
          <w:p w:rsidR="00413055" w:rsidRDefault="00413055">
            <w:pPr>
              <w:pStyle w:val="a"/>
              <w:tabs>
                <w:tab w:val="left" w:pos="4285"/>
              </w:tabs>
              <w:spacing w:line="192" w:lineRule="auto"/>
              <w:jc w:val="center"/>
              <w:rPr>
                <w:rStyle w:val="a0"/>
                <w:bCs/>
                <w:color w:val="000000"/>
                <w:sz w:val="26"/>
              </w:rPr>
            </w:pPr>
            <w:r>
              <w:rPr>
                <w:rFonts w:ascii="Times New Roman" w:hAnsi="Times New Roman" w:cs="Times New Roman"/>
                <w:b/>
                <w:bCs/>
                <w:color w:val="000000"/>
                <w:sz w:val="22"/>
              </w:rPr>
              <w:t>АДМИНИСТРАЦИĚ</w:t>
            </w:r>
            <w:r>
              <w:rPr>
                <w:rStyle w:val="a0"/>
                <w:rFonts w:ascii="Times New Roman" w:hAnsi="Times New Roman"/>
                <w:bCs/>
                <w:color w:val="000000"/>
                <w:sz w:val="26"/>
              </w:rPr>
              <w:t xml:space="preserve"> </w:t>
            </w:r>
          </w:p>
          <w:p w:rsidR="00413055" w:rsidRPr="005727EF" w:rsidRDefault="00413055">
            <w:pPr>
              <w:spacing w:line="192" w:lineRule="auto"/>
            </w:pPr>
          </w:p>
          <w:p w:rsidR="00413055" w:rsidRDefault="00413055">
            <w:pPr>
              <w:pStyle w:val="a"/>
              <w:tabs>
                <w:tab w:val="left" w:pos="4285"/>
              </w:tabs>
              <w:spacing w:line="192" w:lineRule="auto"/>
              <w:jc w:val="center"/>
              <w:rPr>
                <w:rStyle w:val="a0"/>
                <w:rFonts w:ascii="Times New Roman" w:hAnsi="Times New Roman" w:cs="Times New Roman"/>
                <w:bCs/>
                <w:color w:val="000000"/>
                <w:sz w:val="26"/>
              </w:rPr>
            </w:pPr>
            <w:r>
              <w:rPr>
                <w:rStyle w:val="a0"/>
                <w:rFonts w:ascii="Times New Roman" w:hAnsi="Times New Roman"/>
                <w:bCs/>
                <w:color w:val="000000"/>
                <w:sz w:val="26"/>
              </w:rPr>
              <w:t>ЙЫШĂНУ</w:t>
            </w:r>
          </w:p>
          <w:p w:rsidR="00413055" w:rsidRPr="005727EF" w:rsidRDefault="00413055">
            <w:pPr>
              <w:jc w:val="center"/>
              <w:rPr>
                <w:sz w:val="24"/>
                <w:u w:val="single"/>
              </w:rPr>
            </w:pPr>
            <w:r w:rsidRPr="005727EF">
              <w:rPr>
                <w:rFonts w:ascii="Times New Roman" w:hAnsi="Times New Roman"/>
                <w:u w:val="single"/>
              </w:rPr>
              <w:t xml:space="preserve">  08.02. </w:t>
            </w:r>
            <w:smartTag w:uri="urn:schemas-microsoft-com:office:smarttags" w:element="metricconverter">
              <w:smartTagPr>
                <w:attr w:name="ProductID" w:val="2016 г"/>
              </w:smartTagPr>
              <w:r w:rsidRPr="005727EF">
                <w:rPr>
                  <w:rFonts w:ascii="Times New Roman" w:hAnsi="Times New Roman"/>
                  <w:u w:val="single"/>
                </w:rPr>
                <w:t>2016 г</w:t>
              </w:r>
            </w:smartTag>
            <w:r w:rsidRPr="005727EF">
              <w:rPr>
                <w:rFonts w:ascii="Times New Roman" w:hAnsi="Times New Roman"/>
                <w:u w:val="single"/>
              </w:rPr>
              <w:t>. №12</w:t>
            </w:r>
          </w:p>
          <w:p w:rsidR="00413055" w:rsidRPr="005727EF" w:rsidRDefault="00413055">
            <w:pPr>
              <w:tabs>
                <w:tab w:val="left" w:pos="900"/>
                <w:tab w:val="center" w:pos="2009"/>
              </w:tabs>
              <w:rPr>
                <w:noProof/>
                <w:color w:val="000000"/>
                <w:sz w:val="20"/>
                <w:szCs w:val="24"/>
              </w:rPr>
            </w:pPr>
            <w:r w:rsidRPr="005727EF">
              <w:rPr>
                <w:rFonts w:ascii="Times New Roman" w:hAnsi="Times New Roman"/>
                <w:color w:val="000000"/>
              </w:rPr>
              <w:tab/>
              <w:t xml:space="preserve">          Атнар сали</w:t>
            </w:r>
          </w:p>
        </w:tc>
        <w:tc>
          <w:tcPr>
            <w:tcW w:w="0" w:type="auto"/>
            <w:vMerge/>
            <w:vAlign w:val="center"/>
          </w:tcPr>
          <w:p w:rsidR="00413055" w:rsidRPr="005727EF" w:rsidRDefault="00413055">
            <w:pPr>
              <w:spacing w:after="0" w:line="240" w:lineRule="auto"/>
              <w:rPr>
                <w:sz w:val="26"/>
                <w:szCs w:val="24"/>
              </w:rPr>
            </w:pPr>
          </w:p>
        </w:tc>
        <w:tc>
          <w:tcPr>
            <w:tcW w:w="4241" w:type="dxa"/>
          </w:tcPr>
          <w:p w:rsidR="00413055" w:rsidRDefault="00413055">
            <w:pPr>
              <w:pStyle w:val="a"/>
              <w:spacing w:before="80" w:line="192" w:lineRule="auto"/>
              <w:rPr>
                <w:rFonts w:ascii="Times New Roman" w:hAnsi="Times New Roman" w:cs="Times New Roman"/>
                <w:b/>
                <w:bCs/>
                <w:color w:val="000000"/>
                <w:sz w:val="22"/>
              </w:rPr>
            </w:pPr>
            <w:r>
              <w:rPr>
                <w:rFonts w:ascii="Times New Roman" w:hAnsi="Times New Roman" w:cs="Times New Roman"/>
                <w:b/>
                <w:bCs/>
                <w:color w:val="000000"/>
                <w:sz w:val="22"/>
              </w:rPr>
              <w:t xml:space="preserve">                 АДМИНИСТРАЦИЯ</w:t>
            </w:r>
          </w:p>
          <w:p w:rsidR="00413055" w:rsidRDefault="00413055">
            <w:pPr>
              <w:pStyle w:val="a"/>
              <w:spacing w:line="192" w:lineRule="auto"/>
              <w:jc w:val="center"/>
              <w:rPr>
                <w:rFonts w:ascii="Times New Roman" w:hAnsi="Times New Roman" w:cs="Times New Roman"/>
                <w:b/>
                <w:bCs/>
                <w:color w:val="000000"/>
                <w:sz w:val="22"/>
              </w:rPr>
            </w:pPr>
            <w:r>
              <w:rPr>
                <w:rFonts w:ascii="Times New Roman" w:hAnsi="Times New Roman" w:cs="Times New Roman"/>
                <w:b/>
                <w:color w:val="000000"/>
                <w:sz w:val="26"/>
              </w:rPr>
              <w:t>АТНАРСКОГО</w:t>
            </w:r>
            <w:r>
              <w:rPr>
                <w:rFonts w:ascii="Times New Roman" w:hAnsi="Times New Roman" w:cs="Times New Roman"/>
                <w:b/>
                <w:bCs/>
                <w:color w:val="000000"/>
                <w:sz w:val="22"/>
              </w:rPr>
              <w:t xml:space="preserve">  СЕЛЬСКОГО</w:t>
            </w:r>
          </w:p>
          <w:p w:rsidR="00413055" w:rsidRDefault="00413055">
            <w:pPr>
              <w:pStyle w:val="a"/>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413055" w:rsidRDefault="00413055">
            <w:pPr>
              <w:pStyle w:val="a"/>
              <w:spacing w:line="192" w:lineRule="auto"/>
              <w:rPr>
                <w:rFonts w:ascii="Calibri" w:hAnsi="Calibri" w:cs="Times New Roman"/>
                <w:sz w:val="22"/>
                <w:szCs w:val="22"/>
              </w:rPr>
            </w:pPr>
          </w:p>
          <w:p w:rsidR="00413055" w:rsidRDefault="00413055">
            <w:pPr>
              <w:pStyle w:val="a"/>
              <w:spacing w:line="192" w:lineRule="auto"/>
              <w:rPr>
                <w:rStyle w:val="a0"/>
                <w:rFonts w:ascii="Times New Roman" w:hAnsi="Times New Roman"/>
                <w:bCs/>
                <w:color w:val="000000"/>
                <w:sz w:val="26"/>
              </w:rPr>
            </w:pPr>
            <w:r>
              <w:rPr>
                <w:rFonts w:ascii="Calibri" w:hAnsi="Calibri" w:cs="Times New Roman"/>
                <w:sz w:val="22"/>
                <w:szCs w:val="22"/>
              </w:rPr>
              <w:t xml:space="preserve">                  </w:t>
            </w:r>
            <w:r>
              <w:rPr>
                <w:rStyle w:val="a0"/>
                <w:rFonts w:ascii="Times New Roman" w:hAnsi="Times New Roman"/>
                <w:bCs/>
                <w:color w:val="000000"/>
                <w:sz w:val="26"/>
              </w:rPr>
              <w:t>ПОСТАНОВЛЕНИЕ</w:t>
            </w:r>
          </w:p>
          <w:p w:rsidR="00413055" w:rsidRPr="005727EF" w:rsidRDefault="00413055" w:rsidP="001C016A">
            <w:pPr>
              <w:jc w:val="center"/>
              <w:rPr>
                <w:sz w:val="24"/>
                <w:u w:val="single"/>
              </w:rPr>
            </w:pPr>
            <w:r w:rsidRPr="005727EF">
              <w:rPr>
                <w:rFonts w:ascii="Times New Roman" w:hAnsi="Times New Roman"/>
                <w:u w:val="single"/>
              </w:rPr>
              <w:t xml:space="preserve">  08.02. </w:t>
            </w:r>
            <w:smartTag w:uri="urn:schemas-microsoft-com:office:smarttags" w:element="metricconverter">
              <w:smartTagPr>
                <w:attr w:name="ProductID" w:val="2016 г"/>
              </w:smartTagPr>
              <w:r w:rsidRPr="005727EF">
                <w:rPr>
                  <w:rFonts w:ascii="Times New Roman" w:hAnsi="Times New Roman"/>
                  <w:u w:val="single"/>
                </w:rPr>
                <w:t>2016 г</w:t>
              </w:r>
            </w:smartTag>
            <w:r w:rsidRPr="005727EF">
              <w:rPr>
                <w:rFonts w:ascii="Times New Roman" w:hAnsi="Times New Roman"/>
                <w:u w:val="single"/>
              </w:rPr>
              <w:t>. №12</w:t>
            </w:r>
          </w:p>
          <w:p w:rsidR="00413055" w:rsidRPr="005727EF" w:rsidRDefault="00413055">
            <w:pPr>
              <w:jc w:val="center"/>
              <w:rPr>
                <w:noProof/>
                <w:sz w:val="20"/>
                <w:szCs w:val="24"/>
              </w:rPr>
            </w:pPr>
            <w:r w:rsidRPr="005727EF">
              <w:rPr>
                <w:rFonts w:ascii="Times New Roman" w:hAnsi="Times New Roman"/>
                <w:color w:val="000000"/>
              </w:rPr>
              <w:t xml:space="preserve">     село Атнары</w:t>
            </w:r>
          </w:p>
        </w:tc>
      </w:tr>
    </w:tbl>
    <w:p w:rsidR="00413055" w:rsidRPr="004120A2" w:rsidRDefault="00413055" w:rsidP="00EB32FE">
      <w:pPr>
        <w:widowControl w:val="0"/>
        <w:rPr>
          <w:rFonts w:ascii="Times New Roman" w:hAnsi="Times New Roman"/>
          <w:sz w:val="24"/>
          <w:szCs w:val="24"/>
        </w:rPr>
      </w:pPr>
      <w:r w:rsidRPr="004120A2">
        <w:rPr>
          <w:rFonts w:ascii="Times New Roman" w:hAnsi="Times New Roman"/>
          <w:sz w:val="24"/>
          <w:szCs w:val="24"/>
        </w:rPr>
        <w:t>Об утверждении муниципальной программы</w:t>
      </w:r>
    </w:p>
    <w:p w:rsidR="00413055" w:rsidRPr="004120A2" w:rsidRDefault="00413055" w:rsidP="00EB32FE">
      <w:pPr>
        <w:widowControl w:val="0"/>
        <w:rPr>
          <w:rFonts w:ascii="Times New Roman" w:hAnsi="Times New Roman"/>
          <w:sz w:val="24"/>
          <w:szCs w:val="24"/>
        </w:rPr>
      </w:pPr>
      <w:r w:rsidRPr="004120A2">
        <w:rPr>
          <w:rFonts w:ascii="Times New Roman" w:hAnsi="Times New Roman"/>
          <w:sz w:val="24"/>
          <w:szCs w:val="24"/>
        </w:rPr>
        <w:t xml:space="preserve"> «Развитие транспортной системы Атнарского </w:t>
      </w:r>
    </w:p>
    <w:p w:rsidR="00413055" w:rsidRPr="004120A2" w:rsidRDefault="00413055" w:rsidP="00EB32FE">
      <w:pPr>
        <w:widowControl w:val="0"/>
        <w:rPr>
          <w:rFonts w:ascii="Times New Roman" w:hAnsi="Times New Roman"/>
          <w:sz w:val="24"/>
          <w:szCs w:val="24"/>
        </w:rPr>
      </w:pPr>
      <w:r w:rsidRPr="004120A2">
        <w:rPr>
          <w:rFonts w:ascii="Times New Roman" w:hAnsi="Times New Roman"/>
          <w:sz w:val="24"/>
          <w:szCs w:val="24"/>
        </w:rPr>
        <w:t xml:space="preserve">сельского поселения Красночетайского района </w:t>
      </w:r>
    </w:p>
    <w:p w:rsidR="00413055" w:rsidRPr="004120A2" w:rsidRDefault="00413055" w:rsidP="00EB32FE">
      <w:pPr>
        <w:widowControl w:val="0"/>
        <w:rPr>
          <w:rFonts w:ascii="Times New Roman" w:hAnsi="Times New Roman"/>
          <w:sz w:val="24"/>
          <w:szCs w:val="24"/>
        </w:rPr>
      </w:pPr>
      <w:r w:rsidRPr="004120A2">
        <w:rPr>
          <w:rFonts w:ascii="Times New Roman" w:hAnsi="Times New Roman"/>
          <w:sz w:val="24"/>
          <w:szCs w:val="24"/>
        </w:rPr>
        <w:t>Чувашской Республики на 2016-2020 годы»</w:t>
      </w:r>
    </w:p>
    <w:p w:rsidR="00413055" w:rsidRPr="004120A2" w:rsidRDefault="00413055" w:rsidP="00EB32FE">
      <w:pPr>
        <w:widowControl w:val="0"/>
        <w:rPr>
          <w:rFonts w:ascii="Times New Roman" w:hAnsi="Times New Roman"/>
          <w:b/>
        </w:rPr>
      </w:pPr>
    </w:p>
    <w:p w:rsidR="00413055" w:rsidRPr="004120A2" w:rsidRDefault="00413055" w:rsidP="00EB32FE">
      <w:pPr>
        <w:spacing w:before="100" w:beforeAutospacing="1" w:after="100" w:afterAutospacing="1"/>
        <w:jc w:val="both"/>
        <w:rPr>
          <w:rFonts w:ascii="Times New Roman" w:hAnsi="Times New Roman"/>
          <w:sz w:val="24"/>
          <w:szCs w:val="24"/>
        </w:rPr>
      </w:pPr>
      <w:r w:rsidRPr="004120A2">
        <w:rPr>
          <w:rFonts w:ascii="Times New Roman" w:hAnsi="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w:t>
      </w:r>
    </w:p>
    <w:p w:rsidR="00413055" w:rsidRPr="004120A2" w:rsidRDefault="00413055" w:rsidP="00EB32FE">
      <w:pPr>
        <w:widowControl w:val="0"/>
        <w:jc w:val="both"/>
        <w:rPr>
          <w:rFonts w:ascii="Times New Roman" w:hAnsi="Times New Roman"/>
          <w:sz w:val="24"/>
          <w:szCs w:val="24"/>
        </w:rPr>
      </w:pPr>
      <w:r w:rsidRPr="004120A2">
        <w:rPr>
          <w:rFonts w:ascii="Times New Roman" w:hAnsi="Times New Roman"/>
          <w:sz w:val="24"/>
          <w:szCs w:val="24"/>
        </w:rPr>
        <w:t>1. Утвердить муниципальную программу «Развитие транспортной системы Атнарского сельского поселения Красночетайского района Чувашской Республики на 2016-2020 годы».</w:t>
      </w:r>
    </w:p>
    <w:p w:rsidR="00413055" w:rsidRPr="004120A2" w:rsidRDefault="00413055" w:rsidP="00EB32FE">
      <w:pPr>
        <w:pStyle w:val="Heading1"/>
        <w:jc w:val="both"/>
        <w:rPr>
          <w:b w:val="0"/>
          <w:color w:val="auto"/>
        </w:rPr>
      </w:pPr>
      <w:r w:rsidRPr="004120A2">
        <w:rPr>
          <w:b w:val="0"/>
        </w:rPr>
        <w:t>2.</w:t>
      </w:r>
      <w:r w:rsidRPr="004120A2">
        <w:t> </w:t>
      </w:r>
      <w:r w:rsidRPr="004120A2">
        <w:rPr>
          <w:b w:val="0"/>
          <w:color w:val="auto"/>
        </w:rPr>
        <w:t xml:space="preserve"> </w:t>
      </w:r>
      <w:r w:rsidRPr="004120A2">
        <w:rPr>
          <w:b w:val="0"/>
          <w:color w:val="auto"/>
          <w:lang w:eastAsia="en-US"/>
        </w:rPr>
        <w:t>Настоящее постановление вступает в силу со дня его официального опубликования в</w:t>
      </w:r>
      <w:r w:rsidRPr="004120A2">
        <w:rPr>
          <w:b w:val="0"/>
          <w:color w:val="auto"/>
        </w:rPr>
        <w:t xml:space="preserve"> информационном издании  «Вестник Атнарского сельского поселения».  </w:t>
      </w:r>
    </w:p>
    <w:p w:rsidR="00413055" w:rsidRPr="004120A2" w:rsidRDefault="00413055" w:rsidP="00EB32FE">
      <w:pPr>
        <w:widowControl w:val="0"/>
        <w:rPr>
          <w:rFonts w:ascii="Times New Roman" w:hAnsi="Times New Roman"/>
          <w:sz w:val="24"/>
          <w:szCs w:val="24"/>
        </w:rPr>
      </w:pPr>
    </w:p>
    <w:p w:rsidR="00413055" w:rsidRPr="004120A2" w:rsidRDefault="00413055" w:rsidP="00EB32FE">
      <w:pPr>
        <w:widowControl w:val="0"/>
        <w:rPr>
          <w:rFonts w:ascii="Times New Roman" w:hAnsi="Times New Roman"/>
          <w:sz w:val="24"/>
          <w:szCs w:val="24"/>
        </w:rPr>
      </w:pPr>
    </w:p>
    <w:p w:rsidR="00413055" w:rsidRPr="004120A2" w:rsidRDefault="00413055" w:rsidP="00EB32FE">
      <w:pPr>
        <w:widowControl w:val="0"/>
        <w:rPr>
          <w:rFonts w:ascii="Times New Roman" w:hAnsi="Times New Roman"/>
          <w:sz w:val="24"/>
          <w:szCs w:val="24"/>
        </w:rPr>
      </w:pPr>
    </w:p>
    <w:p w:rsidR="00413055" w:rsidRPr="004120A2" w:rsidRDefault="00413055" w:rsidP="00EB32FE">
      <w:pPr>
        <w:widowControl w:val="0"/>
        <w:rPr>
          <w:rFonts w:ascii="Times New Roman" w:hAnsi="Times New Roman"/>
          <w:b/>
        </w:rPr>
      </w:pPr>
      <w:r w:rsidRPr="004120A2">
        <w:rPr>
          <w:rFonts w:ascii="Times New Roman" w:hAnsi="Times New Roman"/>
          <w:sz w:val="24"/>
          <w:szCs w:val="24"/>
        </w:rPr>
        <w:t>Глава Атнарского сельского поселения                                                   А.Н.Кузнецов</w:t>
      </w:r>
    </w:p>
    <w:p w:rsidR="00413055" w:rsidRPr="004120A2" w:rsidRDefault="00413055" w:rsidP="002F6B2D">
      <w:pPr>
        <w:tabs>
          <w:tab w:val="left" w:pos="15840"/>
        </w:tabs>
        <w:ind w:left="4680" w:right="-10" w:firstLine="13"/>
        <w:jc w:val="both"/>
        <w:outlineLvl w:val="0"/>
        <w:rPr>
          <w:rFonts w:ascii="Times New Roman" w:hAnsi="Times New Roman"/>
          <w:sz w:val="24"/>
          <w:szCs w:val="24"/>
        </w:rPr>
      </w:pPr>
    </w:p>
    <w:p w:rsidR="00413055" w:rsidRDefault="00413055" w:rsidP="00EB32FE">
      <w:pPr>
        <w:tabs>
          <w:tab w:val="left" w:pos="15840"/>
        </w:tabs>
        <w:ind w:left="4680" w:right="-10" w:firstLine="13"/>
        <w:outlineLvl w:val="0"/>
        <w:rPr>
          <w:sz w:val="24"/>
          <w:szCs w:val="24"/>
        </w:rPr>
      </w:pPr>
    </w:p>
    <w:p w:rsidR="00413055" w:rsidRDefault="00413055" w:rsidP="00EB32FE">
      <w:pPr>
        <w:tabs>
          <w:tab w:val="left" w:pos="15840"/>
        </w:tabs>
        <w:ind w:left="4680" w:right="-10" w:firstLine="13"/>
        <w:outlineLvl w:val="0"/>
        <w:rPr>
          <w:sz w:val="24"/>
          <w:szCs w:val="24"/>
        </w:rPr>
      </w:pPr>
    </w:p>
    <w:p w:rsidR="00413055" w:rsidRDefault="00413055" w:rsidP="00EB32FE">
      <w:pPr>
        <w:tabs>
          <w:tab w:val="left" w:pos="15840"/>
        </w:tabs>
        <w:ind w:left="4680" w:right="-10" w:firstLine="13"/>
        <w:outlineLvl w:val="0"/>
        <w:rPr>
          <w:sz w:val="24"/>
          <w:szCs w:val="24"/>
        </w:rPr>
      </w:pPr>
    </w:p>
    <w:p w:rsidR="00413055" w:rsidRDefault="00413055" w:rsidP="00EB32FE">
      <w:pPr>
        <w:tabs>
          <w:tab w:val="left" w:pos="15840"/>
        </w:tabs>
        <w:ind w:left="4680" w:right="-10" w:firstLine="13"/>
        <w:outlineLvl w:val="0"/>
        <w:rPr>
          <w:sz w:val="24"/>
          <w:szCs w:val="24"/>
        </w:rPr>
      </w:pPr>
    </w:p>
    <w:p w:rsidR="00413055" w:rsidRDefault="00413055" w:rsidP="00EB32FE">
      <w:pPr>
        <w:tabs>
          <w:tab w:val="left" w:pos="15840"/>
        </w:tabs>
        <w:ind w:left="4680" w:right="-10" w:firstLine="13"/>
        <w:outlineLvl w:val="0"/>
        <w:rPr>
          <w:sz w:val="24"/>
          <w:szCs w:val="24"/>
        </w:rPr>
      </w:pPr>
    </w:p>
    <w:p w:rsidR="00413055" w:rsidRDefault="00413055" w:rsidP="00EB32FE">
      <w:pPr>
        <w:tabs>
          <w:tab w:val="left" w:pos="15840"/>
        </w:tabs>
        <w:ind w:left="4680" w:right="-10" w:firstLine="13"/>
        <w:outlineLvl w:val="0"/>
        <w:rPr>
          <w:sz w:val="24"/>
          <w:szCs w:val="24"/>
        </w:rPr>
      </w:pPr>
    </w:p>
    <w:p w:rsidR="00413055" w:rsidRPr="00AF7E16" w:rsidRDefault="00413055" w:rsidP="00EB32FE">
      <w:pPr>
        <w:tabs>
          <w:tab w:val="left" w:pos="15840"/>
        </w:tabs>
        <w:ind w:left="4680" w:right="-10" w:firstLine="13"/>
        <w:jc w:val="right"/>
        <w:outlineLvl w:val="0"/>
        <w:rPr>
          <w:sz w:val="20"/>
          <w:szCs w:val="20"/>
        </w:rPr>
      </w:pPr>
    </w:p>
    <w:p w:rsidR="00413055" w:rsidRPr="009C2D0A" w:rsidRDefault="00413055" w:rsidP="00EB32FE">
      <w:pPr>
        <w:tabs>
          <w:tab w:val="left" w:pos="15840"/>
        </w:tabs>
        <w:ind w:left="4680" w:right="-10" w:firstLine="13"/>
        <w:jc w:val="right"/>
        <w:outlineLvl w:val="0"/>
        <w:rPr>
          <w:sz w:val="20"/>
          <w:szCs w:val="20"/>
        </w:rPr>
      </w:pPr>
      <w:r w:rsidRPr="009C2D0A">
        <w:rPr>
          <w:sz w:val="20"/>
          <w:szCs w:val="20"/>
        </w:rPr>
        <w:t>Утвержден</w:t>
      </w:r>
    </w:p>
    <w:p w:rsidR="00413055" w:rsidRPr="009C2D0A" w:rsidRDefault="00413055" w:rsidP="00EB32FE">
      <w:pPr>
        <w:tabs>
          <w:tab w:val="left" w:pos="15840"/>
        </w:tabs>
        <w:ind w:left="4680" w:right="-10" w:firstLine="13"/>
        <w:jc w:val="right"/>
        <w:outlineLvl w:val="0"/>
        <w:rPr>
          <w:sz w:val="20"/>
          <w:szCs w:val="20"/>
        </w:rPr>
      </w:pPr>
      <w:r>
        <w:rPr>
          <w:sz w:val="20"/>
          <w:szCs w:val="20"/>
        </w:rPr>
        <w:t>постановлением администрации</w:t>
      </w:r>
    </w:p>
    <w:p w:rsidR="00413055" w:rsidRPr="009C2D0A" w:rsidRDefault="00413055" w:rsidP="00EB32FE">
      <w:pPr>
        <w:tabs>
          <w:tab w:val="left" w:pos="15840"/>
        </w:tabs>
        <w:ind w:left="4680" w:right="-10" w:firstLine="13"/>
        <w:jc w:val="right"/>
        <w:outlineLvl w:val="0"/>
        <w:rPr>
          <w:sz w:val="20"/>
          <w:szCs w:val="20"/>
        </w:rPr>
      </w:pPr>
      <w:r>
        <w:rPr>
          <w:sz w:val="20"/>
          <w:szCs w:val="20"/>
        </w:rPr>
        <w:t>Атнарского</w:t>
      </w:r>
      <w:r w:rsidRPr="009C2D0A">
        <w:rPr>
          <w:sz w:val="20"/>
          <w:szCs w:val="20"/>
        </w:rPr>
        <w:t xml:space="preserve"> сельского поселения</w:t>
      </w:r>
      <w:r w:rsidRPr="00C47240">
        <w:rPr>
          <w:sz w:val="24"/>
          <w:szCs w:val="24"/>
        </w:rPr>
        <w:t xml:space="preserve"> </w:t>
      </w:r>
      <w:r w:rsidRPr="00C47240">
        <w:rPr>
          <w:sz w:val="20"/>
          <w:szCs w:val="20"/>
        </w:rPr>
        <w:t>Красночетайского района Чувашской Республики</w:t>
      </w:r>
    </w:p>
    <w:p w:rsidR="00413055" w:rsidRDefault="00413055" w:rsidP="001C016A">
      <w:pPr>
        <w:jc w:val="right"/>
        <w:rPr>
          <w:sz w:val="24"/>
          <w:u w:val="single"/>
        </w:rPr>
      </w:pPr>
      <w:r w:rsidRPr="009C2D0A">
        <w:rPr>
          <w:sz w:val="20"/>
          <w:szCs w:val="20"/>
        </w:rPr>
        <w:t xml:space="preserve">от   </w:t>
      </w:r>
      <w:r>
        <w:rPr>
          <w:rFonts w:ascii="Times New Roman" w:hAnsi="Times New Roman"/>
          <w:u w:val="single"/>
        </w:rPr>
        <w:t xml:space="preserve">  08.02. </w:t>
      </w:r>
      <w:smartTag w:uri="urn:schemas-microsoft-com:office:smarttags" w:element="metricconverter">
        <w:smartTagPr>
          <w:attr w:name="ProductID" w:val="2016 г"/>
        </w:smartTagPr>
        <w:r>
          <w:rPr>
            <w:rFonts w:ascii="Times New Roman" w:hAnsi="Times New Roman"/>
            <w:u w:val="single"/>
          </w:rPr>
          <w:t>2016 г</w:t>
        </w:r>
      </w:smartTag>
      <w:r>
        <w:rPr>
          <w:rFonts w:ascii="Times New Roman" w:hAnsi="Times New Roman"/>
          <w:u w:val="single"/>
        </w:rPr>
        <w:t>. №12</w:t>
      </w:r>
    </w:p>
    <w:p w:rsidR="00413055" w:rsidRPr="009C2D0A" w:rsidRDefault="00413055" w:rsidP="00EB32FE">
      <w:pPr>
        <w:tabs>
          <w:tab w:val="left" w:pos="15840"/>
        </w:tabs>
        <w:ind w:left="4680" w:right="-10" w:firstLine="13"/>
        <w:jc w:val="right"/>
        <w:outlineLvl w:val="0"/>
        <w:rPr>
          <w:sz w:val="20"/>
          <w:szCs w:val="20"/>
          <w:u w:val="single"/>
        </w:rPr>
      </w:pPr>
    </w:p>
    <w:p w:rsidR="00413055" w:rsidRDefault="00413055" w:rsidP="00EB32FE">
      <w:pPr>
        <w:widowControl w:val="0"/>
        <w:rPr>
          <w:b/>
        </w:rPr>
      </w:pPr>
    </w:p>
    <w:p w:rsidR="00413055" w:rsidRDefault="00413055" w:rsidP="00EB32FE">
      <w:pPr>
        <w:widowControl w:val="0"/>
        <w:jc w:val="center"/>
        <w:rPr>
          <w:b/>
        </w:rPr>
      </w:pPr>
      <w:r>
        <w:rPr>
          <w:b/>
        </w:rPr>
        <w:t>Муниципальная программа</w:t>
      </w:r>
    </w:p>
    <w:p w:rsidR="00413055" w:rsidRPr="00C17856" w:rsidRDefault="00413055" w:rsidP="002F6B2D">
      <w:pPr>
        <w:widowControl w:val="0"/>
        <w:jc w:val="center"/>
        <w:rPr>
          <w:b/>
          <w:sz w:val="24"/>
          <w:szCs w:val="24"/>
        </w:rPr>
      </w:pPr>
      <w:r>
        <w:rPr>
          <w:b/>
        </w:rPr>
        <w:t xml:space="preserve"> «Развитие транспортной системы Атнарского сельского поселения </w:t>
      </w:r>
      <w:r w:rsidRPr="00267171">
        <w:rPr>
          <w:b/>
        </w:rPr>
        <w:t>Красночетайского района Чувашской Республи</w:t>
      </w:r>
      <w:r>
        <w:rPr>
          <w:b/>
        </w:rPr>
        <w:t>ки на 2016-2020 годы»</w:t>
      </w:r>
    </w:p>
    <w:p w:rsidR="00413055" w:rsidRPr="00C17856" w:rsidRDefault="00413055" w:rsidP="00EB32FE">
      <w:pPr>
        <w:snapToGrid w:val="0"/>
        <w:jc w:val="center"/>
        <w:rPr>
          <w:b/>
          <w:sz w:val="24"/>
          <w:szCs w:val="24"/>
        </w:rPr>
      </w:pPr>
    </w:p>
    <w:p w:rsidR="00413055" w:rsidRPr="00155970" w:rsidRDefault="00413055" w:rsidP="00EB32FE">
      <w:pPr>
        <w:jc w:val="center"/>
        <w:rPr>
          <w:b/>
          <w:sz w:val="24"/>
          <w:szCs w:val="24"/>
        </w:rPr>
      </w:pPr>
      <w:r w:rsidRPr="00155970">
        <w:rPr>
          <w:b/>
          <w:sz w:val="24"/>
          <w:szCs w:val="24"/>
        </w:rPr>
        <w:t>ПАСПОРТ</w:t>
      </w:r>
    </w:p>
    <w:p w:rsidR="00413055" w:rsidRPr="00155970" w:rsidRDefault="00413055" w:rsidP="00EB32FE">
      <w:pPr>
        <w:jc w:val="center"/>
        <w:rPr>
          <w:b/>
          <w:sz w:val="24"/>
          <w:szCs w:val="24"/>
        </w:rPr>
      </w:pPr>
      <w:r w:rsidRPr="00155970">
        <w:rPr>
          <w:b/>
          <w:sz w:val="24"/>
          <w:szCs w:val="24"/>
        </w:rPr>
        <w:t xml:space="preserve">муниципальной программы </w:t>
      </w:r>
    </w:p>
    <w:p w:rsidR="00413055" w:rsidRPr="00C17856" w:rsidRDefault="00413055" w:rsidP="002F6B2D">
      <w:pPr>
        <w:jc w:val="center"/>
        <w:rPr>
          <w:b/>
          <w:sz w:val="24"/>
          <w:szCs w:val="24"/>
        </w:rPr>
      </w:pPr>
      <w:r w:rsidRPr="00155970">
        <w:rPr>
          <w:b/>
          <w:sz w:val="24"/>
          <w:szCs w:val="24"/>
        </w:rPr>
        <w:t xml:space="preserve">«Развитие транспортной системы </w:t>
      </w:r>
      <w:r>
        <w:rPr>
          <w:b/>
          <w:sz w:val="24"/>
          <w:szCs w:val="24"/>
        </w:rPr>
        <w:t>Атнарского</w:t>
      </w:r>
      <w:r w:rsidRPr="00155970">
        <w:rPr>
          <w:b/>
          <w:sz w:val="24"/>
          <w:szCs w:val="24"/>
        </w:rPr>
        <w:t xml:space="preserve"> сельского поселения Красночетайского района Чувашской Республики на 2016 – 2020 годы»</w:t>
      </w:r>
    </w:p>
    <w:tbl>
      <w:tblPr>
        <w:tblW w:w="0" w:type="auto"/>
        <w:tblLook w:val="01E0"/>
      </w:tblPr>
      <w:tblGrid>
        <w:gridCol w:w="2544"/>
        <w:gridCol w:w="296"/>
        <w:gridCol w:w="6737"/>
      </w:tblGrid>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Ответственный исполнитель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Администрация Атнарского сельского поселения</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Соисполнители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jc w:val="both"/>
              <w:rPr>
                <w:rFonts w:ascii="Times New Roman" w:hAnsi="Times New Roman"/>
                <w:sz w:val="20"/>
                <w:szCs w:val="20"/>
              </w:rPr>
            </w:pPr>
            <w:r w:rsidRPr="005727EF">
              <w:rPr>
                <w:rFonts w:ascii="Times New Roman" w:hAnsi="Times New Roman"/>
                <w:bCs/>
                <w:sz w:val="20"/>
                <w:szCs w:val="20"/>
              </w:rPr>
              <w:t xml:space="preserve">Администрации Атнарского сельского поселения </w:t>
            </w:r>
          </w:p>
          <w:p w:rsidR="00413055" w:rsidRPr="005727EF" w:rsidRDefault="00413055" w:rsidP="002F6B2D">
            <w:pPr>
              <w:snapToGrid w:val="0"/>
              <w:jc w:val="both"/>
              <w:rPr>
                <w:rFonts w:ascii="Times New Roman" w:hAnsi="Times New Roman"/>
                <w:bCs/>
                <w:sz w:val="20"/>
                <w:szCs w:val="20"/>
              </w:rPr>
            </w:pPr>
            <w:r w:rsidRPr="005727EF">
              <w:rPr>
                <w:rFonts w:ascii="Times New Roman" w:hAnsi="Times New Roman"/>
                <w:sz w:val="20"/>
                <w:szCs w:val="20"/>
              </w:rPr>
              <w:t>ОГИБДД МО МВД РФ «Шумерлинский» (по согласованию).</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подпрограммы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jc w:val="both"/>
              <w:outlineLvl w:val="0"/>
              <w:rPr>
                <w:rFonts w:ascii="Times New Roman" w:hAnsi="Times New Roman"/>
                <w:sz w:val="20"/>
                <w:szCs w:val="20"/>
              </w:rPr>
            </w:pPr>
            <w:r w:rsidRPr="005727EF">
              <w:rPr>
                <w:rFonts w:ascii="Times New Roman" w:hAnsi="Times New Roman"/>
                <w:sz w:val="20"/>
                <w:szCs w:val="20"/>
              </w:rPr>
              <w:t>«Автомобильные дороги»;</w:t>
            </w:r>
          </w:p>
          <w:p w:rsidR="00413055" w:rsidRPr="005727EF" w:rsidRDefault="00413055" w:rsidP="002F6B2D">
            <w:pPr>
              <w:jc w:val="both"/>
              <w:outlineLvl w:val="0"/>
              <w:rPr>
                <w:rFonts w:ascii="Times New Roman" w:hAnsi="Times New Roman"/>
                <w:sz w:val="20"/>
                <w:szCs w:val="20"/>
              </w:rPr>
            </w:pPr>
            <w:r w:rsidRPr="005727EF">
              <w:rPr>
                <w:rFonts w:ascii="Times New Roman" w:hAnsi="Times New Roman"/>
                <w:sz w:val="20"/>
                <w:szCs w:val="20"/>
              </w:rPr>
              <w:t>«Повышение безопасности дорожного движения в Атнарском сельском поселении Красночетайского района Чувашской Республики в 2016–2020 годах»;</w:t>
            </w:r>
          </w:p>
          <w:p w:rsidR="00413055" w:rsidRPr="005727EF" w:rsidRDefault="00413055" w:rsidP="002F6B2D">
            <w:pPr>
              <w:jc w:val="both"/>
              <w:outlineLvl w:val="0"/>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основные мероприятия</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Проектирование строительство и реконструкция автомобильных дорог общего пользования местного значения;</w:t>
            </w:r>
          </w:p>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Развитие системы автоматического контроля и выявления нарушений правил дорожного движения;</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Обеспечение деятельности государственных учреждений, реализующих мероприятия по безопасности дорожного движения на территории сельского поселения;</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Обустройство и совершенствование опасных участков улично-дорожной сети  населенных пунктов;</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Обеспечение безопасного участия детей в дорожном движении;</w:t>
            </w:r>
          </w:p>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Развитие системы оказания помощи пострадавшим в дорожно-транспортных происшествиях.</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jc w:val="both"/>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Цели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транспортное обеспечение комплексного освоения и развития, в том числе путем строительства реконструкции автомобильных дорог улично-дорожной сети сельских населенных пунктов.</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сокращение количества лиц, погибших в результате ДТП, и количества ДТП с пострадавшими</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jc w:val="both"/>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Задачи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 xml:space="preserve">Повышение транспортной эффективности </w:t>
            </w:r>
          </w:p>
          <w:p w:rsidR="00413055" w:rsidRPr="005727EF" w:rsidRDefault="00413055" w:rsidP="002F6B2D">
            <w:pPr>
              <w:snapToGrid w:val="0"/>
              <w:jc w:val="both"/>
              <w:rPr>
                <w:rFonts w:ascii="Times New Roman" w:hAnsi="Times New Roman"/>
                <w:sz w:val="20"/>
                <w:szCs w:val="20"/>
              </w:rPr>
            </w:pPr>
            <w:r w:rsidRPr="005727EF">
              <w:rPr>
                <w:rFonts w:ascii="Times New Roman" w:hAnsi="Times New Roman"/>
                <w:sz w:val="20"/>
                <w:szCs w:val="20"/>
              </w:rPr>
              <w:t xml:space="preserve">повышение уровня безопасности дорожного движения </w:t>
            </w:r>
          </w:p>
          <w:p w:rsidR="00413055" w:rsidRPr="005727EF" w:rsidRDefault="00413055" w:rsidP="002F6B2D">
            <w:pPr>
              <w:snapToGrid w:val="0"/>
              <w:jc w:val="both"/>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Целевые индикаторы (показатели)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Ремонт автомобильных дорог местного значения вне границ населенных пунктов в границах сельского поселения;</w:t>
            </w:r>
          </w:p>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Ремонт автомобильных дорог местного значения в границах населенных пунктов сельского поселения;</w:t>
            </w:r>
          </w:p>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Снижение числа ДТП на автомобильных дорогах местного значения;</w:t>
            </w:r>
          </w:p>
          <w:p w:rsidR="00413055" w:rsidRPr="005727EF" w:rsidRDefault="00413055" w:rsidP="002F6B2D">
            <w:pPr>
              <w:snapToGrid w:val="0"/>
              <w:rPr>
                <w:rFonts w:ascii="Times New Roman" w:hAnsi="Times New Roman"/>
                <w:sz w:val="20"/>
                <w:szCs w:val="20"/>
              </w:rPr>
            </w:pPr>
            <w:r w:rsidRPr="005727EF">
              <w:rPr>
                <w:rFonts w:ascii="Times New Roman" w:hAnsi="Times New Roman"/>
                <w:color w:val="000000"/>
                <w:sz w:val="20"/>
                <w:szCs w:val="20"/>
              </w:rPr>
              <w:t>Снижение числа погибших в ДТП</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Этапы и сроки реализации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2016-2020 годы</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r w:rsidR="00413055" w:rsidRPr="005727EF" w:rsidTr="002F6B2D">
        <w:tc>
          <w:tcPr>
            <w:tcW w:w="2544" w:type="dxa"/>
            <w:vMerge w:val="restart"/>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 xml:space="preserve">Объемы средств бюджета Атнарского сельского поселения на финансирование муниципальной программы </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DD64B9">
            <w:pPr>
              <w:snapToGrid w:val="0"/>
              <w:rPr>
                <w:rFonts w:ascii="Times New Roman" w:hAnsi="Times New Roman"/>
                <w:sz w:val="20"/>
                <w:szCs w:val="20"/>
              </w:rPr>
            </w:pPr>
            <w:r w:rsidRPr="005727EF">
              <w:rPr>
                <w:rFonts w:ascii="Times New Roman" w:hAnsi="Times New Roman"/>
                <w:sz w:val="20"/>
                <w:szCs w:val="20"/>
              </w:rPr>
              <w:t>Общий объем средств финансирования муниципальной программы составит  3802,8 тыс. рублей, в том числе:</w:t>
            </w:r>
          </w:p>
        </w:tc>
      </w:tr>
      <w:tr w:rsidR="00413055" w:rsidRPr="005727EF" w:rsidTr="002F6B2D">
        <w:tc>
          <w:tcPr>
            <w:tcW w:w="2544" w:type="dxa"/>
            <w:vMerge/>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DD64B9">
            <w:pPr>
              <w:rPr>
                <w:rFonts w:ascii="Times New Roman" w:hAnsi="Times New Roman"/>
                <w:sz w:val="20"/>
                <w:szCs w:val="20"/>
              </w:rPr>
            </w:pPr>
            <w:r w:rsidRPr="005727EF">
              <w:rPr>
                <w:rFonts w:ascii="Times New Roman" w:hAnsi="Times New Roman"/>
                <w:sz w:val="20"/>
                <w:szCs w:val="20"/>
              </w:rPr>
              <w:t>в 2016 году – 742,</w:t>
            </w:r>
            <w:r w:rsidRPr="005727EF">
              <w:rPr>
                <w:rFonts w:ascii="Times New Roman" w:hAnsi="Times New Roman"/>
                <w:sz w:val="20"/>
                <w:szCs w:val="20"/>
                <w:lang w:val="en-US"/>
              </w:rPr>
              <w:t>8</w:t>
            </w:r>
            <w:r w:rsidRPr="005727EF">
              <w:rPr>
                <w:rFonts w:ascii="Times New Roman" w:hAnsi="Times New Roman"/>
                <w:sz w:val="20"/>
                <w:szCs w:val="20"/>
              </w:rPr>
              <w:t xml:space="preserve"> тыс.руб.</w:t>
            </w:r>
          </w:p>
        </w:tc>
      </w:tr>
      <w:tr w:rsidR="00413055" w:rsidRPr="005727EF" w:rsidTr="002F6B2D">
        <w:tc>
          <w:tcPr>
            <w:tcW w:w="2544" w:type="dxa"/>
            <w:vMerge/>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BF71D8">
            <w:pPr>
              <w:rPr>
                <w:rFonts w:ascii="Times New Roman" w:hAnsi="Times New Roman"/>
                <w:sz w:val="20"/>
                <w:szCs w:val="20"/>
              </w:rPr>
            </w:pPr>
            <w:r w:rsidRPr="005727EF">
              <w:rPr>
                <w:rFonts w:ascii="Times New Roman" w:hAnsi="Times New Roman"/>
                <w:sz w:val="20"/>
                <w:szCs w:val="20"/>
              </w:rPr>
              <w:t>в 2017 году –750,0 тыс.руб.</w:t>
            </w:r>
          </w:p>
        </w:tc>
      </w:tr>
      <w:tr w:rsidR="00413055" w:rsidRPr="005727EF" w:rsidTr="002F6B2D">
        <w:tc>
          <w:tcPr>
            <w:tcW w:w="2544" w:type="dxa"/>
            <w:vMerge/>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DD64B9">
            <w:pPr>
              <w:rPr>
                <w:rFonts w:ascii="Times New Roman" w:hAnsi="Times New Roman"/>
                <w:sz w:val="20"/>
                <w:szCs w:val="20"/>
              </w:rPr>
            </w:pPr>
            <w:r w:rsidRPr="005727EF">
              <w:rPr>
                <w:rFonts w:ascii="Times New Roman" w:hAnsi="Times New Roman"/>
                <w:sz w:val="20"/>
                <w:szCs w:val="20"/>
              </w:rPr>
              <w:t>в 2018 году – 760,0 тыс.руб.</w:t>
            </w:r>
          </w:p>
        </w:tc>
      </w:tr>
      <w:tr w:rsidR="00413055" w:rsidRPr="005727EF" w:rsidTr="002F6B2D">
        <w:tc>
          <w:tcPr>
            <w:tcW w:w="2544" w:type="dxa"/>
            <w:vMerge/>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DD64B9">
            <w:pPr>
              <w:rPr>
                <w:rFonts w:ascii="Times New Roman" w:hAnsi="Times New Roman"/>
                <w:sz w:val="20"/>
                <w:szCs w:val="20"/>
              </w:rPr>
            </w:pPr>
            <w:r w:rsidRPr="005727EF">
              <w:rPr>
                <w:rFonts w:ascii="Times New Roman" w:hAnsi="Times New Roman"/>
                <w:sz w:val="20"/>
                <w:szCs w:val="20"/>
              </w:rPr>
              <w:t>в 2019 году – 770,0 тыс.руб.</w:t>
            </w:r>
          </w:p>
        </w:tc>
      </w:tr>
      <w:tr w:rsidR="00413055" w:rsidRPr="005727EF" w:rsidTr="002F6B2D">
        <w:tc>
          <w:tcPr>
            <w:tcW w:w="2544" w:type="dxa"/>
            <w:vMerge/>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DD64B9">
            <w:pPr>
              <w:rPr>
                <w:rFonts w:ascii="Times New Roman" w:hAnsi="Times New Roman"/>
                <w:sz w:val="20"/>
                <w:szCs w:val="20"/>
              </w:rPr>
            </w:pPr>
            <w:r w:rsidRPr="005727EF">
              <w:rPr>
                <w:rFonts w:ascii="Times New Roman" w:hAnsi="Times New Roman"/>
                <w:sz w:val="20"/>
                <w:szCs w:val="20"/>
              </w:rPr>
              <w:t>в 2020 году -780,0 тыс.руб.</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Ожидаемые результаты реализации муниципальной программы</w:t>
            </w:r>
          </w:p>
        </w:tc>
        <w:tc>
          <w:tcPr>
            <w:tcW w:w="296"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w:t>
            </w:r>
          </w:p>
        </w:tc>
        <w:tc>
          <w:tcPr>
            <w:tcW w:w="6737" w:type="dxa"/>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улучшение состояния автомобильных дорог местного значения на основных направлениях перевозок;</w:t>
            </w:r>
          </w:p>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повышение уровня безопасности движения по автодорогам;</w:t>
            </w:r>
          </w:p>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сокращение смертности от дорожно-транс</w:t>
            </w:r>
            <w:r w:rsidRPr="005727EF">
              <w:rPr>
                <w:rFonts w:ascii="Times New Roman" w:hAnsi="Times New Roman"/>
                <w:sz w:val="20"/>
                <w:szCs w:val="20"/>
              </w:rPr>
              <w:softHyphen/>
              <w:t>портных происшествий и количества дорожно-транспортных происшествий с пострадавшими</w:t>
            </w:r>
          </w:p>
        </w:tc>
      </w:tr>
      <w:tr w:rsidR="00413055" w:rsidRPr="005727EF" w:rsidTr="002F6B2D">
        <w:tc>
          <w:tcPr>
            <w:tcW w:w="2544" w:type="dxa"/>
          </w:tcPr>
          <w:p w:rsidR="00413055" w:rsidRPr="005727EF" w:rsidRDefault="00413055" w:rsidP="002F6B2D">
            <w:pPr>
              <w:snapToGrid w:val="0"/>
              <w:rPr>
                <w:rFonts w:ascii="Times New Roman" w:hAnsi="Times New Roman"/>
                <w:sz w:val="20"/>
                <w:szCs w:val="20"/>
              </w:rPr>
            </w:pPr>
          </w:p>
        </w:tc>
        <w:tc>
          <w:tcPr>
            <w:tcW w:w="296" w:type="dxa"/>
          </w:tcPr>
          <w:p w:rsidR="00413055" w:rsidRPr="005727EF" w:rsidRDefault="00413055" w:rsidP="002F6B2D">
            <w:pPr>
              <w:snapToGrid w:val="0"/>
              <w:rPr>
                <w:rFonts w:ascii="Times New Roman" w:hAnsi="Times New Roman"/>
                <w:sz w:val="20"/>
                <w:szCs w:val="20"/>
              </w:rPr>
            </w:pPr>
          </w:p>
        </w:tc>
        <w:tc>
          <w:tcPr>
            <w:tcW w:w="6737" w:type="dxa"/>
          </w:tcPr>
          <w:p w:rsidR="00413055" w:rsidRPr="005727EF" w:rsidRDefault="00413055" w:rsidP="002F6B2D">
            <w:pPr>
              <w:snapToGrid w:val="0"/>
              <w:rPr>
                <w:rFonts w:ascii="Times New Roman" w:hAnsi="Times New Roman"/>
                <w:sz w:val="20"/>
                <w:szCs w:val="20"/>
              </w:rPr>
            </w:pPr>
          </w:p>
        </w:tc>
      </w:tr>
    </w:tbl>
    <w:p w:rsidR="00413055" w:rsidRPr="00BB3D07" w:rsidRDefault="00413055" w:rsidP="00EB32FE">
      <w:pPr>
        <w:snapToGrid w:val="0"/>
        <w:rPr>
          <w:rFonts w:ascii="Times New Roman" w:hAnsi="Times New Roman"/>
          <w:sz w:val="20"/>
          <w:szCs w:val="20"/>
        </w:rPr>
      </w:pPr>
    </w:p>
    <w:p w:rsidR="00413055" w:rsidRPr="00BB3D07" w:rsidRDefault="00413055" w:rsidP="00EB32FE">
      <w:pPr>
        <w:rPr>
          <w:rFonts w:ascii="Times New Roman" w:hAnsi="Times New Roman"/>
          <w:sz w:val="20"/>
          <w:szCs w:val="20"/>
        </w:rPr>
      </w:pPr>
    </w:p>
    <w:p w:rsidR="00413055" w:rsidRPr="00BB3D07" w:rsidRDefault="00413055" w:rsidP="00EB32FE">
      <w:pPr>
        <w:pStyle w:val="Heading1"/>
        <w:jc w:val="center"/>
        <w:rPr>
          <w:sz w:val="20"/>
          <w:szCs w:val="20"/>
        </w:rPr>
      </w:pPr>
      <w:bookmarkStart w:id="0" w:name="sub_1001"/>
      <w:r w:rsidRPr="00BB3D07">
        <w:rPr>
          <w:sz w:val="20"/>
          <w:szCs w:val="20"/>
        </w:rPr>
        <w:t>Раздел I. Общая характеристика потенциала транспортной системы Атнарского сельского поселения Красночетайского района Чувашской Республики</w:t>
      </w:r>
    </w:p>
    <w:p w:rsidR="00413055" w:rsidRPr="00BB3D07" w:rsidRDefault="00413055" w:rsidP="00EB32FE">
      <w:pPr>
        <w:pStyle w:val="Heading1"/>
        <w:rPr>
          <w:sz w:val="20"/>
          <w:szCs w:val="20"/>
        </w:rPr>
      </w:pPr>
    </w:p>
    <w:bookmarkEnd w:id="0"/>
    <w:p w:rsidR="00413055" w:rsidRPr="00BB3D07" w:rsidRDefault="00413055" w:rsidP="00EB32FE">
      <w:pPr>
        <w:pStyle w:val="Heading1"/>
        <w:jc w:val="center"/>
        <w:rPr>
          <w:sz w:val="20"/>
          <w:szCs w:val="20"/>
        </w:rPr>
      </w:pPr>
      <w:r w:rsidRPr="00BB3D07">
        <w:rPr>
          <w:sz w:val="20"/>
          <w:szCs w:val="20"/>
        </w:rPr>
        <w:t>1. Анализ текущей социально-экономической ситуации в Атнарском сельском поселении</w:t>
      </w:r>
    </w:p>
    <w:p w:rsidR="00413055" w:rsidRPr="00BB3D07" w:rsidRDefault="00413055" w:rsidP="00EB32FE">
      <w:pPr>
        <w:ind w:firstLine="708"/>
        <w:jc w:val="both"/>
        <w:rPr>
          <w:rFonts w:ascii="Times New Roman" w:hAnsi="Times New Roman"/>
          <w:sz w:val="20"/>
          <w:szCs w:val="20"/>
        </w:rPr>
      </w:pPr>
    </w:p>
    <w:p w:rsidR="00413055" w:rsidRPr="00BB3D07" w:rsidRDefault="00413055" w:rsidP="00EB32FE">
      <w:pPr>
        <w:ind w:firstLine="708"/>
        <w:jc w:val="both"/>
        <w:rPr>
          <w:rFonts w:ascii="Times New Roman" w:hAnsi="Times New Roman"/>
          <w:sz w:val="20"/>
          <w:szCs w:val="20"/>
        </w:rPr>
      </w:pPr>
      <w:r w:rsidRPr="00BB3D07">
        <w:rPr>
          <w:rFonts w:ascii="Times New Roman" w:hAnsi="Times New Roman"/>
          <w:sz w:val="20"/>
          <w:szCs w:val="20"/>
        </w:rPr>
        <w:t xml:space="preserve">Атнарское сельское поселение – динамично развивающееся муниципальное образование. Географическое положение, транспортная инфраструктура создают благоприятные условия для динамичного развития экономики. Ежегодно растут объемы жилищного строительства, развиваются малое предпринимательство и торговля. </w:t>
      </w:r>
    </w:p>
    <w:p w:rsidR="00413055" w:rsidRPr="00BB3D07" w:rsidRDefault="00413055" w:rsidP="00C946B3">
      <w:pPr>
        <w:pStyle w:val="Heading1"/>
        <w:jc w:val="center"/>
        <w:rPr>
          <w:sz w:val="20"/>
          <w:szCs w:val="20"/>
        </w:rPr>
      </w:pPr>
      <w:r w:rsidRPr="00BB3D07">
        <w:rPr>
          <w:sz w:val="20"/>
          <w:szCs w:val="20"/>
        </w:rPr>
        <w:t>1.1 Автомобильные дороги</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xml:space="preserve">Дорожное хозяйство - важнейший элемент производственной инфраструктуры, определяющий уровень развития транспортной системы и оказывающий огромное влияние на развитие других отраслей экономики. </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Важнейшей составной частью транспортной системы Атнарского сельского поселения являются автомобильные дороги. От уровня транспортно-эксплуатационного состояния и развития сети автомобильных дорог общего пользования, обеспечивающих связь сельского поселения и центром района,  с соседними районами, с дорожной сетью Российской Федерации, а также между населенными пунктами, во многом зависит решение задачи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В настоящее время одной из причин, сдерживающих социально-экономическое развитие Атнарского сельского поселения является неудовлетворительное состояние и недостаточный уровень развития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В течение длительного периода темпы износа автомобильных дорог сельского поселения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Цели и задачи муниципальной целевой Программы формировались исходя из состояния дорожной отрасли Атнарского сельского поселения в настоящее время, которое обусловлено рядом проблем, негативно влияющих на его развитие:</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основные фонды дорожного хозяйства обновляются недостаточными темпами, их износ достиг 60-65 процентов и продолжает увеличиваться;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все более резко проявляется дефицит пропускной способности дорожной сети, развитие дорожной сети не соответствует темпам автомобилизации сельского поселения;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не соответствует нормативным требованиям состояние улично-дорожной сети населенных пунктов Атнарского сельского поселения.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По результатам инвентаризации автомобильных дорог Атнарского сельского поселения на территории Атнарского сельского поселения насчитывается 28,8 км автомобильных автодорог общего пользования.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Автомобильные дороги местного значения относятся к собственности Атнарского сельского поселения. Их содержание и развитие осуществляются за счет средств бюджета Атнарского сельского поселения, а также за счет субсидий, выделяемых из средств республиканского бюджета.</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Неразвитость сети автомобильных дорог местного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63,3 процентов автодорог не соответствуют требованиям нормативных документов и современным экономическим потребностям сельского поселения. </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Увеличение количества автотранспортных средств у населения и увеличение интенсивности их эксплуатации негативно влияют на экологическую обстановку. Требуется особое внимание к работам по зимнему содержанию автомобильных дорог, включающих в себя применение методов содержания автомобильных дорог, направленных на уменьшение отрицательного влияния противогололедных материалов на окружающую среду.</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Необходимо реконструировать автомобильные дороги, составляющие основные направления опорной сети дорог Атнарского сельского поселения, улучшить их дорожные покрытия, построить обходы населенных пунктов, увеличить протяженность дорог общего пользования с твердым покрытием.</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Реализация Программы направлена на:</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развитие инфраструктуры дорожного хозяйства для обеспечения потребности сельского поселения в автомобильных дорогах, формирование сети автомобильных дорог сельского поселения как равноправной составляющей единой автодорожной сети Российской Федерации;</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 xml:space="preserve">              - содействие инновационному развитию экономики, создание условий для преодоления социально-экономического отставания сельского поселения.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Программно-целевой метод, применяемый для решения проблемы модернизации сети автомобильных дорог Атнарского сельского поселения, основывается на соблюдении следующих условий:</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модернизация сети автомобильных дорог является одной из приоритетных задач развития экономики сельского поселения;</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 xml:space="preserve">         - проблема модернизации сети автомобильных дорог носит комплексный характер, что выражается в необходимости государственного регулирования, непосредственного участия в решении поставленных задач органов исполнительной власти Атнарского сельского поселения.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w:t>
      </w:r>
    </w:p>
    <w:p w:rsidR="00413055" w:rsidRPr="00BB3D07" w:rsidRDefault="00413055" w:rsidP="00EB32FE">
      <w:pPr>
        <w:pStyle w:val="ConsPlusNormal"/>
        <w:ind w:firstLine="540"/>
        <w:jc w:val="both"/>
        <w:rPr>
          <w:rFonts w:ascii="Times New Roman" w:hAnsi="Times New Roman" w:cs="Times New Roman"/>
        </w:rPr>
      </w:pPr>
      <w:r w:rsidRPr="00BB3D07">
        <w:rPr>
          <w:rFonts w:ascii="Times New Roman" w:hAnsi="Times New Roman" w:cs="Times New Roman"/>
        </w:rPr>
        <w:t xml:space="preserve">   -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Сохранение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Атнарского сельского поселения в долгосрочной и среднесрочной перспективе;</w:t>
      </w:r>
    </w:p>
    <w:p w:rsidR="00413055" w:rsidRPr="00BB3D07" w:rsidRDefault="00413055" w:rsidP="00381E20">
      <w:pPr>
        <w:pStyle w:val="Heading1"/>
        <w:jc w:val="center"/>
        <w:rPr>
          <w:sz w:val="20"/>
          <w:szCs w:val="20"/>
        </w:rPr>
      </w:pPr>
      <w:r w:rsidRPr="00BB3D07">
        <w:rPr>
          <w:sz w:val="20"/>
          <w:szCs w:val="20"/>
        </w:rPr>
        <w:t>1.2 Безопасность дорожного движения</w:t>
      </w:r>
    </w:p>
    <w:p w:rsidR="00413055" w:rsidRPr="00BB3D07" w:rsidRDefault="00413055" w:rsidP="00EB32FE">
      <w:pPr>
        <w:ind w:firstLine="708"/>
        <w:jc w:val="both"/>
        <w:rPr>
          <w:rFonts w:ascii="Times New Roman" w:hAnsi="Times New Roman"/>
          <w:sz w:val="20"/>
          <w:szCs w:val="20"/>
        </w:rPr>
      </w:pPr>
      <w:r w:rsidRPr="00BB3D07">
        <w:rPr>
          <w:rFonts w:ascii="Times New Roman" w:hAnsi="Times New Roman"/>
          <w:sz w:val="20"/>
          <w:szCs w:val="20"/>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413055" w:rsidRPr="00BB3D07" w:rsidRDefault="00413055" w:rsidP="00EB32FE">
      <w:pPr>
        <w:ind w:firstLine="708"/>
        <w:jc w:val="both"/>
        <w:rPr>
          <w:rFonts w:ascii="Times New Roman" w:hAnsi="Times New Roman"/>
          <w:sz w:val="20"/>
          <w:szCs w:val="20"/>
        </w:rPr>
      </w:pPr>
      <w:r w:rsidRPr="00BB3D07">
        <w:rPr>
          <w:rFonts w:ascii="Times New Roman" w:hAnsi="Times New Roman"/>
          <w:sz w:val="20"/>
          <w:szCs w:val="20"/>
        </w:rPr>
        <w:t xml:space="preserve">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 </w:t>
      </w:r>
    </w:p>
    <w:p w:rsidR="00413055" w:rsidRPr="00BB3D07" w:rsidRDefault="00413055" w:rsidP="00EB32FE">
      <w:pPr>
        <w:ind w:firstLine="708"/>
        <w:jc w:val="both"/>
        <w:rPr>
          <w:rFonts w:ascii="Times New Roman" w:hAnsi="Times New Roman"/>
          <w:sz w:val="20"/>
          <w:szCs w:val="20"/>
        </w:rPr>
      </w:pPr>
      <w:r w:rsidRPr="00BB3D07">
        <w:rPr>
          <w:rFonts w:ascii="Times New Roman" w:hAnsi="Times New Roman"/>
          <w:sz w:val="20"/>
          <w:szCs w:val="20"/>
        </w:rPr>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413055" w:rsidRPr="00BB3D07" w:rsidRDefault="00413055" w:rsidP="00EB32FE">
      <w:pPr>
        <w:ind w:firstLine="708"/>
        <w:jc w:val="both"/>
        <w:rPr>
          <w:rFonts w:ascii="Times New Roman" w:hAnsi="Times New Roman"/>
          <w:sz w:val="20"/>
          <w:szCs w:val="20"/>
        </w:rPr>
      </w:pPr>
      <w:r w:rsidRPr="00BB3D07">
        <w:rPr>
          <w:rFonts w:ascii="Times New Roman" w:hAnsi="Times New Roman"/>
          <w:sz w:val="20"/>
          <w:szCs w:val="20"/>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413055" w:rsidRPr="00BB3D07" w:rsidRDefault="00413055" w:rsidP="00EB32FE">
      <w:pPr>
        <w:ind w:firstLine="708"/>
        <w:jc w:val="both"/>
        <w:rPr>
          <w:rFonts w:ascii="Times New Roman" w:hAnsi="Times New Roman"/>
          <w:sz w:val="20"/>
          <w:szCs w:val="20"/>
        </w:rPr>
      </w:pPr>
    </w:p>
    <w:p w:rsidR="00413055" w:rsidRPr="00BB3D07" w:rsidRDefault="00413055" w:rsidP="00EB32FE">
      <w:pPr>
        <w:snapToGrid w:val="0"/>
        <w:jc w:val="both"/>
        <w:rPr>
          <w:rFonts w:ascii="Times New Roman" w:hAnsi="Times New Roman"/>
          <w:b/>
          <w:sz w:val="20"/>
          <w:szCs w:val="20"/>
        </w:rPr>
      </w:pPr>
      <w:r w:rsidRPr="00BB3D07">
        <w:rPr>
          <w:rFonts w:ascii="Times New Roman" w:hAnsi="Times New Roman"/>
          <w:b/>
          <w:sz w:val="20"/>
          <w:szCs w:val="20"/>
        </w:rPr>
        <w:t>II. Приоритеты, цели и задачи в транспортной сфере Атнарского сельского поселения. Индикаторы достижения целей и задач, срок и этапы реализации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p>
    <w:p w:rsidR="00413055" w:rsidRPr="00BB3D07" w:rsidRDefault="00413055" w:rsidP="00EB32FE">
      <w:pPr>
        <w:rPr>
          <w:rFonts w:ascii="Times New Roman" w:hAnsi="Times New Roman"/>
          <w:sz w:val="20"/>
          <w:szCs w:val="20"/>
        </w:rPr>
      </w:pP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ab/>
        <w:t>Программа разрабатывается исходя из приоритетов социально-экономического развития Атнарского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413055" w:rsidRPr="00BB3D07" w:rsidRDefault="00413055" w:rsidP="00EB32FE">
      <w:pPr>
        <w:rPr>
          <w:rFonts w:ascii="Times New Roman" w:hAnsi="Times New Roman"/>
          <w:sz w:val="20"/>
          <w:szCs w:val="20"/>
        </w:rPr>
      </w:pPr>
      <w:r w:rsidRPr="00BB3D07">
        <w:rPr>
          <w:rFonts w:ascii="Times New Roman" w:hAnsi="Times New Roman"/>
          <w:sz w:val="20"/>
          <w:szCs w:val="20"/>
        </w:rPr>
        <w:t>Основными стратегическими целями являются</w:t>
      </w:r>
    </w:p>
    <w:p w:rsidR="00413055" w:rsidRPr="00BB3D07" w:rsidRDefault="00413055" w:rsidP="00EB32FE">
      <w:pPr>
        <w:ind w:firstLine="709"/>
        <w:rPr>
          <w:rFonts w:ascii="Times New Roman" w:hAnsi="Times New Roman"/>
          <w:sz w:val="20"/>
          <w:szCs w:val="20"/>
        </w:rPr>
      </w:pPr>
      <w:r w:rsidRPr="00BB3D07">
        <w:rPr>
          <w:rFonts w:ascii="Times New Roman" w:hAnsi="Times New Roman"/>
          <w:sz w:val="20"/>
          <w:szCs w:val="20"/>
        </w:rPr>
        <w:t>- развитие современной и эффективной транспортной инфраструктуры;</w:t>
      </w:r>
    </w:p>
    <w:p w:rsidR="00413055" w:rsidRPr="00BB3D07" w:rsidRDefault="00413055" w:rsidP="00EB32FE">
      <w:pPr>
        <w:ind w:firstLine="709"/>
        <w:rPr>
          <w:rFonts w:ascii="Times New Roman" w:hAnsi="Times New Roman"/>
          <w:sz w:val="20"/>
          <w:szCs w:val="20"/>
        </w:rPr>
      </w:pPr>
      <w:r w:rsidRPr="00BB3D07">
        <w:rPr>
          <w:rFonts w:ascii="Times New Roman" w:hAnsi="Times New Roman"/>
          <w:sz w:val="20"/>
          <w:szCs w:val="20"/>
        </w:rPr>
        <w:t>- повышение доступности и качества услуг транспортного комплекса для населения и хозяйствующих субъектов;</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 обеспечение охраны жизни, здоровья граждан и их имущества, законных прав на безопасные условия движения на автомобильных дорогах общего пользования в Атнарском сельском поселении ;</w:t>
      </w:r>
    </w:p>
    <w:p w:rsidR="00413055" w:rsidRPr="00BB3D07" w:rsidRDefault="00413055" w:rsidP="00EB32FE">
      <w:pPr>
        <w:ind w:firstLine="709"/>
        <w:rPr>
          <w:rFonts w:ascii="Times New Roman" w:hAnsi="Times New Roman"/>
          <w:sz w:val="20"/>
          <w:szCs w:val="20"/>
        </w:rPr>
      </w:pPr>
      <w:r w:rsidRPr="00BB3D07">
        <w:rPr>
          <w:rFonts w:ascii="Times New Roman" w:hAnsi="Times New Roman"/>
          <w:sz w:val="20"/>
          <w:szCs w:val="20"/>
        </w:rPr>
        <w:t>- повышение эффективности и безопасности функционирования транспортного комплекса Атнарского сельского поселения, обеспечивающего благоприятные условия для устойчивого поступательного развития экономики сельского поселения, подъема уровня и качества жизни населения;</w:t>
      </w:r>
    </w:p>
    <w:p w:rsidR="00413055" w:rsidRPr="00BB3D07" w:rsidRDefault="00413055" w:rsidP="00EB32FE">
      <w:pPr>
        <w:pStyle w:val="13"/>
        <w:autoSpaceDE/>
        <w:autoSpaceDN/>
        <w:adjustRightInd/>
        <w:snapToGrid w:val="0"/>
        <w:rPr>
          <w:rFonts w:ascii="Times New Roman" w:hAnsi="Times New Roman" w:cs="Times New Roman"/>
          <w:color w:val="auto"/>
          <w:sz w:val="20"/>
          <w:szCs w:val="20"/>
        </w:rPr>
      </w:pPr>
      <w:r w:rsidRPr="00BB3D07">
        <w:rPr>
          <w:rFonts w:ascii="Times New Roman" w:hAnsi="Times New Roman" w:cs="Times New Roman"/>
          <w:color w:val="auto"/>
          <w:sz w:val="20"/>
          <w:szCs w:val="20"/>
        </w:rPr>
        <w:tab/>
        <w:t>Муниципальная программа  «Развитие транспортной системы Атнарского сельского поселения Красночетайского района Чувашской Республики» на 2016–2020 годы направлена на решение следующих задач:</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 xml:space="preserve">- формирование сети автомобильных дорог, отвечающей потребностям развивающейся экономики; </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 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 предотвращение дорожно-транспортных происшествий, вероятность гибели людей в которых наиболее высока;</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 развитие современной системы оказания помощи пострадавшим в дорожно-транспортных происшествиях;</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 совершенствование системы управления деятельностью по повышению безопасности дорожного движения;</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 повышение правосознания и ответственности участников дорожного движения;</w:t>
      </w:r>
    </w:p>
    <w:p w:rsidR="00413055" w:rsidRPr="00BB3D07" w:rsidRDefault="00413055" w:rsidP="00EB32FE">
      <w:pPr>
        <w:pStyle w:val="13"/>
        <w:autoSpaceDE/>
        <w:autoSpaceDN/>
        <w:adjustRightInd/>
        <w:snapToGrid w:val="0"/>
        <w:rPr>
          <w:rFonts w:ascii="Times New Roman" w:hAnsi="Times New Roman" w:cs="Times New Roman"/>
          <w:color w:val="auto"/>
          <w:sz w:val="20"/>
          <w:szCs w:val="20"/>
        </w:rPr>
      </w:pPr>
      <w:r w:rsidRPr="00BB3D07">
        <w:rPr>
          <w:rFonts w:ascii="Times New Roman" w:hAnsi="Times New Roman" w:cs="Times New Roman"/>
          <w:color w:val="auto"/>
          <w:sz w:val="20"/>
          <w:szCs w:val="20"/>
        </w:rPr>
        <w:t>повышение надежности и доступности услуг пассажирского транспорта для всех слоев населения Атнарского сельского поселения;</w:t>
      </w:r>
    </w:p>
    <w:p w:rsidR="00413055" w:rsidRPr="00BB3D07" w:rsidRDefault="00413055" w:rsidP="00EB32FE">
      <w:pPr>
        <w:pStyle w:val="13"/>
        <w:autoSpaceDE/>
        <w:autoSpaceDN/>
        <w:adjustRightInd/>
        <w:snapToGrid w:val="0"/>
        <w:ind w:firstLine="709"/>
        <w:rPr>
          <w:rFonts w:ascii="Times New Roman" w:hAnsi="Times New Roman" w:cs="Times New Roman"/>
          <w:color w:val="auto"/>
          <w:sz w:val="20"/>
          <w:szCs w:val="20"/>
        </w:rPr>
      </w:pPr>
      <w:r w:rsidRPr="00BB3D07">
        <w:rPr>
          <w:rFonts w:ascii="Times New Roman" w:hAnsi="Times New Roman" w:cs="Times New Roman"/>
          <w:color w:val="auto"/>
          <w:sz w:val="20"/>
          <w:szCs w:val="20"/>
        </w:rPr>
        <w:t>-повышение уровня безопасности на транспорте;</w:t>
      </w:r>
    </w:p>
    <w:p w:rsidR="00413055" w:rsidRPr="00BB3D07" w:rsidRDefault="00413055" w:rsidP="00EB32FE">
      <w:pPr>
        <w:pStyle w:val="Heading1"/>
        <w:rPr>
          <w:sz w:val="20"/>
          <w:szCs w:val="20"/>
        </w:rPr>
      </w:pPr>
    </w:p>
    <w:p w:rsidR="00413055" w:rsidRPr="00BB3D07" w:rsidRDefault="00413055" w:rsidP="00381E20">
      <w:pPr>
        <w:pStyle w:val="Heading1"/>
        <w:jc w:val="center"/>
        <w:rPr>
          <w:sz w:val="20"/>
          <w:szCs w:val="20"/>
        </w:rPr>
      </w:pPr>
      <w:r w:rsidRPr="00BB3D07">
        <w:rPr>
          <w:sz w:val="20"/>
          <w:szCs w:val="20"/>
        </w:rPr>
        <w:t>2.1. Модернизация автомобильных дорог</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 xml:space="preserve">Стратегией социально-экономического развития Атнарского сельского поселения до 2020 года в качестве приоритетного направления определено развитие потенциала транспортной инфраструктуры. </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Для этого в сельском поселении имеются все необходимые предпосылки:</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 сложившиеся и формирующиеся транспортные коммуникации, обеспечивающие устойчивые транспортные связи;</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 xml:space="preserve">- реализация на территории Атнарского сельского поселения подпрограммы «Автомобильные дороги» государственной программы Чувашской Республики «Развитие транспортной системы Чувашской Республики» на 2016–2020 годы» </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Основной задачей Муниципальной программы является развитие на территории сельского поселения сети дорог за счет повышения качества содержания сложившейся дорожной сети, строительства новой улично-дорожной сети и перевода существующей улично-дорожной сети в высшие категории.</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Достижение поставленной цели и задачи обеспечивается реализацией комплекса мероприятий, увязанных по ресурсам, исполнителям и срокам выполнения.</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Сроки реализации Программы – 2016–2020 годы .</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p>
    <w:p w:rsidR="00413055" w:rsidRPr="00BB3D07" w:rsidRDefault="00413055" w:rsidP="00381E20">
      <w:pPr>
        <w:pStyle w:val="Heading1"/>
        <w:rPr>
          <w:sz w:val="20"/>
          <w:szCs w:val="20"/>
        </w:rPr>
      </w:pPr>
      <w:r w:rsidRPr="00BB3D07">
        <w:rPr>
          <w:sz w:val="20"/>
          <w:szCs w:val="20"/>
        </w:rPr>
        <w:t>2.2. Повышение безопасности дорожного движения</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Основной целью Муниципальной программы является сокращение количества лиц, погибших в результате ДТП, и количества ДТП с пострадавшими.</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Условием достижения цели является решение следующих задач:</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предупреждение опасного поведения участников дорожного движения;</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повышение качества профессиональной подготовки, переподготовки и повышения квалификации водителей транспортных средств;</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сокращение детского дорожно-транспортного травматизма;</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повышение уровня безопасности транспортных средств;</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внедрение современных средств организации дорожного движения;</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совершенствование организации движения транспорта и пешеходов в городах и населенных пунктах;</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существенное повышение эффективности функционирования системы государственного управления в области обеспечения безопасности дорожного движения.</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Реализацию Муниципальной программы предполагается осуществить в течении 2016-2020 годы.</w:t>
      </w:r>
    </w:p>
    <w:p w:rsidR="00413055" w:rsidRPr="00BB3D07" w:rsidRDefault="00413055" w:rsidP="00EB32FE">
      <w:pPr>
        <w:pStyle w:val="Heading1"/>
        <w:rPr>
          <w:sz w:val="20"/>
          <w:szCs w:val="20"/>
        </w:rPr>
      </w:pPr>
    </w:p>
    <w:p w:rsidR="00413055" w:rsidRPr="00BB3D07" w:rsidRDefault="00413055" w:rsidP="00EB32FE">
      <w:pPr>
        <w:pStyle w:val="Heading1"/>
        <w:rPr>
          <w:color w:val="auto"/>
          <w:sz w:val="20"/>
          <w:szCs w:val="20"/>
        </w:rPr>
      </w:pPr>
      <w:r w:rsidRPr="00BB3D07">
        <w:rPr>
          <w:sz w:val="20"/>
          <w:szCs w:val="20"/>
        </w:rPr>
        <w:t xml:space="preserve">2.3. Ожидаемые результаты реализации </w:t>
      </w:r>
      <w:r w:rsidRPr="00BB3D07">
        <w:rPr>
          <w:color w:val="auto"/>
          <w:sz w:val="20"/>
          <w:szCs w:val="20"/>
        </w:rPr>
        <w:t>Муниципальной программы</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Основными - результатами реализации Муниципальной программы станут:</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 улучшение состояния автомобильных дорог местного значения на основных направлениях перевозок;</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сокращение смертности от дорожно-транс</w:t>
      </w:r>
      <w:r w:rsidRPr="00BB3D07">
        <w:rPr>
          <w:rFonts w:ascii="Times New Roman" w:hAnsi="Times New Roman" w:cs="Times New Roman"/>
          <w:color w:val="auto"/>
          <w:sz w:val="20"/>
          <w:szCs w:val="20"/>
        </w:rPr>
        <w:softHyphen/>
        <w:t>портных происшествий и количества дорожно-транспортных происшествий с пострадавшими</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 xml:space="preserve">Сведения о показателях (индикаторах) Муниципальной программы и их значениях приведены в приложении № </w:t>
      </w:r>
      <w:hyperlink w:anchor="sub_10000" w:history="1">
        <w:r w:rsidRPr="00BB3D07">
          <w:rPr>
            <w:rFonts w:ascii="Times New Roman" w:hAnsi="Times New Roman" w:cs="Times New Roman"/>
            <w:color w:val="auto"/>
            <w:sz w:val="20"/>
            <w:szCs w:val="20"/>
          </w:rPr>
          <w:t>1</w:t>
        </w:r>
      </w:hyperlink>
      <w:r w:rsidRPr="00BB3D07">
        <w:rPr>
          <w:rFonts w:ascii="Times New Roman" w:hAnsi="Times New Roman" w:cs="Times New Roman"/>
          <w:color w:val="auto"/>
          <w:sz w:val="20"/>
          <w:szCs w:val="20"/>
        </w:rPr>
        <w:t xml:space="preserve"> к Муниципальной программе.</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r w:rsidRPr="00BB3D07">
        <w:rPr>
          <w:rFonts w:ascii="Times New Roman" w:hAnsi="Times New Roman" w:cs="Times New Roman"/>
          <w:color w:val="auto"/>
          <w:sz w:val="20"/>
          <w:szCs w:val="20"/>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413055" w:rsidRPr="00BB3D07" w:rsidRDefault="00413055" w:rsidP="00EB32FE">
      <w:pPr>
        <w:pStyle w:val="13"/>
        <w:autoSpaceDE/>
        <w:autoSpaceDN/>
        <w:adjustRightInd/>
        <w:snapToGrid w:val="0"/>
        <w:ind w:firstLine="709"/>
        <w:jc w:val="both"/>
        <w:rPr>
          <w:rFonts w:ascii="Times New Roman" w:hAnsi="Times New Roman" w:cs="Times New Roman"/>
          <w:color w:val="auto"/>
          <w:sz w:val="20"/>
          <w:szCs w:val="20"/>
        </w:rPr>
      </w:pPr>
    </w:p>
    <w:p w:rsidR="00413055" w:rsidRPr="00BB3D07" w:rsidRDefault="00413055" w:rsidP="00381E20">
      <w:pPr>
        <w:pStyle w:val="Heading1"/>
        <w:rPr>
          <w:sz w:val="20"/>
          <w:szCs w:val="20"/>
        </w:rPr>
      </w:pPr>
      <w:r w:rsidRPr="00BB3D07">
        <w:rPr>
          <w:sz w:val="20"/>
          <w:szCs w:val="20"/>
        </w:rPr>
        <w:t>Раздел III. Обобщенная характеристика основных мероприятий Муниципальной 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 xml:space="preserve">Задачи Муниципальной программы будут решаться в рамках 2 </w:t>
      </w:r>
      <w:r w:rsidRPr="00BB3D07">
        <w:rPr>
          <w:rStyle w:val="a1"/>
          <w:rFonts w:ascii="Times New Roman" w:hAnsi="Times New Roman"/>
          <w:b w:val="0"/>
          <w:color w:val="000000"/>
          <w:sz w:val="20"/>
          <w:szCs w:val="20"/>
        </w:rPr>
        <w:t>подпрограмм</w:t>
      </w:r>
      <w:r w:rsidRPr="00BB3D07">
        <w:rPr>
          <w:rFonts w:ascii="Times New Roman" w:hAnsi="Times New Roman"/>
          <w:sz w:val="20"/>
          <w:szCs w:val="20"/>
        </w:rPr>
        <w:t>:</w:t>
      </w:r>
    </w:p>
    <w:p w:rsidR="00413055" w:rsidRPr="00BB3D07" w:rsidRDefault="00413055" w:rsidP="00EB32FE">
      <w:pPr>
        <w:snapToGrid w:val="0"/>
        <w:ind w:firstLine="709"/>
        <w:jc w:val="both"/>
        <w:rPr>
          <w:rFonts w:ascii="Times New Roman" w:hAnsi="Times New Roman"/>
          <w:sz w:val="20"/>
          <w:szCs w:val="20"/>
        </w:rPr>
      </w:pPr>
      <w:r w:rsidRPr="00BB3D07">
        <w:rPr>
          <w:rFonts w:ascii="Times New Roman" w:hAnsi="Times New Roman"/>
          <w:sz w:val="20"/>
          <w:szCs w:val="20"/>
        </w:rPr>
        <w:t>Подпрограмма «Автомобильные дороги» (приложение № 4 к Муниципальной программе);</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Подпрограмма «Повышение безопасности дорожного движения в Атнарском сельском поселении Красночетайского района Чувашской Республики» (приложение № 5 к Муниципальной программе);</w:t>
      </w:r>
    </w:p>
    <w:p w:rsidR="00413055" w:rsidRPr="00BB3D07" w:rsidRDefault="00413055" w:rsidP="00EB32FE">
      <w:pPr>
        <w:pStyle w:val="Heading1"/>
        <w:ind w:firstLine="709"/>
        <w:jc w:val="both"/>
        <w:rPr>
          <w:b w:val="0"/>
          <w:sz w:val="20"/>
          <w:szCs w:val="20"/>
        </w:rPr>
      </w:pPr>
      <w:r w:rsidRPr="00BB3D07">
        <w:rPr>
          <w:b w:val="0"/>
          <w:sz w:val="20"/>
          <w:szCs w:val="20"/>
        </w:rPr>
        <w:t>Обобщенная характеристика основных мероприятий Муниципальной программы</w:t>
      </w:r>
      <w:r w:rsidRPr="00BB3D07">
        <w:rPr>
          <w:sz w:val="20"/>
          <w:szCs w:val="20"/>
        </w:rPr>
        <w:t xml:space="preserve"> </w:t>
      </w:r>
      <w:r w:rsidRPr="00BB3D07">
        <w:rPr>
          <w:b w:val="0"/>
          <w:sz w:val="20"/>
          <w:szCs w:val="20"/>
        </w:rPr>
        <w:t>приведена в</w:t>
      </w:r>
      <w:r w:rsidRPr="00BB3D07">
        <w:rPr>
          <w:sz w:val="20"/>
          <w:szCs w:val="20"/>
        </w:rPr>
        <w:t xml:space="preserve"> </w:t>
      </w:r>
      <w:r w:rsidRPr="00BB3D07">
        <w:rPr>
          <w:rStyle w:val="a1"/>
          <w:color w:val="auto"/>
          <w:sz w:val="20"/>
          <w:szCs w:val="20"/>
        </w:rPr>
        <w:t>приложении № </w:t>
      </w:r>
      <w:r w:rsidRPr="00BB3D07">
        <w:rPr>
          <w:b w:val="0"/>
          <w:color w:val="auto"/>
          <w:sz w:val="20"/>
          <w:szCs w:val="20"/>
        </w:rPr>
        <w:t>2</w:t>
      </w:r>
      <w:r w:rsidRPr="00BB3D07">
        <w:rPr>
          <w:sz w:val="20"/>
          <w:szCs w:val="20"/>
        </w:rPr>
        <w:t xml:space="preserve"> </w:t>
      </w:r>
      <w:r w:rsidRPr="00BB3D07">
        <w:rPr>
          <w:b w:val="0"/>
          <w:sz w:val="20"/>
          <w:szCs w:val="20"/>
        </w:rPr>
        <w:t>к Муниципальной программе.</w:t>
      </w:r>
    </w:p>
    <w:p w:rsidR="00413055" w:rsidRPr="00BB3D07" w:rsidRDefault="00413055" w:rsidP="00381E20">
      <w:pPr>
        <w:rPr>
          <w:rFonts w:ascii="Times New Roman" w:hAnsi="Times New Roman"/>
          <w:sz w:val="20"/>
          <w:szCs w:val="20"/>
        </w:rPr>
      </w:pPr>
    </w:p>
    <w:p w:rsidR="00413055" w:rsidRPr="00BB3D07" w:rsidRDefault="00413055" w:rsidP="00EB32FE">
      <w:pPr>
        <w:pStyle w:val="Heading1"/>
        <w:rPr>
          <w:sz w:val="20"/>
          <w:szCs w:val="20"/>
        </w:rPr>
      </w:pPr>
      <w:bookmarkStart w:id="1" w:name="sub_1007"/>
      <w:r w:rsidRPr="00BB3D07">
        <w:rPr>
          <w:sz w:val="20"/>
          <w:szCs w:val="20"/>
        </w:rPr>
        <w:t xml:space="preserve">Раздел </w:t>
      </w:r>
      <w:r w:rsidRPr="00BB3D07">
        <w:rPr>
          <w:sz w:val="20"/>
          <w:szCs w:val="20"/>
          <w:lang w:val="en-US"/>
        </w:rPr>
        <w:t>I</w:t>
      </w:r>
      <w:r w:rsidRPr="00BB3D07">
        <w:rPr>
          <w:sz w:val="20"/>
          <w:szCs w:val="20"/>
        </w:rPr>
        <w:t>V. Обоснование объема финансовых ресурсов, необходимых для реализации Муниципальной программы</w:t>
      </w:r>
    </w:p>
    <w:bookmarkEnd w:id="1"/>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Финансовое обеспечение реализации Муниципальной программы осуществляется за счет бюджетных ассигнований бюджета Атнарского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xml:space="preserve"> 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Общий объем финансирования Муниципальной программы в 2016-2020 годах составит 3802,8 тыс. рублей, в том числе средства:</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федерального бюджета – 0,0 тыс.руб.</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республиканского бюджета Чувашской Республики –1127,2 тыс. рублей;</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местных бюджетов –2675,6тыс. рублей;</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внебюджетных источников – 0,0 тыс. рублей.</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 администрации Атнарского сельского поселения, регулирующими порядок составления проекта бюджета Атнарского сельского поселения.</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Объемы финансового обеспечения реализации Муниципальной программы за счет средств бюджета Атнарского сельского поселения на очередной финансовый год (и плановый период) указываются в муниципальной программе в соответствии с показателями бюджета Атнарского сельского поселения  на очередной финансовый год (и плановый период).</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xml:space="preserve">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Муниципальной программы на период до 2020 года приведены в </w:t>
      </w:r>
      <w:r w:rsidRPr="00BB3D07">
        <w:rPr>
          <w:rStyle w:val="a1"/>
          <w:rFonts w:ascii="Times New Roman" w:hAnsi="Times New Roman"/>
          <w:b w:val="0"/>
          <w:color w:val="000000"/>
          <w:sz w:val="20"/>
          <w:szCs w:val="20"/>
        </w:rPr>
        <w:t>приложении №</w:t>
      </w:r>
      <w:r w:rsidRPr="00BB3D07">
        <w:rPr>
          <w:rStyle w:val="a1"/>
          <w:rFonts w:ascii="Times New Roman" w:hAnsi="Times New Roman"/>
          <w:color w:val="000000"/>
          <w:sz w:val="20"/>
          <w:szCs w:val="20"/>
        </w:rPr>
        <w:t> </w:t>
      </w:r>
      <w:r w:rsidRPr="00BB3D07">
        <w:rPr>
          <w:rFonts w:ascii="Times New Roman" w:hAnsi="Times New Roman"/>
          <w:sz w:val="20"/>
          <w:szCs w:val="20"/>
        </w:rPr>
        <w:t>3 к Муниципальной программе.</w:t>
      </w:r>
    </w:p>
    <w:p w:rsidR="00413055" w:rsidRPr="00BB3D07" w:rsidRDefault="00413055" w:rsidP="00EB32FE">
      <w:pPr>
        <w:ind w:firstLine="720"/>
        <w:jc w:val="both"/>
        <w:rPr>
          <w:rFonts w:ascii="Times New Roman" w:hAnsi="Times New Roman"/>
          <w:sz w:val="20"/>
          <w:szCs w:val="20"/>
        </w:rPr>
      </w:pPr>
    </w:p>
    <w:p w:rsidR="00413055" w:rsidRPr="00BB3D07" w:rsidRDefault="00413055" w:rsidP="00EB32FE">
      <w:pPr>
        <w:pStyle w:val="Heading1"/>
        <w:rPr>
          <w:sz w:val="20"/>
          <w:szCs w:val="20"/>
        </w:rPr>
      </w:pPr>
      <w:bookmarkStart w:id="2" w:name="sub_1008"/>
      <w:r w:rsidRPr="00BB3D07">
        <w:rPr>
          <w:sz w:val="20"/>
          <w:szCs w:val="20"/>
        </w:rPr>
        <w:t>Раздел V. Анализ рисков реализации Муниципальной программы и описание мер управления рисками реализации Муниципальной программы</w:t>
      </w:r>
    </w:p>
    <w:p w:rsidR="00413055" w:rsidRPr="00BB3D07" w:rsidRDefault="00413055" w:rsidP="00EB32FE">
      <w:pPr>
        <w:rPr>
          <w:rFonts w:ascii="Times New Roman" w:hAnsi="Times New Roman"/>
          <w:sz w:val="20"/>
          <w:szCs w:val="20"/>
        </w:rPr>
      </w:pPr>
    </w:p>
    <w:bookmarkEnd w:id="2"/>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 xml:space="preserve">Анализ экономической ситуации за 2013-2015 годы показывает, что сельское поселение несет определенную долю рисков при стратегическом планировании экономики. Риски связанные прежде всего в зависимости бюджета сельского поселения от федеральных, республиканских вливаний. </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413055" w:rsidRPr="00BB3D07" w:rsidRDefault="00413055" w:rsidP="00EB32FE">
      <w:pPr>
        <w:ind w:firstLine="720"/>
        <w:jc w:val="both"/>
        <w:rPr>
          <w:rFonts w:ascii="Times New Roman" w:hAnsi="Times New Roman"/>
          <w:sz w:val="20"/>
          <w:szCs w:val="20"/>
        </w:rPr>
      </w:pPr>
      <w:bookmarkStart w:id="3" w:name="sub_801"/>
      <w:r w:rsidRPr="00BB3D07">
        <w:rPr>
          <w:rFonts w:ascii="Times New Roman" w:hAnsi="Times New Roman"/>
          <w:sz w:val="20"/>
          <w:szCs w:val="20"/>
        </w:rPr>
        <w:t>1) институционально-правовые риски, связанные с отсутствием законодательного регулирования основных направлений Муниципальной программы на уровне Чувашской Республики и (или) недостаточно быстрым формированием институтов, предусмотренных Муниципальной программой;</w:t>
      </w:r>
    </w:p>
    <w:p w:rsidR="00413055" w:rsidRPr="00BB3D07" w:rsidRDefault="00413055" w:rsidP="00EB32FE">
      <w:pPr>
        <w:ind w:firstLine="720"/>
        <w:jc w:val="both"/>
        <w:rPr>
          <w:rFonts w:ascii="Times New Roman" w:hAnsi="Times New Roman"/>
          <w:sz w:val="20"/>
          <w:szCs w:val="20"/>
        </w:rPr>
      </w:pPr>
      <w:bookmarkStart w:id="4" w:name="sub_802"/>
      <w:bookmarkEnd w:id="3"/>
      <w:r w:rsidRPr="00BB3D07">
        <w:rPr>
          <w:rFonts w:ascii="Times New Roman" w:hAnsi="Times New Roman"/>
          <w:sz w:val="20"/>
          <w:szCs w:val="20"/>
        </w:rPr>
        <w:t>2) организационные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413055" w:rsidRPr="00BB3D07" w:rsidRDefault="00413055" w:rsidP="00EB32FE">
      <w:pPr>
        <w:ind w:firstLine="720"/>
        <w:jc w:val="both"/>
        <w:rPr>
          <w:rFonts w:ascii="Times New Roman" w:hAnsi="Times New Roman"/>
          <w:sz w:val="20"/>
          <w:szCs w:val="20"/>
        </w:rPr>
      </w:pPr>
      <w:bookmarkStart w:id="5" w:name="sub_803"/>
      <w:bookmarkEnd w:id="4"/>
      <w:r w:rsidRPr="00BB3D07">
        <w:rPr>
          <w:rFonts w:ascii="Times New Roman" w:hAnsi="Times New Roman"/>
          <w:sz w:val="20"/>
          <w:szCs w:val="20"/>
        </w:rPr>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413055" w:rsidRPr="00BB3D07" w:rsidRDefault="00413055" w:rsidP="00EB32FE">
      <w:pPr>
        <w:ind w:firstLine="720"/>
        <w:jc w:val="both"/>
        <w:rPr>
          <w:rFonts w:ascii="Times New Roman" w:hAnsi="Times New Roman"/>
          <w:sz w:val="20"/>
          <w:szCs w:val="20"/>
        </w:rPr>
      </w:pPr>
      <w:bookmarkStart w:id="6" w:name="sub_804"/>
      <w:bookmarkEnd w:id="5"/>
      <w:r w:rsidRPr="00BB3D07">
        <w:rPr>
          <w:rFonts w:ascii="Times New Roman" w:hAnsi="Times New Roman"/>
          <w:sz w:val="20"/>
          <w:szCs w:val="20"/>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bookmarkEnd w:id="6"/>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Вышеуказанные риски можно распределить по уровням их влияния на реализацию Муниципальной программы (табл. 1).</w:t>
      </w:r>
    </w:p>
    <w:p w:rsidR="00413055" w:rsidRPr="00BB3D07" w:rsidRDefault="00413055" w:rsidP="00EB32FE">
      <w:pPr>
        <w:ind w:firstLine="720"/>
        <w:jc w:val="both"/>
        <w:rPr>
          <w:rFonts w:ascii="Times New Roman" w:hAnsi="Times New Roman"/>
          <w:sz w:val="20"/>
          <w:szCs w:val="20"/>
        </w:rPr>
      </w:pPr>
    </w:p>
    <w:p w:rsidR="00413055" w:rsidRPr="00BB3D07" w:rsidRDefault="00413055" w:rsidP="00EB32FE">
      <w:pPr>
        <w:ind w:firstLine="720"/>
        <w:jc w:val="right"/>
        <w:rPr>
          <w:rFonts w:ascii="Times New Roman" w:hAnsi="Times New Roman"/>
          <w:color w:val="000000"/>
          <w:sz w:val="20"/>
          <w:szCs w:val="20"/>
        </w:rPr>
      </w:pPr>
      <w:bookmarkStart w:id="7" w:name="sub_200"/>
      <w:r w:rsidRPr="00BB3D07">
        <w:rPr>
          <w:rStyle w:val="a0"/>
          <w:rFonts w:ascii="Times New Roman" w:hAnsi="Times New Roman"/>
          <w:color w:val="000000"/>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9"/>
        <w:gridCol w:w="2058"/>
        <w:gridCol w:w="3402"/>
      </w:tblGrid>
      <w:tr w:rsidR="00413055" w:rsidRPr="005727EF" w:rsidTr="002F6B2D">
        <w:tc>
          <w:tcPr>
            <w:tcW w:w="4179" w:type="dxa"/>
            <w:tcBorders>
              <w:top w:val="single" w:sz="4" w:space="0" w:color="auto"/>
              <w:bottom w:val="single" w:sz="4" w:space="0" w:color="auto"/>
              <w:right w:val="single" w:sz="4" w:space="0" w:color="auto"/>
            </w:tcBorders>
          </w:tcPr>
          <w:bookmarkEnd w:id="7"/>
          <w:p w:rsidR="00413055" w:rsidRPr="00BB3D07" w:rsidRDefault="00413055" w:rsidP="002F6B2D">
            <w:pPr>
              <w:pStyle w:val="a2"/>
              <w:jc w:val="center"/>
              <w:rPr>
                <w:rFonts w:ascii="Times New Roman" w:hAnsi="Times New Roman"/>
                <w:sz w:val="20"/>
                <w:szCs w:val="20"/>
              </w:rPr>
            </w:pPr>
            <w:r w:rsidRPr="00BB3D07">
              <w:rPr>
                <w:rFonts w:ascii="Times New Roman" w:hAnsi="Times New Roman"/>
                <w:sz w:val="20"/>
                <w:szCs w:val="20"/>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413055" w:rsidRPr="00BB3D07" w:rsidRDefault="00413055" w:rsidP="002F6B2D">
            <w:pPr>
              <w:pStyle w:val="a2"/>
              <w:jc w:val="center"/>
              <w:rPr>
                <w:rFonts w:ascii="Times New Roman" w:hAnsi="Times New Roman"/>
                <w:sz w:val="20"/>
                <w:szCs w:val="20"/>
              </w:rPr>
            </w:pPr>
            <w:r w:rsidRPr="00BB3D07">
              <w:rPr>
                <w:rFonts w:ascii="Times New Roman" w:hAnsi="Times New Roman"/>
                <w:sz w:val="20"/>
                <w:szCs w:val="20"/>
              </w:rPr>
              <w:t>Уровень влияния</w:t>
            </w:r>
          </w:p>
        </w:tc>
        <w:tc>
          <w:tcPr>
            <w:tcW w:w="3402" w:type="dxa"/>
            <w:tcBorders>
              <w:top w:val="single" w:sz="4" w:space="0" w:color="auto"/>
              <w:left w:val="single" w:sz="4" w:space="0" w:color="auto"/>
              <w:bottom w:val="single" w:sz="4" w:space="0" w:color="auto"/>
            </w:tcBorders>
          </w:tcPr>
          <w:p w:rsidR="00413055" w:rsidRPr="00BB3D07" w:rsidRDefault="00413055" w:rsidP="002F6B2D">
            <w:pPr>
              <w:pStyle w:val="a2"/>
              <w:jc w:val="center"/>
              <w:rPr>
                <w:rFonts w:ascii="Times New Roman" w:hAnsi="Times New Roman"/>
                <w:sz w:val="20"/>
                <w:szCs w:val="20"/>
              </w:rPr>
            </w:pPr>
            <w:r w:rsidRPr="00BB3D07">
              <w:rPr>
                <w:rFonts w:ascii="Times New Roman" w:hAnsi="Times New Roman"/>
                <w:sz w:val="20"/>
                <w:szCs w:val="20"/>
              </w:rPr>
              <w:t>Меры по снижению риска</w:t>
            </w:r>
          </w:p>
        </w:tc>
      </w:tr>
      <w:tr w:rsidR="00413055" w:rsidRPr="005727EF" w:rsidTr="002F6B2D">
        <w:tc>
          <w:tcPr>
            <w:tcW w:w="4179" w:type="dxa"/>
            <w:tcBorders>
              <w:top w:val="single" w:sz="4" w:space="0" w:color="auto"/>
              <w:bottom w:val="single" w:sz="4" w:space="0" w:color="auto"/>
              <w:right w:val="single" w:sz="4" w:space="0" w:color="auto"/>
            </w:tcBorders>
          </w:tcPr>
          <w:p w:rsidR="00413055" w:rsidRPr="00BB3D07" w:rsidRDefault="00413055" w:rsidP="002F6B2D">
            <w:pPr>
              <w:pStyle w:val="a2"/>
              <w:jc w:val="center"/>
              <w:rPr>
                <w:rFonts w:ascii="Times New Roman" w:hAnsi="Times New Roman"/>
                <w:sz w:val="20"/>
                <w:szCs w:val="20"/>
              </w:rPr>
            </w:pPr>
            <w:r w:rsidRPr="00BB3D07">
              <w:rPr>
                <w:rFonts w:ascii="Times New Roman" w:hAnsi="Times New Roman"/>
                <w:sz w:val="20"/>
                <w:szCs w:val="20"/>
              </w:rPr>
              <w:t>1</w:t>
            </w:r>
          </w:p>
        </w:tc>
        <w:tc>
          <w:tcPr>
            <w:tcW w:w="2058" w:type="dxa"/>
            <w:tcBorders>
              <w:top w:val="single" w:sz="4" w:space="0" w:color="auto"/>
              <w:left w:val="single" w:sz="4" w:space="0" w:color="auto"/>
              <w:bottom w:val="single" w:sz="4" w:space="0" w:color="auto"/>
              <w:right w:val="single" w:sz="4" w:space="0" w:color="auto"/>
            </w:tcBorders>
          </w:tcPr>
          <w:p w:rsidR="00413055" w:rsidRPr="00BB3D07" w:rsidRDefault="00413055" w:rsidP="002F6B2D">
            <w:pPr>
              <w:pStyle w:val="a2"/>
              <w:jc w:val="center"/>
              <w:rPr>
                <w:rFonts w:ascii="Times New Roman" w:hAnsi="Times New Roman"/>
                <w:sz w:val="20"/>
                <w:szCs w:val="20"/>
              </w:rPr>
            </w:pPr>
            <w:r w:rsidRPr="00BB3D07">
              <w:rPr>
                <w:rFonts w:ascii="Times New Roman" w:hAnsi="Times New Roman"/>
                <w:sz w:val="20"/>
                <w:szCs w:val="20"/>
              </w:rPr>
              <w:t>2</w:t>
            </w:r>
          </w:p>
        </w:tc>
        <w:tc>
          <w:tcPr>
            <w:tcW w:w="3402" w:type="dxa"/>
            <w:tcBorders>
              <w:top w:val="single" w:sz="4" w:space="0" w:color="auto"/>
              <w:left w:val="single" w:sz="4" w:space="0" w:color="auto"/>
              <w:bottom w:val="single" w:sz="4" w:space="0" w:color="auto"/>
            </w:tcBorders>
          </w:tcPr>
          <w:p w:rsidR="00413055" w:rsidRPr="00BB3D07" w:rsidRDefault="00413055" w:rsidP="002F6B2D">
            <w:pPr>
              <w:pStyle w:val="a2"/>
              <w:jc w:val="center"/>
              <w:rPr>
                <w:rFonts w:ascii="Times New Roman" w:hAnsi="Times New Roman"/>
                <w:sz w:val="20"/>
                <w:szCs w:val="20"/>
              </w:rPr>
            </w:pPr>
            <w:r w:rsidRPr="00BB3D07">
              <w:rPr>
                <w:rFonts w:ascii="Times New Roman" w:hAnsi="Times New Roman"/>
                <w:sz w:val="20"/>
                <w:szCs w:val="20"/>
              </w:rPr>
              <w:t>3</w:t>
            </w:r>
          </w:p>
        </w:tc>
      </w:tr>
      <w:tr w:rsidR="00413055" w:rsidRPr="005727EF" w:rsidTr="002F6B2D">
        <w:tc>
          <w:tcPr>
            <w:tcW w:w="4179" w:type="dxa"/>
            <w:tcBorders>
              <w:top w:val="single" w:sz="4" w:space="0" w:color="auto"/>
              <w:bottom w:val="nil"/>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Недостаточно быстрое формирование механизмов и инструментов реализации основных мероприятий Муниципальной программы</w:t>
            </w:r>
          </w:p>
        </w:tc>
        <w:tc>
          <w:tcPr>
            <w:tcW w:w="2058" w:type="dxa"/>
            <w:tcBorders>
              <w:top w:val="single" w:sz="4" w:space="0" w:color="auto"/>
              <w:left w:val="single" w:sz="4" w:space="0" w:color="auto"/>
              <w:bottom w:val="nil"/>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умеренный</w:t>
            </w:r>
          </w:p>
        </w:tc>
        <w:tc>
          <w:tcPr>
            <w:tcW w:w="3402" w:type="dxa"/>
            <w:tcBorders>
              <w:top w:val="single" w:sz="4" w:space="0" w:color="auto"/>
              <w:left w:val="single" w:sz="4" w:space="0" w:color="auto"/>
              <w:bottom w:val="nil"/>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своевременный анализ и прогнозирование социально-экономического развития сельского поселения;</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качественное размещение муниципальных заказов на поставки товаров, выполнение работ и оказание услуг</w:t>
            </w:r>
          </w:p>
        </w:tc>
      </w:tr>
      <w:tr w:rsidR="00413055" w:rsidRPr="005727EF" w:rsidTr="002F6B2D">
        <w:tc>
          <w:tcPr>
            <w:tcW w:w="4179" w:type="dxa"/>
            <w:tcBorders>
              <w:top w:val="nil"/>
              <w:bottom w:val="nil"/>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Организационные риски:</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неактуальность прогнозирования и запаздывание разработки, согласования и выполнения мероприятий Муниципальной программы;</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пассивное сопротивление отдельных организаций проведению основных мероприятий Муниципальной программы</w:t>
            </w:r>
          </w:p>
        </w:tc>
        <w:tc>
          <w:tcPr>
            <w:tcW w:w="2058" w:type="dxa"/>
            <w:tcBorders>
              <w:top w:val="nil"/>
              <w:left w:val="single" w:sz="4" w:space="0" w:color="auto"/>
              <w:bottom w:val="nil"/>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умеренный</w:t>
            </w:r>
          </w:p>
        </w:tc>
        <w:tc>
          <w:tcPr>
            <w:tcW w:w="3402" w:type="dxa"/>
            <w:tcBorders>
              <w:top w:val="nil"/>
              <w:left w:val="single" w:sz="4" w:space="0" w:color="auto"/>
              <w:bottom w:val="nil"/>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413055" w:rsidRPr="005727EF" w:rsidTr="002F6B2D">
        <w:tc>
          <w:tcPr>
            <w:tcW w:w="4179" w:type="dxa"/>
            <w:tcBorders>
              <w:top w:val="nil"/>
              <w:bottom w:val="nil"/>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Финансовые риски:</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дефицит бюджетных средств, необходимых на реализацию основных мероприятий Муниципальной программы;</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недостаточное привлечение внебюджетных средств, предусмотренных в подпрограммах, включенных в Муниципальную программу</w:t>
            </w:r>
          </w:p>
        </w:tc>
        <w:tc>
          <w:tcPr>
            <w:tcW w:w="2058" w:type="dxa"/>
            <w:tcBorders>
              <w:top w:val="nil"/>
              <w:left w:val="single" w:sz="4" w:space="0" w:color="auto"/>
              <w:bottom w:val="nil"/>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высокий</w:t>
            </w:r>
          </w:p>
        </w:tc>
        <w:tc>
          <w:tcPr>
            <w:tcW w:w="3402" w:type="dxa"/>
            <w:tcBorders>
              <w:top w:val="nil"/>
              <w:left w:val="single" w:sz="4" w:space="0" w:color="auto"/>
              <w:bottom w:val="nil"/>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r w:rsidR="00413055" w:rsidRPr="005727EF" w:rsidTr="002F6B2D">
        <w:tc>
          <w:tcPr>
            <w:tcW w:w="4179" w:type="dxa"/>
            <w:tcBorders>
              <w:top w:val="nil"/>
              <w:bottom w:val="single" w:sz="4" w:space="0" w:color="auto"/>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Непредвиденные риски:</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резкое ухудшение состояния экономики вследствие финансового и экономического кризиса;</w:t>
            </w:r>
          </w:p>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высокий</w:t>
            </w:r>
          </w:p>
        </w:tc>
        <w:tc>
          <w:tcPr>
            <w:tcW w:w="3402" w:type="dxa"/>
            <w:tcBorders>
              <w:top w:val="nil"/>
              <w:left w:val="single" w:sz="4" w:space="0" w:color="auto"/>
              <w:bottom w:val="single" w:sz="4" w:space="0" w:color="auto"/>
            </w:tcBorders>
          </w:tcPr>
          <w:p w:rsidR="00413055" w:rsidRPr="00BB3D07" w:rsidRDefault="00413055" w:rsidP="002F6B2D">
            <w:pPr>
              <w:pStyle w:val="a3"/>
              <w:jc w:val="both"/>
              <w:rPr>
                <w:rFonts w:ascii="Times New Roman" w:hAnsi="Times New Roman"/>
                <w:sz w:val="20"/>
                <w:szCs w:val="20"/>
              </w:rPr>
            </w:pPr>
            <w:r w:rsidRPr="00BB3D07">
              <w:rPr>
                <w:rFonts w:ascii="Times New Roman" w:hAnsi="Times New Roman"/>
                <w:sz w:val="20"/>
                <w:szCs w:val="20"/>
              </w:rPr>
              <w:t>осуществление прогнозирования социально-экономического развития с учетом возможного ухудшения экономической ситуации</w:t>
            </w:r>
          </w:p>
        </w:tc>
      </w:tr>
    </w:tbl>
    <w:p w:rsidR="00413055" w:rsidRPr="00BB3D07" w:rsidRDefault="00413055" w:rsidP="00EB32FE">
      <w:pPr>
        <w:ind w:firstLine="720"/>
        <w:jc w:val="both"/>
        <w:rPr>
          <w:rFonts w:ascii="Times New Roman" w:hAnsi="Times New Roman"/>
          <w:sz w:val="20"/>
          <w:szCs w:val="20"/>
        </w:rPr>
      </w:pP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13055" w:rsidRPr="00BB3D07" w:rsidRDefault="00413055" w:rsidP="007A4FFA">
      <w:pPr>
        <w:pStyle w:val="Heading1"/>
        <w:rPr>
          <w:sz w:val="20"/>
          <w:szCs w:val="20"/>
        </w:rPr>
      </w:pPr>
      <w:bookmarkStart w:id="8" w:name="sub_1009"/>
      <w:r w:rsidRPr="00BB3D07">
        <w:rPr>
          <w:sz w:val="20"/>
          <w:szCs w:val="20"/>
        </w:rPr>
        <w:t>Раздел VI. Методика оценки эффективности Муниципальной программы</w:t>
      </w:r>
    </w:p>
    <w:bookmarkEnd w:id="8"/>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Оценка эффективности реализации Муниципальной программы проводится структурным подразделением, ответственным за подготовку сводного годового отчета о ходе реализации и оценке эффективности Муниципальной программы за отчетный год, а также по итогам завершения реализации Муниципальной программы.</w:t>
      </w:r>
    </w:p>
    <w:p w:rsidR="00413055" w:rsidRPr="00BB3D07" w:rsidRDefault="00413055" w:rsidP="007A4FFA">
      <w:pPr>
        <w:spacing w:line="240" w:lineRule="auto"/>
        <w:ind w:firstLine="709"/>
        <w:jc w:val="both"/>
        <w:rPr>
          <w:rFonts w:ascii="Times New Roman" w:hAnsi="Times New Roman"/>
          <w:b/>
          <w:i/>
          <w:sz w:val="20"/>
          <w:szCs w:val="20"/>
        </w:rPr>
      </w:pPr>
      <w:r w:rsidRPr="00BB3D07">
        <w:rPr>
          <w:rFonts w:ascii="Times New Roman" w:hAnsi="Times New Roman"/>
          <w:sz w:val="20"/>
          <w:szCs w:val="20"/>
        </w:rPr>
        <w:t>Расчет критериев оценки эффективности реализации Муниципальной программы</w:t>
      </w:r>
      <w:r w:rsidRPr="00BB3D07">
        <w:rPr>
          <w:rFonts w:ascii="Times New Roman" w:hAnsi="Times New Roman"/>
          <w:b/>
          <w:i/>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1. расчет степени достижения цели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а)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r w:rsidRPr="005727EF">
        <w:rPr>
          <w:rFonts w:ascii="Times New Roman" w:hAnsi="Times New Roman"/>
          <w:noProof/>
          <w:sz w:val="20"/>
          <w:szCs w:val="20"/>
        </w:rPr>
        <w:pict>
          <v:shape id="Рисунок 1" o:spid="_x0000_i1025" type="#_x0000_t75" style="width:84pt;height:36pt;visibility:visible">
            <v:imagedata r:id="rId6" o:title=""/>
          </v:shape>
        </w:pict>
      </w:r>
      <w:r w:rsidRPr="00BB3D07">
        <w:rPr>
          <w:rFonts w:ascii="Times New Roman" w:hAnsi="Times New Roman"/>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где: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ц</w:t>
      </w:r>
      <w:r w:rsidRPr="00BB3D07">
        <w:rPr>
          <w:rFonts w:ascii="Times New Roman" w:hAnsi="Times New Roman"/>
          <w:sz w:val="20"/>
          <w:szCs w:val="20"/>
        </w:rPr>
        <w:t xml:space="preserve"> - фактическое достижение цели Муниципальной пограммы;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 </w:t>
      </w:r>
      <w:r w:rsidRPr="00BB3D07">
        <w:rPr>
          <w:rFonts w:ascii="Times New Roman" w:hAnsi="Times New Roman"/>
          <w:sz w:val="20"/>
          <w:szCs w:val="20"/>
          <w:vertAlign w:val="subscript"/>
        </w:rPr>
        <w:t>факт</w:t>
      </w:r>
      <w:r w:rsidRPr="00BB3D07">
        <w:rPr>
          <w:rFonts w:ascii="Times New Roman" w:hAnsi="Times New Roman"/>
          <w:sz w:val="20"/>
          <w:szCs w:val="20"/>
        </w:rPr>
        <w:t xml:space="preserve"> - фактическое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план</w:t>
      </w:r>
      <w:r w:rsidRPr="00BB3D07">
        <w:rPr>
          <w:rFonts w:ascii="Times New Roman" w:hAnsi="Times New Roman"/>
          <w:sz w:val="20"/>
          <w:szCs w:val="20"/>
        </w:rPr>
        <w:t xml:space="preserve"> - плановое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б)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r w:rsidRPr="005727EF">
        <w:rPr>
          <w:rFonts w:ascii="Times New Roman" w:hAnsi="Times New Roman"/>
          <w:noProof/>
          <w:sz w:val="20"/>
          <w:szCs w:val="20"/>
        </w:rPr>
        <w:pict>
          <v:shape id="Рисунок 2" o:spid="_x0000_i1026" type="#_x0000_t75" style="width:111pt;height:35.25pt;visibility:visible">
            <v:imagedata r:id="rId7" o:title=""/>
          </v:shape>
        </w:pict>
      </w:r>
      <w:r w:rsidRPr="00BB3D07">
        <w:rPr>
          <w:rFonts w:ascii="Times New Roman" w:hAnsi="Times New Roman"/>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где: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ц</w:t>
      </w:r>
      <w:r w:rsidRPr="00BB3D07">
        <w:rPr>
          <w:rFonts w:ascii="Times New Roman" w:hAnsi="Times New Roman"/>
          <w:sz w:val="20"/>
          <w:szCs w:val="20"/>
        </w:rPr>
        <w:t xml:space="preserve"> - фактическое выполнение цели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факт</w:t>
      </w:r>
      <w:r w:rsidRPr="00BB3D07">
        <w:rPr>
          <w:rFonts w:ascii="Times New Roman" w:hAnsi="Times New Roman"/>
          <w:sz w:val="20"/>
          <w:szCs w:val="20"/>
        </w:rPr>
        <w:t xml:space="preserve"> - фактическое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план</w:t>
      </w:r>
      <w:r w:rsidRPr="00BB3D07">
        <w:rPr>
          <w:rFonts w:ascii="Times New Roman" w:hAnsi="Times New Roman"/>
          <w:sz w:val="20"/>
          <w:szCs w:val="20"/>
        </w:rPr>
        <w:t xml:space="preserve"> - плановое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2. расчет степени достижения задач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а)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413055" w:rsidRPr="00BB3D07" w:rsidRDefault="00413055" w:rsidP="007A4FFA">
      <w:pPr>
        <w:spacing w:line="240" w:lineRule="auto"/>
        <w:ind w:firstLine="709"/>
        <w:jc w:val="both"/>
        <w:rPr>
          <w:rFonts w:ascii="Times New Roman" w:hAnsi="Times New Roman"/>
          <w:sz w:val="20"/>
          <w:szCs w:val="20"/>
        </w:rPr>
      </w:pPr>
      <w:r w:rsidRPr="005727EF">
        <w:rPr>
          <w:rFonts w:ascii="Times New Roman" w:hAnsi="Times New Roman"/>
          <w:noProof/>
          <w:sz w:val="20"/>
          <w:szCs w:val="20"/>
        </w:rPr>
        <w:pict>
          <v:shape id="Рисунок 3" o:spid="_x0000_i1027" type="#_x0000_t75" style="width:101.25pt;height:36pt;visibility:visible">
            <v:imagedata r:id="rId8" o:title=""/>
          </v:shape>
        </w:pict>
      </w:r>
      <w:r w:rsidRPr="00BB3D07">
        <w:rPr>
          <w:rFonts w:ascii="Times New Roman" w:hAnsi="Times New Roman"/>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где: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задача</w:t>
      </w:r>
      <w:r w:rsidRPr="00BB3D07">
        <w:rPr>
          <w:rFonts w:ascii="Times New Roman" w:hAnsi="Times New Roman"/>
          <w:sz w:val="20"/>
          <w:szCs w:val="20"/>
        </w:rPr>
        <w:t xml:space="preserve"> - фактическое достижение задачи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 </w:t>
      </w:r>
      <w:r w:rsidRPr="00BB3D07">
        <w:rPr>
          <w:rFonts w:ascii="Times New Roman" w:hAnsi="Times New Roman"/>
          <w:sz w:val="20"/>
          <w:szCs w:val="20"/>
          <w:vertAlign w:val="subscript"/>
        </w:rPr>
        <w:t>факт</w:t>
      </w:r>
      <w:r w:rsidRPr="00BB3D07">
        <w:rPr>
          <w:rFonts w:ascii="Times New Roman" w:hAnsi="Times New Roman"/>
          <w:sz w:val="20"/>
          <w:szCs w:val="20"/>
        </w:rPr>
        <w:t xml:space="preserve"> - фактическое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план</w:t>
      </w:r>
      <w:r w:rsidRPr="00BB3D07">
        <w:rPr>
          <w:rFonts w:ascii="Times New Roman" w:hAnsi="Times New Roman"/>
          <w:sz w:val="20"/>
          <w:szCs w:val="20"/>
        </w:rPr>
        <w:t xml:space="preserve"> - плановое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б).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413055" w:rsidRPr="00BB3D07" w:rsidRDefault="00413055" w:rsidP="007A4FFA">
      <w:pPr>
        <w:spacing w:line="240" w:lineRule="auto"/>
        <w:ind w:firstLine="709"/>
        <w:jc w:val="both"/>
        <w:rPr>
          <w:rFonts w:ascii="Times New Roman" w:hAnsi="Times New Roman"/>
          <w:sz w:val="20"/>
          <w:szCs w:val="20"/>
        </w:rPr>
      </w:pPr>
      <w:r w:rsidRPr="005727EF">
        <w:rPr>
          <w:rFonts w:ascii="Times New Roman" w:hAnsi="Times New Roman"/>
          <w:noProof/>
          <w:sz w:val="20"/>
          <w:szCs w:val="20"/>
        </w:rPr>
        <w:pict>
          <v:shape id="Рисунок 4" o:spid="_x0000_i1028" type="#_x0000_t75" style="width:126pt;height:35.25pt;visibility:visible">
            <v:imagedata r:id="rId9" o:title=""/>
          </v:shape>
        </w:pict>
      </w:r>
      <w:r w:rsidRPr="00BB3D07">
        <w:rPr>
          <w:rFonts w:ascii="Times New Roman" w:hAnsi="Times New Roman"/>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где: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задача</w:t>
      </w:r>
      <w:r w:rsidRPr="00BB3D07">
        <w:rPr>
          <w:rFonts w:ascii="Times New Roman" w:hAnsi="Times New Roman"/>
          <w:sz w:val="20"/>
          <w:szCs w:val="20"/>
        </w:rPr>
        <w:t xml:space="preserve"> - фактическое достижение задачи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 </w:t>
      </w:r>
      <w:r w:rsidRPr="00BB3D07">
        <w:rPr>
          <w:rFonts w:ascii="Times New Roman" w:hAnsi="Times New Roman"/>
          <w:sz w:val="20"/>
          <w:szCs w:val="20"/>
          <w:vertAlign w:val="subscript"/>
        </w:rPr>
        <w:t>факт</w:t>
      </w:r>
      <w:r w:rsidRPr="00BB3D07">
        <w:rPr>
          <w:rFonts w:ascii="Times New Roman" w:hAnsi="Times New Roman"/>
          <w:sz w:val="20"/>
          <w:szCs w:val="20"/>
        </w:rPr>
        <w:t xml:space="preserve"> - фактическое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 </w:t>
      </w:r>
      <w:r w:rsidRPr="00BB3D07">
        <w:rPr>
          <w:rFonts w:ascii="Times New Roman" w:hAnsi="Times New Roman"/>
          <w:sz w:val="20"/>
          <w:szCs w:val="20"/>
          <w:vertAlign w:val="subscript"/>
        </w:rPr>
        <w:t>план</w:t>
      </w:r>
      <w:r w:rsidRPr="00BB3D07">
        <w:rPr>
          <w:rFonts w:ascii="Times New Roman" w:hAnsi="Times New Roman"/>
          <w:sz w:val="20"/>
          <w:szCs w:val="20"/>
        </w:rPr>
        <w:t xml:space="preserve"> - плановое значение целевого индикатора (показателя);</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6.2.3. среднее значение достижения задач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5727EF">
        <w:rPr>
          <w:rFonts w:ascii="Times New Roman" w:hAnsi="Times New Roman"/>
          <w:noProof/>
          <w:sz w:val="20"/>
          <w:szCs w:val="20"/>
        </w:rPr>
        <w:pict>
          <v:shape id="Рисунок 5" o:spid="_x0000_i1029" type="#_x0000_t75" style="width:116.25pt;height:31.5pt;visibility:visible">
            <v:imagedata r:id="rId10" o:title=""/>
          </v:shape>
        </w:pict>
      </w:r>
      <w:r w:rsidRPr="00BB3D07">
        <w:rPr>
          <w:rFonts w:ascii="Times New Roman" w:hAnsi="Times New Roman"/>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где: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з</w:t>
      </w:r>
      <w:r w:rsidRPr="00BB3D07">
        <w:rPr>
          <w:rFonts w:ascii="Times New Roman" w:hAnsi="Times New Roman"/>
          <w:sz w:val="20"/>
          <w:szCs w:val="20"/>
        </w:rPr>
        <w:t xml:space="preserve"> - среднее значение выполнения задач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SUM I</w:t>
      </w:r>
      <w:r w:rsidRPr="00BB3D07">
        <w:rPr>
          <w:rFonts w:ascii="Times New Roman" w:hAnsi="Times New Roman"/>
          <w:sz w:val="20"/>
          <w:szCs w:val="20"/>
          <w:vertAlign w:val="subscript"/>
        </w:rPr>
        <w:t>задача</w:t>
      </w:r>
      <w:r w:rsidRPr="00BB3D07">
        <w:rPr>
          <w:rFonts w:ascii="Times New Roman" w:hAnsi="Times New Roman"/>
          <w:sz w:val="20"/>
          <w:szCs w:val="20"/>
        </w:rPr>
        <w:t xml:space="preserve"> - суммарное значение фактического выполнения задач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n - количество задач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Сравнение среднего значения достижения цели Муниципальной программы со средним значением достижения задач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в случае если разница между средним значением достижения цели Муниципальной программы (I )</w:t>
      </w:r>
      <w:r w:rsidRPr="00BB3D07">
        <w:rPr>
          <w:rFonts w:ascii="Times New Roman" w:hAnsi="Times New Roman"/>
          <w:sz w:val="20"/>
          <w:szCs w:val="20"/>
          <w:vertAlign w:val="subscript"/>
        </w:rPr>
        <w:t>ц</w:t>
      </w:r>
      <w:r w:rsidRPr="00BB3D07">
        <w:rPr>
          <w:rFonts w:ascii="Times New Roman" w:hAnsi="Times New Roman"/>
          <w:sz w:val="20"/>
          <w:szCs w:val="20"/>
        </w:rPr>
        <w:t xml:space="preserve"> и средним значением достижения задач Муниципальной программы (I )</w:t>
      </w:r>
      <w:r w:rsidRPr="00BB3D07">
        <w:rPr>
          <w:rFonts w:ascii="Times New Roman" w:hAnsi="Times New Roman"/>
          <w:sz w:val="20"/>
          <w:szCs w:val="20"/>
          <w:vertAlign w:val="subscript"/>
        </w:rPr>
        <w:t>з</w:t>
      </w:r>
      <w:r w:rsidRPr="00BB3D07">
        <w:rPr>
          <w:rFonts w:ascii="Times New Roman" w:hAnsi="Times New Roman"/>
          <w:sz w:val="20"/>
          <w:szCs w:val="20"/>
        </w:rPr>
        <w:t xml:space="preserve"> составляет не более 10%, то показатели задач в полной мере способствуют достижению цели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в случае если разница между средним значением достижения цели Муниципальной программы (I )</w:t>
      </w:r>
      <w:r w:rsidRPr="00BB3D07">
        <w:rPr>
          <w:rFonts w:ascii="Times New Roman" w:hAnsi="Times New Roman"/>
          <w:sz w:val="20"/>
          <w:szCs w:val="20"/>
          <w:vertAlign w:val="subscript"/>
        </w:rPr>
        <w:t>ц</w:t>
      </w:r>
      <w:r w:rsidRPr="00BB3D07">
        <w:rPr>
          <w:rFonts w:ascii="Times New Roman" w:hAnsi="Times New Roman"/>
          <w:sz w:val="20"/>
          <w:szCs w:val="20"/>
        </w:rPr>
        <w:t xml:space="preserve"> и средним значением достижения задач Муниципальной программы (I )</w:t>
      </w:r>
      <w:r w:rsidRPr="00BB3D07">
        <w:rPr>
          <w:rFonts w:ascii="Times New Roman" w:hAnsi="Times New Roman"/>
          <w:sz w:val="20"/>
          <w:szCs w:val="20"/>
          <w:vertAlign w:val="subscript"/>
        </w:rPr>
        <w:t>з</w:t>
      </w:r>
      <w:r w:rsidRPr="00BB3D07">
        <w:rPr>
          <w:rFonts w:ascii="Times New Roman" w:hAnsi="Times New Roman"/>
          <w:sz w:val="20"/>
          <w:szCs w:val="20"/>
        </w:rPr>
        <w:t xml:space="preserve"> составляет свыше 10%, то показатели задач не способствуют достижению цели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Расчет степени эффективности использования бюджетных и внебюджетных средств:</w:t>
      </w:r>
    </w:p>
    <w:p w:rsidR="00413055" w:rsidRPr="00BB3D07" w:rsidRDefault="00413055" w:rsidP="007A4FFA">
      <w:pPr>
        <w:spacing w:line="240" w:lineRule="auto"/>
        <w:ind w:firstLine="709"/>
        <w:jc w:val="both"/>
        <w:rPr>
          <w:rFonts w:ascii="Times New Roman" w:hAnsi="Times New Roman"/>
          <w:sz w:val="20"/>
          <w:szCs w:val="20"/>
        </w:rPr>
      </w:pPr>
    </w:p>
    <w:p w:rsidR="00413055" w:rsidRPr="00BB3D07" w:rsidRDefault="00413055" w:rsidP="007A4FFA">
      <w:pPr>
        <w:spacing w:line="240" w:lineRule="auto"/>
        <w:ind w:firstLine="709"/>
        <w:jc w:val="both"/>
        <w:rPr>
          <w:rFonts w:ascii="Times New Roman" w:hAnsi="Times New Roman"/>
          <w:sz w:val="20"/>
          <w:szCs w:val="20"/>
        </w:rPr>
      </w:pPr>
      <w:r w:rsidRPr="005727EF">
        <w:rPr>
          <w:rFonts w:ascii="Times New Roman" w:hAnsi="Times New Roman"/>
          <w:noProof/>
          <w:sz w:val="20"/>
          <w:szCs w:val="20"/>
        </w:rPr>
        <w:pict>
          <v:shape id="Рисунок 6" o:spid="_x0000_i1030" type="#_x0000_t75" style="width:96pt;height:36pt;visibility:visible">
            <v:imagedata r:id="rId11" o:title=""/>
          </v:shape>
        </w:pict>
      </w:r>
      <w:r w:rsidRPr="00BB3D07">
        <w:rPr>
          <w:rFonts w:ascii="Times New Roman" w:hAnsi="Times New Roman"/>
          <w:sz w:val="20"/>
          <w:szCs w:val="20"/>
        </w:rPr>
        <w:t>,</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где: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Э</w:t>
      </w:r>
      <w:r w:rsidRPr="00BB3D07">
        <w:rPr>
          <w:rFonts w:ascii="Times New Roman" w:hAnsi="Times New Roman"/>
          <w:sz w:val="20"/>
          <w:szCs w:val="20"/>
          <w:vertAlign w:val="subscript"/>
        </w:rPr>
        <w:t>бв</w:t>
      </w:r>
      <w:r w:rsidRPr="00BB3D07">
        <w:rPr>
          <w:rFonts w:ascii="Times New Roman" w:hAnsi="Times New Roman"/>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Ф</w:t>
      </w:r>
      <w:r w:rsidRPr="00BB3D07">
        <w:rPr>
          <w:rFonts w:ascii="Times New Roman" w:hAnsi="Times New Roman"/>
          <w:sz w:val="20"/>
          <w:szCs w:val="20"/>
          <w:vertAlign w:val="subscript"/>
        </w:rPr>
        <w:t>факт</w:t>
      </w:r>
      <w:r w:rsidRPr="00BB3D07">
        <w:rPr>
          <w:rFonts w:ascii="Times New Roman" w:hAnsi="Times New Roman"/>
          <w:sz w:val="20"/>
          <w:szCs w:val="20"/>
        </w:rPr>
        <w:t xml:space="preserve"> - фактическое освоение средств бюджета и внебюджетных средств в отчетном периоде;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 I</w:t>
      </w:r>
      <w:r w:rsidRPr="00BB3D07">
        <w:rPr>
          <w:rFonts w:ascii="Times New Roman" w:hAnsi="Times New Roman"/>
          <w:sz w:val="20"/>
          <w:szCs w:val="20"/>
          <w:vertAlign w:val="subscript"/>
        </w:rPr>
        <w:t>план</w:t>
      </w:r>
      <w:r w:rsidRPr="00BB3D07">
        <w:rPr>
          <w:rFonts w:ascii="Times New Roman" w:hAnsi="Times New Roman"/>
          <w:sz w:val="20"/>
          <w:szCs w:val="20"/>
        </w:rPr>
        <w:t xml:space="preserve"> - запланированный объем средств бюджета и внебюджетных средств в отчетном периоде.</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Под бюджетными средствами понимается сумма средств федерального бюджета, республиканского бюджета Чувашской Республики, бюджета Атнарского сельского поселения.</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Оценка эффективности Подпрограмм не проводится.</w:t>
      </w:r>
    </w:p>
    <w:p w:rsidR="00413055" w:rsidRPr="00BB3D07" w:rsidRDefault="00413055" w:rsidP="007A4FFA">
      <w:pPr>
        <w:spacing w:line="240" w:lineRule="auto"/>
        <w:ind w:firstLine="720"/>
        <w:jc w:val="both"/>
        <w:rPr>
          <w:rFonts w:ascii="Times New Roman" w:hAnsi="Times New Roman"/>
          <w:sz w:val="20"/>
          <w:szCs w:val="20"/>
        </w:rPr>
      </w:pPr>
    </w:p>
    <w:p w:rsidR="00413055" w:rsidRPr="00BB3D07" w:rsidRDefault="00413055" w:rsidP="007A4FFA">
      <w:pPr>
        <w:spacing w:line="240" w:lineRule="auto"/>
        <w:jc w:val="center"/>
        <w:rPr>
          <w:rFonts w:ascii="Times New Roman" w:hAnsi="Times New Roman"/>
          <w:b/>
          <w:color w:val="000000"/>
          <w:sz w:val="20"/>
          <w:szCs w:val="20"/>
        </w:rPr>
      </w:pPr>
      <w:r w:rsidRPr="00BB3D07">
        <w:rPr>
          <w:rFonts w:ascii="Times New Roman" w:hAnsi="Times New Roman"/>
          <w:b/>
          <w:color w:val="000000"/>
          <w:sz w:val="20"/>
          <w:szCs w:val="20"/>
        </w:rPr>
        <w:t>Раздел VII. Управление, реализация и контроль за ходом реализации Муниципальной программы</w:t>
      </w:r>
    </w:p>
    <w:p w:rsidR="00413055" w:rsidRPr="00BB3D07" w:rsidRDefault="00413055" w:rsidP="007A4FFA">
      <w:pPr>
        <w:spacing w:line="240" w:lineRule="auto"/>
        <w:ind w:firstLine="709"/>
        <w:jc w:val="both"/>
        <w:rPr>
          <w:rFonts w:ascii="Times New Roman" w:hAnsi="Times New Roman"/>
          <w:sz w:val="20"/>
          <w:szCs w:val="20"/>
        </w:rPr>
      </w:pPr>
      <w:r w:rsidRPr="00BB3D07">
        <w:rPr>
          <w:rFonts w:ascii="Times New Roman" w:hAnsi="Times New Roman"/>
          <w:sz w:val="20"/>
          <w:szCs w:val="20"/>
        </w:rPr>
        <w:t xml:space="preserve">Контроль за ходом выполнения Муниципальной программы осуществляет администрация Атнарского сельского поселения. </w:t>
      </w:r>
    </w:p>
    <w:p w:rsidR="00413055" w:rsidRPr="00BB3D07" w:rsidRDefault="00413055" w:rsidP="007A4FFA">
      <w:pPr>
        <w:tabs>
          <w:tab w:val="left" w:pos="-1620"/>
          <w:tab w:val="left" w:pos="-1260"/>
          <w:tab w:val="left" w:pos="-900"/>
        </w:tabs>
        <w:spacing w:line="240" w:lineRule="auto"/>
        <w:ind w:firstLine="709"/>
        <w:jc w:val="both"/>
        <w:rPr>
          <w:rFonts w:ascii="Times New Roman" w:hAnsi="Times New Roman"/>
          <w:color w:val="000000"/>
          <w:sz w:val="20"/>
          <w:szCs w:val="20"/>
        </w:rPr>
      </w:pPr>
      <w:r w:rsidRPr="00BB3D07">
        <w:rPr>
          <w:rFonts w:ascii="Times New Roman" w:hAnsi="Times New Roman"/>
          <w:color w:val="000000"/>
          <w:sz w:val="20"/>
          <w:szCs w:val="20"/>
        </w:rPr>
        <w:t>Сводная информация об оценке эффективности реализации муниципальных программ подлежит размещению на официальном сайте администрации   сельского поселения в сети Интернет.</w:t>
      </w:r>
    </w:p>
    <w:p w:rsidR="00413055" w:rsidRPr="00BB3D07" w:rsidRDefault="00413055" w:rsidP="00EB32FE">
      <w:pPr>
        <w:rPr>
          <w:rFonts w:ascii="Times New Roman" w:hAnsi="Times New Roman"/>
          <w:sz w:val="20"/>
          <w:szCs w:val="20"/>
        </w:rPr>
        <w:sectPr w:rsidR="00413055" w:rsidRPr="00BB3D07" w:rsidSect="00C946B3">
          <w:pgSz w:w="11906" w:h="16838"/>
          <w:pgMar w:top="1134" w:right="567" w:bottom="568" w:left="1701" w:header="709" w:footer="709" w:gutter="0"/>
          <w:cols w:space="708"/>
          <w:docGrid w:linePitch="360"/>
        </w:sectPr>
      </w:pPr>
    </w:p>
    <w:p w:rsidR="00413055" w:rsidRPr="00BB3D07" w:rsidRDefault="00413055" w:rsidP="00EB32FE">
      <w:pPr>
        <w:jc w:val="right"/>
        <w:rPr>
          <w:rFonts w:ascii="Times New Roman" w:hAnsi="Times New Roman"/>
          <w:color w:val="000000"/>
          <w:sz w:val="20"/>
          <w:szCs w:val="20"/>
        </w:rPr>
      </w:pPr>
      <w:bookmarkStart w:id="9" w:name="sub_19000"/>
      <w:r w:rsidRPr="00BB3D07">
        <w:rPr>
          <w:rStyle w:val="a0"/>
          <w:rFonts w:ascii="Times New Roman" w:hAnsi="Times New Roman"/>
          <w:b w:val="0"/>
          <w:color w:val="000000"/>
          <w:sz w:val="20"/>
          <w:szCs w:val="20"/>
        </w:rPr>
        <w:t xml:space="preserve">Приложение № 1 </w:t>
      </w:r>
    </w:p>
    <w:bookmarkEnd w:id="9"/>
    <w:p w:rsidR="00413055" w:rsidRPr="00BB3D07" w:rsidRDefault="00413055" w:rsidP="00EB32FE">
      <w:pPr>
        <w:jc w:val="right"/>
        <w:rPr>
          <w:rFonts w:ascii="Times New Roman" w:hAnsi="Times New Roman"/>
          <w:color w:val="000000"/>
          <w:sz w:val="20"/>
          <w:szCs w:val="20"/>
        </w:rPr>
      </w:pPr>
      <w:r w:rsidRPr="00BB3D07">
        <w:rPr>
          <w:rStyle w:val="a0"/>
          <w:rFonts w:ascii="Times New Roman" w:hAnsi="Times New Roman"/>
          <w:b w:val="0"/>
          <w:color w:val="000000"/>
          <w:sz w:val="20"/>
          <w:szCs w:val="20"/>
        </w:rPr>
        <w:t xml:space="preserve">к </w:t>
      </w:r>
      <w:r w:rsidRPr="00BB3D07">
        <w:rPr>
          <w:rStyle w:val="a1"/>
          <w:rFonts w:ascii="Times New Roman" w:hAnsi="Times New Roman"/>
          <w:b w:val="0"/>
          <w:bCs/>
          <w:color w:val="000000"/>
          <w:sz w:val="20"/>
          <w:szCs w:val="20"/>
        </w:rPr>
        <w:t>муниципальной программе</w:t>
      </w:r>
    </w:p>
    <w:p w:rsidR="00413055" w:rsidRPr="00BB3D07" w:rsidRDefault="00413055" w:rsidP="00EB32FE">
      <w:pPr>
        <w:jc w:val="right"/>
        <w:rPr>
          <w:rFonts w:ascii="Times New Roman" w:hAnsi="Times New Roman"/>
          <w:sz w:val="20"/>
          <w:szCs w:val="20"/>
        </w:rPr>
      </w:pPr>
      <w:r w:rsidRPr="00BB3D07">
        <w:rPr>
          <w:rStyle w:val="a0"/>
          <w:rFonts w:ascii="Times New Roman" w:hAnsi="Times New Roman"/>
          <w:b w:val="0"/>
          <w:color w:val="000000"/>
          <w:sz w:val="20"/>
          <w:szCs w:val="20"/>
        </w:rPr>
        <w:t>"</w:t>
      </w:r>
      <w:r w:rsidRPr="00BB3D07">
        <w:rPr>
          <w:rFonts w:ascii="Times New Roman" w:hAnsi="Times New Roman"/>
          <w:sz w:val="20"/>
          <w:szCs w:val="20"/>
        </w:rPr>
        <w:t>Развитие транспортной системы</w:t>
      </w:r>
    </w:p>
    <w:p w:rsidR="00413055" w:rsidRPr="00BB3D07" w:rsidRDefault="00413055" w:rsidP="00EB32FE">
      <w:pPr>
        <w:jc w:val="right"/>
        <w:rPr>
          <w:rFonts w:ascii="Times New Roman" w:hAnsi="Times New Roman"/>
          <w:sz w:val="20"/>
          <w:szCs w:val="20"/>
        </w:rPr>
      </w:pPr>
      <w:r w:rsidRPr="00BB3D07">
        <w:rPr>
          <w:rFonts w:ascii="Times New Roman" w:hAnsi="Times New Roman"/>
          <w:sz w:val="20"/>
          <w:szCs w:val="20"/>
        </w:rPr>
        <w:t>Атнарского сельского поселения</w:t>
      </w:r>
    </w:p>
    <w:p w:rsidR="00413055" w:rsidRPr="00BB3D07" w:rsidRDefault="00413055" w:rsidP="00EB32FE">
      <w:pPr>
        <w:jc w:val="right"/>
        <w:rPr>
          <w:rFonts w:ascii="Times New Roman" w:hAnsi="Times New Roman"/>
          <w:color w:val="000000"/>
          <w:sz w:val="20"/>
          <w:szCs w:val="20"/>
        </w:rPr>
      </w:pPr>
      <w:r w:rsidRPr="00BB3D07">
        <w:rPr>
          <w:rFonts w:ascii="Times New Roman" w:hAnsi="Times New Roman"/>
          <w:sz w:val="20"/>
          <w:szCs w:val="20"/>
        </w:rPr>
        <w:t>Красночетайского района Чувашской Республики»</w:t>
      </w:r>
    </w:p>
    <w:p w:rsidR="00413055" w:rsidRPr="00BB3D07" w:rsidRDefault="00413055" w:rsidP="00EB32FE">
      <w:pPr>
        <w:jc w:val="right"/>
        <w:rPr>
          <w:rFonts w:ascii="Times New Roman" w:hAnsi="Times New Roman"/>
          <w:color w:val="000000"/>
          <w:sz w:val="20"/>
          <w:szCs w:val="20"/>
        </w:rPr>
      </w:pPr>
      <w:r w:rsidRPr="00BB3D07">
        <w:rPr>
          <w:rStyle w:val="a0"/>
          <w:rFonts w:ascii="Times New Roman" w:hAnsi="Times New Roman"/>
          <w:b w:val="0"/>
          <w:color w:val="000000"/>
          <w:sz w:val="20"/>
          <w:szCs w:val="20"/>
        </w:rPr>
        <w:t>на 2016-2020 годы"</w:t>
      </w:r>
    </w:p>
    <w:p w:rsidR="00413055" w:rsidRPr="00BB3D07" w:rsidRDefault="00413055" w:rsidP="00EB32FE">
      <w:pPr>
        <w:jc w:val="center"/>
        <w:rPr>
          <w:rFonts w:ascii="Times New Roman" w:hAnsi="Times New Roman"/>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Сведения о целевых индикаторах, показателях муниципальной программы</w:t>
      </w:r>
    </w:p>
    <w:p w:rsidR="00413055" w:rsidRPr="00BB3D07" w:rsidRDefault="00413055" w:rsidP="00EB32FE">
      <w:pPr>
        <w:jc w:val="center"/>
        <w:rPr>
          <w:rFonts w:ascii="Times New Roman" w:hAnsi="Times New Roman"/>
          <w:b/>
          <w:bCs/>
          <w:color w:val="000000"/>
          <w:sz w:val="20"/>
          <w:szCs w:val="20"/>
        </w:rPr>
      </w:pPr>
      <w:r w:rsidRPr="00BB3D07">
        <w:rPr>
          <w:rFonts w:ascii="Times New Roman" w:hAnsi="Times New Roman"/>
          <w:b/>
          <w:bCs/>
          <w:color w:val="000000"/>
          <w:sz w:val="20"/>
          <w:szCs w:val="20"/>
        </w:rPr>
        <w:t>«</w:t>
      </w:r>
      <w:r w:rsidRPr="00BB3D07">
        <w:rPr>
          <w:rFonts w:ascii="Times New Roman" w:hAnsi="Times New Roman"/>
          <w:b/>
          <w:sz w:val="20"/>
          <w:szCs w:val="20"/>
        </w:rPr>
        <w:t>Развитие транспортной системы Атнарского сельского поселения Красночетайского района Чувашской Республики</w:t>
      </w:r>
      <w:r w:rsidRPr="00BB3D07">
        <w:rPr>
          <w:rFonts w:ascii="Times New Roman" w:hAnsi="Times New Roman"/>
          <w:b/>
          <w:bCs/>
          <w:color w:val="000000"/>
          <w:sz w:val="20"/>
          <w:szCs w:val="20"/>
        </w:rPr>
        <w:t xml:space="preserve"> </w:t>
      </w:r>
    </w:p>
    <w:p w:rsidR="00413055" w:rsidRPr="00BB3D07" w:rsidRDefault="00413055" w:rsidP="00EB32FE">
      <w:pPr>
        <w:jc w:val="center"/>
        <w:rPr>
          <w:rFonts w:ascii="Times New Roman" w:hAnsi="Times New Roman"/>
          <w:b/>
          <w:bCs/>
          <w:color w:val="000000"/>
          <w:sz w:val="20"/>
          <w:szCs w:val="20"/>
        </w:rPr>
      </w:pPr>
      <w:r w:rsidRPr="00BB3D07">
        <w:rPr>
          <w:rFonts w:ascii="Times New Roman" w:hAnsi="Times New Roman"/>
          <w:b/>
          <w:bCs/>
          <w:color w:val="000000"/>
          <w:sz w:val="20"/>
          <w:szCs w:val="20"/>
        </w:rPr>
        <w:t>на 2016-2020 годы»</w:t>
      </w:r>
    </w:p>
    <w:p w:rsidR="00413055" w:rsidRPr="00BB3D07" w:rsidRDefault="00413055" w:rsidP="00EB32FE">
      <w:pPr>
        <w:jc w:val="center"/>
        <w:rPr>
          <w:rFonts w:ascii="Times New Roman" w:hAnsi="Times New Roman"/>
          <w:sz w:val="20"/>
          <w:szCs w:val="20"/>
        </w:rPr>
      </w:pP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5930"/>
        <w:gridCol w:w="1260"/>
        <w:gridCol w:w="900"/>
        <w:gridCol w:w="900"/>
        <w:gridCol w:w="900"/>
        <w:gridCol w:w="906"/>
        <w:gridCol w:w="927"/>
      </w:tblGrid>
      <w:tr w:rsidR="00413055" w:rsidRPr="005727EF" w:rsidTr="002F6B2D">
        <w:trPr>
          <w:gridAfter w:val="5"/>
          <w:wAfter w:w="4533" w:type="dxa"/>
          <w:trHeight w:val="537"/>
        </w:trPr>
        <w:tc>
          <w:tcPr>
            <w:tcW w:w="642"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п/п</w:t>
            </w:r>
          </w:p>
        </w:tc>
        <w:tc>
          <w:tcPr>
            <w:tcW w:w="5930"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color w:val="000000"/>
                <w:sz w:val="20"/>
                <w:szCs w:val="20"/>
              </w:rPr>
              <w:t>Целевой индикатор (показатель) (наименование)</w:t>
            </w:r>
          </w:p>
        </w:tc>
        <w:tc>
          <w:tcPr>
            <w:tcW w:w="1260" w:type="dxa"/>
            <w:vMerge w:val="restart"/>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Единица</w:t>
            </w:r>
          </w:p>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измерения</w:t>
            </w:r>
          </w:p>
        </w:tc>
      </w:tr>
      <w:tr w:rsidR="00413055" w:rsidRPr="005727EF" w:rsidTr="002F6B2D">
        <w:tc>
          <w:tcPr>
            <w:tcW w:w="642" w:type="dxa"/>
            <w:vMerge/>
          </w:tcPr>
          <w:p w:rsidR="00413055" w:rsidRPr="005727EF" w:rsidRDefault="00413055" w:rsidP="002F6B2D">
            <w:pPr>
              <w:jc w:val="center"/>
              <w:rPr>
                <w:rFonts w:ascii="Times New Roman" w:hAnsi="Times New Roman"/>
                <w:sz w:val="20"/>
                <w:szCs w:val="20"/>
              </w:rPr>
            </w:pPr>
          </w:p>
        </w:tc>
        <w:tc>
          <w:tcPr>
            <w:tcW w:w="5930" w:type="dxa"/>
            <w:vMerge/>
          </w:tcPr>
          <w:p w:rsidR="00413055" w:rsidRPr="005727EF" w:rsidRDefault="00413055" w:rsidP="002F6B2D">
            <w:pPr>
              <w:jc w:val="center"/>
              <w:rPr>
                <w:rFonts w:ascii="Times New Roman" w:hAnsi="Times New Roman"/>
                <w:sz w:val="20"/>
                <w:szCs w:val="20"/>
              </w:rPr>
            </w:pPr>
          </w:p>
        </w:tc>
        <w:tc>
          <w:tcPr>
            <w:tcW w:w="1260" w:type="dxa"/>
            <w:vMerge/>
          </w:tcPr>
          <w:p w:rsidR="00413055" w:rsidRPr="005727EF" w:rsidRDefault="00413055" w:rsidP="002F6B2D">
            <w:pPr>
              <w:jc w:val="center"/>
              <w:rPr>
                <w:rFonts w:ascii="Times New Roman" w:hAnsi="Times New Roman"/>
                <w:sz w:val="20"/>
                <w:szCs w:val="20"/>
              </w:rPr>
            </w:pP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2017</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2018</w:t>
            </w:r>
          </w:p>
        </w:tc>
        <w:tc>
          <w:tcPr>
            <w:tcW w:w="90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2019</w:t>
            </w:r>
          </w:p>
        </w:tc>
        <w:tc>
          <w:tcPr>
            <w:tcW w:w="927"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593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126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4</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6</w:t>
            </w:r>
          </w:p>
        </w:tc>
        <w:tc>
          <w:tcPr>
            <w:tcW w:w="90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7</w:t>
            </w:r>
          </w:p>
        </w:tc>
        <w:tc>
          <w:tcPr>
            <w:tcW w:w="927"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8</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593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Ремонт автомобильных дорог местного значения в границах населенных пунктов сельского поселения</w:t>
            </w:r>
          </w:p>
        </w:tc>
        <w:tc>
          <w:tcPr>
            <w:tcW w:w="126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км</w:t>
            </w:r>
          </w:p>
        </w:tc>
        <w:tc>
          <w:tcPr>
            <w:tcW w:w="900" w:type="dxa"/>
          </w:tcPr>
          <w:p w:rsidR="00413055" w:rsidRPr="005727EF" w:rsidRDefault="00413055" w:rsidP="007A4FFA">
            <w:pPr>
              <w:jc w:val="center"/>
              <w:rPr>
                <w:rFonts w:ascii="Times New Roman" w:hAnsi="Times New Roman"/>
                <w:color w:val="000000"/>
                <w:sz w:val="20"/>
                <w:szCs w:val="20"/>
              </w:rPr>
            </w:pPr>
            <w:r w:rsidRPr="005727EF">
              <w:rPr>
                <w:rFonts w:ascii="Times New Roman" w:hAnsi="Times New Roman"/>
                <w:color w:val="000000"/>
                <w:sz w:val="20"/>
                <w:szCs w:val="20"/>
              </w:rPr>
              <w:t>0,35</w:t>
            </w:r>
          </w:p>
        </w:tc>
        <w:tc>
          <w:tcPr>
            <w:tcW w:w="900" w:type="dxa"/>
          </w:tcPr>
          <w:p w:rsidR="00413055" w:rsidRPr="005727EF" w:rsidRDefault="00413055" w:rsidP="007A4FFA">
            <w:pPr>
              <w:jc w:val="center"/>
              <w:rPr>
                <w:rFonts w:ascii="Times New Roman" w:hAnsi="Times New Roman"/>
                <w:color w:val="000000"/>
                <w:sz w:val="20"/>
                <w:szCs w:val="20"/>
              </w:rPr>
            </w:pPr>
            <w:r w:rsidRPr="005727EF">
              <w:rPr>
                <w:rFonts w:ascii="Times New Roman" w:hAnsi="Times New Roman"/>
                <w:color w:val="000000"/>
                <w:sz w:val="20"/>
                <w:szCs w:val="20"/>
              </w:rPr>
              <w:t>0,35</w:t>
            </w:r>
          </w:p>
        </w:tc>
        <w:tc>
          <w:tcPr>
            <w:tcW w:w="900" w:type="dxa"/>
          </w:tcPr>
          <w:p w:rsidR="00413055" w:rsidRPr="005727EF" w:rsidRDefault="00413055" w:rsidP="007A4FFA">
            <w:pPr>
              <w:jc w:val="center"/>
              <w:rPr>
                <w:rFonts w:ascii="Times New Roman" w:hAnsi="Times New Roman"/>
                <w:color w:val="000000"/>
                <w:sz w:val="20"/>
                <w:szCs w:val="20"/>
              </w:rPr>
            </w:pPr>
            <w:r w:rsidRPr="005727EF">
              <w:rPr>
                <w:rFonts w:ascii="Times New Roman" w:hAnsi="Times New Roman"/>
                <w:color w:val="000000"/>
                <w:sz w:val="20"/>
                <w:szCs w:val="20"/>
              </w:rPr>
              <w:t>0,35</w:t>
            </w:r>
          </w:p>
        </w:tc>
        <w:tc>
          <w:tcPr>
            <w:tcW w:w="906" w:type="dxa"/>
          </w:tcPr>
          <w:p w:rsidR="00413055" w:rsidRPr="005727EF" w:rsidRDefault="00413055" w:rsidP="007A4FFA">
            <w:pPr>
              <w:jc w:val="center"/>
              <w:rPr>
                <w:rFonts w:ascii="Times New Roman" w:hAnsi="Times New Roman"/>
                <w:color w:val="000000"/>
                <w:sz w:val="20"/>
                <w:szCs w:val="20"/>
              </w:rPr>
            </w:pPr>
            <w:r w:rsidRPr="005727EF">
              <w:rPr>
                <w:rFonts w:ascii="Times New Roman" w:hAnsi="Times New Roman"/>
                <w:color w:val="000000"/>
                <w:sz w:val="20"/>
                <w:szCs w:val="20"/>
              </w:rPr>
              <w:t>0,35</w:t>
            </w:r>
          </w:p>
        </w:tc>
        <w:tc>
          <w:tcPr>
            <w:tcW w:w="927" w:type="dxa"/>
          </w:tcPr>
          <w:p w:rsidR="00413055" w:rsidRPr="005727EF" w:rsidRDefault="00413055" w:rsidP="007A4FFA">
            <w:pPr>
              <w:jc w:val="center"/>
              <w:rPr>
                <w:rFonts w:ascii="Times New Roman" w:hAnsi="Times New Roman"/>
                <w:color w:val="000000"/>
                <w:sz w:val="20"/>
                <w:szCs w:val="20"/>
              </w:rPr>
            </w:pPr>
            <w:r w:rsidRPr="005727EF">
              <w:rPr>
                <w:rFonts w:ascii="Times New Roman" w:hAnsi="Times New Roman"/>
                <w:color w:val="000000"/>
                <w:sz w:val="20"/>
                <w:szCs w:val="20"/>
              </w:rPr>
              <w:t>0,35</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593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26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w:t>
            </w:r>
          </w:p>
        </w:tc>
        <w:tc>
          <w:tcPr>
            <w:tcW w:w="900" w:type="dxa"/>
          </w:tcPr>
          <w:p w:rsidR="00413055" w:rsidRPr="005727EF" w:rsidRDefault="00413055" w:rsidP="002F6B2D">
            <w:pPr>
              <w:jc w:val="center"/>
              <w:rPr>
                <w:rFonts w:ascii="Times New Roman" w:hAnsi="Times New Roman"/>
                <w:color w:val="000000"/>
                <w:sz w:val="20"/>
                <w:szCs w:val="20"/>
              </w:rPr>
            </w:pPr>
          </w:p>
        </w:tc>
        <w:tc>
          <w:tcPr>
            <w:tcW w:w="900" w:type="dxa"/>
          </w:tcPr>
          <w:p w:rsidR="00413055" w:rsidRPr="005727EF" w:rsidRDefault="00413055" w:rsidP="002F6B2D">
            <w:pPr>
              <w:jc w:val="center"/>
              <w:rPr>
                <w:rFonts w:ascii="Times New Roman" w:hAnsi="Times New Roman"/>
                <w:color w:val="000000"/>
                <w:sz w:val="20"/>
                <w:szCs w:val="20"/>
              </w:rPr>
            </w:pPr>
          </w:p>
        </w:tc>
        <w:tc>
          <w:tcPr>
            <w:tcW w:w="900" w:type="dxa"/>
          </w:tcPr>
          <w:p w:rsidR="00413055" w:rsidRPr="005727EF" w:rsidRDefault="00413055" w:rsidP="002F6B2D">
            <w:pPr>
              <w:jc w:val="center"/>
              <w:rPr>
                <w:rFonts w:ascii="Times New Roman" w:hAnsi="Times New Roman"/>
                <w:color w:val="000000"/>
                <w:sz w:val="20"/>
                <w:szCs w:val="20"/>
              </w:rPr>
            </w:pPr>
          </w:p>
        </w:tc>
        <w:tc>
          <w:tcPr>
            <w:tcW w:w="906" w:type="dxa"/>
          </w:tcPr>
          <w:p w:rsidR="00413055" w:rsidRPr="005727EF" w:rsidRDefault="00413055" w:rsidP="002F6B2D">
            <w:pPr>
              <w:jc w:val="center"/>
              <w:rPr>
                <w:rFonts w:ascii="Times New Roman" w:hAnsi="Times New Roman"/>
                <w:color w:val="000000"/>
                <w:sz w:val="20"/>
                <w:szCs w:val="20"/>
              </w:rPr>
            </w:pPr>
          </w:p>
        </w:tc>
        <w:tc>
          <w:tcPr>
            <w:tcW w:w="927" w:type="dxa"/>
          </w:tcPr>
          <w:p w:rsidR="00413055" w:rsidRPr="005727EF" w:rsidRDefault="00413055" w:rsidP="002F6B2D">
            <w:pPr>
              <w:jc w:val="center"/>
              <w:rPr>
                <w:rFonts w:ascii="Times New Roman" w:hAnsi="Times New Roman"/>
                <w:color w:val="000000"/>
                <w:sz w:val="20"/>
                <w:szCs w:val="20"/>
              </w:rPr>
            </w:pP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593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Снижение числа ДТП на автомобильных дорогах местного значения</w:t>
            </w:r>
          </w:p>
        </w:tc>
        <w:tc>
          <w:tcPr>
            <w:tcW w:w="126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2</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2</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c>
          <w:tcPr>
            <w:tcW w:w="906"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c>
          <w:tcPr>
            <w:tcW w:w="927"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r>
      <w:tr w:rsidR="00413055" w:rsidRPr="005727EF" w:rsidTr="002F6B2D">
        <w:trPr>
          <w:trHeight w:val="203"/>
        </w:trPr>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593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Снижение числа погибших в ДТП</w:t>
            </w:r>
          </w:p>
        </w:tc>
        <w:tc>
          <w:tcPr>
            <w:tcW w:w="126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06"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27"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r>
    </w:tbl>
    <w:p w:rsidR="00413055" w:rsidRPr="00BB3D07" w:rsidRDefault="00413055" w:rsidP="00EB32FE">
      <w:pPr>
        <w:rPr>
          <w:rFonts w:ascii="Times New Roman" w:hAnsi="Times New Roman"/>
          <w:sz w:val="20"/>
          <w:szCs w:val="20"/>
        </w:rPr>
      </w:pPr>
    </w:p>
    <w:p w:rsidR="00413055" w:rsidRPr="00BB3D07" w:rsidRDefault="00413055" w:rsidP="00EB32FE">
      <w:pPr>
        <w:jc w:val="right"/>
        <w:rPr>
          <w:rStyle w:val="a0"/>
          <w:rFonts w:ascii="Times New Roman" w:hAnsi="Times New Roman"/>
          <w:b w:val="0"/>
          <w:color w:val="000000"/>
          <w:sz w:val="20"/>
          <w:szCs w:val="20"/>
        </w:rPr>
      </w:pPr>
      <w:r w:rsidRPr="00BB3D07">
        <w:rPr>
          <w:rStyle w:val="a0"/>
          <w:rFonts w:ascii="Times New Roman" w:hAnsi="Times New Roman"/>
          <w:b w:val="0"/>
          <w:color w:val="000000"/>
          <w:sz w:val="20"/>
          <w:szCs w:val="20"/>
        </w:rPr>
        <w:t xml:space="preserve">Приложение № 2 </w:t>
      </w:r>
    </w:p>
    <w:p w:rsidR="00413055" w:rsidRPr="00BB3D07" w:rsidRDefault="00413055" w:rsidP="00EB32FE">
      <w:pPr>
        <w:jc w:val="right"/>
        <w:rPr>
          <w:rFonts w:ascii="Times New Roman" w:hAnsi="Times New Roman"/>
          <w:color w:val="000000"/>
          <w:sz w:val="20"/>
          <w:szCs w:val="20"/>
        </w:rPr>
      </w:pPr>
      <w:r w:rsidRPr="00BB3D07">
        <w:rPr>
          <w:rStyle w:val="a0"/>
          <w:rFonts w:ascii="Times New Roman" w:hAnsi="Times New Roman"/>
          <w:b w:val="0"/>
          <w:color w:val="000000"/>
          <w:sz w:val="20"/>
          <w:szCs w:val="20"/>
        </w:rPr>
        <w:t xml:space="preserve">к </w:t>
      </w:r>
      <w:r w:rsidRPr="00BB3D07">
        <w:rPr>
          <w:rStyle w:val="a1"/>
          <w:rFonts w:ascii="Times New Roman" w:hAnsi="Times New Roman"/>
          <w:b w:val="0"/>
          <w:bCs/>
          <w:color w:val="000000"/>
          <w:sz w:val="20"/>
          <w:szCs w:val="20"/>
        </w:rPr>
        <w:t>муниципальной программе</w:t>
      </w:r>
    </w:p>
    <w:p w:rsidR="00413055" w:rsidRPr="00BB3D07" w:rsidRDefault="00413055" w:rsidP="00EB32FE">
      <w:pPr>
        <w:jc w:val="right"/>
        <w:rPr>
          <w:rFonts w:ascii="Times New Roman" w:hAnsi="Times New Roman"/>
          <w:sz w:val="20"/>
          <w:szCs w:val="20"/>
        </w:rPr>
      </w:pPr>
      <w:r w:rsidRPr="00BB3D07">
        <w:rPr>
          <w:rStyle w:val="a0"/>
          <w:rFonts w:ascii="Times New Roman" w:hAnsi="Times New Roman"/>
          <w:b w:val="0"/>
          <w:color w:val="000000"/>
          <w:sz w:val="20"/>
          <w:szCs w:val="20"/>
        </w:rPr>
        <w:t>"</w:t>
      </w:r>
      <w:r w:rsidRPr="00BB3D07">
        <w:rPr>
          <w:rFonts w:ascii="Times New Roman" w:hAnsi="Times New Roman"/>
          <w:sz w:val="20"/>
          <w:szCs w:val="20"/>
        </w:rPr>
        <w:t>Развитие транспортной системы</w:t>
      </w:r>
    </w:p>
    <w:p w:rsidR="00413055" w:rsidRPr="00BB3D07" w:rsidRDefault="00413055" w:rsidP="00EB32FE">
      <w:pPr>
        <w:jc w:val="right"/>
        <w:rPr>
          <w:rFonts w:ascii="Times New Roman" w:hAnsi="Times New Roman"/>
          <w:sz w:val="20"/>
          <w:szCs w:val="20"/>
        </w:rPr>
      </w:pPr>
      <w:r w:rsidRPr="00BB3D07">
        <w:rPr>
          <w:rFonts w:ascii="Times New Roman" w:hAnsi="Times New Roman"/>
          <w:sz w:val="20"/>
          <w:szCs w:val="20"/>
        </w:rPr>
        <w:t>Атнарского сельского поселения</w:t>
      </w:r>
    </w:p>
    <w:p w:rsidR="00413055" w:rsidRPr="00BB3D07" w:rsidRDefault="00413055" w:rsidP="00EB32FE">
      <w:pPr>
        <w:jc w:val="right"/>
        <w:rPr>
          <w:rFonts w:ascii="Times New Roman" w:hAnsi="Times New Roman"/>
          <w:color w:val="000000"/>
          <w:sz w:val="20"/>
          <w:szCs w:val="20"/>
        </w:rPr>
      </w:pPr>
      <w:r w:rsidRPr="00BB3D07">
        <w:rPr>
          <w:rFonts w:ascii="Times New Roman" w:hAnsi="Times New Roman"/>
          <w:sz w:val="20"/>
          <w:szCs w:val="20"/>
        </w:rPr>
        <w:t>Красночетайского района Чувашской Республики»</w:t>
      </w:r>
    </w:p>
    <w:p w:rsidR="00413055" w:rsidRPr="00BB3D07" w:rsidRDefault="00413055" w:rsidP="00EB32FE">
      <w:pPr>
        <w:jc w:val="right"/>
        <w:rPr>
          <w:rFonts w:ascii="Times New Roman" w:hAnsi="Times New Roman"/>
          <w:color w:val="000000"/>
          <w:sz w:val="20"/>
          <w:szCs w:val="20"/>
        </w:rPr>
      </w:pPr>
      <w:r w:rsidRPr="00BB3D07">
        <w:rPr>
          <w:rStyle w:val="a0"/>
          <w:rFonts w:ascii="Times New Roman" w:hAnsi="Times New Roman"/>
          <w:b w:val="0"/>
          <w:color w:val="000000"/>
          <w:sz w:val="20"/>
          <w:szCs w:val="20"/>
        </w:rPr>
        <w:t>на 2016-2020 годы"</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ОБОБЩЕННАЯ ХАРАКТЕРИСТИКА</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РЕАЛИЗУЕМЫХ В СОСТАВЕ МУНИЦИПАЛЬНОЙ ПРОГРАММЫ</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 xml:space="preserve">«Развитие транспортной системы Атнарского сельского поселения Красночетайского района Чувашской Республики» </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на 2016–2020 годы»</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ПОДПРОГРАММ (ОСНОВНЫХ МЕРОПРИЯТИЙ)</w:t>
      </w:r>
    </w:p>
    <w:p w:rsidR="00413055" w:rsidRPr="00BB3D07" w:rsidRDefault="00413055" w:rsidP="00EB32FE">
      <w:pPr>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391"/>
        <w:gridCol w:w="2514"/>
        <w:gridCol w:w="1710"/>
        <w:gridCol w:w="1710"/>
        <w:gridCol w:w="2207"/>
        <w:gridCol w:w="2258"/>
        <w:gridCol w:w="1738"/>
      </w:tblGrid>
      <w:tr w:rsidR="00413055" w:rsidRPr="005727EF" w:rsidTr="002F6B2D">
        <w:tc>
          <w:tcPr>
            <w:tcW w:w="541"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п/п</w:t>
            </w:r>
          </w:p>
        </w:tc>
        <w:tc>
          <w:tcPr>
            <w:tcW w:w="2391"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Наименование</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основного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муниципальной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программы</w:t>
            </w:r>
          </w:p>
        </w:tc>
        <w:tc>
          <w:tcPr>
            <w:tcW w:w="2514"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Ответственный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исполнитель,</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соисполнители</w:t>
            </w:r>
          </w:p>
        </w:tc>
        <w:tc>
          <w:tcPr>
            <w:tcW w:w="9623" w:type="dxa"/>
            <w:gridSpan w:val="5"/>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Срок</w:t>
            </w:r>
          </w:p>
        </w:tc>
      </w:tr>
      <w:tr w:rsidR="00413055" w:rsidRPr="005727EF" w:rsidTr="002F6B2D">
        <w:trPr>
          <w:trHeight w:val="1595"/>
        </w:trPr>
        <w:tc>
          <w:tcPr>
            <w:tcW w:w="541" w:type="dxa"/>
            <w:vMerge/>
          </w:tcPr>
          <w:p w:rsidR="00413055" w:rsidRPr="005727EF" w:rsidRDefault="00413055" w:rsidP="002F6B2D">
            <w:pPr>
              <w:jc w:val="center"/>
              <w:rPr>
                <w:rFonts w:ascii="Times New Roman" w:hAnsi="Times New Roman"/>
                <w:sz w:val="20"/>
                <w:szCs w:val="20"/>
              </w:rPr>
            </w:pPr>
          </w:p>
        </w:tc>
        <w:tc>
          <w:tcPr>
            <w:tcW w:w="2391" w:type="dxa"/>
            <w:vMerge/>
          </w:tcPr>
          <w:p w:rsidR="00413055" w:rsidRPr="005727EF" w:rsidRDefault="00413055" w:rsidP="002F6B2D">
            <w:pPr>
              <w:jc w:val="center"/>
              <w:rPr>
                <w:rFonts w:ascii="Times New Roman" w:hAnsi="Times New Roman"/>
                <w:sz w:val="20"/>
                <w:szCs w:val="20"/>
              </w:rPr>
            </w:pPr>
          </w:p>
        </w:tc>
        <w:tc>
          <w:tcPr>
            <w:tcW w:w="2514" w:type="dxa"/>
            <w:vMerge/>
          </w:tcPr>
          <w:p w:rsidR="00413055" w:rsidRPr="005727EF" w:rsidRDefault="00413055" w:rsidP="002F6B2D">
            <w:pPr>
              <w:jc w:val="center"/>
              <w:rPr>
                <w:rFonts w:ascii="Times New Roman" w:hAnsi="Times New Roman"/>
                <w:sz w:val="20"/>
                <w:szCs w:val="20"/>
              </w:rPr>
            </w:pP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начала</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реализации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основного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окончания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реализации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отдельного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tc>
        <w:tc>
          <w:tcPr>
            <w:tcW w:w="2207"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Ожидаемый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результат</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(краткое</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описание)</w:t>
            </w:r>
          </w:p>
        </w:tc>
        <w:tc>
          <w:tcPr>
            <w:tcW w:w="225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Последствия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нереализации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муниципальной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отдельного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tc>
        <w:tc>
          <w:tcPr>
            <w:tcW w:w="1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Связь</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основного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 с</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целевыми индикаторами (показателями)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муниципальной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программы</w:t>
            </w:r>
          </w:p>
        </w:tc>
      </w:tr>
      <w:tr w:rsidR="00413055" w:rsidRPr="005727EF" w:rsidTr="002F6B2D">
        <w:trPr>
          <w:trHeight w:val="70"/>
        </w:trPr>
        <w:tc>
          <w:tcPr>
            <w:tcW w:w="54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239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2514"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4</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w:t>
            </w:r>
          </w:p>
        </w:tc>
        <w:tc>
          <w:tcPr>
            <w:tcW w:w="2207"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6</w:t>
            </w:r>
          </w:p>
        </w:tc>
        <w:tc>
          <w:tcPr>
            <w:tcW w:w="225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7</w:t>
            </w:r>
          </w:p>
        </w:tc>
        <w:tc>
          <w:tcPr>
            <w:tcW w:w="1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8</w:t>
            </w:r>
          </w:p>
        </w:tc>
      </w:tr>
      <w:tr w:rsidR="00413055" w:rsidRPr="005727EF" w:rsidTr="002F6B2D">
        <w:tc>
          <w:tcPr>
            <w:tcW w:w="54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239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Подпрограмма : «Автомобильные дороги»</w:t>
            </w:r>
          </w:p>
        </w:tc>
        <w:tc>
          <w:tcPr>
            <w:tcW w:w="2514"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сельского поселения</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c>
          <w:tcPr>
            <w:tcW w:w="2207"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xml:space="preserve">прирост протяженности автомобильных дорог местного значения, снижение доли автодорог, не отвечающих нормативным требованиям. </w:t>
            </w:r>
          </w:p>
        </w:tc>
        <w:tc>
          <w:tcPr>
            <w:tcW w:w="225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xml:space="preserve">ухудшение дорожных условий, рост ДТП, рост доли автомобильных дорог, не отвечающих нормативным требованиям. </w:t>
            </w:r>
          </w:p>
        </w:tc>
        <w:tc>
          <w:tcPr>
            <w:tcW w:w="1738" w:type="dxa"/>
          </w:tcPr>
          <w:p w:rsidR="00413055" w:rsidRPr="005727EF" w:rsidRDefault="00413055" w:rsidP="002F6B2D">
            <w:pPr>
              <w:jc w:val="center"/>
              <w:rPr>
                <w:rFonts w:ascii="Times New Roman" w:hAnsi="Times New Roman"/>
                <w:sz w:val="20"/>
                <w:szCs w:val="20"/>
              </w:rPr>
            </w:pPr>
          </w:p>
        </w:tc>
      </w:tr>
      <w:tr w:rsidR="00413055" w:rsidRPr="005727EF" w:rsidTr="002F6B2D">
        <w:tc>
          <w:tcPr>
            <w:tcW w:w="54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239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xml:space="preserve">Подпрограмма: «Повышение безопасности дорожного движения в Атнарском сельском поселении в 2016–2020 годах» </w:t>
            </w:r>
          </w:p>
        </w:tc>
        <w:tc>
          <w:tcPr>
            <w:tcW w:w="2514"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xml:space="preserve">Администрация сельского поселения, ОГИБДД МО МВД РФ «Шумерлинский </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17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c>
          <w:tcPr>
            <w:tcW w:w="2207"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снижение аварийности на автомобильных дорогах местного значения, уменьшение тяжести последствий ДТП</w:t>
            </w:r>
          </w:p>
        </w:tc>
        <w:tc>
          <w:tcPr>
            <w:tcW w:w="225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Снижение уровня безопасности дорожного движения, рост количества ДТП и их последствий.</w:t>
            </w:r>
          </w:p>
        </w:tc>
        <w:tc>
          <w:tcPr>
            <w:tcW w:w="1738" w:type="dxa"/>
          </w:tcPr>
          <w:p w:rsidR="00413055" w:rsidRPr="005727EF" w:rsidRDefault="00413055" w:rsidP="002F6B2D">
            <w:pPr>
              <w:jc w:val="center"/>
              <w:rPr>
                <w:rFonts w:ascii="Times New Roman" w:hAnsi="Times New Roman"/>
                <w:sz w:val="20"/>
                <w:szCs w:val="20"/>
              </w:rPr>
            </w:pPr>
          </w:p>
        </w:tc>
      </w:tr>
    </w:tbl>
    <w:p w:rsidR="00413055" w:rsidRPr="00BB3D07" w:rsidRDefault="00413055" w:rsidP="00EB32FE">
      <w:pPr>
        <w:jc w:val="right"/>
        <w:rPr>
          <w:rFonts w:ascii="Times New Roman" w:hAnsi="Times New Roman"/>
          <w:sz w:val="20"/>
          <w:szCs w:val="20"/>
        </w:rPr>
      </w:pPr>
    </w:p>
    <w:p w:rsidR="00413055" w:rsidRPr="00BB3D07" w:rsidRDefault="00413055" w:rsidP="00EB32FE">
      <w:pPr>
        <w:jc w:val="right"/>
        <w:rPr>
          <w:rStyle w:val="a0"/>
          <w:rFonts w:ascii="Times New Roman" w:hAnsi="Times New Roman"/>
          <w:b w:val="0"/>
          <w:color w:val="000000"/>
          <w:sz w:val="20"/>
          <w:szCs w:val="20"/>
        </w:rPr>
      </w:pPr>
    </w:p>
    <w:p w:rsidR="00413055" w:rsidRPr="00BB3D07" w:rsidRDefault="00413055" w:rsidP="00EB32FE">
      <w:pPr>
        <w:jc w:val="right"/>
        <w:rPr>
          <w:rStyle w:val="a0"/>
          <w:rFonts w:ascii="Times New Roman" w:hAnsi="Times New Roman"/>
          <w:b w:val="0"/>
          <w:color w:val="000000"/>
          <w:sz w:val="20"/>
          <w:szCs w:val="20"/>
        </w:rPr>
      </w:pPr>
    </w:p>
    <w:p w:rsidR="00413055" w:rsidRPr="00BB3D07"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Default="00413055" w:rsidP="00EB32FE">
      <w:pPr>
        <w:jc w:val="right"/>
        <w:rPr>
          <w:rStyle w:val="a0"/>
          <w:rFonts w:ascii="Times New Roman" w:hAnsi="Times New Roman"/>
          <w:b w:val="0"/>
          <w:color w:val="000000"/>
          <w:sz w:val="20"/>
          <w:szCs w:val="20"/>
        </w:rPr>
      </w:pPr>
    </w:p>
    <w:p w:rsidR="00413055" w:rsidRPr="00BB3D07" w:rsidRDefault="00413055" w:rsidP="00EB32FE">
      <w:pPr>
        <w:jc w:val="right"/>
        <w:rPr>
          <w:rStyle w:val="a0"/>
          <w:rFonts w:ascii="Times New Roman" w:hAnsi="Times New Roman"/>
          <w:b w:val="0"/>
          <w:color w:val="000000"/>
          <w:sz w:val="20"/>
          <w:szCs w:val="20"/>
        </w:rPr>
      </w:pPr>
      <w:r w:rsidRPr="00BB3D07">
        <w:rPr>
          <w:rStyle w:val="a0"/>
          <w:rFonts w:ascii="Times New Roman" w:hAnsi="Times New Roman"/>
          <w:b w:val="0"/>
          <w:color w:val="000000"/>
          <w:sz w:val="20"/>
          <w:szCs w:val="20"/>
        </w:rPr>
        <w:t>Приложение № 3</w:t>
      </w:r>
    </w:p>
    <w:p w:rsidR="00413055" w:rsidRPr="00BB3D07" w:rsidRDefault="00413055" w:rsidP="00EB32FE">
      <w:pPr>
        <w:jc w:val="right"/>
        <w:rPr>
          <w:rFonts w:ascii="Times New Roman" w:hAnsi="Times New Roman"/>
          <w:color w:val="000000"/>
          <w:sz w:val="20"/>
          <w:szCs w:val="20"/>
        </w:rPr>
      </w:pPr>
      <w:r w:rsidRPr="00BB3D07">
        <w:rPr>
          <w:rStyle w:val="a0"/>
          <w:rFonts w:ascii="Times New Roman" w:hAnsi="Times New Roman"/>
          <w:b w:val="0"/>
          <w:color w:val="000000"/>
          <w:sz w:val="20"/>
          <w:szCs w:val="20"/>
        </w:rPr>
        <w:t xml:space="preserve"> к </w:t>
      </w:r>
      <w:r w:rsidRPr="00BB3D07">
        <w:rPr>
          <w:rStyle w:val="a1"/>
          <w:rFonts w:ascii="Times New Roman" w:hAnsi="Times New Roman"/>
          <w:b w:val="0"/>
          <w:bCs/>
          <w:color w:val="000000"/>
          <w:sz w:val="20"/>
          <w:szCs w:val="20"/>
        </w:rPr>
        <w:t>муниципальной программе</w:t>
      </w:r>
    </w:p>
    <w:p w:rsidR="00413055" w:rsidRPr="00BB3D07" w:rsidRDefault="00413055" w:rsidP="00EB32FE">
      <w:pPr>
        <w:jc w:val="right"/>
        <w:rPr>
          <w:rFonts w:ascii="Times New Roman" w:hAnsi="Times New Roman"/>
          <w:sz w:val="20"/>
          <w:szCs w:val="20"/>
        </w:rPr>
      </w:pPr>
      <w:r w:rsidRPr="00BB3D07">
        <w:rPr>
          <w:rStyle w:val="a0"/>
          <w:rFonts w:ascii="Times New Roman" w:hAnsi="Times New Roman"/>
          <w:b w:val="0"/>
          <w:color w:val="000000"/>
          <w:sz w:val="20"/>
          <w:szCs w:val="20"/>
        </w:rPr>
        <w:t>"</w:t>
      </w:r>
      <w:r w:rsidRPr="00BB3D07">
        <w:rPr>
          <w:rFonts w:ascii="Times New Roman" w:hAnsi="Times New Roman"/>
          <w:sz w:val="20"/>
          <w:szCs w:val="20"/>
        </w:rPr>
        <w:t>Развитие транспортной системы</w:t>
      </w:r>
    </w:p>
    <w:p w:rsidR="00413055" w:rsidRPr="00BB3D07" w:rsidRDefault="00413055" w:rsidP="00EB32FE">
      <w:pPr>
        <w:jc w:val="right"/>
        <w:rPr>
          <w:rFonts w:ascii="Times New Roman" w:hAnsi="Times New Roman"/>
          <w:sz w:val="20"/>
          <w:szCs w:val="20"/>
        </w:rPr>
      </w:pPr>
      <w:r w:rsidRPr="00BB3D07">
        <w:rPr>
          <w:rFonts w:ascii="Times New Roman" w:hAnsi="Times New Roman"/>
          <w:sz w:val="20"/>
          <w:szCs w:val="20"/>
        </w:rPr>
        <w:t>Атнарского сельского поселения</w:t>
      </w:r>
    </w:p>
    <w:p w:rsidR="00413055" w:rsidRPr="00BB3D07" w:rsidRDefault="00413055" w:rsidP="00EB32FE">
      <w:pPr>
        <w:jc w:val="right"/>
        <w:rPr>
          <w:rFonts w:ascii="Times New Roman" w:hAnsi="Times New Roman"/>
          <w:color w:val="000000"/>
          <w:sz w:val="20"/>
          <w:szCs w:val="20"/>
        </w:rPr>
      </w:pPr>
      <w:r w:rsidRPr="00BB3D07">
        <w:rPr>
          <w:rFonts w:ascii="Times New Roman" w:hAnsi="Times New Roman"/>
          <w:sz w:val="20"/>
          <w:szCs w:val="20"/>
        </w:rPr>
        <w:t>Красночетайского района Чувашской Республики»</w:t>
      </w:r>
    </w:p>
    <w:p w:rsidR="00413055" w:rsidRPr="00BB3D07" w:rsidRDefault="00413055" w:rsidP="00EB32FE">
      <w:pPr>
        <w:jc w:val="right"/>
        <w:rPr>
          <w:rFonts w:ascii="Times New Roman" w:hAnsi="Times New Roman"/>
          <w:color w:val="000000"/>
          <w:sz w:val="20"/>
          <w:szCs w:val="20"/>
        </w:rPr>
      </w:pPr>
      <w:r w:rsidRPr="00BB3D07">
        <w:rPr>
          <w:rStyle w:val="a0"/>
          <w:rFonts w:ascii="Times New Roman" w:hAnsi="Times New Roman"/>
          <w:b w:val="0"/>
          <w:color w:val="000000"/>
          <w:sz w:val="20"/>
          <w:szCs w:val="20"/>
        </w:rPr>
        <w:t>на 2016-2020 годы"</w:t>
      </w:r>
    </w:p>
    <w:p w:rsidR="00413055" w:rsidRPr="00BB3D07" w:rsidRDefault="00413055" w:rsidP="00EB32FE">
      <w:pPr>
        <w:jc w:val="right"/>
        <w:rPr>
          <w:rFonts w:ascii="Times New Roman" w:hAnsi="Times New Roman"/>
          <w:color w:val="000000"/>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РЕСУРСНОЕ ОБЕСПЕЧЕНИЕ МУНИЦИПАЛЬНОЙ ПРОГРАММЫ ЗА СЧЕТ ВСЕХ ИСТОЧНИКОВ ФИНАНСИРОВАНИЯ</w:t>
      </w:r>
    </w:p>
    <w:tbl>
      <w:tblPr>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84"/>
        <w:gridCol w:w="851"/>
        <w:gridCol w:w="738"/>
        <w:gridCol w:w="683"/>
        <w:gridCol w:w="510"/>
        <w:gridCol w:w="1612"/>
        <w:gridCol w:w="236"/>
        <w:gridCol w:w="1236"/>
        <w:gridCol w:w="1236"/>
        <w:gridCol w:w="989"/>
        <w:gridCol w:w="1029"/>
        <w:gridCol w:w="1236"/>
      </w:tblGrid>
      <w:tr w:rsidR="00413055" w:rsidRPr="005727EF" w:rsidTr="002F6B2D">
        <w:tc>
          <w:tcPr>
            <w:tcW w:w="1242"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Статус</w:t>
            </w:r>
          </w:p>
        </w:tc>
        <w:tc>
          <w:tcPr>
            <w:tcW w:w="1984"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Наименование</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 (основного мероприятия, мероприятия)</w:t>
            </w:r>
          </w:p>
        </w:tc>
        <w:tc>
          <w:tcPr>
            <w:tcW w:w="2782"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xml:space="preserve">Код бюджетной </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классификации</w:t>
            </w:r>
          </w:p>
        </w:tc>
        <w:tc>
          <w:tcPr>
            <w:tcW w:w="1612"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Источники  финансирования</w:t>
            </w:r>
          </w:p>
        </w:tc>
        <w:tc>
          <w:tcPr>
            <w:tcW w:w="5962" w:type="dxa"/>
            <w:gridSpan w:val="6"/>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Оценка расходов по годам, тыс. рублей</w:t>
            </w:r>
          </w:p>
        </w:tc>
      </w:tr>
      <w:tr w:rsidR="00413055" w:rsidRPr="005727EF" w:rsidTr="002F6B2D">
        <w:tc>
          <w:tcPr>
            <w:tcW w:w="1242" w:type="dxa"/>
            <w:vMerge/>
          </w:tcPr>
          <w:p w:rsidR="00413055" w:rsidRPr="005727EF" w:rsidRDefault="00413055" w:rsidP="002F6B2D">
            <w:pPr>
              <w:jc w:val="center"/>
              <w:rPr>
                <w:rFonts w:ascii="Times New Roman" w:hAnsi="Times New Roman"/>
                <w:sz w:val="20"/>
                <w:szCs w:val="20"/>
              </w:rPr>
            </w:pPr>
          </w:p>
        </w:tc>
        <w:tc>
          <w:tcPr>
            <w:tcW w:w="1984" w:type="dxa"/>
            <w:vMerge/>
          </w:tcPr>
          <w:p w:rsidR="00413055" w:rsidRPr="005727EF" w:rsidRDefault="00413055" w:rsidP="002F6B2D">
            <w:pPr>
              <w:jc w:val="cente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ГРБС</w:t>
            </w:r>
          </w:p>
        </w:tc>
        <w:tc>
          <w:tcPr>
            <w:tcW w:w="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РзПр</w:t>
            </w:r>
          </w:p>
        </w:tc>
        <w:tc>
          <w:tcPr>
            <w:tcW w:w="683"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ЦСР</w:t>
            </w:r>
          </w:p>
        </w:tc>
        <w:tc>
          <w:tcPr>
            <w:tcW w:w="51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ВР</w:t>
            </w:r>
          </w:p>
        </w:tc>
        <w:tc>
          <w:tcPr>
            <w:tcW w:w="1612" w:type="dxa"/>
            <w:vMerge/>
          </w:tcPr>
          <w:p w:rsidR="00413055" w:rsidRPr="005727EF" w:rsidRDefault="00413055" w:rsidP="002F6B2D">
            <w:pPr>
              <w:jc w:val="center"/>
              <w:rPr>
                <w:rFonts w:ascii="Times New Roman" w:hAnsi="Times New Roman"/>
                <w:sz w:val="20"/>
                <w:szCs w:val="20"/>
              </w:rPr>
            </w:pPr>
          </w:p>
        </w:tc>
        <w:tc>
          <w:tcPr>
            <w:tcW w:w="236" w:type="dxa"/>
            <w:vMerge w:val="restart"/>
          </w:tcPr>
          <w:p w:rsidR="00413055" w:rsidRPr="005727EF" w:rsidRDefault="00413055" w:rsidP="002F6B2D">
            <w:pPr>
              <w:jc w:val="center"/>
              <w:rPr>
                <w:rFonts w:ascii="Times New Roman" w:hAnsi="Times New Roman"/>
                <w:sz w:val="20"/>
                <w:szCs w:val="20"/>
              </w:rPr>
            </w:pP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2017</w:t>
            </w:r>
          </w:p>
        </w:tc>
        <w:tc>
          <w:tcPr>
            <w:tcW w:w="98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2018</w:t>
            </w:r>
          </w:p>
        </w:tc>
        <w:tc>
          <w:tcPr>
            <w:tcW w:w="102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2019</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r>
      <w:tr w:rsidR="00413055" w:rsidRPr="005727EF" w:rsidTr="002F6B2D">
        <w:tc>
          <w:tcPr>
            <w:tcW w:w="1242" w:type="dxa"/>
            <w:vMerge w:val="restart"/>
          </w:tcPr>
          <w:p w:rsidR="00413055" w:rsidRPr="005727EF" w:rsidRDefault="00413055" w:rsidP="002F6B2D">
            <w:pPr>
              <w:jc w:val="center"/>
              <w:rPr>
                <w:rFonts w:ascii="Times New Roman" w:hAnsi="Times New Roman"/>
                <w:b/>
                <w:bCs/>
                <w:sz w:val="20"/>
                <w:szCs w:val="20"/>
              </w:rPr>
            </w:pPr>
            <w:r w:rsidRPr="005727EF">
              <w:rPr>
                <w:rFonts w:ascii="Times New Roman" w:hAnsi="Times New Roman"/>
                <w:b/>
                <w:bCs/>
                <w:sz w:val="20"/>
                <w:szCs w:val="20"/>
              </w:rPr>
              <w:t>Подпрограмма «Автомобильные дороги»</w:t>
            </w:r>
          </w:p>
        </w:tc>
        <w:tc>
          <w:tcPr>
            <w:tcW w:w="1984" w:type="dxa"/>
            <w:vMerge w:val="restart"/>
          </w:tcPr>
          <w:p w:rsidR="00413055" w:rsidRPr="005727EF" w:rsidRDefault="00413055" w:rsidP="002F6B2D">
            <w:pPr>
              <w:rPr>
                <w:rFonts w:ascii="Times New Roman" w:hAnsi="Times New Roman"/>
                <w:sz w:val="20"/>
                <w:szCs w:val="20"/>
              </w:rPr>
            </w:pPr>
            <w:r w:rsidRPr="005727EF">
              <w:rPr>
                <w:rFonts w:ascii="Times New Roman" w:hAnsi="Times New Roman"/>
                <w:color w:val="000000"/>
                <w:sz w:val="20"/>
                <w:szCs w:val="20"/>
              </w:rPr>
              <w:t>Мероприятие  Содержание автомобильных дорог общего пользования местного значения в границах населенных пунктов сельских поселений</w:t>
            </w:r>
          </w:p>
        </w:tc>
        <w:tc>
          <w:tcPr>
            <w:tcW w:w="85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683"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510"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1612" w:type="dxa"/>
          </w:tcPr>
          <w:p w:rsidR="00413055" w:rsidRPr="005727EF" w:rsidRDefault="00413055" w:rsidP="002F6B2D">
            <w:pPr>
              <w:rPr>
                <w:rFonts w:ascii="Times New Roman" w:hAnsi="Times New Roman"/>
                <w:b/>
                <w:sz w:val="20"/>
                <w:szCs w:val="20"/>
              </w:rPr>
            </w:pPr>
            <w:r w:rsidRPr="005727EF">
              <w:rPr>
                <w:rFonts w:ascii="Times New Roman" w:hAnsi="Times New Roman"/>
                <w:b/>
                <w:sz w:val="20"/>
                <w:szCs w:val="20"/>
              </w:rPr>
              <w:t>всего</w:t>
            </w:r>
          </w:p>
        </w:tc>
        <w:tc>
          <w:tcPr>
            <w:tcW w:w="236" w:type="dxa"/>
            <w:vMerge/>
          </w:tcPr>
          <w:p w:rsidR="00413055" w:rsidRPr="005727EF" w:rsidRDefault="00413055" w:rsidP="002F6B2D">
            <w:pPr>
              <w:jc w:val="center"/>
              <w:rPr>
                <w:rFonts w:ascii="Times New Roman" w:hAnsi="Times New Roman"/>
                <w:b/>
                <w:bCs/>
                <w:sz w:val="20"/>
                <w:szCs w:val="20"/>
              </w:rPr>
            </w:pPr>
          </w:p>
        </w:tc>
        <w:tc>
          <w:tcPr>
            <w:tcW w:w="1236"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742,8</w:t>
            </w:r>
          </w:p>
        </w:tc>
        <w:tc>
          <w:tcPr>
            <w:tcW w:w="1236"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750,0</w:t>
            </w:r>
          </w:p>
        </w:tc>
        <w:tc>
          <w:tcPr>
            <w:tcW w:w="989"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760,0</w:t>
            </w:r>
          </w:p>
        </w:tc>
        <w:tc>
          <w:tcPr>
            <w:tcW w:w="1029"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770,0</w:t>
            </w:r>
          </w:p>
        </w:tc>
        <w:tc>
          <w:tcPr>
            <w:tcW w:w="1236"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780,0</w:t>
            </w:r>
          </w:p>
        </w:tc>
      </w:tr>
      <w:tr w:rsidR="00413055" w:rsidRPr="005727EF" w:rsidTr="002F6B2D">
        <w:tc>
          <w:tcPr>
            <w:tcW w:w="1242" w:type="dxa"/>
            <w:vMerge/>
          </w:tcPr>
          <w:p w:rsidR="00413055" w:rsidRPr="005727EF" w:rsidRDefault="00413055" w:rsidP="002F6B2D">
            <w:pPr>
              <w:jc w:val="center"/>
              <w:rPr>
                <w:rFonts w:ascii="Times New Roman" w:hAnsi="Times New Roman"/>
                <w:b/>
                <w:bCs/>
                <w:sz w:val="20"/>
                <w:szCs w:val="20"/>
              </w:rPr>
            </w:pPr>
          </w:p>
        </w:tc>
        <w:tc>
          <w:tcPr>
            <w:tcW w:w="1984" w:type="dxa"/>
            <w:vMerge/>
          </w:tcPr>
          <w:p w:rsidR="00413055" w:rsidRPr="005727EF" w:rsidRDefault="00413055" w:rsidP="002F6B2D">
            <w:pPr>
              <w:jc w:val="cente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738"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683"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510"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1612" w:type="dxa"/>
          </w:tcPr>
          <w:p w:rsidR="00413055" w:rsidRPr="005727EF" w:rsidRDefault="00413055" w:rsidP="002F6B2D">
            <w:pPr>
              <w:rPr>
                <w:rFonts w:ascii="Times New Roman" w:hAnsi="Times New Roman"/>
                <w:b/>
                <w:sz w:val="20"/>
                <w:szCs w:val="20"/>
              </w:rPr>
            </w:pPr>
            <w:r w:rsidRPr="005727EF">
              <w:rPr>
                <w:rFonts w:ascii="Times New Roman" w:hAnsi="Times New Roman"/>
                <w:b/>
                <w:sz w:val="20"/>
                <w:szCs w:val="20"/>
              </w:rPr>
              <w:t>федеральный бюджет</w:t>
            </w:r>
          </w:p>
        </w:tc>
        <w:tc>
          <w:tcPr>
            <w:tcW w:w="236" w:type="dxa"/>
            <w:vMerge/>
          </w:tcPr>
          <w:p w:rsidR="00413055" w:rsidRPr="005727EF" w:rsidRDefault="00413055" w:rsidP="002F6B2D">
            <w:pPr>
              <w:jc w:val="center"/>
              <w:rPr>
                <w:rFonts w:ascii="Times New Roman" w:hAnsi="Times New Roman"/>
                <w:b/>
                <w:bCs/>
                <w:sz w:val="20"/>
                <w:szCs w:val="20"/>
              </w:rPr>
            </w:pP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98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02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r>
      <w:tr w:rsidR="00413055" w:rsidRPr="005727EF" w:rsidTr="002F6B2D">
        <w:tc>
          <w:tcPr>
            <w:tcW w:w="1242" w:type="dxa"/>
            <w:vMerge/>
          </w:tcPr>
          <w:p w:rsidR="00413055" w:rsidRPr="005727EF" w:rsidRDefault="00413055" w:rsidP="002F6B2D">
            <w:pPr>
              <w:jc w:val="center"/>
              <w:rPr>
                <w:rFonts w:ascii="Times New Roman" w:hAnsi="Times New Roman"/>
                <w:b/>
                <w:bCs/>
                <w:sz w:val="20"/>
                <w:szCs w:val="20"/>
              </w:rPr>
            </w:pPr>
          </w:p>
        </w:tc>
        <w:tc>
          <w:tcPr>
            <w:tcW w:w="1984" w:type="dxa"/>
            <w:vMerge/>
          </w:tcPr>
          <w:p w:rsidR="00413055" w:rsidRPr="005727EF" w:rsidRDefault="00413055" w:rsidP="002F6B2D">
            <w:pPr>
              <w:jc w:val="cente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738"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683"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510"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1612" w:type="dxa"/>
          </w:tcPr>
          <w:p w:rsidR="00413055" w:rsidRPr="005727EF" w:rsidRDefault="00413055" w:rsidP="002F6B2D">
            <w:pPr>
              <w:rPr>
                <w:rFonts w:ascii="Times New Roman" w:hAnsi="Times New Roman"/>
                <w:b/>
                <w:sz w:val="20"/>
                <w:szCs w:val="20"/>
              </w:rPr>
            </w:pPr>
            <w:r w:rsidRPr="005727EF">
              <w:rPr>
                <w:rFonts w:ascii="Times New Roman" w:hAnsi="Times New Roman"/>
                <w:b/>
                <w:sz w:val="20"/>
                <w:szCs w:val="20"/>
              </w:rPr>
              <w:t xml:space="preserve">республиканский бюджет </w:t>
            </w:r>
          </w:p>
        </w:tc>
        <w:tc>
          <w:tcPr>
            <w:tcW w:w="236" w:type="dxa"/>
            <w:vMerge/>
          </w:tcPr>
          <w:p w:rsidR="00413055" w:rsidRPr="005727EF" w:rsidRDefault="00413055" w:rsidP="002F6B2D">
            <w:pPr>
              <w:jc w:val="center"/>
              <w:rPr>
                <w:rFonts w:ascii="Times New Roman" w:hAnsi="Times New Roman"/>
                <w:b/>
                <w:bCs/>
                <w:sz w:val="20"/>
                <w:szCs w:val="20"/>
              </w:rPr>
            </w:pP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217,2</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220,0</w:t>
            </w:r>
          </w:p>
        </w:tc>
        <w:tc>
          <w:tcPr>
            <w:tcW w:w="989" w:type="dxa"/>
          </w:tcPr>
          <w:p w:rsidR="00413055" w:rsidRPr="005727EF" w:rsidRDefault="00413055" w:rsidP="00B95149">
            <w:pPr>
              <w:jc w:val="center"/>
              <w:rPr>
                <w:rFonts w:ascii="Times New Roman" w:hAnsi="Times New Roman"/>
                <w:sz w:val="20"/>
                <w:szCs w:val="20"/>
              </w:rPr>
            </w:pPr>
            <w:r w:rsidRPr="005727EF">
              <w:rPr>
                <w:rFonts w:ascii="Times New Roman" w:hAnsi="Times New Roman"/>
                <w:sz w:val="20"/>
                <w:szCs w:val="20"/>
              </w:rPr>
              <w:t>225,0</w:t>
            </w:r>
          </w:p>
        </w:tc>
        <w:tc>
          <w:tcPr>
            <w:tcW w:w="102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230,0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235,0</w:t>
            </w:r>
          </w:p>
        </w:tc>
      </w:tr>
      <w:tr w:rsidR="00413055" w:rsidRPr="005727EF" w:rsidTr="002F6B2D">
        <w:tc>
          <w:tcPr>
            <w:tcW w:w="1242" w:type="dxa"/>
            <w:vMerge/>
          </w:tcPr>
          <w:p w:rsidR="00413055" w:rsidRPr="005727EF" w:rsidRDefault="00413055" w:rsidP="002F6B2D">
            <w:pPr>
              <w:jc w:val="center"/>
              <w:rPr>
                <w:rFonts w:ascii="Times New Roman" w:hAnsi="Times New Roman"/>
                <w:b/>
                <w:bCs/>
                <w:sz w:val="20"/>
                <w:szCs w:val="20"/>
              </w:rPr>
            </w:pPr>
          </w:p>
        </w:tc>
        <w:tc>
          <w:tcPr>
            <w:tcW w:w="1984" w:type="dxa"/>
            <w:vMerge/>
          </w:tcPr>
          <w:p w:rsidR="00413055" w:rsidRPr="005727EF" w:rsidRDefault="00413055" w:rsidP="002F6B2D">
            <w:pPr>
              <w:jc w:val="cente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738"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683"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510"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х</w:t>
            </w:r>
          </w:p>
        </w:tc>
        <w:tc>
          <w:tcPr>
            <w:tcW w:w="1612" w:type="dxa"/>
          </w:tcPr>
          <w:p w:rsidR="00413055" w:rsidRPr="005727EF" w:rsidRDefault="00413055" w:rsidP="002F6B2D">
            <w:pPr>
              <w:rPr>
                <w:rFonts w:ascii="Times New Roman" w:hAnsi="Times New Roman"/>
                <w:b/>
                <w:sz w:val="20"/>
                <w:szCs w:val="20"/>
              </w:rPr>
            </w:pPr>
            <w:r w:rsidRPr="005727EF">
              <w:rPr>
                <w:rFonts w:ascii="Times New Roman" w:hAnsi="Times New Roman"/>
                <w:b/>
                <w:sz w:val="20"/>
                <w:szCs w:val="20"/>
              </w:rPr>
              <w:t>бюджет  Атнарского сельского поселения</w:t>
            </w:r>
          </w:p>
        </w:tc>
        <w:tc>
          <w:tcPr>
            <w:tcW w:w="236" w:type="dxa"/>
            <w:vMerge/>
          </w:tcPr>
          <w:p w:rsidR="00413055" w:rsidRPr="005727EF" w:rsidRDefault="00413055" w:rsidP="002F6B2D">
            <w:pPr>
              <w:jc w:val="center"/>
              <w:rPr>
                <w:rFonts w:ascii="Times New Roman" w:hAnsi="Times New Roman"/>
                <w:b/>
                <w:bCs/>
                <w:sz w:val="20"/>
                <w:szCs w:val="20"/>
              </w:rPr>
            </w:pPr>
          </w:p>
        </w:tc>
        <w:tc>
          <w:tcPr>
            <w:tcW w:w="1236" w:type="dxa"/>
          </w:tcPr>
          <w:p w:rsidR="00413055" w:rsidRPr="005727EF" w:rsidRDefault="00413055" w:rsidP="00B95149">
            <w:pPr>
              <w:jc w:val="center"/>
              <w:rPr>
                <w:rFonts w:ascii="Times New Roman" w:hAnsi="Times New Roman"/>
                <w:sz w:val="20"/>
                <w:szCs w:val="20"/>
              </w:rPr>
            </w:pPr>
            <w:r w:rsidRPr="005727EF">
              <w:rPr>
                <w:rFonts w:ascii="Times New Roman" w:hAnsi="Times New Roman"/>
                <w:sz w:val="20"/>
                <w:szCs w:val="20"/>
              </w:rPr>
              <w:t>525,6</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530,0</w:t>
            </w:r>
          </w:p>
        </w:tc>
        <w:tc>
          <w:tcPr>
            <w:tcW w:w="989" w:type="dxa"/>
          </w:tcPr>
          <w:p w:rsidR="00413055" w:rsidRPr="005727EF" w:rsidRDefault="00413055" w:rsidP="00B95149">
            <w:pPr>
              <w:jc w:val="center"/>
              <w:rPr>
                <w:rFonts w:ascii="Times New Roman" w:hAnsi="Times New Roman"/>
                <w:sz w:val="20"/>
                <w:szCs w:val="20"/>
              </w:rPr>
            </w:pPr>
            <w:r w:rsidRPr="005727EF">
              <w:rPr>
                <w:rFonts w:ascii="Times New Roman" w:hAnsi="Times New Roman"/>
                <w:sz w:val="20"/>
                <w:szCs w:val="20"/>
              </w:rPr>
              <w:t>535,0</w:t>
            </w:r>
          </w:p>
        </w:tc>
        <w:tc>
          <w:tcPr>
            <w:tcW w:w="102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540,0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545,0</w:t>
            </w:r>
          </w:p>
        </w:tc>
      </w:tr>
      <w:tr w:rsidR="00413055" w:rsidRPr="005727EF" w:rsidTr="002F6B2D">
        <w:trPr>
          <w:trHeight w:val="173"/>
        </w:trPr>
        <w:tc>
          <w:tcPr>
            <w:tcW w:w="1242" w:type="dxa"/>
            <w:vMerge w:val="restart"/>
          </w:tcPr>
          <w:p w:rsidR="00413055" w:rsidRPr="005727EF" w:rsidRDefault="00413055" w:rsidP="0098491B">
            <w:pPr>
              <w:jc w:val="both"/>
              <w:rPr>
                <w:rFonts w:ascii="Times New Roman" w:hAnsi="Times New Roman"/>
                <w:b/>
                <w:sz w:val="20"/>
                <w:szCs w:val="20"/>
              </w:rPr>
            </w:pPr>
            <w:r w:rsidRPr="005727EF">
              <w:rPr>
                <w:rFonts w:ascii="Times New Roman" w:hAnsi="Times New Roman"/>
                <w:b/>
                <w:sz w:val="20"/>
                <w:szCs w:val="20"/>
              </w:rPr>
              <w:t>Подпрограмма«Повы-шение безопасности дорож-ного дви-жения в Атнарском сель-ском посе-лении в 2016–2020 »</w:t>
            </w:r>
          </w:p>
        </w:tc>
        <w:tc>
          <w:tcPr>
            <w:tcW w:w="1984" w:type="dxa"/>
            <w:vMerge w:val="restart"/>
          </w:tcPr>
          <w:p w:rsidR="00413055" w:rsidRPr="005727EF" w:rsidRDefault="00413055" w:rsidP="002F6B2D">
            <w:pPr>
              <w:rPr>
                <w:rFonts w:ascii="Times New Roman" w:hAnsi="Times New Roman"/>
                <w:color w:val="000000"/>
                <w:sz w:val="20"/>
                <w:szCs w:val="20"/>
              </w:rPr>
            </w:pPr>
            <w:r w:rsidRPr="005727EF">
              <w:rPr>
                <w:rFonts w:ascii="Times New Roman" w:hAnsi="Times New Roman"/>
                <w:color w:val="000000"/>
                <w:sz w:val="20"/>
                <w:szCs w:val="20"/>
              </w:rPr>
              <w:t>Основное мероприятие    Обустройство и совершенствование опасных участков улично-дорожной сети населенных пунктов</w:t>
            </w:r>
          </w:p>
        </w:tc>
        <w:tc>
          <w:tcPr>
            <w:tcW w:w="851" w:type="dxa"/>
          </w:tcPr>
          <w:p w:rsidR="00413055" w:rsidRPr="005727EF" w:rsidRDefault="00413055" w:rsidP="002F6B2D">
            <w:pPr>
              <w:jc w:val="center"/>
              <w:rPr>
                <w:rFonts w:ascii="Times New Roman" w:hAnsi="Times New Roman"/>
                <w:sz w:val="20"/>
                <w:szCs w:val="20"/>
                <w:lang w:val="ru-MO"/>
              </w:rPr>
            </w:pPr>
          </w:p>
        </w:tc>
        <w:tc>
          <w:tcPr>
            <w:tcW w:w="738" w:type="dxa"/>
          </w:tcPr>
          <w:p w:rsidR="00413055" w:rsidRPr="005727EF" w:rsidRDefault="00413055" w:rsidP="002F6B2D">
            <w:pPr>
              <w:jc w:val="center"/>
              <w:rPr>
                <w:rFonts w:ascii="Times New Roman" w:hAnsi="Times New Roman"/>
                <w:sz w:val="20"/>
                <w:szCs w:val="20"/>
              </w:rPr>
            </w:pPr>
          </w:p>
        </w:tc>
        <w:tc>
          <w:tcPr>
            <w:tcW w:w="683" w:type="dxa"/>
          </w:tcPr>
          <w:p w:rsidR="00413055" w:rsidRPr="005727EF" w:rsidRDefault="00413055" w:rsidP="002F6B2D">
            <w:pPr>
              <w:jc w:val="center"/>
              <w:rPr>
                <w:rFonts w:ascii="Times New Roman" w:hAnsi="Times New Roman"/>
                <w:sz w:val="20"/>
                <w:szCs w:val="20"/>
              </w:rPr>
            </w:pPr>
          </w:p>
        </w:tc>
        <w:tc>
          <w:tcPr>
            <w:tcW w:w="510" w:type="dxa"/>
          </w:tcPr>
          <w:p w:rsidR="00413055" w:rsidRPr="005727EF" w:rsidRDefault="00413055" w:rsidP="002F6B2D">
            <w:pPr>
              <w:jc w:val="center"/>
              <w:rPr>
                <w:rFonts w:ascii="Times New Roman" w:hAnsi="Times New Roman"/>
                <w:sz w:val="20"/>
                <w:szCs w:val="20"/>
              </w:rPr>
            </w:pPr>
          </w:p>
        </w:tc>
        <w:tc>
          <w:tcPr>
            <w:tcW w:w="1612" w:type="dxa"/>
          </w:tcPr>
          <w:p w:rsidR="00413055" w:rsidRPr="005727EF" w:rsidRDefault="00413055" w:rsidP="002F6B2D">
            <w:pPr>
              <w:rPr>
                <w:rFonts w:ascii="Times New Roman" w:hAnsi="Times New Roman"/>
                <w:b/>
                <w:sz w:val="20"/>
                <w:szCs w:val="20"/>
              </w:rPr>
            </w:pPr>
            <w:r w:rsidRPr="005727EF">
              <w:rPr>
                <w:rFonts w:ascii="Times New Roman" w:hAnsi="Times New Roman"/>
                <w:b/>
                <w:sz w:val="20"/>
                <w:szCs w:val="20"/>
              </w:rPr>
              <w:t>всего по подпрограмме</w:t>
            </w:r>
          </w:p>
        </w:tc>
        <w:tc>
          <w:tcPr>
            <w:tcW w:w="236" w:type="dxa"/>
            <w:vMerge/>
          </w:tcPr>
          <w:p w:rsidR="00413055" w:rsidRPr="005727EF" w:rsidRDefault="00413055" w:rsidP="002F6B2D">
            <w:pPr>
              <w:jc w:val="center"/>
              <w:rPr>
                <w:rFonts w:ascii="Times New Roman" w:hAnsi="Times New Roman"/>
                <w:sz w:val="20"/>
                <w:szCs w:val="20"/>
                <w:lang w:val="en-US"/>
              </w:rPr>
            </w:pPr>
          </w:p>
        </w:tc>
        <w:tc>
          <w:tcPr>
            <w:tcW w:w="1236"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lang w:val="en-US"/>
              </w:rPr>
              <w:t>0</w:t>
            </w:r>
            <w:r w:rsidRPr="005727EF">
              <w:rPr>
                <w:rFonts w:ascii="Times New Roman" w:hAnsi="Times New Roman"/>
                <w:b/>
                <w:sz w:val="20"/>
                <w:szCs w:val="20"/>
              </w:rPr>
              <w:t>,00</w:t>
            </w:r>
          </w:p>
        </w:tc>
        <w:tc>
          <w:tcPr>
            <w:tcW w:w="1236"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lang w:val="en-US"/>
              </w:rPr>
              <w:t>0</w:t>
            </w:r>
            <w:r w:rsidRPr="005727EF">
              <w:rPr>
                <w:rFonts w:ascii="Times New Roman" w:hAnsi="Times New Roman"/>
                <w:b/>
                <w:sz w:val="20"/>
                <w:szCs w:val="20"/>
              </w:rPr>
              <w:t>,00</w:t>
            </w:r>
          </w:p>
        </w:tc>
        <w:tc>
          <w:tcPr>
            <w:tcW w:w="989"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c>
          <w:tcPr>
            <w:tcW w:w="1029"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c>
          <w:tcPr>
            <w:tcW w:w="1236"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r>
      <w:tr w:rsidR="00413055" w:rsidRPr="005727EF" w:rsidTr="002F6B2D">
        <w:trPr>
          <w:trHeight w:val="173"/>
        </w:trPr>
        <w:tc>
          <w:tcPr>
            <w:tcW w:w="1242" w:type="dxa"/>
            <w:vMerge/>
          </w:tcPr>
          <w:p w:rsidR="00413055" w:rsidRPr="005727EF" w:rsidRDefault="00413055" w:rsidP="002F6B2D">
            <w:pPr>
              <w:jc w:val="center"/>
              <w:rPr>
                <w:rFonts w:ascii="Times New Roman" w:hAnsi="Times New Roman"/>
                <w:sz w:val="20"/>
                <w:szCs w:val="20"/>
              </w:rPr>
            </w:pPr>
          </w:p>
        </w:tc>
        <w:tc>
          <w:tcPr>
            <w:tcW w:w="1984" w:type="dxa"/>
            <w:vMerge/>
          </w:tcPr>
          <w:p w:rsidR="00413055" w:rsidRPr="005727EF" w:rsidRDefault="00413055" w:rsidP="002F6B2D">
            <w:pP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683"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510" w:type="dxa"/>
          </w:tcPr>
          <w:p w:rsidR="00413055" w:rsidRPr="005727EF" w:rsidRDefault="00413055" w:rsidP="002F6B2D">
            <w:pPr>
              <w:jc w:val="center"/>
              <w:rPr>
                <w:rFonts w:ascii="Times New Roman" w:hAnsi="Times New Roman"/>
                <w:sz w:val="20"/>
                <w:szCs w:val="20"/>
              </w:rPr>
            </w:pPr>
          </w:p>
        </w:tc>
        <w:tc>
          <w:tcPr>
            <w:tcW w:w="1612" w:type="dxa"/>
          </w:tcPr>
          <w:p w:rsidR="00413055" w:rsidRPr="005727EF" w:rsidRDefault="00413055" w:rsidP="002F6B2D">
            <w:pPr>
              <w:rPr>
                <w:rFonts w:ascii="Times New Roman" w:hAnsi="Times New Roman"/>
                <w:sz w:val="20"/>
                <w:szCs w:val="20"/>
              </w:rPr>
            </w:pPr>
            <w:r w:rsidRPr="005727EF">
              <w:rPr>
                <w:rFonts w:ascii="Times New Roman" w:hAnsi="Times New Roman"/>
                <w:sz w:val="20"/>
                <w:szCs w:val="20"/>
              </w:rPr>
              <w:t>федеральный бюджет</w:t>
            </w:r>
          </w:p>
        </w:tc>
        <w:tc>
          <w:tcPr>
            <w:tcW w:w="236" w:type="dxa"/>
            <w:vMerge/>
          </w:tcPr>
          <w:p w:rsidR="00413055" w:rsidRPr="005727EF" w:rsidRDefault="00413055" w:rsidP="002F6B2D">
            <w:pPr>
              <w:jc w:val="center"/>
              <w:rPr>
                <w:rFonts w:ascii="Times New Roman" w:hAnsi="Times New Roman"/>
                <w:sz w:val="20"/>
                <w:szCs w:val="20"/>
              </w:rPr>
            </w:pP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98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02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r>
      <w:tr w:rsidR="00413055" w:rsidRPr="005727EF" w:rsidTr="002F6B2D">
        <w:trPr>
          <w:trHeight w:val="173"/>
        </w:trPr>
        <w:tc>
          <w:tcPr>
            <w:tcW w:w="1242" w:type="dxa"/>
            <w:vMerge/>
          </w:tcPr>
          <w:p w:rsidR="00413055" w:rsidRPr="005727EF" w:rsidRDefault="00413055" w:rsidP="002F6B2D">
            <w:pPr>
              <w:jc w:val="center"/>
              <w:rPr>
                <w:rFonts w:ascii="Times New Roman" w:hAnsi="Times New Roman"/>
                <w:sz w:val="20"/>
                <w:szCs w:val="20"/>
              </w:rPr>
            </w:pPr>
          </w:p>
        </w:tc>
        <w:tc>
          <w:tcPr>
            <w:tcW w:w="1984" w:type="dxa"/>
            <w:vMerge/>
          </w:tcPr>
          <w:p w:rsidR="00413055" w:rsidRPr="005727EF" w:rsidRDefault="00413055" w:rsidP="002F6B2D">
            <w:pP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683"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510" w:type="dxa"/>
          </w:tcPr>
          <w:p w:rsidR="00413055" w:rsidRPr="005727EF" w:rsidRDefault="00413055" w:rsidP="002F6B2D">
            <w:pPr>
              <w:jc w:val="center"/>
              <w:rPr>
                <w:rFonts w:ascii="Times New Roman" w:hAnsi="Times New Roman"/>
                <w:sz w:val="20"/>
                <w:szCs w:val="20"/>
              </w:rPr>
            </w:pPr>
          </w:p>
        </w:tc>
        <w:tc>
          <w:tcPr>
            <w:tcW w:w="1612" w:type="dxa"/>
          </w:tcPr>
          <w:p w:rsidR="00413055" w:rsidRPr="005727EF" w:rsidRDefault="00413055" w:rsidP="002F6B2D">
            <w:pPr>
              <w:rPr>
                <w:rFonts w:ascii="Times New Roman" w:hAnsi="Times New Roman"/>
                <w:sz w:val="20"/>
                <w:szCs w:val="20"/>
              </w:rPr>
            </w:pPr>
            <w:r w:rsidRPr="005727EF">
              <w:rPr>
                <w:rFonts w:ascii="Times New Roman" w:hAnsi="Times New Roman"/>
                <w:sz w:val="20"/>
                <w:szCs w:val="20"/>
              </w:rPr>
              <w:t xml:space="preserve">республиканский бюджет </w:t>
            </w:r>
          </w:p>
        </w:tc>
        <w:tc>
          <w:tcPr>
            <w:tcW w:w="236" w:type="dxa"/>
            <w:vMerge/>
          </w:tcPr>
          <w:p w:rsidR="00413055" w:rsidRPr="005727EF" w:rsidRDefault="00413055" w:rsidP="002F6B2D">
            <w:pPr>
              <w:jc w:val="center"/>
              <w:rPr>
                <w:rFonts w:ascii="Times New Roman" w:hAnsi="Times New Roman"/>
                <w:sz w:val="20"/>
                <w:szCs w:val="20"/>
              </w:rPr>
            </w:pP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98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02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c>
          <w:tcPr>
            <w:tcW w:w="1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0,00</w:t>
            </w:r>
          </w:p>
        </w:tc>
      </w:tr>
      <w:tr w:rsidR="00413055" w:rsidRPr="005727EF" w:rsidTr="002F6B2D">
        <w:trPr>
          <w:trHeight w:val="173"/>
        </w:trPr>
        <w:tc>
          <w:tcPr>
            <w:tcW w:w="1242" w:type="dxa"/>
            <w:vMerge/>
          </w:tcPr>
          <w:p w:rsidR="00413055" w:rsidRPr="005727EF" w:rsidRDefault="00413055" w:rsidP="002F6B2D">
            <w:pPr>
              <w:jc w:val="center"/>
              <w:rPr>
                <w:rFonts w:ascii="Times New Roman" w:hAnsi="Times New Roman"/>
                <w:sz w:val="20"/>
                <w:szCs w:val="20"/>
              </w:rPr>
            </w:pPr>
          </w:p>
        </w:tc>
        <w:tc>
          <w:tcPr>
            <w:tcW w:w="1984" w:type="dxa"/>
            <w:vMerge/>
          </w:tcPr>
          <w:p w:rsidR="00413055" w:rsidRPr="005727EF" w:rsidRDefault="00413055" w:rsidP="002F6B2D">
            <w:pPr>
              <w:rPr>
                <w:rFonts w:ascii="Times New Roman" w:hAnsi="Times New Roman"/>
                <w:sz w:val="20"/>
                <w:szCs w:val="20"/>
              </w:rPr>
            </w:pPr>
          </w:p>
        </w:tc>
        <w:tc>
          <w:tcPr>
            <w:tcW w:w="85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73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683"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х</w:t>
            </w:r>
          </w:p>
        </w:tc>
        <w:tc>
          <w:tcPr>
            <w:tcW w:w="510" w:type="dxa"/>
          </w:tcPr>
          <w:p w:rsidR="00413055" w:rsidRPr="005727EF" w:rsidRDefault="00413055" w:rsidP="002F6B2D">
            <w:pPr>
              <w:jc w:val="center"/>
              <w:rPr>
                <w:rFonts w:ascii="Times New Roman" w:hAnsi="Times New Roman"/>
                <w:sz w:val="20"/>
                <w:szCs w:val="20"/>
              </w:rPr>
            </w:pPr>
          </w:p>
        </w:tc>
        <w:tc>
          <w:tcPr>
            <w:tcW w:w="1612" w:type="dxa"/>
          </w:tcPr>
          <w:p w:rsidR="00413055" w:rsidRPr="005727EF" w:rsidRDefault="00413055" w:rsidP="002F6B2D">
            <w:pPr>
              <w:rPr>
                <w:rFonts w:ascii="Times New Roman" w:hAnsi="Times New Roman"/>
                <w:sz w:val="20"/>
                <w:szCs w:val="20"/>
              </w:rPr>
            </w:pPr>
            <w:r w:rsidRPr="005727EF">
              <w:rPr>
                <w:rFonts w:ascii="Times New Roman" w:hAnsi="Times New Roman"/>
                <w:sz w:val="20"/>
                <w:szCs w:val="20"/>
              </w:rPr>
              <w:t>бюджет  Атнарского сельского поселения</w:t>
            </w:r>
          </w:p>
        </w:tc>
        <w:tc>
          <w:tcPr>
            <w:tcW w:w="236" w:type="dxa"/>
            <w:vMerge/>
          </w:tcPr>
          <w:p w:rsidR="00413055" w:rsidRPr="005727EF" w:rsidRDefault="00413055" w:rsidP="002F6B2D">
            <w:pPr>
              <w:jc w:val="center"/>
              <w:rPr>
                <w:rFonts w:ascii="Times New Roman" w:hAnsi="Times New Roman"/>
                <w:sz w:val="20"/>
                <w:szCs w:val="20"/>
              </w:rPr>
            </w:pPr>
          </w:p>
        </w:tc>
        <w:tc>
          <w:tcPr>
            <w:tcW w:w="1236"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c>
          <w:tcPr>
            <w:tcW w:w="1236"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c>
          <w:tcPr>
            <w:tcW w:w="989"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c>
          <w:tcPr>
            <w:tcW w:w="1029"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c>
          <w:tcPr>
            <w:tcW w:w="1236" w:type="dxa"/>
          </w:tcPr>
          <w:p w:rsidR="00413055" w:rsidRPr="005727EF" w:rsidRDefault="00413055">
            <w:r w:rsidRPr="005727EF">
              <w:rPr>
                <w:rFonts w:ascii="Times New Roman" w:hAnsi="Times New Roman"/>
                <w:b/>
                <w:sz w:val="20"/>
                <w:szCs w:val="20"/>
                <w:lang w:val="en-US"/>
              </w:rPr>
              <w:t>0</w:t>
            </w:r>
            <w:r w:rsidRPr="005727EF">
              <w:rPr>
                <w:rFonts w:ascii="Times New Roman" w:hAnsi="Times New Roman"/>
                <w:b/>
                <w:sz w:val="20"/>
                <w:szCs w:val="20"/>
              </w:rPr>
              <w:t>,00</w:t>
            </w:r>
          </w:p>
        </w:tc>
      </w:tr>
    </w:tbl>
    <w:p w:rsidR="00413055" w:rsidRPr="00BB3D07" w:rsidRDefault="00413055" w:rsidP="00EB32FE">
      <w:pPr>
        <w:jc w:val="center"/>
        <w:rPr>
          <w:rFonts w:ascii="Times New Roman" w:hAnsi="Times New Roman"/>
          <w:sz w:val="20"/>
          <w:szCs w:val="20"/>
        </w:rPr>
      </w:pPr>
    </w:p>
    <w:p w:rsidR="00413055" w:rsidRPr="00BB3D07" w:rsidRDefault="00413055" w:rsidP="00EB32FE">
      <w:pPr>
        <w:rPr>
          <w:rFonts w:ascii="Times New Roman" w:hAnsi="Times New Roman"/>
          <w:sz w:val="20"/>
          <w:szCs w:val="20"/>
        </w:rPr>
      </w:pPr>
    </w:p>
    <w:p w:rsidR="00413055" w:rsidRPr="00BB3D07" w:rsidRDefault="00413055" w:rsidP="00EB32FE">
      <w:pPr>
        <w:rPr>
          <w:rFonts w:ascii="Times New Roman" w:hAnsi="Times New Roman"/>
          <w:sz w:val="20"/>
          <w:szCs w:val="20"/>
        </w:rPr>
      </w:pPr>
    </w:p>
    <w:p w:rsidR="00413055" w:rsidRPr="00BB3D07" w:rsidRDefault="00413055" w:rsidP="00EB32FE">
      <w:pPr>
        <w:rPr>
          <w:rFonts w:ascii="Times New Roman" w:hAnsi="Times New Roman"/>
          <w:sz w:val="20"/>
          <w:szCs w:val="20"/>
        </w:rPr>
        <w:sectPr w:rsidR="00413055" w:rsidRPr="00BB3D07" w:rsidSect="002F6B2D">
          <w:pgSz w:w="16838" w:h="11906" w:orient="landscape"/>
          <w:pgMar w:top="851" w:right="851" w:bottom="851" w:left="1134" w:header="709" w:footer="709" w:gutter="0"/>
          <w:cols w:space="708"/>
          <w:docGrid w:linePitch="360"/>
        </w:sectPr>
      </w:pPr>
    </w:p>
    <w:tbl>
      <w:tblPr>
        <w:tblW w:w="0" w:type="auto"/>
        <w:jc w:val="right"/>
        <w:tblInd w:w="693" w:type="dxa"/>
        <w:tblLook w:val="01E0"/>
      </w:tblPr>
      <w:tblGrid>
        <w:gridCol w:w="8008"/>
      </w:tblGrid>
      <w:tr w:rsidR="00413055" w:rsidRPr="005727EF" w:rsidTr="002F6B2D">
        <w:trPr>
          <w:jc w:val="right"/>
        </w:trPr>
        <w:tc>
          <w:tcPr>
            <w:tcW w:w="8008" w:type="dxa"/>
          </w:tcPr>
          <w:p w:rsidR="00413055" w:rsidRPr="005727EF" w:rsidRDefault="00413055" w:rsidP="002F6B2D">
            <w:pPr>
              <w:jc w:val="right"/>
              <w:rPr>
                <w:rFonts w:ascii="Times New Roman" w:hAnsi="Times New Roman"/>
                <w:color w:val="000000"/>
                <w:sz w:val="20"/>
                <w:szCs w:val="20"/>
              </w:rPr>
            </w:pPr>
            <w:bookmarkStart w:id="10" w:name="sub_1000"/>
            <w:r w:rsidRPr="005727EF">
              <w:rPr>
                <w:rStyle w:val="a0"/>
                <w:rFonts w:ascii="Times New Roman" w:hAnsi="Times New Roman"/>
                <w:b w:val="0"/>
                <w:color w:val="000000"/>
                <w:sz w:val="20"/>
                <w:szCs w:val="20"/>
              </w:rPr>
              <w:t xml:space="preserve">Приложение № 4 </w:t>
            </w:r>
          </w:p>
          <w:p w:rsidR="00413055" w:rsidRPr="005727EF" w:rsidRDefault="00413055" w:rsidP="002F6B2D">
            <w:pPr>
              <w:jc w:val="right"/>
              <w:rPr>
                <w:rFonts w:ascii="Times New Roman" w:hAnsi="Times New Roman"/>
                <w:color w:val="000000"/>
                <w:sz w:val="20"/>
                <w:szCs w:val="20"/>
              </w:rPr>
            </w:pPr>
            <w:r w:rsidRPr="005727EF">
              <w:rPr>
                <w:rStyle w:val="a0"/>
                <w:rFonts w:ascii="Times New Roman" w:hAnsi="Times New Roman"/>
                <w:b w:val="0"/>
                <w:color w:val="000000"/>
                <w:sz w:val="20"/>
                <w:szCs w:val="20"/>
              </w:rPr>
              <w:t xml:space="preserve">к </w:t>
            </w:r>
            <w:r w:rsidRPr="005727EF">
              <w:rPr>
                <w:rStyle w:val="a1"/>
                <w:rFonts w:ascii="Times New Roman" w:hAnsi="Times New Roman"/>
                <w:b w:val="0"/>
                <w:bCs/>
                <w:color w:val="000000"/>
                <w:sz w:val="20"/>
                <w:szCs w:val="20"/>
              </w:rPr>
              <w:t>муниципальной программе</w:t>
            </w:r>
          </w:p>
          <w:p w:rsidR="00413055" w:rsidRPr="005727EF" w:rsidRDefault="00413055" w:rsidP="002F6B2D">
            <w:pPr>
              <w:jc w:val="right"/>
              <w:rPr>
                <w:rFonts w:ascii="Times New Roman" w:hAnsi="Times New Roman"/>
                <w:sz w:val="20"/>
                <w:szCs w:val="20"/>
              </w:rPr>
            </w:pPr>
            <w:r w:rsidRPr="005727EF">
              <w:rPr>
                <w:rStyle w:val="a0"/>
                <w:rFonts w:ascii="Times New Roman" w:hAnsi="Times New Roman"/>
                <w:b w:val="0"/>
                <w:color w:val="000000"/>
                <w:sz w:val="20"/>
                <w:szCs w:val="20"/>
              </w:rPr>
              <w:t>"</w:t>
            </w:r>
            <w:r w:rsidRPr="005727EF">
              <w:rPr>
                <w:rFonts w:ascii="Times New Roman" w:hAnsi="Times New Roman"/>
                <w:sz w:val="20"/>
                <w:szCs w:val="20"/>
              </w:rPr>
              <w:t>Развитие транспортной системы</w:t>
            </w:r>
          </w:p>
          <w:p w:rsidR="00413055" w:rsidRPr="005727EF" w:rsidRDefault="00413055" w:rsidP="002F6B2D">
            <w:pPr>
              <w:jc w:val="right"/>
              <w:rPr>
                <w:rFonts w:ascii="Times New Roman" w:hAnsi="Times New Roman"/>
                <w:sz w:val="20"/>
                <w:szCs w:val="20"/>
              </w:rPr>
            </w:pPr>
            <w:r w:rsidRPr="005727EF">
              <w:rPr>
                <w:rFonts w:ascii="Times New Roman" w:hAnsi="Times New Roman"/>
                <w:sz w:val="20"/>
                <w:szCs w:val="20"/>
              </w:rPr>
              <w:t>Атнарского сельского поселения</w:t>
            </w:r>
          </w:p>
          <w:p w:rsidR="00413055" w:rsidRPr="005727EF" w:rsidRDefault="00413055" w:rsidP="002F6B2D">
            <w:pPr>
              <w:jc w:val="right"/>
              <w:rPr>
                <w:rFonts w:ascii="Times New Roman" w:hAnsi="Times New Roman"/>
                <w:color w:val="000000"/>
                <w:sz w:val="20"/>
                <w:szCs w:val="20"/>
              </w:rPr>
            </w:pPr>
            <w:r w:rsidRPr="005727EF">
              <w:rPr>
                <w:rFonts w:ascii="Times New Roman" w:hAnsi="Times New Roman"/>
                <w:sz w:val="20"/>
                <w:szCs w:val="20"/>
              </w:rPr>
              <w:t>Красночетайского района Чувашской Республики»</w:t>
            </w:r>
          </w:p>
          <w:p w:rsidR="00413055" w:rsidRPr="005727EF" w:rsidRDefault="00413055" w:rsidP="002F6B2D">
            <w:pPr>
              <w:jc w:val="right"/>
              <w:rPr>
                <w:rFonts w:ascii="Times New Roman" w:hAnsi="Times New Roman"/>
                <w:color w:val="000000"/>
                <w:sz w:val="20"/>
                <w:szCs w:val="20"/>
              </w:rPr>
            </w:pPr>
            <w:r w:rsidRPr="005727EF">
              <w:rPr>
                <w:rStyle w:val="a0"/>
                <w:rFonts w:ascii="Times New Roman" w:hAnsi="Times New Roman"/>
                <w:b w:val="0"/>
                <w:color w:val="000000"/>
                <w:sz w:val="20"/>
                <w:szCs w:val="20"/>
              </w:rPr>
              <w:t>на 2016-2020 годы"</w:t>
            </w:r>
          </w:p>
          <w:p w:rsidR="00413055" w:rsidRPr="005727EF" w:rsidRDefault="00413055" w:rsidP="002F6B2D">
            <w:pPr>
              <w:jc w:val="right"/>
              <w:rPr>
                <w:rFonts w:ascii="Times New Roman" w:hAnsi="Times New Roman"/>
                <w:color w:val="000000"/>
                <w:sz w:val="20"/>
                <w:szCs w:val="20"/>
              </w:rPr>
            </w:pPr>
          </w:p>
        </w:tc>
      </w:tr>
    </w:tbl>
    <w:p w:rsidR="00413055" w:rsidRPr="00BB3D07" w:rsidRDefault="00413055" w:rsidP="00EB32FE">
      <w:pPr>
        <w:ind w:firstLine="720"/>
        <w:jc w:val="right"/>
        <w:rPr>
          <w:rFonts w:ascii="Times New Roman" w:hAnsi="Times New Roman"/>
          <w:color w:val="000000"/>
          <w:sz w:val="20"/>
          <w:szCs w:val="20"/>
        </w:rPr>
      </w:pPr>
    </w:p>
    <w:p w:rsidR="00413055" w:rsidRPr="00BB3D07" w:rsidRDefault="00413055" w:rsidP="00EB32FE">
      <w:pPr>
        <w:jc w:val="center"/>
        <w:rPr>
          <w:rFonts w:ascii="Times New Roman" w:hAnsi="Times New Roman"/>
          <w:b/>
          <w:sz w:val="20"/>
          <w:szCs w:val="20"/>
        </w:rPr>
      </w:pPr>
      <w:bookmarkStart w:id="11" w:name="sub_1100"/>
      <w:bookmarkEnd w:id="10"/>
      <w:r w:rsidRPr="00BB3D07">
        <w:rPr>
          <w:rFonts w:ascii="Times New Roman" w:hAnsi="Times New Roman"/>
          <w:b/>
          <w:sz w:val="20"/>
          <w:szCs w:val="20"/>
        </w:rPr>
        <w:t>Подпрограмма</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Атнарского сельского поселения Красночетайского района Чувашской Республики</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 xml:space="preserve">«Автомобильные дороги» </w:t>
      </w:r>
    </w:p>
    <w:p w:rsidR="00413055" w:rsidRPr="00BB3D07" w:rsidRDefault="00413055" w:rsidP="00EB32FE">
      <w:pPr>
        <w:jc w:val="center"/>
        <w:rPr>
          <w:rFonts w:ascii="Times New Roman" w:hAnsi="Times New Roman"/>
          <w:b/>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ПАСПОРТ ПОДПРОГРАММЫ</w:t>
      </w:r>
    </w:p>
    <w:p w:rsidR="00413055" w:rsidRPr="00BB3D07" w:rsidRDefault="00413055" w:rsidP="00EB32FE">
      <w:pPr>
        <w:jc w:val="center"/>
        <w:rPr>
          <w:rFonts w:ascii="Times New Roman" w:hAnsi="Times New Roman"/>
          <w:b/>
          <w:i/>
          <w:sz w:val="20"/>
          <w:szCs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5476"/>
      </w:tblGrid>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Ответственный исполнитель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Администрация Атнарского сельского поселения</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основные мероприятия</w:t>
            </w:r>
          </w:p>
        </w:tc>
        <w:tc>
          <w:tcPr>
            <w:tcW w:w="2758" w:type="pct"/>
          </w:tcPr>
          <w:p w:rsidR="00413055" w:rsidRPr="005727EF" w:rsidRDefault="00413055" w:rsidP="002F6B2D">
            <w:pPr>
              <w:jc w:val="both"/>
              <w:rPr>
                <w:rFonts w:ascii="Times New Roman" w:hAnsi="Times New Roman"/>
                <w:bCs/>
                <w:sz w:val="20"/>
                <w:szCs w:val="20"/>
              </w:rPr>
            </w:pPr>
            <w:r w:rsidRPr="005727EF">
              <w:rPr>
                <w:rFonts w:ascii="Times New Roman" w:hAnsi="Times New Roman"/>
                <w:bCs/>
                <w:sz w:val="20"/>
                <w:szCs w:val="20"/>
              </w:rPr>
              <w:t>- Проектирование строительство и реконструкция автомобильных дорог общего пользования местного значения</w:t>
            </w:r>
          </w:p>
          <w:p w:rsidR="00413055" w:rsidRPr="005727EF" w:rsidRDefault="00413055" w:rsidP="002F6B2D">
            <w:pPr>
              <w:jc w:val="both"/>
              <w:rPr>
                <w:rFonts w:ascii="Times New Roman" w:hAnsi="Times New Roman"/>
                <w:bCs/>
                <w:sz w:val="20"/>
                <w:szCs w:val="20"/>
              </w:rPr>
            </w:pPr>
            <w:r w:rsidRPr="005727EF">
              <w:rPr>
                <w:rFonts w:ascii="Times New Roman" w:hAnsi="Times New Roman"/>
                <w:bCs/>
                <w:sz w:val="20"/>
                <w:szCs w:val="20"/>
              </w:rPr>
              <w:t>- Капитальный ремонт, ремонт и содержание автомобильных дорог общего пользования местного значения и искусственных сооружений на них</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Цели подпрограммы</w:t>
            </w:r>
          </w:p>
        </w:tc>
        <w:tc>
          <w:tcPr>
            <w:tcW w:w="2758" w:type="pct"/>
          </w:tcPr>
          <w:p w:rsidR="00413055" w:rsidRPr="005727EF" w:rsidRDefault="00413055" w:rsidP="002F6B2D">
            <w:pPr>
              <w:jc w:val="both"/>
              <w:rPr>
                <w:rFonts w:ascii="Times New Roman" w:hAnsi="Times New Roman"/>
                <w:bCs/>
                <w:sz w:val="20"/>
                <w:szCs w:val="20"/>
              </w:rPr>
            </w:pPr>
            <w:r w:rsidRPr="005727EF">
              <w:rPr>
                <w:rFonts w:ascii="Times New Roman" w:hAnsi="Times New Roman"/>
                <w:bCs/>
                <w:sz w:val="20"/>
                <w:szCs w:val="20"/>
              </w:rPr>
              <w:t>- 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413055" w:rsidRPr="005727EF" w:rsidRDefault="00413055" w:rsidP="002F6B2D">
            <w:pPr>
              <w:jc w:val="both"/>
              <w:rPr>
                <w:rFonts w:ascii="Times New Roman" w:hAnsi="Times New Roman"/>
                <w:bCs/>
                <w:sz w:val="20"/>
                <w:szCs w:val="20"/>
              </w:rPr>
            </w:pPr>
            <w:r w:rsidRPr="005727EF">
              <w:rPr>
                <w:rFonts w:ascii="Times New Roman" w:hAnsi="Times New Roman"/>
                <w:bCs/>
                <w:sz w:val="20"/>
                <w:szCs w:val="20"/>
              </w:rPr>
              <w:t xml:space="preserve">- </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Задачи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Повышение транспортной эффективности</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Целевые индикаторы (показатели) подпрограммы</w:t>
            </w:r>
          </w:p>
        </w:tc>
        <w:tc>
          <w:tcPr>
            <w:tcW w:w="2758" w:type="pct"/>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 Ремонт автомобильных дорог местного значения в границах населенных пунктов сельского поселения</w:t>
            </w:r>
          </w:p>
          <w:p w:rsidR="00413055" w:rsidRPr="005727EF" w:rsidRDefault="00413055" w:rsidP="002F6B2D">
            <w:pPr>
              <w:jc w:val="both"/>
              <w:rPr>
                <w:rFonts w:ascii="Times New Roman" w:hAnsi="Times New Roman"/>
                <w:sz w:val="20"/>
                <w:szCs w:val="20"/>
                <w:highlight w:val="red"/>
              </w:rPr>
            </w:pPr>
            <w:r w:rsidRPr="005727EF">
              <w:rPr>
                <w:rFonts w:ascii="Times New Roman" w:hAnsi="Times New Roman"/>
                <w:color w:val="000000"/>
                <w:sz w:val="20"/>
                <w:szCs w:val="20"/>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Этапы и сроки реализации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2016-2020 годы</w:t>
            </w:r>
          </w:p>
        </w:tc>
      </w:tr>
      <w:tr w:rsidR="00413055" w:rsidRPr="005727EF" w:rsidTr="002F6B2D">
        <w:trPr>
          <w:trHeight w:val="3582"/>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Объемы средств бюджета Атнарского сельского поселения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w:t>
            </w:r>
          </w:p>
          <w:p w:rsidR="00413055" w:rsidRPr="005727EF" w:rsidRDefault="00413055" w:rsidP="002F6B2D">
            <w:pPr>
              <w:jc w:val="both"/>
              <w:rPr>
                <w:rFonts w:ascii="Times New Roman" w:hAnsi="Times New Roman"/>
                <w:sz w:val="20"/>
                <w:szCs w:val="20"/>
              </w:rPr>
            </w:pPr>
          </w:p>
          <w:p w:rsidR="00413055" w:rsidRPr="005727EF" w:rsidRDefault="00413055" w:rsidP="002F6B2D">
            <w:pPr>
              <w:jc w:val="both"/>
              <w:rPr>
                <w:rFonts w:ascii="Times New Roman" w:hAnsi="Times New Roman"/>
                <w:sz w:val="20"/>
                <w:szCs w:val="20"/>
              </w:rPr>
            </w:pPr>
          </w:p>
          <w:p w:rsidR="00413055" w:rsidRPr="005727EF" w:rsidRDefault="00413055" w:rsidP="002F6B2D">
            <w:pPr>
              <w:jc w:val="both"/>
              <w:rPr>
                <w:rFonts w:ascii="Times New Roman" w:hAnsi="Times New Roman"/>
                <w:sz w:val="20"/>
                <w:szCs w:val="20"/>
              </w:rPr>
            </w:pPr>
          </w:p>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xml:space="preserve">Ожидаемые результаты реализации подпрограммы </w:t>
            </w:r>
          </w:p>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xml:space="preserve">                                                                                                                                                     </w:t>
            </w:r>
          </w:p>
        </w:tc>
        <w:tc>
          <w:tcPr>
            <w:tcW w:w="2758" w:type="pct"/>
          </w:tcPr>
          <w:p w:rsidR="00413055" w:rsidRPr="005727EF" w:rsidRDefault="00413055" w:rsidP="002F6B2D">
            <w:pPr>
              <w:snapToGrid w:val="0"/>
              <w:rPr>
                <w:rFonts w:ascii="Times New Roman" w:hAnsi="Times New Roman"/>
                <w:sz w:val="20"/>
                <w:szCs w:val="20"/>
              </w:rPr>
            </w:pPr>
            <w:r w:rsidRPr="005727EF">
              <w:rPr>
                <w:rFonts w:ascii="Times New Roman" w:hAnsi="Times New Roman"/>
                <w:sz w:val="20"/>
                <w:szCs w:val="20"/>
              </w:rPr>
              <w:t>Общий объем средств финансирования муниципальной программы составит  3802,8 тыс. рублей, в том числе:</w:t>
            </w:r>
          </w:p>
          <w:p w:rsidR="00413055" w:rsidRPr="005727EF" w:rsidRDefault="00413055" w:rsidP="002F6B2D">
            <w:pPr>
              <w:snapToGrid w:val="0"/>
              <w:rPr>
                <w:rFonts w:ascii="Times New Roman" w:hAnsi="Times New Roman"/>
                <w:sz w:val="20"/>
                <w:szCs w:val="20"/>
              </w:rPr>
            </w:pP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в 2016 году –742,8 тыс.руб.</w:t>
            </w: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в 2017 году – 750тыс.руб.</w:t>
            </w: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в 2018 году – 760 тыс.руб.</w:t>
            </w: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в 2019 году -770 тыс.руб.</w:t>
            </w: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в 2020 году – 780тыс.руб.</w:t>
            </w:r>
          </w:p>
          <w:p w:rsidR="00413055" w:rsidRPr="005727EF" w:rsidRDefault="00413055" w:rsidP="002F6B2D">
            <w:pPr>
              <w:rPr>
                <w:rFonts w:ascii="Times New Roman" w:hAnsi="Times New Roman"/>
                <w:sz w:val="20"/>
                <w:szCs w:val="20"/>
              </w:rPr>
            </w:pPr>
          </w:p>
          <w:p w:rsidR="00413055" w:rsidRPr="005727EF" w:rsidRDefault="00413055" w:rsidP="002F6B2D">
            <w:pPr>
              <w:rPr>
                <w:rFonts w:ascii="Times New Roman" w:hAnsi="Times New Roman"/>
                <w:sz w:val="20"/>
                <w:szCs w:val="20"/>
              </w:rPr>
            </w:pPr>
            <w:r w:rsidRPr="005727EF">
              <w:rPr>
                <w:rFonts w:ascii="Times New Roman" w:hAnsi="Times New Roman"/>
                <w:sz w:val="20"/>
                <w:szCs w:val="20"/>
              </w:rPr>
              <w:t xml:space="preserve">- повышение уровня безопасности движения по автодорогам </w:t>
            </w:r>
          </w:p>
        </w:tc>
      </w:tr>
    </w:tbl>
    <w:p w:rsidR="00413055" w:rsidRPr="00BB3D07" w:rsidRDefault="00413055" w:rsidP="00EB32FE">
      <w:pPr>
        <w:rPr>
          <w:rFonts w:ascii="Times New Roman" w:hAnsi="Times New Roman"/>
          <w:sz w:val="20"/>
          <w:szCs w:val="20"/>
        </w:rPr>
      </w:pPr>
    </w:p>
    <w:bookmarkEnd w:id="11"/>
    <w:p w:rsidR="00413055" w:rsidRPr="00BB3D07" w:rsidRDefault="00413055" w:rsidP="00EB32FE">
      <w:pPr>
        <w:pStyle w:val="Heading1"/>
        <w:jc w:val="center"/>
        <w:rPr>
          <w:sz w:val="20"/>
          <w:szCs w:val="20"/>
        </w:rPr>
      </w:pPr>
    </w:p>
    <w:p w:rsidR="00413055" w:rsidRPr="00BB3D07" w:rsidRDefault="00413055" w:rsidP="00EB32FE">
      <w:pPr>
        <w:pStyle w:val="Heading1"/>
        <w:jc w:val="center"/>
        <w:rPr>
          <w:sz w:val="20"/>
          <w:szCs w:val="20"/>
        </w:rPr>
      </w:pPr>
    </w:p>
    <w:p w:rsidR="00413055" w:rsidRPr="00BB3D07" w:rsidRDefault="00413055" w:rsidP="00EB32FE">
      <w:pPr>
        <w:pStyle w:val="Heading1"/>
        <w:jc w:val="center"/>
        <w:rPr>
          <w:sz w:val="20"/>
          <w:szCs w:val="20"/>
        </w:rPr>
      </w:pPr>
      <w:r w:rsidRPr="00BB3D07">
        <w:rPr>
          <w:sz w:val="20"/>
          <w:szCs w:val="20"/>
        </w:rPr>
        <w:t>Раздел I. Общая характеристика проблемы.</w:t>
      </w:r>
    </w:p>
    <w:p w:rsidR="00413055" w:rsidRPr="00BB3D07" w:rsidRDefault="00413055" w:rsidP="00EB32FE">
      <w:pPr>
        <w:pStyle w:val="BodyText2"/>
        <w:spacing w:after="0" w:line="240" w:lineRule="auto"/>
        <w:jc w:val="both"/>
        <w:rPr>
          <w:b/>
          <w:i/>
          <w:sz w:val="20"/>
          <w:szCs w:val="20"/>
        </w:rPr>
      </w:pPr>
    </w:p>
    <w:p w:rsidR="00413055" w:rsidRPr="00BB3D07" w:rsidRDefault="00413055" w:rsidP="00EB32FE">
      <w:pPr>
        <w:ind w:firstLine="709"/>
        <w:jc w:val="both"/>
        <w:rPr>
          <w:rFonts w:ascii="Times New Roman" w:hAnsi="Times New Roman"/>
          <w:color w:val="000000"/>
          <w:sz w:val="20"/>
          <w:szCs w:val="20"/>
        </w:rPr>
      </w:pPr>
      <w:r w:rsidRPr="00BB3D07">
        <w:rPr>
          <w:rFonts w:ascii="Times New Roman" w:hAnsi="Times New Roman"/>
          <w:color w:val="000000"/>
          <w:sz w:val="20"/>
          <w:szCs w:val="20"/>
        </w:rPr>
        <w:t>Автомобильные дороги общего пользования и искусственные сооружения на них представляет собой сложный инженерный, имущественный, организационно-технический комплекс, включающий в себя автомобильные дороги и улично-дорожную сеть населенных пунктов общего пользования со всеми сооружениями, необходимыми для ее нормальной эксплуатации.</w:t>
      </w:r>
    </w:p>
    <w:p w:rsidR="00413055" w:rsidRPr="00BB3D07" w:rsidRDefault="00413055" w:rsidP="00EB32FE">
      <w:pPr>
        <w:pStyle w:val="ConsPlusNormal"/>
        <w:ind w:firstLine="709"/>
        <w:jc w:val="both"/>
        <w:rPr>
          <w:rFonts w:ascii="Times New Roman" w:hAnsi="Times New Roman" w:cs="Times New Roman"/>
          <w:color w:val="000000"/>
        </w:rPr>
      </w:pPr>
      <w:r w:rsidRPr="00BB3D07">
        <w:rPr>
          <w:rFonts w:ascii="Times New Roman" w:hAnsi="Times New Roman" w:cs="Times New Roman"/>
          <w:color w:val="000000"/>
        </w:rPr>
        <w:t>В Атнарском сельском поселении все населенные пункты обеспечены подъездными автомобильными дорогами с твердым покрытием, тем не менее во всех 6  населенных пунктах не все улицы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населенных пунктов в период распутицы.</w:t>
      </w:r>
    </w:p>
    <w:p w:rsidR="00413055" w:rsidRPr="00BB3D07" w:rsidRDefault="00413055" w:rsidP="00EB32FE">
      <w:pPr>
        <w:ind w:firstLine="709"/>
        <w:jc w:val="both"/>
        <w:rPr>
          <w:rFonts w:ascii="Times New Roman" w:hAnsi="Times New Roman"/>
          <w:color w:val="000000"/>
          <w:sz w:val="20"/>
          <w:szCs w:val="20"/>
        </w:rPr>
      </w:pPr>
      <w:r w:rsidRPr="00BB3D07">
        <w:rPr>
          <w:rFonts w:ascii="Times New Roman" w:hAnsi="Times New Roman"/>
          <w:color w:val="000000"/>
          <w:sz w:val="20"/>
          <w:szCs w:val="20"/>
        </w:rPr>
        <w:t>Недостаточный уровень развития дорожной сети приводит к значительным потерям экономики и населения сельского поселения, является одним из наиболее существенных инфраструктурных ограничений темпов социально-экономического развития  сельского поселения.</w:t>
      </w:r>
    </w:p>
    <w:p w:rsidR="00413055" w:rsidRPr="00BB3D07" w:rsidRDefault="00413055" w:rsidP="00EB32FE">
      <w:pPr>
        <w:ind w:firstLine="709"/>
        <w:jc w:val="both"/>
        <w:rPr>
          <w:rFonts w:ascii="Times New Roman" w:hAnsi="Times New Roman"/>
          <w:color w:val="000000"/>
          <w:sz w:val="20"/>
          <w:szCs w:val="20"/>
        </w:rPr>
      </w:pPr>
      <w:r w:rsidRPr="00BB3D07">
        <w:rPr>
          <w:rFonts w:ascii="Times New Roman" w:hAnsi="Times New Roman"/>
          <w:color w:val="000000"/>
          <w:sz w:val="20"/>
          <w:szCs w:val="20"/>
        </w:rPr>
        <w:t>Часть автомобильных дорог местного значения на значительном протяжении проходят по территории населенных пунктов, что приводит к снижению скорости движения транспортных потоков и росту количества дорожно-транспортных происшествий.</w:t>
      </w:r>
    </w:p>
    <w:p w:rsidR="00413055" w:rsidRPr="00BB3D07" w:rsidRDefault="00413055" w:rsidP="00EB32FE">
      <w:pPr>
        <w:ind w:firstLine="709"/>
        <w:jc w:val="both"/>
        <w:rPr>
          <w:rFonts w:ascii="Times New Roman" w:hAnsi="Times New Roman"/>
          <w:color w:val="000000"/>
          <w:sz w:val="20"/>
          <w:szCs w:val="20"/>
        </w:rPr>
      </w:pPr>
      <w:r w:rsidRPr="00BB3D07">
        <w:rPr>
          <w:rFonts w:ascii="Times New Roman" w:hAnsi="Times New Roman"/>
          <w:color w:val="000000"/>
          <w:sz w:val="20"/>
          <w:szCs w:val="20"/>
        </w:rPr>
        <w:t>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color w:val="000000"/>
          <w:sz w:val="20"/>
          <w:szCs w:val="20"/>
        </w:rPr>
        <w:t xml:space="preserve">В связи с этим важнейшим событием для дорожной отрасли стало создание в 2014 году Дорожного фонда Атнарского сельского поселения.  </w:t>
      </w:r>
    </w:p>
    <w:p w:rsidR="00413055" w:rsidRPr="00BB3D07" w:rsidRDefault="00413055" w:rsidP="00BB3D07">
      <w:pPr>
        <w:pStyle w:val="Heading1"/>
        <w:rPr>
          <w:sz w:val="20"/>
          <w:szCs w:val="20"/>
        </w:rPr>
      </w:pPr>
      <w:r w:rsidRPr="00BB3D07">
        <w:rPr>
          <w:i/>
          <w:sz w:val="20"/>
          <w:szCs w:val="20"/>
        </w:rPr>
        <w:tab/>
      </w:r>
      <w:r w:rsidRPr="00BB3D07">
        <w:rPr>
          <w:sz w:val="20"/>
          <w:szCs w:val="20"/>
        </w:rPr>
        <w:t xml:space="preserve"> II. Приоритеты, цели и задачи в транспортной сфере. Индикаторы достижения целей и задач, срок и этапы реализации подпрограммы "Автомобильные дороги"</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Подпрограмма разрабатывается исходя из приоритетов социально-экономического развития Атнарского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С учетом долгосрочных приоритетов Муниципальной политики в сфере дорожного хозяйства, определены следующие цели подпрограммы:</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транспортное обеспечение комплексного освоения и развития территорий, в том числе путем строительства реконструкции автомобильных дорог улично-дорожной сети сельских населенных пунктов.</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Сведения о показателях (индикаторах) подпрограммы определены исходя из необходимости выполнения основных целей и задач подпрограммы и приведены в приложении № 1 к настоящей подпрограмме.</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Подпрограмма реализуется в 2016 – 2020 годах в один этап.</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В результате реализации мероприятий подпрограммы ожидается достижение следующих результатов:</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улучшение состояния автомобильных дорог местного значения;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повышение уровня эксплуатационного содержания автомобильных дорог.</w:t>
      </w:r>
    </w:p>
    <w:p w:rsidR="00413055" w:rsidRPr="00BB3D07" w:rsidRDefault="00413055" w:rsidP="00EB32FE">
      <w:pPr>
        <w:pStyle w:val="Heading1"/>
        <w:rPr>
          <w:sz w:val="20"/>
          <w:szCs w:val="20"/>
        </w:rPr>
      </w:pPr>
    </w:p>
    <w:p w:rsidR="00413055" w:rsidRPr="00BB3D07" w:rsidRDefault="00413055" w:rsidP="00BB3D07">
      <w:pPr>
        <w:pStyle w:val="Heading1"/>
        <w:rPr>
          <w:sz w:val="20"/>
          <w:szCs w:val="20"/>
        </w:rPr>
      </w:pPr>
      <w:r w:rsidRPr="00BB3D07">
        <w:rPr>
          <w:sz w:val="20"/>
          <w:szCs w:val="20"/>
        </w:rPr>
        <w:t>Раздел III. Обобщенная характеристика основных мероприятий подпрограммы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Мероприятия подпрограммы подразделяются на 2 отдельных основных мероприятия, реализация которых обеспечит достижение индикаторов и эффективности подпрограммы.</w:t>
      </w:r>
    </w:p>
    <w:p w:rsidR="00413055" w:rsidRPr="00BB3D07" w:rsidRDefault="00413055" w:rsidP="00EB32FE">
      <w:pPr>
        <w:ind w:firstLine="709"/>
        <w:jc w:val="both"/>
        <w:rPr>
          <w:rFonts w:ascii="Times New Roman" w:hAnsi="Times New Roman"/>
          <w:b/>
          <w:sz w:val="20"/>
          <w:szCs w:val="20"/>
        </w:rPr>
      </w:pPr>
      <w:r w:rsidRPr="00BB3D07">
        <w:rPr>
          <w:rFonts w:ascii="Times New Roman" w:hAnsi="Times New Roman"/>
          <w:b/>
          <w:sz w:val="20"/>
          <w:szCs w:val="20"/>
        </w:rPr>
        <w:t>Основное мероприятие 1. Проектирование строительство и реконструкция автомобильных дорог общего пользования местного значения.</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Мероприятие 1.1. Строительство и реконструкция автомобильных дорог общего пользования местного значения. Перечень объектов утверждается ежегодно.</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Развитие сети автомобильных дорог на перспективных направлениях на автомобильных дорогах местного значения с высокой интенсивностью движения автомобильного транспорта. Предусматривается выполнить работы по реконструкции и капремонту автомобильных дорог.</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b/>
          <w:sz w:val="20"/>
          <w:szCs w:val="20"/>
        </w:rPr>
        <w:t>Основное мероприятие 2. Капитальный ремонт, ремонт и содержание автомобильных дорог общего пользования местного значения в границах населенных пунктов сельского поселения</w:t>
      </w:r>
    </w:p>
    <w:p w:rsidR="00413055" w:rsidRPr="00BB3D07" w:rsidRDefault="00413055" w:rsidP="00BB3D07">
      <w:pPr>
        <w:ind w:firstLine="709"/>
        <w:jc w:val="both"/>
        <w:rPr>
          <w:rFonts w:ascii="Times New Roman" w:hAnsi="Times New Roman"/>
          <w:sz w:val="20"/>
          <w:szCs w:val="20"/>
        </w:rPr>
      </w:pPr>
      <w:r w:rsidRPr="00BB3D07">
        <w:rPr>
          <w:rFonts w:ascii="Times New Roman" w:hAnsi="Times New Roman"/>
          <w:sz w:val="20"/>
          <w:szCs w:val="20"/>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 Для этого необходимо обеспечивать восстановление слоев износа.</w:t>
      </w:r>
    </w:p>
    <w:p w:rsidR="00413055" w:rsidRPr="00BB3D07" w:rsidRDefault="00413055" w:rsidP="00BB3D07">
      <w:pPr>
        <w:pStyle w:val="Heading1"/>
        <w:rPr>
          <w:sz w:val="20"/>
          <w:szCs w:val="20"/>
        </w:rPr>
      </w:pPr>
      <w:r w:rsidRPr="00BB3D07">
        <w:rPr>
          <w:sz w:val="20"/>
          <w:szCs w:val="20"/>
        </w:rPr>
        <w:t xml:space="preserve">Раздел </w:t>
      </w:r>
      <w:r w:rsidRPr="00BB3D07">
        <w:rPr>
          <w:sz w:val="20"/>
          <w:szCs w:val="20"/>
          <w:lang w:val="en-US"/>
        </w:rPr>
        <w:t>I</w:t>
      </w:r>
      <w:r w:rsidRPr="00BB3D07">
        <w:rPr>
          <w:sz w:val="20"/>
          <w:szCs w:val="20"/>
        </w:rPr>
        <w:t>V. Обоснование объема финансовых ресурсов, необходимых для реализации подпрограммы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Финансовое обеспечение реализации Подпрограммы осуществляется за счет бюджетных ассигнований бюджета Атнарского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в 2016–2020 годах составит за счет всех источников финансирования 3802,8 тыс. рублей, в том числе за счет средств:</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федерального бюджета – 0,0 тыс. рублей;</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республиканского бюджета  Чувашской Республики – 1127,2 тыс. рублей ;</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бюджета Атнарского сельского поселения – 2675,6 тыс. рублей.</w:t>
      </w:r>
    </w:p>
    <w:p w:rsidR="00413055" w:rsidRPr="00BB3D07" w:rsidRDefault="00413055" w:rsidP="00BB3D07">
      <w:pPr>
        <w:ind w:firstLine="709"/>
        <w:jc w:val="both"/>
        <w:rPr>
          <w:rFonts w:ascii="Times New Roman" w:hAnsi="Times New Roman"/>
          <w:b/>
          <w:color w:val="000000"/>
          <w:sz w:val="20"/>
          <w:szCs w:val="20"/>
        </w:rPr>
      </w:pPr>
      <w:r w:rsidRPr="00BB3D07">
        <w:rPr>
          <w:rFonts w:ascii="Times New Roman" w:hAnsi="Times New Roman"/>
          <w:sz w:val="20"/>
          <w:szCs w:val="20"/>
        </w:rPr>
        <w:t>внебюджетные источники – 0,00 тыс.руб.</w:t>
      </w:r>
    </w:p>
    <w:p w:rsidR="00413055" w:rsidRPr="00BB3D07" w:rsidRDefault="00413055" w:rsidP="00EB32FE">
      <w:pPr>
        <w:jc w:val="center"/>
        <w:rPr>
          <w:rFonts w:ascii="Times New Roman" w:hAnsi="Times New Roman"/>
          <w:b/>
          <w:color w:val="000000"/>
          <w:sz w:val="20"/>
          <w:szCs w:val="20"/>
        </w:rPr>
      </w:pPr>
      <w:r w:rsidRPr="00BB3D07">
        <w:rPr>
          <w:rFonts w:ascii="Times New Roman" w:hAnsi="Times New Roman"/>
          <w:b/>
          <w:color w:val="000000"/>
          <w:sz w:val="20"/>
          <w:szCs w:val="20"/>
        </w:rPr>
        <w:t>Раздел V. Управление, реализация и контроль за ходом реализации подпрограммы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Текущее управление реализацией подпрограммы осуществляется ответственным исполнителем.</w:t>
      </w:r>
    </w:p>
    <w:p w:rsidR="00413055" w:rsidRPr="00BB3D07" w:rsidRDefault="00413055" w:rsidP="00EB32FE">
      <w:pPr>
        <w:pStyle w:val="a3"/>
        <w:ind w:firstLine="709"/>
        <w:jc w:val="both"/>
        <w:rPr>
          <w:rFonts w:ascii="Times New Roman" w:hAnsi="Times New Roman"/>
          <w:sz w:val="20"/>
          <w:szCs w:val="20"/>
          <w:lang w:eastAsia="en-US"/>
        </w:rPr>
      </w:pPr>
      <w:r w:rsidRPr="00BB3D07">
        <w:rPr>
          <w:rFonts w:ascii="Times New Roman" w:hAnsi="Times New Roman"/>
          <w:sz w:val="20"/>
          <w:szCs w:val="20"/>
          <w:lang w:eastAsia="en-US"/>
        </w:rPr>
        <w:t xml:space="preserve">Контроль за ходом выполнения Подпрограммы осуществляет администрация Атнарского сельского поселения Красночетайского района. </w:t>
      </w:r>
    </w:p>
    <w:p w:rsidR="00413055" w:rsidRPr="00BB3D07" w:rsidRDefault="00413055" w:rsidP="00EB32FE">
      <w:pPr>
        <w:jc w:val="both"/>
        <w:rPr>
          <w:rFonts w:ascii="Times New Roman" w:hAnsi="Times New Roman"/>
          <w:sz w:val="20"/>
          <w:szCs w:val="20"/>
        </w:rPr>
        <w:sectPr w:rsidR="00413055" w:rsidRPr="00BB3D07" w:rsidSect="00BB3D07">
          <w:pgSz w:w="11905" w:h="16837"/>
          <w:pgMar w:top="799" w:right="848" w:bottom="567" w:left="1440" w:header="720" w:footer="720" w:gutter="0"/>
          <w:cols w:space="720"/>
          <w:noEndnote/>
        </w:sectPr>
      </w:pPr>
    </w:p>
    <w:p w:rsidR="00413055" w:rsidRPr="00BB3D07" w:rsidRDefault="00413055" w:rsidP="00EB32FE">
      <w:pPr>
        <w:pStyle w:val="NoSpacing"/>
        <w:jc w:val="right"/>
        <w:rPr>
          <w:rFonts w:ascii="Times New Roman" w:hAnsi="Times New Roman"/>
          <w:sz w:val="20"/>
          <w:szCs w:val="20"/>
        </w:rPr>
      </w:pPr>
    </w:p>
    <w:p w:rsidR="00413055" w:rsidRPr="00BB3D07" w:rsidRDefault="00413055" w:rsidP="00EB32FE">
      <w:pPr>
        <w:pStyle w:val="NoSpacing"/>
        <w:jc w:val="right"/>
        <w:rPr>
          <w:rFonts w:ascii="Times New Roman" w:hAnsi="Times New Roman"/>
          <w:sz w:val="20"/>
          <w:szCs w:val="20"/>
        </w:rPr>
      </w:pPr>
    </w:p>
    <w:p w:rsidR="00413055" w:rsidRPr="00BB3D07" w:rsidRDefault="00413055" w:rsidP="00EB32FE">
      <w:pPr>
        <w:pStyle w:val="NoSpacing"/>
        <w:jc w:val="right"/>
        <w:rPr>
          <w:rFonts w:ascii="Times New Roman" w:hAnsi="Times New Roman"/>
          <w:sz w:val="20"/>
          <w:szCs w:val="20"/>
        </w:rPr>
      </w:pP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Приложение №1</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К подпрограмме</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«Автомобильные дороги»</w:t>
      </w:r>
    </w:p>
    <w:p w:rsidR="00413055" w:rsidRPr="00BB3D07" w:rsidRDefault="00413055" w:rsidP="00EB32FE">
      <w:pPr>
        <w:pStyle w:val="NoSpacing"/>
        <w:jc w:val="right"/>
        <w:rPr>
          <w:rFonts w:ascii="Times New Roman" w:hAnsi="Times New Roman"/>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Сведения о целевых индикаторах, показателях подпрограммы</w:t>
      </w:r>
    </w:p>
    <w:p w:rsidR="00413055" w:rsidRPr="00BB3D07" w:rsidRDefault="00413055" w:rsidP="00EB32FE">
      <w:pPr>
        <w:pStyle w:val="NoSpacing"/>
        <w:jc w:val="center"/>
        <w:rPr>
          <w:rFonts w:ascii="Times New Roman" w:hAnsi="Times New Roman"/>
          <w:b/>
          <w:bCs/>
          <w:sz w:val="20"/>
          <w:szCs w:val="20"/>
        </w:rPr>
      </w:pPr>
      <w:r w:rsidRPr="00BB3D07">
        <w:rPr>
          <w:rFonts w:ascii="Times New Roman" w:hAnsi="Times New Roman"/>
          <w:b/>
          <w:bCs/>
          <w:sz w:val="20"/>
          <w:szCs w:val="20"/>
        </w:rPr>
        <w:t>«</w:t>
      </w:r>
      <w:r w:rsidRPr="00BB3D07">
        <w:rPr>
          <w:rFonts w:ascii="Times New Roman" w:hAnsi="Times New Roman"/>
          <w:b/>
          <w:sz w:val="20"/>
          <w:szCs w:val="20"/>
        </w:rPr>
        <w:t>Автомобильные дороги</w:t>
      </w:r>
      <w:r w:rsidRPr="00BB3D07">
        <w:rPr>
          <w:rFonts w:ascii="Times New Roman" w:hAnsi="Times New Roman"/>
          <w:b/>
          <w:bCs/>
          <w:sz w:val="20"/>
          <w:szCs w:val="20"/>
        </w:rPr>
        <w:t>»</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6"/>
        <w:gridCol w:w="5924"/>
        <w:gridCol w:w="16"/>
        <w:gridCol w:w="1244"/>
        <w:gridCol w:w="16"/>
        <w:gridCol w:w="875"/>
        <w:gridCol w:w="900"/>
        <w:gridCol w:w="900"/>
        <w:gridCol w:w="900"/>
        <w:gridCol w:w="1105"/>
      </w:tblGrid>
      <w:tr w:rsidR="00413055" w:rsidRPr="005727EF" w:rsidTr="002F6B2D">
        <w:tc>
          <w:tcPr>
            <w:tcW w:w="648"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п/п</w:t>
            </w:r>
          </w:p>
        </w:tc>
        <w:tc>
          <w:tcPr>
            <w:tcW w:w="5940" w:type="dxa"/>
            <w:gridSpan w:val="2"/>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Целевой индикатор (показатель) (наименование)</w:t>
            </w:r>
          </w:p>
        </w:tc>
        <w:tc>
          <w:tcPr>
            <w:tcW w:w="1260" w:type="dxa"/>
            <w:gridSpan w:val="2"/>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Единица</w:t>
            </w:r>
          </w:p>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измерения</w:t>
            </w:r>
          </w:p>
        </w:tc>
        <w:tc>
          <w:tcPr>
            <w:tcW w:w="4680" w:type="dxa"/>
            <w:gridSpan w:val="5"/>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Значение целевого индикатора (показателя)</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p>
        </w:tc>
        <w:tc>
          <w:tcPr>
            <w:tcW w:w="5930" w:type="dxa"/>
            <w:gridSpan w:val="2"/>
          </w:tcPr>
          <w:p w:rsidR="00413055" w:rsidRPr="005727EF" w:rsidRDefault="00413055" w:rsidP="002F6B2D">
            <w:pPr>
              <w:jc w:val="center"/>
              <w:rPr>
                <w:rFonts w:ascii="Times New Roman" w:hAnsi="Times New Roman"/>
                <w:sz w:val="20"/>
                <w:szCs w:val="20"/>
              </w:rPr>
            </w:pPr>
          </w:p>
        </w:tc>
        <w:tc>
          <w:tcPr>
            <w:tcW w:w="1260" w:type="dxa"/>
            <w:gridSpan w:val="2"/>
          </w:tcPr>
          <w:p w:rsidR="00413055" w:rsidRPr="005727EF" w:rsidRDefault="00413055" w:rsidP="002F6B2D">
            <w:pPr>
              <w:jc w:val="center"/>
              <w:rPr>
                <w:rFonts w:ascii="Times New Roman" w:hAnsi="Times New Roman"/>
                <w:sz w:val="20"/>
                <w:szCs w:val="20"/>
              </w:rPr>
            </w:pP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2017</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2018</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2019</w:t>
            </w:r>
          </w:p>
        </w:tc>
        <w:tc>
          <w:tcPr>
            <w:tcW w:w="1105"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5930"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1260"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4</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6</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7</w:t>
            </w:r>
          </w:p>
        </w:tc>
        <w:tc>
          <w:tcPr>
            <w:tcW w:w="1105"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8</w:t>
            </w:r>
          </w:p>
        </w:tc>
      </w:tr>
      <w:tr w:rsidR="00413055" w:rsidRPr="005727EF" w:rsidTr="002F6B2D">
        <w:tc>
          <w:tcPr>
            <w:tcW w:w="12528" w:type="dxa"/>
            <w:gridSpan w:val="11"/>
          </w:tcPr>
          <w:p w:rsidR="00413055" w:rsidRPr="005727EF" w:rsidRDefault="00413055" w:rsidP="002F6B2D">
            <w:pPr>
              <w:jc w:val="center"/>
              <w:rPr>
                <w:rFonts w:ascii="Times New Roman" w:hAnsi="Times New Roman"/>
                <w:b/>
                <w:bCs/>
                <w:color w:val="000000"/>
                <w:sz w:val="20"/>
                <w:szCs w:val="20"/>
              </w:rPr>
            </w:pPr>
            <w:r w:rsidRPr="005727EF">
              <w:rPr>
                <w:rFonts w:ascii="Times New Roman" w:hAnsi="Times New Roman"/>
                <w:b/>
                <w:bCs/>
                <w:color w:val="000000"/>
                <w:sz w:val="20"/>
                <w:szCs w:val="20"/>
              </w:rPr>
              <w:t>Подпрограмма: «Автомобильные дороги»</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5930" w:type="dxa"/>
            <w:gridSpan w:val="2"/>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Ремонт автомобильных дорог местного значения в границах населенных пунктов сельских поселений</w:t>
            </w:r>
          </w:p>
        </w:tc>
        <w:tc>
          <w:tcPr>
            <w:tcW w:w="1260" w:type="dxa"/>
            <w:gridSpan w:val="2"/>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км</w:t>
            </w:r>
          </w:p>
        </w:tc>
        <w:tc>
          <w:tcPr>
            <w:tcW w:w="891" w:type="dxa"/>
            <w:gridSpan w:val="2"/>
          </w:tcPr>
          <w:p w:rsidR="00413055" w:rsidRPr="005727EF" w:rsidRDefault="00413055" w:rsidP="002F6B2D">
            <w:pPr>
              <w:jc w:val="center"/>
              <w:rPr>
                <w:rFonts w:ascii="Times New Roman" w:hAnsi="Times New Roman"/>
                <w:color w:val="000000"/>
                <w:sz w:val="20"/>
                <w:szCs w:val="20"/>
              </w:rPr>
            </w:pPr>
          </w:p>
        </w:tc>
        <w:tc>
          <w:tcPr>
            <w:tcW w:w="900" w:type="dxa"/>
          </w:tcPr>
          <w:p w:rsidR="00413055" w:rsidRPr="005727EF" w:rsidRDefault="00413055" w:rsidP="002F6B2D">
            <w:pPr>
              <w:jc w:val="center"/>
              <w:rPr>
                <w:rFonts w:ascii="Times New Roman" w:hAnsi="Times New Roman"/>
                <w:color w:val="000000"/>
                <w:sz w:val="20"/>
                <w:szCs w:val="20"/>
              </w:rPr>
            </w:pPr>
          </w:p>
        </w:tc>
        <w:tc>
          <w:tcPr>
            <w:tcW w:w="900" w:type="dxa"/>
          </w:tcPr>
          <w:p w:rsidR="00413055" w:rsidRPr="005727EF" w:rsidRDefault="00413055" w:rsidP="002F6B2D">
            <w:pPr>
              <w:jc w:val="center"/>
              <w:rPr>
                <w:rFonts w:ascii="Times New Roman" w:hAnsi="Times New Roman"/>
                <w:color w:val="000000"/>
                <w:sz w:val="20"/>
                <w:szCs w:val="20"/>
              </w:rPr>
            </w:pPr>
          </w:p>
        </w:tc>
        <w:tc>
          <w:tcPr>
            <w:tcW w:w="900" w:type="dxa"/>
          </w:tcPr>
          <w:p w:rsidR="00413055" w:rsidRPr="005727EF" w:rsidRDefault="00413055" w:rsidP="002F6B2D">
            <w:pPr>
              <w:jc w:val="center"/>
              <w:rPr>
                <w:rFonts w:ascii="Times New Roman" w:hAnsi="Times New Roman"/>
                <w:color w:val="000000"/>
                <w:sz w:val="20"/>
                <w:szCs w:val="20"/>
              </w:rPr>
            </w:pPr>
          </w:p>
        </w:tc>
        <w:tc>
          <w:tcPr>
            <w:tcW w:w="1105" w:type="dxa"/>
          </w:tcPr>
          <w:p w:rsidR="00413055" w:rsidRPr="005727EF" w:rsidRDefault="00413055" w:rsidP="002F6B2D">
            <w:pPr>
              <w:jc w:val="center"/>
              <w:rPr>
                <w:rFonts w:ascii="Times New Roman" w:hAnsi="Times New Roman"/>
                <w:color w:val="000000"/>
                <w:sz w:val="20"/>
                <w:szCs w:val="20"/>
              </w:rPr>
            </w:pP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5930" w:type="dxa"/>
            <w:gridSpan w:val="2"/>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260" w:type="dxa"/>
            <w:gridSpan w:val="2"/>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w:t>
            </w:r>
          </w:p>
        </w:tc>
        <w:tc>
          <w:tcPr>
            <w:tcW w:w="891" w:type="dxa"/>
            <w:gridSpan w:val="2"/>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63,3</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61,8</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60,3</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58,3</w:t>
            </w:r>
          </w:p>
        </w:tc>
        <w:tc>
          <w:tcPr>
            <w:tcW w:w="11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56,4</w:t>
            </w:r>
          </w:p>
        </w:tc>
      </w:tr>
    </w:tbl>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jc w:val="both"/>
        <w:rPr>
          <w:rFonts w:ascii="Times New Roman" w:hAnsi="Times New Roman"/>
          <w:sz w:val="20"/>
          <w:szCs w:val="20"/>
        </w:rPr>
      </w:pPr>
    </w:p>
    <w:p w:rsidR="00413055" w:rsidRPr="00BB3D07" w:rsidRDefault="00413055" w:rsidP="00EB32FE">
      <w:pPr>
        <w:ind w:right="-740"/>
        <w:jc w:val="both"/>
        <w:rPr>
          <w:rFonts w:ascii="Times New Roman" w:hAnsi="Times New Roman"/>
          <w:sz w:val="20"/>
          <w:szCs w:val="20"/>
        </w:rPr>
      </w:pPr>
    </w:p>
    <w:p w:rsidR="00413055" w:rsidRPr="00BB3D07" w:rsidRDefault="00413055" w:rsidP="00EB32FE">
      <w:pPr>
        <w:pStyle w:val="NoSpacing"/>
        <w:ind w:right="-740"/>
        <w:jc w:val="right"/>
        <w:rPr>
          <w:rFonts w:ascii="Times New Roman" w:hAnsi="Times New Roman"/>
          <w:sz w:val="20"/>
          <w:szCs w:val="20"/>
        </w:rPr>
      </w:pPr>
      <w:r w:rsidRPr="00BB3D07">
        <w:rPr>
          <w:rFonts w:ascii="Times New Roman" w:hAnsi="Times New Roman"/>
          <w:sz w:val="20"/>
          <w:szCs w:val="20"/>
        </w:rPr>
        <w:t>Приложение №2</w:t>
      </w:r>
    </w:p>
    <w:p w:rsidR="00413055" w:rsidRPr="00BB3D07" w:rsidRDefault="00413055" w:rsidP="00EB32FE">
      <w:pPr>
        <w:pStyle w:val="NoSpacing"/>
        <w:ind w:right="-740"/>
        <w:jc w:val="right"/>
        <w:rPr>
          <w:rFonts w:ascii="Times New Roman" w:hAnsi="Times New Roman"/>
          <w:b/>
          <w:bCs/>
          <w:sz w:val="20"/>
          <w:szCs w:val="20"/>
        </w:rPr>
      </w:pPr>
      <w:r w:rsidRPr="00BB3D07">
        <w:rPr>
          <w:rFonts w:ascii="Times New Roman" w:hAnsi="Times New Roman"/>
          <w:sz w:val="20"/>
          <w:szCs w:val="20"/>
        </w:rPr>
        <w:t xml:space="preserve">                                                                                                                                                                       К подпрограмме   «</w:t>
      </w:r>
      <w:r w:rsidRPr="00BB3D07">
        <w:rPr>
          <w:rStyle w:val="a0"/>
          <w:rFonts w:ascii="Times New Roman" w:hAnsi="Times New Roman"/>
          <w:b w:val="0"/>
          <w:bCs/>
          <w:sz w:val="20"/>
          <w:szCs w:val="20"/>
        </w:rPr>
        <w:t>Автомобильные дороги</w:t>
      </w:r>
      <w:r w:rsidRPr="00BB3D07">
        <w:rPr>
          <w:rFonts w:ascii="Times New Roman" w:hAnsi="Times New Roman"/>
          <w:b/>
          <w:bCs/>
          <w:sz w:val="20"/>
          <w:szCs w:val="20"/>
        </w:rPr>
        <w:t>»</w:t>
      </w:r>
    </w:p>
    <w:p w:rsidR="00413055" w:rsidRPr="00BB3D07" w:rsidRDefault="00413055" w:rsidP="00EB32FE">
      <w:pPr>
        <w:jc w:val="right"/>
        <w:rPr>
          <w:rFonts w:ascii="Times New Roman" w:hAnsi="Times New Roman"/>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ОБОБЩЕННАЯ ХАРАКТЕРИСТИКА</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реализуемых в составе подпрограммы «Автомобильные дороги»</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основных мероприятий</w:t>
      </w: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91"/>
        <w:gridCol w:w="1870"/>
        <w:gridCol w:w="1805"/>
        <w:gridCol w:w="1805"/>
        <w:gridCol w:w="2750"/>
        <w:gridCol w:w="2408"/>
        <w:gridCol w:w="1836"/>
      </w:tblGrid>
      <w:tr w:rsidR="00413055" w:rsidRPr="005727EF" w:rsidTr="002F6B2D">
        <w:tc>
          <w:tcPr>
            <w:tcW w:w="540"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п/п</w:t>
            </w:r>
          </w:p>
        </w:tc>
        <w:tc>
          <w:tcPr>
            <w:tcW w:w="2291"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Наименование</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основного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tc>
        <w:tc>
          <w:tcPr>
            <w:tcW w:w="1870"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Ответственный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исполнитель,</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соисполнители</w:t>
            </w:r>
          </w:p>
        </w:tc>
        <w:tc>
          <w:tcPr>
            <w:tcW w:w="10604" w:type="dxa"/>
            <w:gridSpan w:val="5"/>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Срок</w:t>
            </w:r>
          </w:p>
        </w:tc>
      </w:tr>
      <w:tr w:rsidR="00413055" w:rsidRPr="005727EF" w:rsidTr="002F6B2D">
        <w:trPr>
          <w:trHeight w:val="1513"/>
        </w:trPr>
        <w:tc>
          <w:tcPr>
            <w:tcW w:w="540" w:type="dxa"/>
            <w:vMerge/>
          </w:tcPr>
          <w:p w:rsidR="00413055" w:rsidRPr="005727EF" w:rsidRDefault="00413055" w:rsidP="002F6B2D">
            <w:pPr>
              <w:jc w:val="center"/>
              <w:rPr>
                <w:rFonts w:ascii="Times New Roman" w:hAnsi="Times New Roman"/>
                <w:sz w:val="20"/>
                <w:szCs w:val="20"/>
              </w:rPr>
            </w:pPr>
          </w:p>
        </w:tc>
        <w:tc>
          <w:tcPr>
            <w:tcW w:w="2291" w:type="dxa"/>
            <w:vMerge/>
          </w:tcPr>
          <w:p w:rsidR="00413055" w:rsidRPr="005727EF" w:rsidRDefault="00413055" w:rsidP="002F6B2D">
            <w:pPr>
              <w:jc w:val="center"/>
              <w:rPr>
                <w:rFonts w:ascii="Times New Roman" w:hAnsi="Times New Roman"/>
                <w:sz w:val="20"/>
                <w:szCs w:val="20"/>
              </w:rPr>
            </w:pPr>
          </w:p>
        </w:tc>
        <w:tc>
          <w:tcPr>
            <w:tcW w:w="1870" w:type="dxa"/>
            <w:vMerge/>
          </w:tcPr>
          <w:p w:rsidR="00413055" w:rsidRPr="005727EF" w:rsidRDefault="00413055" w:rsidP="002F6B2D">
            <w:pPr>
              <w:jc w:val="center"/>
              <w:rPr>
                <w:rFonts w:ascii="Times New Roman" w:hAnsi="Times New Roman"/>
                <w:sz w:val="20"/>
                <w:szCs w:val="20"/>
              </w:rPr>
            </w:pPr>
          </w:p>
        </w:tc>
        <w:tc>
          <w:tcPr>
            <w:tcW w:w="1805"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начала</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реализации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основного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tc>
        <w:tc>
          <w:tcPr>
            <w:tcW w:w="1805"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окончания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реализации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отдельного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tc>
        <w:tc>
          <w:tcPr>
            <w:tcW w:w="275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Ожидаемый</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результат</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(краткое</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описание)</w:t>
            </w:r>
          </w:p>
        </w:tc>
        <w:tc>
          <w:tcPr>
            <w:tcW w:w="2408"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Последствия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нереализации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отдельного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w:t>
            </w:r>
          </w:p>
        </w:tc>
        <w:tc>
          <w:tcPr>
            <w:tcW w:w="18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Связь</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основного</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мероприятия с</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целевыми индикаторами (показателями)</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подпрограммы</w:t>
            </w:r>
          </w:p>
        </w:tc>
      </w:tr>
      <w:tr w:rsidR="00413055" w:rsidRPr="005727EF" w:rsidTr="002F6B2D">
        <w:trPr>
          <w:trHeight w:val="1990"/>
        </w:trPr>
        <w:tc>
          <w:tcPr>
            <w:tcW w:w="54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2291" w:type="dxa"/>
          </w:tcPr>
          <w:p w:rsidR="00413055" w:rsidRPr="005727EF" w:rsidRDefault="00413055" w:rsidP="002F6B2D">
            <w:pPr>
              <w:rPr>
                <w:rFonts w:ascii="Times New Roman" w:hAnsi="Times New Roman"/>
                <w:color w:val="000000"/>
                <w:sz w:val="20"/>
                <w:szCs w:val="20"/>
              </w:rPr>
            </w:pPr>
            <w:r w:rsidRPr="005727EF">
              <w:rPr>
                <w:rFonts w:ascii="Times New Roman" w:hAnsi="Times New Roman"/>
                <w:b/>
                <w:color w:val="000000"/>
                <w:sz w:val="20"/>
                <w:szCs w:val="20"/>
              </w:rPr>
              <w:t>Основное мероприятие 1.</w:t>
            </w:r>
            <w:r w:rsidRPr="005727EF">
              <w:rPr>
                <w:rFonts w:ascii="Times New Roman" w:hAnsi="Times New Roman"/>
                <w:color w:val="000000"/>
                <w:sz w:val="20"/>
                <w:szCs w:val="20"/>
              </w:rPr>
              <w:t xml:space="preserve"> Проектирование, строительство и реконструкция автомобильных дорог общего пользования местного значения</w:t>
            </w:r>
          </w:p>
        </w:tc>
        <w:tc>
          <w:tcPr>
            <w:tcW w:w="187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Администрация Атнарского  сельского поселения</w:t>
            </w:r>
          </w:p>
        </w:tc>
        <w:tc>
          <w:tcPr>
            <w:tcW w:w="18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01.01.2016</w:t>
            </w:r>
          </w:p>
        </w:tc>
        <w:tc>
          <w:tcPr>
            <w:tcW w:w="18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31.12.2020</w:t>
            </w:r>
          </w:p>
        </w:tc>
        <w:tc>
          <w:tcPr>
            <w:tcW w:w="275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повышение конкурентоспособности, эконо</w:t>
            </w:r>
            <w:r w:rsidRPr="005727EF">
              <w:rPr>
                <w:rFonts w:ascii="Times New Roman" w:hAnsi="Times New Roman"/>
                <w:color w:val="000000"/>
                <w:sz w:val="20"/>
                <w:szCs w:val="20"/>
              </w:rPr>
              <w:softHyphen/>
              <w:t xml:space="preserve">мический рост дорожного хозяйства </w:t>
            </w:r>
          </w:p>
        </w:tc>
        <w:tc>
          <w:tcPr>
            <w:tcW w:w="2408"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уменьшение рисков и ограничений для достижения целевых значений индикаторов</w:t>
            </w:r>
          </w:p>
        </w:tc>
        <w:tc>
          <w:tcPr>
            <w:tcW w:w="1836" w:type="dxa"/>
          </w:tcPr>
          <w:p w:rsidR="00413055" w:rsidRPr="00BB3D07" w:rsidRDefault="00413055" w:rsidP="002F6B2D">
            <w:pPr>
              <w:pStyle w:val="a2"/>
              <w:autoSpaceDE/>
              <w:autoSpaceDN/>
              <w:adjustRightInd/>
              <w:rPr>
                <w:rFonts w:ascii="Times New Roman" w:hAnsi="Times New Roman"/>
                <w:color w:val="000000"/>
                <w:sz w:val="20"/>
                <w:szCs w:val="20"/>
              </w:rPr>
            </w:pPr>
            <w:r w:rsidRPr="00BB3D07">
              <w:rPr>
                <w:rFonts w:ascii="Times New Roman" w:hAnsi="Times New Roman"/>
                <w:color w:val="000000"/>
                <w:sz w:val="20"/>
                <w:szCs w:val="20"/>
              </w:rPr>
              <w:t>повышение без</w:t>
            </w:r>
            <w:r w:rsidRPr="00BB3D07">
              <w:rPr>
                <w:rFonts w:ascii="Times New Roman" w:hAnsi="Times New Roman"/>
                <w:color w:val="000000"/>
                <w:sz w:val="20"/>
                <w:szCs w:val="20"/>
              </w:rPr>
              <w:softHyphen/>
              <w:t>опасности доро-жного движения и эко</w:t>
            </w:r>
            <w:r w:rsidRPr="00BB3D07">
              <w:rPr>
                <w:rFonts w:ascii="Times New Roman" w:hAnsi="Times New Roman"/>
                <w:color w:val="000000"/>
                <w:sz w:val="20"/>
                <w:szCs w:val="20"/>
              </w:rPr>
              <w:softHyphen/>
              <w:t>логической бе-з</w:t>
            </w:r>
            <w:r w:rsidRPr="00BB3D07">
              <w:rPr>
                <w:rFonts w:ascii="Times New Roman" w:hAnsi="Times New Roman"/>
                <w:color w:val="000000"/>
                <w:sz w:val="20"/>
                <w:szCs w:val="20"/>
              </w:rPr>
              <w:softHyphen/>
              <w:t>опасности, обес-печение качества дорожных работ автомобильных дорог и искус-ственных соо-ружений на них</w:t>
            </w:r>
          </w:p>
        </w:tc>
      </w:tr>
      <w:tr w:rsidR="00413055" w:rsidRPr="005727EF" w:rsidTr="002F6B2D">
        <w:trPr>
          <w:trHeight w:val="2515"/>
        </w:trPr>
        <w:tc>
          <w:tcPr>
            <w:tcW w:w="54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2291" w:type="dxa"/>
          </w:tcPr>
          <w:p w:rsidR="00413055" w:rsidRPr="005727EF" w:rsidRDefault="00413055" w:rsidP="002F6B2D">
            <w:pPr>
              <w:rPr>
                <w:rFonts w:ascii="Times New Roman" w:hAnsi="Times New Roman"/>
                <w:color w:val="000000"/>
                <w:sz w:val="20"/>
                <w:szCs w:val="20"/>
              </w:rPr>
            </w:pPr>
            <w:r w:rsidRPr="005727EF">
              <w:rPr>
                <w:rFonts w:ascii="Times New Roman" w:hAnsi="Times New Roman"/>
                <w:b/>
                <w:color w:val="000000"/>
                <w:sz w:val="20"/>
                <w:szCs w:val="20"/>
              </w:rPr>
              <w:t>Основное мероприятие 2.</w:t>
            </w:r>
            <w:r w:rsidRPr="005727EF">
              <w:rPr>
                <w:rFonts w:ascii="Times New Roman" w:hAnsi="Times New Roman"/>
                <w:color w:val="000000"/>
                <w:sz w:val="20"/>
                <w:szCs w:val="20"/>
              </w:rPr>
              <w:t xml:space="preserve"> Капитальный ремонт, ремонт и содержание автомобильных дорог местного значения в границах населенных пунктов сельского поселения</w:t>
            </w:r>
          </w:p>
        </w:tc>
        <w:tc>
          <w:tcPr>
            <w:tcW w:w="187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Администрация Атнарского  сельского поселения</w:t>
            </w:r>
          </w:p>
        </w:tc>
        <w:tc>
          <w:tcPr>
            <w:tcW w:w="18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01.01.2016</w:t>
            </w:r>
          </w:p>
        </w:tc>
        <w:tc>
          <w:tcPr>
            <w:tcW w:w="18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31.12.2020</w:t>
            </w:r>
          </w:p>
        </w:tc>
        <w:tc>
          <w:tcPr>
            <w:tcW w:w="275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 xml:space="preserve">обеспечение круглогодичного функционирования сети автомобильных дорог общего пользования  местного значения </w:t>
            </w:r>
          </w:p>
        </w:tc>
        <w:tc>
          <w:tcPr>
            <w:tcW w:w="2408"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 xml:space="preserve">ухудшение состояния прекращение функционирования автомобильных дорог общего пользования  местного значения, снижение безопасности дорожного движения </w:t>
            </w:r>
          </w:p>
        </w:tc>
        <w:tc>
          <w:tcPr>
            <w:tcW w:w="1836"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 xml:space="preserve">доля протяжен-ости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r>
    </w:tbl>
    <w:p w:rsidR="00413055" w:rsidRPr="00BB3D07" w:rsidRDefault="00413055" w:rsidP="00EB32FE">
      <w:pPr>
        <w:rPr>
          <w:rFonts w:ascii="Times New Roman" w:hAnsi="Times New Roman"/>
          <w:sz w:val="20"/>
          <w:szCs w:val="20"/>
        </w:rPr>
      </w:pPr>
    </w:p>
    <w:p w:rsidR="00413055" w:rsidRPr="00BB3D07" w:rsidRDefault="00413055" w:rsidP="00EB32FE">
      <w:pPr>
        <w:rPr>
          <w:rFonts w:ascii="Times New Roman" w:hAnsi="Times New Roman"/>
          <w:sz w:val="20"/>
          <w:szCs w:val="20"/>
        </w:rPr>
      </w:pPr>
    </w:p>
    <w:p w:rsidR="00413055" w:rsidRPr="00BB3D07" w:rsidRDefault="00413055" w:rsidP="00EB32FE">
      <w:pPr>
        <w:rPr>
          <w:rFonts w:ascii="Times New Roman" w:hAnsi="Times New Roman"/>
          <w:sz w:val="20"/>
          <w:szCs w:val="20"/>
        </w:rPr>
        <w:sectPr w:rsidR="00413055" w:rsidRPr="00BB3D07" w:rsidSect="002F6B2D">
          <w:pgSz w:w="16837" w:h="11905" w:orient="landscape"/>
          <w:pgMar w:top="18" w:right="3517" w:bottom="851" w:left="1100" w:header="720" w:footer="720" w:gutter="0"/>
          <w:cols w:space="720"/>
          <w:noEndnote/>
        </w:sectPr>
      </w:pPr>
    </w:p>
    <w:tbl>
      <w:tblPr>
        <w:tblW w:w="0" w:type="auto"/>
        <w:jc w:val="right"/>
        <w:tblInd w:w="693" w:type="dxa"/>
        <w:tblLook w:val="01E0"/>
      </w:tblPr>
      <w:tblGrid>
        <w:gridCol w:w="8008"/>
      </w:tblGrid>
      <w:tr w:rsidR="00413055" w:rsidRPr="005727EF" w:rsidTr="002F6B2D">
        <w:trPr>
          <w:jc w:val="right"/>
        </w:trPr>
        <w:tc>
          <w:tcPr>
            <w:tcW w:w="8008" w:type="dxa"/>
          </w:tcPr>
          <w:p w:rsidR="00413055" w:rsidRPr="005727EF" w:rsidRDefault="00413055" w:rsidP="002F6B2D">
            <w:pPr>
              <w:ind w:firstLine="720"/>
              <w:jc w:val="right"/>
              <w:rPr>
                <w:rStyle w:val="a0"/>
                <w:rFonts w:ascii="Times New Roman" w:hAnsi="Times New Roman"/>
                <w:b w:val="0"/>
                <w:sz w:val="20"/>
                <w:szCs w:val="20"/>
              </w:rPr>
            </w:pPr>
            <w:r w:rsidRPr="005727EF">
              <w:rPr>
                <w:rStyle w:val="a0"/>
                <w:rFonts w:ascii="Times New Roman" w:hAnsi="Times New Roman"/>
                <w:b w:val="0"/>
                <w:sz w:val="20"/>
                <w:szCs w:val="20"/>
              </w:rPr>
              <w:t>Приложение №5</w:t>
            </w:r>
          </w:p>
          <w:p w:rsidR="00413055" w:rsidRPr="005727EF" w:rsidRDefault="00413055" w:rsidP="002F6B2D">
            <w:pPr>
              <w:ind w:firstLine="720"/>
              <w:jc w:val="right"/>
              <w:rPr>
                <w:rStyle w:val="a0"/>
                <w:rFonts w:ascii="Times New Roman" w:hAnsi="Times New Roman"/>
                <w:b w:val="0"/>
                <w:sz w:val="20"/>
                <w:szCs w:val="20"/>
              </w:rPr>
            </w:pPr>
            <w:r w:rsidRPr="005727EF">
              <w:rPr>
                <w:rStyle w:val="a0"/>
                <w:rFonts w:ascii="Times New Roman" w:hAnsi="Times New Roman"/>
                <w:b w:val="0"/>
                <w:sz w:val="20"/>
                <w:szCs w:val="20"/>
              </w:rPr>
              <w:t xml:space="preserve">к муниципальной программе </w:t>
            </w:r>
          </w:p>
          <w:p w:rsidR="00413055" w:rsidRPr="005727EF" w:rsidRDefault="00413055" w:rsidP="002F6B2D">
            <w:pPr>
              <w:ind w:firstLine="720"/>
              <w:jc w:val="right"/>
              <w:rPr>
                <w:rStyle w:val="a0"/>
                <w:rFonts w:ascii="Times New Roman" w:hAnsi="Times New Roman"/>
                <w:b w:val="0"/>
                <w:sz w:val="20"/>
                <w:szCs w:val="20"/>
              </w:rPr>
            </w:pPr>
            <w:r w:rsidRPr="005727EF">
              <w:rPr>
                <w:rStyle w:val="a0"/>
                <w:rFonts w:ascii="Times New Roman" w:hAnsi="Times New Roman"/>
                <w:b w:val="0"/>
                <w:sz w:val="20"/>
                <w:szCs w:val="20"/>
              </w:rPr>
              <w:t xml:space="preserve">«Развитие транспортной системы в Атнарском </w:t>
            </w:r>
          </w:p>
          <w:p w:rsidR="00413055" w:rsidRPr="005727EF" w:rsidRDefault="00413055" w:rsidP="002F6B2D">
            <w:pPr>
              <w:ind w:firstLine="720"/>
              <w:jc w:val="right"/>
              <w:rPr>
                <w:rStyle w:val="a0"/>
                <w:rFonts w:ascii="Times New Roman" w:hAnsi="Times New Roman"/>
                <w:b w:val="0"/>
                <w:sz w:val="20"/>
                <w:szCs w:val="20"/>
              </w:rPr>
            </w:pPr>
            <w:r w:rsidRPr="005727EF">
              <w:rPr>
                <w:rStyle w:val="a0"/>
                <w:rFonts w:ascii="Times New Roman" w:hAnsi="Times New Roman"/>
                <w:b w:val="0"/>
                <w:sz w:val="20"/>
                <w:szCs w:val="20"/>
              </w:rPr>
              <w:t xml:space="preserve">сельском поселении Красночетайского </w:t>
            </w:r>
          </w:p>
          <w:p w:rsidR="00413055" w:rsidRPr="005727EF" w:rsidRDefault="00413055" w:rsidP="002F6B2D">
            <w:pPr>
              <w:ind w:firstLine="720"/>
              <w:jc w:val="right"/>
              <w:rPr>
                <w:rFonts w:ascii="Times New Roman" w:hAnsi="Times New Roman"/>
                <w:b/>
                <w:bCs/>
                <w:color w:val="000000"/>
                <w:sz w:val="20"/>
                <w:szCs w:val="20"/>
              </w:rPr>
            </w:pPr>
            <w:r w:rsidRPr="005727EF">
              <w:rPr>
                <w:rStyle w:val="a0"/>
                <w:rFonts w:ascii="Times New Roman" w:hAnsi="Times New Roman"/>
                <w:b w:val="0"/>
                <w:sz w:val="20"/>
                <w:szCs w:val="20"/>
              </w:rPr>
              <w:t>района Чувашской Республики на 2016–2020 годы»</w:t>
            </w:r>
          </w:p>
        </w:tc>
      </w:tr>
    </w:tbl>
    <w:p w:rsidR="00413055" w:rsidRPr="00BB3D07" w:rsidRDefault="00413055" w:rsidP="00EB32FE">
      <w:pPr>
        <w:ind w:firstLine="720"/>
        <w:jc w:val="right"/>
        <w:rPr>
          <w:rFonts w:ascii="Times New Roman" w:hAnsi="Times New Roman"/>
          <w:color w:val="000000"/>
          <w:sz w:val="20"/>
          <w:szCs w:val="20"/>
        </w:rPr>
      </w:pPr>
    </w:p>
    <w:p w:rsidR="00413055" w:rsidRPr="00BB3D07" w:rsidRDefault="00413055" w:rsidP="00EB32FE">
      <w:pPr>
        <w:jc w:val="center"/>
        <w:rPr>
          <w:rFonts w:ascii="Times New Roman" w:hAnsi="Times New Roman"/>
          <w:b/>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Подпрограмма</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 xml:space="preserve"> «Повышение безопасности дорожного движения</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 xml:space="preserve">В Атнарском сельском поселении  Красночетайского района в 2016–2020 годах» </w:t>
      </w:r>
    </w:p>
    <w:p w:rsidR="00413055" w:rsidRPr="00BB3D07" w:rsidRDefault="00413055" w:rsidP="00EB32FE">
      <w:pPr>
        <w:jc w:val="center"/>
        <w:rPr>
          <w:rFonts w:ascii="Times New Roman" w:hAnsi="Times New Roman"/>
          <w:b/>
          <w:sz w:val="20"/>
          <w:szCs w:val="20"/>
        </w:rPr>
      </w:pPr>
    </w:p>
    <w:p w:rsidR="00413055" w:rsidRPr="00BB3D07" w:rsidRDefault="00413055" w:rsidP="00EB32FE">
      <w:pPr>
        <w:jc w:val="center"/>
        <w:rPr>
          <w:rFonts w:ascii="Times New Roman" w:hAnsi="Times New Roman"/>
          <w:b/>
          <w:i/>
          <w:sz w:val="20"/>
          <w:szCs w:val="20"/>
        </w:rPr>
      </w:pPr>
      <w:r w:rsidRPr="00BB3D07">
        <w:rPr>
          <w:rFonts w:ascii="Times New Roman" w:hAnsi="Times New Roman"/>
          <w:b/>
          <w:sz w:val="20"/>
          <w:szCs w:val="20"/>
        </w:rPr>
        <w:t>ПАСПОРТ ПОДПРОГРАММЫ</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5476"/>
      </w:tblGrid>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Ответственный исполнитель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color w:val="000000"/>
                <w:sz w:val="20"/>
                <w:szCs w:val="20"/>
              </w:rPr>
              <w:t>Администрация Атнарского сельского поселения</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Соисполнители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xml:space="preserve">ОГИБДД МО МВД РФ «Шумерлинский» (по согласованию), </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основные мероприятия</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Обустройство и совершенствование опасных участков улично-дорожной сети населенных пунктов.</w:t>
            </w:r>
          </w:p>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Обеспечение безопасного участия детей в дорожном движении.</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Цели подпрограммы</w:t>
            </w:r>
          </w:p>
        </w:tc>
        <w:tc>
          <w:tcPr>
            <w:tcW w:w="2758" w:type="pct"/>
          </w:tcPr>
          <w:p w:rsidR="00413055" w:rsidRPr="005727EF" w:rsidRDefault="00413055" w:rsidP="002F6B2D">
            <w:pPr>
              <w:jc w:val="both"/>
              <w:rPr>
                <w:rFonts w:ascii="Times New Roman" w:hAnsi="Times New Roman"/>
                <w:bCs/>
                <w:sz w:val="20"/>
                <w:szCs w:val="20"/>
              </w:rPr>
            </w:pPr>
            <w:r w:rsidRPr="005727EF">
              <w:rPr>
                <w:rFonts w:ascii="Times New Roman" w:hAnsi="Times New Roman"/>
                <w:bCs/>
                <w:sz w:val="20"/>
                <w:szCs w:val="20"/>
              </w:rPr>
              <w:t xml:space="preserve">- </w:t>
            </w:r>
            <w:r w:rsidRPr="005727EF">
              <w:rPr>
                <w:rFonts w:ascii="Times New Roman" w:hAnsi="Times New Roman"/>
                <w:sz w:val="20"/>
                <w:szCs w:val="20"/>
              </w:rPr>
              <w:t>сокращение количества лиц, погибших в результате ДТП, и количества ДТП с пострадавшими</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Задачи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повышение уровня безопасности дорожного движения</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Целевые индикаторы (показатели) подпрограммы</w:t>
            </w:r>
          </w:p>
        </w:tc>
        <w:tc>
          <w:tcPr>
            <w:tcW w:w="2758" w:type="pct"/>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Снижение числа ДТП на автомобильных дорогах местного значения;</w:t>
            </w:r>
          </w:p>
          <w:p w:rsidR="00413055" w:rsidRPr="005727EF" w:rsidRDefault="00413055" w:rsidP="002F6B2D">
            <w:pPr>
              <w:jc w:val="both"/>
              <w:rPr>
                <w:rFonts w:ascii="Times New Roman" w:hAnsi="Times New Roman"/>
                <w:sz w:val="20"/>
                <w:szCs w:val="20"/>
                <w:highlight w:val="red"/>
              </w:rPr>
            </w:pPr>
            <w:r w:rsidRPr="005727EF">
              <w:rPr>
                <w:rFonts w:ascii="Times New Roman" w:hAnsi="Times New Roman"/>
                <w:color w:val="000000"/>
                <w:sz w:val="20"/>
                <w:szCs w:val="20"/>
              </w:rPr>
              <w:t>Снижение числа погибших в ДТП</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Этапы и сроки реализации подпрограммы</w:t>
            </w:r>
          </w:p>
        </w:tc>
        <w:tc>
          <w:tcPr>
            <w:tcW w:w="2758"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2016-2020 годы</w:t>
            </w: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xml:space="preserve">Объемы средств бюджета Атнарского сельского поселения Красночетайского района Чувашской Республики на финансирование подпрограммы </w:t>
            </w:r>
          </w:p>
        </w:tc>
        <w:tc>
          <w:tcPr>
            <w:tcW w:w="2758" w:type="pct"/>
          </w:tcPr>
          <w:p w:rsidR="00413055" w:rsidRPr="00BB3D07" w:rsidRDefault="00413055" w:rsidP="00C946B3">
            <w:pPr>
              <w:pStyle w:val="ConsPlusNonformat"/>
              <w:rPr>
                <w:rFonts w:ascii="Times New Roman" w:hAnsi="Times New Roman" w:cs="Times New Roman"/>
              </w:rPr>
            </w:pPr>
            <w:r w:rsidRPr="00BB3D07">
              <w:rPr>
                <w:rFonts w:ascii="Times New Roman" w:hAnsi="Times New Roman" w:cs="Times New Roman"/>
              </w:rPr>
              <w:t>Объем финансирования подпрограммы из бюджета Атнарского сельского поселения при наличии денежных средств</w:t>
            </w:r>
          </w:p>
          <w:p w:rsidR="00413055" w:rsidRPr="005727EF" w:rsidRDefault="00413055" w:rsidP="002F6B2D">
            <w:pPr>
              <w:jc w:val="both"/>
              <w:rPr>
                <w:rFonts w:ascii="Times New Roman" w:hAnsi="Times New Roman"/>
                <w:sz w:val="20"/>
                <w:szCs w:val="20"/>
              </w:rPr>
            </w:pPr>
          </w:p>
        </w:tc>
      </w:tr>
      <w:tr w:rsidR="00413055" w:rsidRPr="005727EF" w:rsidTr="002F6B2D">
        <w:trPr>
          <w:trHeight w:val="144"/>
        </w:trPr>
        <w:tc>
          <w:tcPr>
            <w:tcW w:w="2242" w:type="pct"/>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xml:space="preserve">Ожидаемые результаты реализации подрограммы </w:t>
            </w:r>
          </w:p>
          <w:p w:rsidR="00413055" w:rsidRPr="005727EF" w:rsidRDefault="00413055" w:rsidP="002F6B2D">
            <w:pPr>
              <w:jc w:val="both"/>
              <w:rPr>
                <w:rFonts w:ascii="Times New Roman" w:hAnsi="Times New Roman"/>
                <w:sz w:val="20"/>
                <w:szCs w:val="20"/>
              </w:rPr>
            </w:pPr>
          </w:p>
        </w:tc>
        <w:tc>
          <w:tcPr>
            <w:tcW w:w="2758" w:type="pct"/>
          </w:tcPr>
          <w:p w:rsidR="00413055" w:rsidRPr="00BB3D07" w:rsidRDefault="00413055" w:rsidP="002F6B2D">
            <w:pPr>
              <w:pStyle w:val="a3"/>
              <w:jc w:val="both"/>
              <w:rPr>
                <w:rFonts w:ascii="Times New Roman" w:hAnsi="Times New Roman"/>
                <w:sz w:val="20"/>
                <w:szCs w:val="20"/>
                <w:lang w:eastAsia="en-US"/>
              </w:rPr>
            </w:pPr>
            <w:r w:rsidRPr="00BB3D07">
              <w:rPr>
                <w:rFonts w:ascii="Times New Roman" w:hAnsi="Times New Roman"/>
                <w:sz w:val="20"/>
                <w:szCs w:val="20"/>
                <w:lang w:eastAsia="en-US"/>
              </w:rPr>
              <w:t>- повышение уровня безопасности движения по автодорогам ;</w:t>
            </w:r>
          </w:p>
          <w:p w:rsidR="00413055" w:rsidRPr="00BB3D07" w:rsidRDefault="00413055" w:rsidP="002F6B2D">
            <w:pPr>
              <w:pStyle w:val="a3"/>
              <w:jc w:val="both"/>
              <w:rPr>
                <w:rFonts w:ascii="Times New Roman" w:hAnsi="Times New Roman"/>
                <w:sz w:val="20"/>
                <w:szCs w:val="20"/>
                <w:lang w:eastAsia="en-US"/>
              </w:rPr>
            </w:pPr>
            <w:r w:rsidRPr="00BB3D07">
              <w:rPr>
                <w:rFonts w:ascii="Times New Roman" w:hAnsi="Times New Roman"/>
                <w:sz w:val="20"/>
                <w:szCs w:val="20"/>
                <w:lang w:eastAsia="en-US"/>
              </w:rPr>
              <w:t>- сокращение смертности от дорожно-транс</w:t>
            </w:r>
            <w:r w:rsidRPr="00BB3D07">
              <w:rPr>
                <w:rFonts w:ascii="Times New Roman" w:hAnsi="Times New Roman"/>
                <w:sz w:val="20"/>
                <w:szCs w:val="20"/>
                <w:lang w:eastAsia="en-US"/>
              </w:rPr>
              <w:softHyphen/>
              <w:t>портных происшествий и количества дорожно-транспортных происшествий с пострадавшими</w:t>
            </w:r>
          </w:p>
        </w:tc>
      </w:tr>
    </w:tbl>
    <w:p w:rsidR="00413055" w:rsidRPr="00BB3D07" w:rsidRDefault="00413055" w:rsidP="00EB32FE">
      <w:pPr>
        <w:jc w:val="both"/>
        <w:rPr>
          <w:rFonts w:ascii="Times New Roman" w:hAnsi="Times New Roman"/>
          <w:sz w:val="20"/>
          <w:szCs w:val="20"/>
        </w:rPr>
      </w:pPr>
    </w:p>
    <w:p w:rsidR="00413055" w:rsidRPr="00BB3D07" w:rsidRDefault="00413055" w:rsidP="00EB32FE">
      <w:pPr>
        <w:pStyle w:val="Heading1"/>
        <w:jc w:val="center"/>
        <w:rPr>
          <w:sz w:val="20"/>
          <w:szCs w:val="20"/>
        </w:rPr>
      </w:pPr>
      <w:r w:rsidRPr="00BB3D07">
        <w:rPr>
          <w:sz w:val="20"/>
          <w:szCs w:val="20"/>
        </w:rPr>
        <w:t>Раздел I. Общая характеристика проблемы.</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 xml:space="preserve">   Основные проблемы в дорожной сети поселения это как отсутствие технических средств организации дорожного движения, недостаточное освещение, несоответствие состояния дорожного покрытия установленным нормативам. </w:t>
      </w:r>
    </w:p>
    <w:p w:rsidR="00413055" w:rsidRPr="00BB3D07" w:rsidRDefault="00413055" w:rsidP="00EB32FE">
      <w:pPr>
        <w:jc w:val="both"/>
        <w:rPr>
          <w:rFonts w:ascii="Times New Roman" w:hAnsi="Times New Roman"/>
          <w:b/>
          <w:i/>
          <w:sz w:val="20"/>
          <w:szCs w:val="20"/>
        </w:rPr>
      </w:pPr>
      <w:r w:rsidRPr="00BB3D07">
        <w:rPr>
          <w:rFonts w:ascii="Times New Roman" w:hAnsi="Times New Roman"/>
          <w:sz w:val="20"/>
          <w:szCs w:val="20"/>
        </w:rPr>
        <w:t xml:space="preserve">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Текущего ремонта, а именно заделки выбоин асфальтобетонного покрытия, едва хватает на один год. Новое строительство автомобильных дорог не ведется. Потребуется установка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учитывая и прогнозы изменения численности автомобильного парка, существующие проблемы в сфере обеспечения безопасности дорожного движения на территории Атнарского сельского поселения носят системный характер и могут быть решены только при комплексном, программном подходе к 2020 году.</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Основными видами нарушений правил дорожного движения, из–за которых происходят дорожно-транспортные происшествия являются:</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 нарушение ПДД пешеходами;.</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 превышение скорости движения;</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 управление транспортными средствами в состоянии опьянения;</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 выезд на полосу встречного движения.</w:t>
      </w:r>
    </w:p>
    <w:p w:rsidR="00413055" w:rsidRPr="00BB3D07" w:rsidRDefault="00413055" w:rsidP="00EB32FE">
      <w:pPr>
        <w:ind w:firstLine="720"/>
        <w:jc w:val="both"/>
        <w:rPr>
          <w:rFonts w:ascii="Times New Roman" w:hAnsi="Times New Roman"/>
          <w:color w:val="000000"/>
          <w:sz w:val="20"/>
          <w:szCs w:val="20"/>
        </w:rPr>
      </w:pPr>
      <w:r w:rsidRPr="00BB3D07">
        <w:rPr>
          <w:rFonts w:ascii="Times New Roman" w:hAnsi="Times New Roman"/>
          <w:color w:val="000000"/>
          <w:sz w:val="20"/>
          <w:szCs w:val="20"/>
        </w:rPr>
        <w:t>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w:t>
      </w:r>
    </w:p>
    <w:p w:rsidR="00413055" w:rsidRPr="00BB3D07" w:rsidRDefault="00413055" w:rsidP="00BB3D07">
      <w:pPr>
        <w:ind w:firstLine="720"/>
        <w:jc w:val="both"/>
        <w:rPr>
          <w:rFonts w:ascii="Times New Roman" w:hAnsi="Times New Roman"/>
          <w:i/>
          <w:sz w:val="20"/>
          <w:szCs w:val="20"/>
        </w:rPr>
      </w:pPr>
      <w:r w:rsidRPr="00BB3D07">
        <w:rPr>
          <w:rFonts w:ascii="Times New Roman" w:hAnsi="Times New Roman"/>
          <w:color w:val="000000"/>
          <w:sz w:val="20"/>
          <w:szCs w:val="20"/>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413055" w:rsidRPr="00BB3D07" w:rsidRDefault="00413055" w:rsidP="00BB3D07">
      <w:pPr>
        <w:pStyle w:val="Heading1"/>
        <w:rPr>
          <w:sz w:val="20"/>
          <w:szCs w:val="20"/>
        </w:rPr>
      </w:pPr>
      <w:r w:rsidRPr="00BB3D07">
        <w:rPr>
          <w:i/>
          <w:sz w:val="20"/>
          <w:szCs w:val="20"/>
        </w:rPr>
        <w:tab/>
      </w:r>
      <w:r w:rsidRPr="00BB3D07">
        <w:rPr>
          <w:sz w:val="20"/>
          <w:szCs w:val="20"/>
        </w:rPr>
        <w:t xml:space="preserve"> II. Приоритеты, цели и задачи в сфере повышения безопасности дорожного движения. Индикаторы достижения целей и задач, срок и этапы реализации подпрограммы " Повышение безопасности дорожного движения в Атнарском сельском поселении Красночетайского района в 2016–2020 годах " </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 xml:space="preserve">   Основополагающей целью подпрограммы является повышение безопасности дорожного движения на территории Атнарского сельского поселения.</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 xml:space="preserve">Задачи Программы: </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-сокращение количества дорожно-транспортных происшествий, погибших и раненых в них людей, для этого необходимо решение следующих задач:</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-совершенствование организации движения транспорта и пешеходов;</w:t>
      </w:r>
    </w:p>
    <w:p w:rsidR="00413055" w:rsidRPr="001C016A" w:rsidRDefault="00413055" w:rsidP="00EB32FE">
      <w:pPr>
        <w:jc w:val="both"/>
        <w:rPr>
          <w:rFonts w:ascii="Times New Roman" w:hAnsi="Times New Roman"/>
          <w:sz w:val="20"/>
          <w:szCs w:val="20"/>
        </w:rPr>
      </w:pPr>
      <w:r w:rsidRPr="00BB3D07">
        <w:rPr>
          <w:rFonts w:ascii="Times New Roman" w:hAnsi="Times New Roman"/>
          <w:sz w:val="20"/>
          <w:szCs w:val="20"/>
        </w:rPr>
        <w:t>-предотвращение дорожно-транспортного травматизма;</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-организация массового обучения населения Правилам дорожного движения, повышение культуры безопасного поведения на дорогах.</w:t>
      </w:r>
    </w:p>
    <w:p w:rsidR="00413055" w:rsidRPr="00BB3D07" w:rsidRDefault="00413055" w:rsidP="00EB32FE">
      <w:pPr>
        <w:jc w:val="both"/>
        <w:rPr>
          <w:rFonts w:ascii="Times New Roman" w:hAnsi="Times New Roman"/>
          <w:sz w:val="20"/>
          <w:szCs w:val="20"/>
        </w:rPr>
      </w:pPr>
      <w:r w:rsidRPr="00BB3D07">
        <w:rPr>
          <w:rFonts w:ascii="Times New Roman" w:hAnsi="Times New Roman"/>
          <w:sz w:val="20"/>
          <w:szCs w:val="20"/>
        </w:rPr>
        <w:t>-предупреждение опасного поведения участников дорожного движения;</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Сведения о показателях (индикаторах) подпрограммы определены исходя из необходимости выполнения основных целей и задач подпрограммы и приведены в приложении № 1 к настоящей подпрограмме.</w:t>
      </w:r>
    </w:p>
    <w:p w:rsidR="00413055" w:rsidRPr="00BB3D07" w:rsidRDefault="00413055" w:rsidP="00EB32FE">
      <w:pPr>
        <w:ind w:firstLine="720"/>
        <w:jc w:val="both"/>
        <w:rPr>
          <w:rFonts w:ascii="Times New Roman" w:hAnsi="Times New Roman"/>
          <w:sz w:val="20"/>
          <w:szCs w:val="20"/>
        </w:rPr>
      </w:pPr>
      <w:r w:rsidRPr="00BB3D07">
        <w:rPr>
          <w:rFonts w:ascii="Times New Roman" w:hAnsi="Times New Roman"/>
          <w:sz w:val="20"/>
          <w:szCs w:val="20"/>
        </w:rPr>
        <w:t>Подпрограмма реализуется в 2016 – 2020 годах в один этап.</w:t>
      </w:r>
    </w:p>
    <w:p w:rsidR="00413055" w:rsidRPr="00BB3D07" w:rsidRDefault="00413055" w:rsidP="00BB3D07">
      <w:pPr>
        <w:pStyle w:val="Heading1"/>
        <w:rPr>
          <w:sz w:val="20"/>
          <w:szCs w:val="20"/>
        </w:rPr>
      </w:pPr>
      <w:r w:rsidRPr="00BB3D07">
        <w:rPr>
          <w:sz w:val="20"/>
          <w:szCs w:val="20"/>
        </w:rPr>
        <w:t>Раздел III. Обобщенная характеристика основных мероприятий подпрограммы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 xml:space="preserve">Достижение цели Подпрограммы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населения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w:t>
      </w:r>
    </w:p>
    <w:p w:rsidR="00413055" w:rsidRPr="00BB3D07" w:rsidRDefault="00413055" w:rsidP="00BB3D07">
      <w:pPr>
        <w:ind w:firstLine="709"/>
        <w:jc w:val="both"/>
        <w:rPr>
          <w:rFonts w:ascii="Times New Roman" w:hAnsi="Times New Roman"/>
          <w:sz w:val="20"/>
          <w:szCs w:val="20"/>
        </w:rPr>
      </w:pPr>
      <w:r w:rsidRPr="00BB3D07">
        <w:rPr>
          <w:rFonts w:ascii="Times New Roman" w:hAnsi="Times New Roman"/>
          <w:sz w:val="20"/>
          <w:szCs w:val="20"/>
        </w:rPr>
        <w:t>Одним из факторов, вызывающим дорожно-транс</w:t>
      </w:r>
      <w:r w:rsidRPr="00BB3D07">
        <w:rPr>
          <w:rFonts w:ascii="Times New Roman" w:hAnsi="Times New Roman"/>
          <w:sz w:val="20"/>
          <w:szCs w:val="20"/>
        </w:rPr>
        <w:softHyphen/>
        <w:t xml:space="preserve">портные происшествия, и прогноза динамики аварийности на период до 2020 года является обучение населения правилам дорожного движения, формирование у них навыков безопасного поведения на дорогах, укрепление и контроль дисциплины участия населения в дорожном движении.     </w:t>
      </w:r>
    </w:p>
    <w:p w:rsidR="00413055" w:rsidRPr="00BB3D07" w:rsidRDefault="00413055" w:rsidP="00BB3D07">
      <w:pPr>
        <w:pStyle w:val="Heading1"/>
        <w:rPr>
          <w:sz w:val="20"/>
          <w:szCs w:val="20"/>
        </w:rPr>
      </w:pPr>
      <w:r w:rsidRPr="00BB3D07">
        <w:rPr>
          <w:sz w:val="20"/>
          <w:szCs w:val="20"/>
        </w:rPr>
        <w:t xml:space="preserve">Раздел </w:t>
      </w:r>
      <w:r w:rsidRPr="00BB3D07">
        <w:rPr>
          <w:sz w:val="20"/>
          <w:szCs w:val="20"/>
          <w:lang w:val="en-US"/>
        </w:rPr>
        <w:t>I</w:t>
      </w:r>
      <w:r w:rsidRPr="00BB3D07">
        <w:rPr>
          <w:sz w:val="20"/>
          <w:szCs w:val="20"/>
        </w:rPr>
        <w:t>V. Обоснование объема финансовых ресурсов, необходимых для реализации подпрограммы</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Финансовое обеспечение реализации Подпрограммы осуществляется за счет бюджета Атнарского сельского поселения и внебюджетных источников.</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 xml:space="preserve"> При реализации подпрограммы используются различные инструменты государственно-частного партнерства, в том числе софинансировании за счет собственных средств юридических лиц и привлеченных ими заемных средств.</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Общий объем финансирования подпрограммы при строительстве, реконструкции, капитальном ремонте и ремонте, содержании автомобильных дорог на них в 2016–2020 годах составит за счет всех источников финансирования 250 тыс. рублей, в том числе за счет средств:</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федерального бюджета – 0,0 тыс.рубле;</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республиканского бюджета  Чувашской Республики – 0,0 тыс. рублей;</w:t>
      </w:r>
    </w:p>
    <w:p w:rsidR="00413055" w:rsidRPr="00BB3D07" w:rsidRDefault="00413055" w:rsidP="00EB32FE">
      <w:pPr>
        <w:ind w:firstLine="709"/>
        <w:jc w:val="both"/>
        <w:rPr>
          <w:rFonts w:ascii="Times New Roman" w:hAnsi="Times New Roman"/>
          <w:sz w:val="20"/>
          <w:szCs w:val="20"/>
        </w:rPr>
      </w:pPr>
      <w:r w:rsidRPr="00BB3D07">
        <w:rPr>
          <w:rFonts w:ascii="Times New Roman" w:hAnsi="Times New Roman"/>
          <w:sz w:val="20"/>
          <w:szCs w:val="20"/>
        </w:rPr>
        <w:t>местных бюджетов – 250 тыс.рублей</w:t>
      </w:r>
    </w:p>
    <w:p w:rsidR="00413055" w:rsidRPr="00BB3D07" w:rsidRDefault="00413055" w:rsidP="00BB3D07">
      <w:pPr>
        <w:ind w:firstLine="709"/>
        <w:rPr>
          <w:rFonts w:ascii="Times New Roman" w:hAnsi="Times New Roman"/>
          <w:sz w:val="20"/>
          <w:szCs w:val="20"/>
        </w:rPr>
      </w:pPr>
      <w:r w:rsidRPr="00BB3D07">
        <w:rPr>
          <w:rFonts w:ascii="Times New Roman" w:hAnsi="Times New Roman"/>
          <w:sz w:val="20"/>
          <w:szCs w:val="20"/>
        </w:rPr>
        <w:t>внебюджетные источники -0 тыс.руб.</w:t>
      </w:r>
    </w:p>
    <w:p w:rsidR="00413055" w:rsidRPr="00BB3D07" w:rsidRDefault="00413055" w:rsidP="00EB32FE">
      <w:pPr>
        <w:jc w:val="center"/>
        <w:rPr>
          <w:rFonts w:ascii="Times New Roman" w:hAnsi="Times New Roman"/>
          <w:b/>
          <w:color w:val="000000"/>
          <w:sz w:val="20"/>
          <w:szCs w:val="20"/>
        </w:rPr>
      </w:pPr>
      <w:r w:rsidRPr="00BB3D07">
        <w:rPr>
          <w:rFonts w:ascii="Times New Roman" w:hAnsi="Times New Roman"/>
          <w:b/>
          <w:color w:val="000000"/>
          <w:sz w:val="20"/>
          <w:szCs w:val="20"/>
        </w:rPr>
        <w:t>Раздел V. Управление, реализация и контроль за ходом реализации подпрограммы</w:t>
      </w:r>
    </w:p>
    <w:p w:rsidR="00413055" w:rsidRPr="00BB3D07" w:rsidRDefault="00413055" w:rsidP="00BB3D07">
      <w:pPr>
        <w:jc w:val="both"/>
        <w:rPr>
          <w:rFonts w:ascii="Times New Roman" w:hAnsi="Times New Roman"/>
          <w:b/>
          <w:bCs/>
          <w:sz w:val="20"/>
          <w:szCs w:val="20"/>
        </w:rPr>
      </w:pPr>
      <w:r w:rsidRPr="00BB3D07">
        <w:rPr>
          <w:rFonts w:ascii="Times New Roman" w:hAnsi="Times New Roman"/>
          <w:sz w:val="20"/>
          <w:szCs w:val="20"/>
        </w:rPr>
        <w:t xml:space="preserve">     Контроль за исполнением Программы осуществляет Глава администрации Атнарского сельского поселения.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413055" w:rsidRPr="00BB3D07" w:rsidRDefault="00413055" w:rsidP="00EB32FE">
      <w:pPr>
        <w:pStyle w:val="ConsPlusNormal"/>
        <w:ind w:firstLine="0"/>
        <w:jc w:val="center"/>
        <w:rPr>
          <w:rFonts w:ascii="Times New Roman" w:hAnsi="Times New Roman" w:cs="Times New Roman"/>
          <w:b/>
          <w:bCs/>
        </w:rPr>
      </w:pPr>
      <w:r w:rsidRPr="00BB3D07">
        <w:rPr>
          <w:rFonts w:ascii="Times New Roman" w:hAnsi="Times New Roman" w:cs="Times New Roman"/>
          <w:b/>
          <w:bCs/>
        </w:rPr>
        <w:t>Раздел VI</w:t>
      </w:r>
    </w:p>
    <w:p w:rsidR="00413055" w:rsidRPr="00BB3D07" w:rsidRDefault="00413055" w:rsidP="00EB32FE">
      <w:pPr>
        <w:pStyle w:val="ConsPlusNormal"/>
        <w:ind w:firstLine="0"/>
        <w:jc w:val="center"/>
        <w:rPr>
          <w:rFonts w:ascii="Times New Roman" w:hAnsi="Times New Roman" w:cs="Times New Roman"/>
          <w:b/>
          <w:bCs/>
        </w:rPr>
      </w:pPr>
      <w:r w:rsidRPr="00BB3D07">
        <w:rPr>
          <w:rFonts w:ascii="Times New Roman" w:hAnsi="Times New Roman" w:cs="Times New Roman"/>
          <w:b/>
          <w:bCs/>
        </w:rPr>
        <w:t>ОЦЕНКА СОЦИАЛЬНО-ЭКОНОМИЧЕСКОЙ ЭФФЕКТИВНОСТИ ПРОГРАММЫ</w:t>
      </w:r>
    </w:p>
    <w:p w:rsidR="00413055" w:rsidRPr="00BB3D07" w:rsidRDefault="00413055" w:rsidP="00EB32FE">
      <w:pPr>
        <w:pStyle w:val="ConsPlusNormal"/>
        <w:ind w:firstLine="540"/>
        <w:jc w:val="both"/>
        <w:rPr>
          <w:rFonts w:ascii="Times New Roman" w:hAnsi="Times New Roman" w:cs="Times New Roman"/>
        </w:rPr>
      </w:pPr>
      <w:r w:rsidRPr="00BB3D07">
        <w:rPr>
          <w:rFonts w:ascii="Times New Roman" w:hAnsi="Times New Roman" w:cs="Times New Roman"/>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413055" w:rsidRPr="00BB3D07" w:rsidRDefault="00413055" w:rsidP="00EB32FE">
      <w:pPr>
        <w:pStyle w:val="ConsPlusNormal"/>
        <w:ind w:firstLine="540"/>
        <w:jc w:val="both"/>
        <w:rPr>
          <w:rFonts w:ascii="Times New Roman" w:hAnsi="Times New Roman" w:cs="Times New Roman"/>
        </w:rPr>
      </w:pPr>
      <w:r w:rsidRPr="00BB3D07">
        <w:rPr>
          <w:rFonts w:ascii="Times New Roman" w:hAnsi="Times New Roman" w:cs="Times New Roman"/>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413055" w:rsidRPr="00BB3D07" w:rsidRDefault="00413055" w:rsidP="00EB32FE">
      <w:pPr>
        <w:pStyle w:val="ConsPlusNormal"/>
        <w:ind w:firstLine="540"/>
        <w:jc w:val="both"/>
        <w:rPr>
          <w:rFonts w:ascii="Times New Roman" w:hAnsi="Times New Roman" w:cs="Times New Roman"/>
        </w:rPr>
      </w:pPr>
      <w:r w:rsidRPr="00BB3D07">
        <w:rPr>
          <w:rFonts w:ascii="Times New Roman" w:hAnsi="Times New Roman" w:cs="Times New Roman"/>
        </w:rPr>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Атнарском сельском поселении, обеспечить безопасные условия движения на местных автомобильных дорогах.</w:t>
      </w:r>
    </w:p>
    <w:p w:rsidR="00413055" w:rsidRPr="00BB3D07" w:rsidRDefault="00413055" w:rsidP="00EB32FE">
      <w:pPr>
        <w:jc w:val="both"/>
        <w:rPr>
          <w:rFonts w:ascii="Times New Roman" w:hAnsi="Times New Roman"/>
          <w:sz w:val="20"/>
          <w:szCs w:val="20"/>
        </w:rPr>
        <w:sectPr w:rsidR="00413055" w:rsidRPr="00BB3D07" w:rsidSect="002F6B2D">
          <w:pgSz w:w="11905" w:h="16837"/>
          <w:pgMar w:top="799" w:right="848" w:bottom="1100" w:left="1440" w:header="720" w:footer="720" w:gutter="0"/>
          <w:cols w:space="720"/>
          <w:noEndnote/>
        </w:sectPr>
      </w:pP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Приложение №1</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к подпрограмме</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 xml:space="preserve">«Повышение безопасности дорожного движения </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 xml:space="preserve">в Атнарского сельского поселения </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Красночетайского района в 2016–2020 годах»</w:t>
      </w:r>
    </w:p>
    <w:p w:rsidR="00413055" w:rsidRPr="00BB3D07" w:rsidRDefault="00413055" w:rsidP="00EB32FE">
      <w:pPr>
        <w:pStyle w:val="NoSpacing"/>
        <w:jc w:val="right"/>
        <w:rPr>
          <w:rFonts w:ascii="Times New Roman" w:hAnsi="Times New Roman"/>
          <w:sz w:val="20"/>
          <w:szCs w:val="20"/>
        </w:rPr>
      </w:pP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Сведения о целевых индикаторах, показателях подпрограммы</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 xml:space="preserve">«Повышение безопасности дорожного движения в Атнарского сельского поселения </w:t>
      </w:r>
    </w:p>
    <w:p w:rsidR="00413055" w:rsidRPr="00BB3D07" w:rsidRDefault="00413055" w:rsidP="00EB32FE">
      <w:pPr>
        <w:jc w:val="center"/>
        <w:rPr>
          <w:rFonts w:ascii="Times New Roman" w:hAnsi="Times New Roman"/>
          <w:b/>
          <w:sz w:val="20"/>
          <w:szCs w:val="20"/>
        </w:rPr>
      </w:pPr>
      <w:r w:rsidRPr="00BB3D07">
        <w:rPr>
          <w:rFonts w:ascii="Times New Roman" w:hAnsi="Times New Roman"/>
          <w:b/>
          <w:sz w:val="20"/>
          <w:szCs w:val="20"/>
        </w:rPr>
        <w:t>Красночетайского района в 2016–2020 годах»</w:t>
      </w:r>
    </w:p>
    <w:p w:rsidR="00413055" w:rsidRPr="00BB3D07" w:rsidRDefault="00413055" w:rsidP="00EB32FE">
      <w:pPr>
        <w:jc w:val="center"/>
        <w:rPr>
          <w:rFonts w:ascii="Times New Roman" w:hAnsi="Times New Roman"/>
          <w:color w:val="000000"/>
          <w:sz w:val="20"/>
          <w:szCs w:val="20"/>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5930"/>
        <w:gridCol w:w="1260"/>
        <w:gridCol w:w="891"/>
        <w:gridCol w:w="900"/>
        <w:gridCol w:w="900"/>
        <w:gridCol w:w="900"/>
        <w:gridCol w:w="1105"/>
      </w:tblGrid>
      <w:tr w:rsidR="00413055" w:rsidRPr="005727EF" w:rsidTr="002F6B2D">
        <w:tc>
          <w:tcPr>
            <w:tcW w:w="642"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 п/п</w:t>
            </w:r>
          </w:p>
        </w:tc>
        <w:tc>
          <w:tcPr>
            <w:tcW w:w="5930" w:type="dxa"/>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color w:val="000000"/>
                <w:sz w:val="20"/>
                <w:szCs w:val="20"/>
              </w:rPr>
              <w:t>Целевой индикатор (показатель) (наименование)</w:t>
            </w:r>
          </w:p>
        </w:tc>
        <w:tc>
          <w:tcPr>
            <w:tcW w:w="1260" w:type="dxa"/>
            <w:vMerge w:val="restart"/>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Единица</w:t>
            </w:r>
          </w:p>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измерения</w:t>
            </w:r>
          </w:p>
        </w:tc>
        <w:tc>
          <w:tcPr>
            <w:tcW w:w="4696" w:type="dxa"/>
            <w:gridSpan w:val="5"/>
          </w:tcPr>
          <w:p w:rsidR="00413055" w:rsidRPr="005727EF" w:rsidRDefault="00413055" w:rsidP="002F6B2D">
            <w:pPr>
              <w:jc w:val="center"/>
              <w:rPr>
                <w:rFonts w:ascii="Times New Roman" w:hAnsi="Times New Roman"/>
                <w:sz w:val="20"/>
                <w:szCs w:val="20"/>
              </w:rPr>
            </w:pPr>
            <w:r w:rsidRPr="005727EF">
              <w:rPr>
                <w:rFonts w:ascii="Times New Roman" w:hAnsi="Times New Roman"/>
                <w:color w:val="000000"/>
                <w:sz w:val="20"/>
                <w:szCs w:val="20"/>
              </w:rPr>
              <w:t>Значение целевого индикатора (показателя)</w:t>
            </w:r>
          </w:p>
        </w:tc>
      </w:tr>
      <w:tr w:rsidR="00413055" w:rsidRPr="005727EF" w:rsidTr="002F6B2D">
        <w:tc>
          <w:tcPr>
            <w:tcW w:w="642" w:type="dxa"/>
            <w:vMerge/>
          </w:tcPr>
          <w:p w:rsidR="00413055" w:rsidRPr="005727EF" w:rsidRDefault="00413055" w:rsidP="002F6B2D">
            <w:pPr>
              <w:jc w:val="center"/>
              <w:rPr>
                <w:rFonts w:ascii="Times New Roman" w:hAnsi="Times New Roman"/>
                <w:sz w:val="20"/>
                <w:szCs w:val="20"/>
              </w:rPr>
            </w:pPr>
          </w:p>
        </w:tc>
        <w:tc>
          <w:tcPr>
            <w:tcW w:w="5930" w:type="dxa"/>
            <w:vMerge/>
          </w:tcPr>
          <w:p w:rsidR="00413055" w:rsidRPr="005727EF" w:rsidRDefault="00413055" w:rsidP="002F6B2D">
            <w:pPr>
              <w:jc w:val="center"/>
              <w:rPr>
                <w:rFonts w:ascii="Times New Roman" w:hAnsi="Times New Roman"/>
                <w:sz w:val="20"/>
                <w:szCs w:val="20"/>
              </w:rPr>
            </w:pPr>
          </w:p>
        </w:tc>
        <w:tc>
          <w:tcPr>
            <w:tcW w:w="1260" w:type="dxa"/>
            <w:vMerge/>
          </w:tcPr>
          <w:p w:rsidR="00413055" w:rsidRPr="005727EF" w:rsidRDefault="00413055" w:rsidP="002F6B2D">
            <w:pPr>
              <w:jc w:val="center"/>
              <w:rPr>
                <w:rFonts w:ascii="Times New Roman" w:hAnsi="Times New Roman"/>
                <w:sz w:val="20"/>
                <w:szCs w:val="20"/>
              </w:rPr>
            </w:pPr>
          </w:p>
        </w:tc>
        <w:tc>
          <w:tcPr>
            <w:tcW w:w="89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2017</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2018</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2019</w:t>
            </w:r>
          </w:p>
        </w:tc>
        <w:tc>
          <w:tcPr>
            <w:tcW w:w="1105"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593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126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891"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4</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6</w:t>
            </w:r>
          </w:p>
        </w:tc>
        <w:tc>
          <w:tcPr>
            <w:tcW w:w="900"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7</w:t>
            </w:r>
          </w:p>
        </w:tc>
        <w:tc>
          <w:tcPr>
            <w:tcW w:w="1105"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8</w:t>
            </w:r>
          </w:p>
        </w:tc>
      </w:tr>
      <w:tr w:rsidR="00413055" w:rsidRPr="005727EF" w:rsidTr="002F6B2D">
        <w:tc>
          <w:tcPr>
            <w:tcW w:w="12528" w:type="dxa"/>
            <w:gridSpan w:val="8"/>
          </w:tcPr>
          <w:p w:rsidR="00413055" w:rsidRPr="005727EF" w:rsidRDefault="00413055" w:rsidP="002F6B2D">
            <w:pPr>
              <w:jc w:val="center"/>
              <w:rPr>
                <w:rFonts w:ascii="Times New Roman" w:hAnsi="Times New Roman"/>
                <w:sz w:val="20"/>
                <w:szCs w:val="20"/>
              </w:rPr>
            </w:pPr>
            <w:r w:rsidRPr="005727EF">
              <w:rPr>
                <w:rFonts w:ascii="Times New Roman" w:hAnsi="Times New Roman"/>
                <w:b/>
                <w:sz w:val="20"/>
                <w:szCs w:val="20"/>
              </w:rPr>
              <w:t>Подпрограмма «Повышение безопасности дорожного движения в Атнарском сельском поселении Красночетайского района в 2016–2020 годах»</w:t>
            </w:r>
          </w:p>
        </w:tc>
      </w:tr>
      <w:tr w:rsidR="00413055" w:rsidRPr="005727EF" w:rsidTr="002F6B2D">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593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Снижение числа ДТП на автомобильных дорогах местного значения</w:t>
            </w:r>
          </w:p>
        </w:tc>
        <w:tc>
          <w:tcPr>
            <w:tcW w:w="126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w:t>
            </w:r>
          </w:p>
        </w:tc>
        <w:tc>
          <w:tcPr>
            <w:tcW w:w="891"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c>
          <w:tcPr>
            <w:tcW w:w="11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1</w:t>
            </w:r>
          </w:p>
        </w:tc>
      </w:tr>
      <w:tr w:rsidR="00413055" w:rsidRPr="005727EF" w:rsidTr="002F6B2D">
        <w:trPr>
          <w:trHeight w:val="203"/>
        </w:trPr>
        <w:tc>
          <w:tcPr>
            <w:tcW w:w="642"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5930" w:type="dxa"/>
          </w:tcPr>
          <w:p w:rsidR="00413055" w:rsidRPr="005727EF" w:rsidRDefault="00413055" w:rsidP="002F6B2D">
            <w:pPr>
              <w:jc w:val="both"/>
              <w:rPr>
                <w:rFonts w:ascii="Times New Roman" w:hAnsi="Times New Roman"/>
                <w:color w:val="000000"/>
                <w:sz w:val="20"/>
                <w:szCs w:val="20"/>
              </w:rPr>
            </w:pPr>
            <w:r w:rsidRPr="005727EF">
              <w:rPr>
                <w:rFonts w:ascii="Times New Roman" w:hAnsi="Times New Roman"/>
                <w:color w:val="000000"/>
                <w:sz w:val="20"/>
                <w:szCs w:val="20"/>
              </w:rPr>
              <w:t>Снижение числа погибших в ДТП</w:t>
            </w:r>
          </w:p>
        </w:tc>
        <w:tc>
          <w:tcPr>
            <w:tcW w:w="126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ед.</w:t>
            </w:r>
          </w:p>
        </w:tc>
        <w:tc>
          <w:tcPr>
            <w:tcW w:w="891"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900"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c>
          <w:tcPr>
            <w:tcW w:w="1105" w:type="dxa"/>
          </w:tcPr>
          <w:p w:rsidR="00413055" w:rsidRPr="005727EF" w:rsidRDefault="00413055" w:rsidP="002F6B2D">
            <w:pPr>
              <w:jc w:val="center"/>
              <w:rPr>
                <w:rFonts w:ascii="Times New Roman" w:hAnsi="Times New Roman"/>
                <w:color w:val="000000"/>
                <w:sz w:val="20"/>
                <w:szCs w:val="20"/>
              </w:rPr>
            </w:pPr>
            <w:r w:rsidRPr="005727EF">
              <w:rPr>
                <w:rFonts w:ascii="Times New Roman" w:hAnsi="Times New Roman"/>
                <w:color w:val="000000"/>
                <w:sz w:val="20"/>
                <w:szCs w:val="20"/>
              </w:rPr>
              <w:t>0</w:t>
            </w:r>
          </w:p>
        </w:tc>
      </w:tr>
    </w:tbl>
    <w:p w:rsidR="00413055" w:rsidRPr="00BB3D07" w:rsidRDefault="00413055" w:rsidP="00EB32FE">
      <w:pPr>
        <w:rPr>
          <w:rFonts w:ascii="Times New Roman" w:hAnsi="Times New Roman"/>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jc w:val="center"/>
        <w:rPr>
          <w:rFonts w:ascii="Times New Roman" w:hAnsi="Times New Roman"/>
          <w:color w:val="000000"/>
          <w:sz w:val="20"/>
          <w:szCs w:val="20"/>
        </w:rPr>
      </w:pP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Приложение №4</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к подпрограмме</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 xml:space="preserve">«Повышение безопасности дорожного движения </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 xml:space="preserve">В Атнарском сельском поселении  </w:t>
      </w:r>
    </w:p>
    <w:p w:rsidR="00413055" w:rsidRPr="00BB3D07" w:rsidRDefault="00413055" w:rsidP="00EB32FE">
      <w:pPr>
        <w:pStyle w:val="NoSpacing"/>
        <w:jc w:val="right"/>
        <w:rPr>
          <w:rFonts w:ascii="Times New Roman" w:hAnsi="Times New Roman"/>
          <w:sz w:val="20"/>
          <w:szCs w:val="20"/>
        </w:rPr>
      </w:pPr>
      <w:r w:rsidRPr="00BB3D07">
        <w:rPr>
          <w:rFonts w:ascii="Times New Roman" w:hAnsi="Times New Roman"/>
          <w:sz w:val="20"/>
          <w:szCs w:val="20"/>
        </w:rPr>
        <w:t>Красночетайского района в 2016–2020 годах»</w:t>
      </w:r>
    </w:p>
    <w:p w:rsidR="00413055" w:rsidRPr="00BB3D07" w:rsidRDefault="00413055" w:rsidP="00EB32FE">
      <w:pPr>
        <w:pStyle w:val="NoSpacing"/>
        <w:jc w:val="center"/>
        <w:rPr>
          <w:rFonts w:ascii="Times New Roman" w:hAnsi="Times New Roman"/>
          <w:sz w:val="20"/>
          <w:szCs w:val="20"/>
        </w:rPr>
      </w:pPr>
    </w:p>
    <w:p w:rsidR="00413055" w:rsidRPr="00BB3D07" w:rsidRDefault="00413055" w:rsidP="00EB32FE">
      <w:pPr>
        <w:pStyle w:val="NoSpacing"/>
        <w:jc w:val="center"/>
        <w:rPr>
          <w:rFonts w:ascii="Times New Roman" w:hAnsi="Times New Roman"/>
          <w:sz w:val="20"/>
          <w:szCs w:val="20"/>
        </w:rPr>
      </w:pPr>
      <w:r w:rsidRPr="00BB3D07">
        <w:rPr>
          <w:rFonts w:ascii="Times New Roman" w:hAnsi="Times New Roman"/>
          <w:sz w:val="20"/>
          <w:szCs w:val="20"/>
        </w:rPr>
        <w:t>Программные мероприятия подпрограммы  «Повышение безопасности дорожного движения</w:t>
      </w:r>
    </w:p>
    <w:p w:rsidR="00413055" w:rsidRPr="00BB3D07" w:rsidRDefault="00413055" w:rsidP="00EB32FE">
      <w:pPr>
        <w:pStyle w:val="NoSpacing"/>
        <w:jc w:val="center"/>
        <w:rPr>
          <w:rFonts w:ascii="Times New Roman" w:hAnsi="Times New Roman"/>
          <w:sz w:val="20"/>
          <w:szCs w:val="20"/>
        </w:rPr>
      </w:pPr>
      <w:r w:rsidRPr="00BB3D07">
        <w:rPr>
          <w:rFonts w:ascii="Times New Roman" w:hAnsi="Times New Roman"/>
          <w:sz w:val="20"/>
          <w:szCs w:val="20"/>
        </w:rPr>
        <w:t>в Атнарском сельском поселении Красночетайского района в 2016–2020 годах» в разрезе подмероприятий.</w:t>
      </w:r>
    </w:p>
    <w:tbl>
      <w:tblPr>
        <w:tblW w:w="1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16"/>
        <w:gridCol w:w="3522"/>
        <w:gridCol w:w="15"/>
        <w:gridCol w:w="6"/>
        <w:gridCol w:w="1553"/>
        <w:gridCol w:w="21"/>
        <w:gridCol w:w="953"/>
        <w:gridCol w:w="16"/>
        <w:gridCol w:w="1379"/>
        <w:gridCol w:w="14"/>
        <w:gridCol w:w="15"/>
        <w:gridCol w:w="9"/>
        <w:gridCol w:w="1071"/>
        <w:gridCol w:w="20"/>
        <w:gridCol w:w="9"/>
        <w:gridCol w:w="236"/>
        <w:gridCol w:w="236"/>
        <w:gridCol w:w="30"/>
        <w:gridCol w:w="839"/>
        <w:gridCol w:w="20"/>
        <w:gridCol w:w="10"/>
        <w:gridCol w:w="889"/>
        <w:gridCol w:w="869"/>
        <w:gridCol w:w="20"/>
        <w:gridCol w:w="869"/>
        <w:gridCol w:w="20"/>
        <w:gridCol w:w="10"/>
        <w:gridCol w:w="881"/>
        <w:gridCol w:w="15"/>
        <w:gridCol w:w="30"/>
      </w:tblGrid>
      <w:tr w:rsidR="00413055" w:rsidRPr="005727EF" w:rsidTr="002F6B2D">
        <w:trPr>
          <w:gridAfter w:val="1"/>
          <w:wAfter w:w="30" w:type="dxa"/>
        </w:trPr>
        <w:tc>
          <w:tcPr>
            <w:tcW w:w="675" w:type="dxa"/>
            <w:gridSpan w:val="2"/>
            <w:vMerge w:val="restart"/>
          </w:tcPr>
          <w:p w:rsidR="00413055" w:rsidRPr="005727EF" w:rsidRDefault="00413055" w:rsidP="002F6B2D">
            <w:pPr>
              <w:pStyle w:val="ConsPlusNormal"/>
              <w:ind w:firstLine="0"/>
              <w:jc w:val="right"/>
              <w:outlineLvl w:val="1"/>
              <w:rPr>
                <w:rFonts w:ascii="Times New Roman" w:hAnsi="Times New Roman" w:cs="Times New Roman"/>
                <w:sz w:val="20"/>
                <w:szCs w:val="20"/>
              </w:rPr>
            </w:pPr>
            <w:r w:rsidRPr="005727EF">
              <w:rPr>
                <w:rFonts w:ascii="Times New Roman" w:hAnsi="Times New Roman" w:cs="Times New Roman"/>
                <w:sz w:val="20"/>
                <w:szCs w:val="20"/>
              </w:rPr>
              <w:t>№№ п/п</w:t>
            </w:r>
          </w:p>
        </w:tc>
        <w:tc>
          <w:tcPr>
            <w:tcW w:w="3537" w:type="dxa"/>
            <w:gridSpan w:val="2"/>
            <w:vMerge w:val="restart"/>
          </w:tcPr>
          <w:p w:rsidR="00413055" w:rsidRPr="005727EF" w:rsidRDefault="00413055" w:rsidP="002F6B2D">
            <w:pPr>
              <w:pStyle w:val="ConsPlusNormal"/>
              <w:ind w:firstLine="0"/>
              <w:jc w:val="center"/>
              <w:outlineLvl w:val="1"/>
              <w:rPr>
                <w:rFonts w:ascii="Times New Roman" w:hAnsi="Times New Roman" w:cs="Times New Roman"/>
                <w:sz w:val="20"/>
                <w:szCs w:val="20"/>
              </w:rPr>
            </w:pPr>
            <w:r w:rsidRPr="005727EF">
              <w:rPr>
                <w:rFonts w:ascii="Times New Roman" w:hAnsi="Times New Roman" w:cs="Times New Roman"/>
                <w:sz w:val="20"/>
                <w:szCs w:val="20"/>
              </w:rPr>
              <w:t>Наименование мероприятия и состав подмероприятий</w:t>
            </w:r>
          </w:p>
        </w:tc>
        <w:tc>
          <w:tcPr>
            <w:tcW w:w="1580" w:type="dxa"/>
            <w:gridSpan w:val="3"/>
            <w:vMerge w:val="restart"/>
          </w:tcPr>
          <w:p w:rsidR="00413055" w:rsidRPr="005727EF" w:rsidRDefault="00413055" w:rsidP="002F6B2D">
            <w:pPr>
              <w:pStyle w:val="ConsPlusNormal"/>
              <w:ind w:firstLine="0"/>
              <w:outlineLvl w:val="1"/>
              <w:rPr>
                <w:rFonts w:ascii="Times New Roman" w:hAnsi="Times New Roman" w:cs="Times New Roman"/>
                <w:sz w:val="20"/>
                <w:szCs w:val="20"/>
              </w:rPr>
            </w:pPr>
            <w:r w:rsidRPr="005727EF">
              <w:rPr>
                <w:rFonts w:ascii="Times New Roman" w:hAnsi="Times New Roman" w:cs="Times New Roman"/>
                <w:sz w:val="20"/>
                <w:szCs w:val="20"/>
              </w:rPr>
              <w:t>Исполнители</w:t>
            </w:r>
          </w:p>
        </w:tc>
        <w:tc>
          <w:tcPr>
            <w:tcW w:w="969" w:type="dxa"/>
            <w:gridSpan w:val="2"/>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Срок исполнения (годы)</w:t>
            </w:r>
          </w:p>
        </w:tc>
        <w:tc>
          <w:tcPr>
            <w:tcW w:w="1417" w:type="dxa"/>
            <w:gridSpan w:val="4"/>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Источники финансирования</w:t>
            </w:r>
          </w:p>
        </w:tc>
        <w:tc>
          <w:tcPr>
            <w:tcW w:w="1091" w:type="dxa"/>
            <w:gridSpan w:val="2"/>
            <w:vMerge w:val="restart"/>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Всего, тыс.руб.</w:t>
            </w:r>
          </w:p>
        </w:tc>
        <w:tc>
          <w:tcPr>
            <w:tcW w:w="4953" w:type="dxa"/>
            <w:gridSpan w:val="15"/>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том числе по годам реализации</w:t>
            </w:r>
          </w:p>
        </w:tc>
      </w:tr>
      <w:tr w:rsidR="00413055" w:rsidRPr="005727EF" w:rsidTr="002F6B2D">
        <w:trPr>
          <w:gridAfter w:val="2"/>
          <w:wAfter w:w="45" w:type="dxa"/>
        </w:trPr>
        <w:tc>
          <w:tcPr>
            <w:tcW w:w="675" w:type="dxa"/>
            <w:gridSpan w:val="2"/>
            <w:vMerge/>
          </w:tcPr>
          <w:p w:rsidR="00413055" w:rsidRPr="005727EF" w:rsidRDefault="00413055" w:rsidP="002F6B2D">
            <w:pPr>
              <w:pStyle w:val="ConsPlusNormal"/>
              <w:ind w:firstLine="0"/>
              <w:jc w:val="right"/>
              <w:outlineLvl w:val="1"/>
              <w:rPr>
                <w:rFonts w:ascii="Times New Roman" w:hAnsi="Times New Roman" w:cs="Times New Roman"/>
                <w:sz w:val="20"/>
                <w:szCs w:val="20"/>
              </w:rPr>
            </w:pPr>
          </w:p>
        </w:tc>
        <w:tc>
          <w:tcPr>
            <w:tcW w:w="3537" w:type="dxa"/>
            <w:gridSpan w:val="2"/>
            <w:vMerge/>
          </w:tcPr>
          <w:p w:rsidR="00413055" w:rsidRPr="005727EF" w:rsidRDefault="00413055" w:rsidP="002F6B2D">
            <w:pPr>
              <w:pStyle w:val="ConsPlusNormal"/>
              <w:ind w:firstLine="0"/>
              <w:jc w:val="right"/>
              <w:outlineLvl w:val="1"/>
              <w:rPr>
                <w:rFonts w:ascii="Times New Roman" w:hAnsi="Times New Roman" w:cs="Times New Roman"/>
                <w:sz w:val="20"/>
                <w:szCs w:val="20"/>
              </w:rPr>
            </w:pPr>
          </w:p>
        </w:tc>
        <w:tc>
          <w:tcPr>
            <w:tcW w:w="1580" w:type="dxa"/>
            <w:gridSpan w:val="3"/>
            <w:vMerge/>
          </w:tcPr>
          <w:p w:rsidR="00413055" w:rsidRPr="005727EF" w:rsidRDefault="00413055" w:rsidP="002F6B2D">
            <w:pPr>
              <w:pStyle w:val="ConsPlusNormal"/>
              <w:ind w:firstLine="0"/>
              <w:jc w:val="right"/>
              <w:outlineLvl w:val="1"/>
              <w:rPr>
                <w:rFonts w:ascii="Times New Roman" w:hAnsi="Times New Roman" w:cs="Times New Roman"/>
                <w:sz w:val="20"/>
                <w:szCs w:val="20"/>
              </w:rPr>
            </w:pPr>
          </w:p>
        </w:tc>
        <w:tc>
          <w:tcPr>
            <w:tcW w:w="969" w:type="dxa"/>
            <w:gridSpan w:val="2"/>
            <w:vMerge/>
          </w:tcPr>
          <w:p w:rsidR="00413055" w:rsidRPr="005727EF" w:rsidRDefault="00413055" w:rsidP="002F6B2D">
            <w:pPr>
              <w:jc w:val="center"/>
              <w:rPr>
                <w:rFonts w:ascii="Times New Roman" w:hAnsi="Times New Roman"/>
                <w:sz w:val="20"/>
                <w:szCs w:val="20"/>
              </w:rPr>
            </w:pPr>
          </w:p>
        </w:tc>
        <w:tc>
          <w:tcPr>
            <w:tcW w:w="1417" w:type="dxa"/>
            <w:gridSpan w:val="4"/>
            <w:vMerge/>
          </w:tcPr>
          <w:p w:rsidR="00413055" w:rsidRPr="005727EF" w:rsidRDefault="00413055" w:rsidP="002F6B2D">
            <w:pPr>
              <w:jc w:val="center"/>
              <w:rPr>
                <w:rFonts w:ascii="Times New Roman" w:hAnsi="Times New Roman"/>
                <w:sz w:val="20"/>
                <w:szCs w:val="20"/>
              </w:rPr>
            </w:pPr>
          </w:p>
        </w:tc>
        <w:tc>
          <w:tcPr>
            <w:tcW w:w="1091" w:type="dxa"/>
            <w:gridSpan w:val="2"/>
            <w:vMerge/>
          </w:tcPr>
          <w:p w:rsidR="00413055" w:rsidRPr="005727EF" w:rsidRDefault="00413055" w:rsidP="002F6B2D">
            <w:pPr>
              <w:jc w:val="center"/>
              <w:rPr>
                <w:rFonts w:ascii="Times New Roman" w:hAnsi="Times New Roman"/>
                <w:sz w:val="20"/>
                <w:szCs w:val="20"/>
              </w:rPr>
            </w:pPr>
          </w:p>
        </w:tc>
        <w:tc>
          <w:tcPr>
            <w:tcW w:w="245" w:type="dxa"/>
            <w:gridSpan w:val="2"/>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2017</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2018</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2019</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2020</w:t>
            </w:r>
          </w:p>
        </w:tc>
      </w:tr>
      <w:tr w:rsidR="00413055" w:rsidRPr="005727EF" w:rsidTr="002F6B2D">
        <w:trPr>
          <w:gridAfter w:val="2"/>
          <w:wAfter w:w="45" w:type="dxa"/>
        </w:trPr>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3537"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1580"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96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4</w:t>
            </w:r>
          </w:p>
        </w:tc>
        <w:tc>
          <w:tcPr>
            <w:tcW w:w="1417"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5</w:t>
            </w:r>
          </w:p>
        </w:tc>
        <w:tc>
          <w:tcPr>
            <w:tcW w:w="10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6</w:t>
            </w:r>
          </w:p>
        </w:tc>
        <w:tc>
          <w:tcPr>
            <w:tcW w:w="245" w:type="dxa"/>
            <w:gridSpan w:val="2"/>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9</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10</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11</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12</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13</w:t>
            </w:r>
          </w:p>
        </w:tc>
      </w:tr>
      <w:tr w:rsidR="00413055" w:rsidRPr="005727EF" w:rsidTr="002F6B2D">
        <w:trPr>
          <w:gridAfter w:val="1"/>
          <w:wAfter w:w="30" w:type="dxa"/>
        </w:trPr>
        <w:tc>
          <w:tcPr>
            <w:tcW w:w="14222" w:type="dxa"/>
            <w:gridSpan w:val="30"/>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r w:rsidRPr="005727EF">
              <w:rPr>
                <w:rFonts w:ascii="Times New Roman" w:hAnsi="Times New Roman"/>
                <w:color w:val="000000"/>
                <w:sz w:val="20"/>
                <w:szCs w:val="20"/>
              </w:rPr>
              <w:t xml:space="preserve"> Развитие системы автоматического контроля и выявления нарушений правил дорожного движения</w:t>
            </w:r>
          </w:p>
        </w:tc>
      </w:tr>
      <w:tr w:rsidR="00413055" w:rsidRPr="005727EF" w:rsidTr="002F6B2D">
        <w:trPr>
          <w:gridAfter w:val="2"/>
          <w:wAfter w:w="45" w:type="dxa"/>
        </w:trPr>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3537" w:type="dxa"/>
            <w:gridSpan w:val="2"/>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приобретение оборудования и материалов для изготовления муляжей стационарных комплексов фото- и видеофиксации нарушений скоростного режима</w:t>
            </w:r>
          </w:p>
        </w:tc>
        <w:tc>
          <w:tcPr>
            <w:tcW w:w="1580"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ОГИБДД МО МВД РФ «Шумерлинский</w:t>
            </w:r>
          </w:p>
        </w:tc>
        <w:tc>
          <w:tcPr>
            <w:tcW w:w="96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417"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0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45" w:type="dxa"/>
            <w:gridSpan w:val="2"/>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2"/>
          <w:wAfter w:w="45" w:type="dxa"/>
        </w:trPr>
        <w:tc>
          <w:tcPr>
            <w:tcW w:w="675" w:type="dxa"/>
            <w:gridSpan w:val="2"/>
          </w:tcPr>
          <w:p w:rsidR="00413055" w:rsidRPr="005727EF" w:rsidRDefault="00413055" w:rsidP="002F6B2D">
            <w:pPr>
              <w:jc w:val="center"/>
              <w:rPr>
                <w:rFonts w:ascii="Times New Roman" w:hAnsi="Times New Roman"/>
                <w:sz w:val="20"/>
                <w:szCs w:val="20"/>
              </w:rPr>
            </w:pPr>
          </w:p>
        </w:tc>
        <w:tc>
          <w:tcPr>
            <w:tcW w:w="3537" w:type="dxa"/>
            <w:gridSpan w:val="2"/>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Итого по разделу 1</w:t>
            </w:r>
          </w:p>
        </w:tc>
        <w:tc>
          <w:tcPr>
            <w:tcW w:w="1580" w:type="dxa"/>
            <w:gridSpan w:val="3"/>
          </w:tcPr>
          <w:p w:rsidR="00413055" w:rsidRPr="005727EF" w:rsidRDefault="00413055" w:rsidP="002F6B2D">
            <w:pPr>
              <w:jc w:val="center"/>
              <w:rPr>
                <w:rFonts w:ascii="Times New Roman" w:hAnsi="Times New Roman"/>
                <w:sz w:val="20"/>
                <w:szCs w:val="20"/>
              </w:rPr>
            </w:pPr>
          </w:p>
        </w:tc>
        <w:tc>
          <w:tcPr>
            <w:tcW w:w="969" w:type="dxa"/>
            <w:gridSpan w:val="2"/>
          </w:tcPr>
          <w:p w:rsidR="00413055" w:rsidRPr="005727EF" w:rsidRDefault="00413055" w:rsidP="002F6B2D">
            <w:pPr>
              <w:jc w:val="center"/>
              <w:rPr>
                <w:rFonts w:ascii="Times New Roman" w:hAnsi="Times New Roman"/>
                <w:sz w:val="20"/>
                <w:szCs w:val="20"/>
              </w:rPr>
            </w:pPr>
          </w:p>
        </w:tc>
        <w:tc>
          <w:tcPr>
            <w:tcW w:w="1417" w:type="dxa"/>
            <w:gridSpan w:val="4"/>
          </w:tcPr>
          <w:p w:rsidR="00413055" w:rsidRPr="005727EF" w:rsidRDefault="00413055" w:rsidP="002F6B2D">
            <w:pPr>
              <w:jc w:val="center"/>
              <w:rPr>
                <w:rFonts w:ascii="Times New Roman" w:hAnsi="Times New Roman"/>
                <w:sz w:val="20"/>
                <w:szCs w:val="20"/>
              </w:rPr>
            </w:pPr>
          </w:p>
        </w:tc>
        <w:tc>
          <w:tcPr>
            <w:tcW w:w="10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45" w:type="dxa"/>
            <w:gridSpan w:val="2"/>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13547" w:type="dxa"/>
            <w:gridSpan w:val="28"/>
          </w:tcPr>
          <w:p w:rsidR="00413055" w:rsidRPr="005727EF" w:rsidRDefault="00413055" w:rsidP="002F6B2D">
            <w:pPr>
              <w:ind w:left="34"/>
              <w:jc w:val="center"/>
              <w:rPr>
                <w:rFonts w:ascii="Times New Roman" w:hAnsi="Times New Roman"/>
                <w:sz w:val="20"/>
                <w:szCs w:val="20"/>
              </w:rPr>
            </w:pPr>
            <w:r w:rsidRPr="005727EF">
              <w:rPr>
                <w:rFonts w:ascii="Times New Roman" w:hAnsi="Times New Roman"/>
                <w:color w:val="000000"/>
                <w:sz w:val="20"/>
                <w:szCs w:val="20"/>
              </w:rPr>
              <w:t>2.Обеспечение деятельности государственных учреждений, реализу</w:t>
            </w:r>
            <w:r w:rsidRPr="005727EF">
              <w:rPr>
                <w:rFonts w:ascii="Times New Roman" w:hAnsi="Times New Roman"/>
                <w:color w:val="000000"/>
                <w:sz w:val="20"/>
                <w:szCs w:val="20"/>
              </w:rPr>
              <w:softHyphen/>
              <w:t xml:space="preserve">ющих мероприятия по безопасности дорожного движения </w:t>
            </w:r>
          </w:p>
        </w:tc>
      </w:tr>
      <w:tr w:rsidR="00413055" w:rsidRPr="005727EF" w:rsidTr="002F6B2D">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Проведение         комплексной информационно-пропагандистской кампании, направленной на водителей коммерческого грузового и пассажирского транспорта, с целью повышения их ответственности и культуры поведения на дороге</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ОГИБДД МО МВД РФ «Шумерлинский»</w:t>
            </w:r>
          </w:p>
        </w:tc>
        <w:tc>
          <w:tcPr>
            <w:tcW w:w="990"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37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65" w:type="dxa"/>
            <w:gridSpan w:val="3"/>
          </w:tcPr>
          <w:p w:rsidR="00413055" w:rsidRPr="005727EF" w:rsidRDefault="00413055" w:rsidP="002F6B2D">
            <w:pPr>
              <w:jc w:val="center"/>
              <w:rPr>
                <w:rFonts w:ascii="Times New Roman" w:hAnsi="Times New Roman"/>
                <w:sz w:val="20"/>
                <w:szCs w:val="20"/>
              </w:rPr>
            </w:pPr>
          </w:p>
        </w:tc>
        <w:tc>
          <w:tcPr>
            <w:tcW w:w="266" w:type="dxa"/>
            <w:gridSpan w:val="2"/>
          </w:tcPr>
          <w:p w:rsidR="00413055" w:rsidRPr="005727EF" w:rsidRDefault="00413055" w:rsidP="002F6B2D">
            <w:pPr>
              <w:jc w:val="center"/>
              <w:rPr>
                <w:rFonts w:ascii="Times New Roman" w:hAnsi="Times New Roman"/>
                <w:sz w:val="20"/>
                <w:szCs w:val="20"/>
              </w:rPr>
            </w:pPr>
          </w:p>
        </w:tc>
        <w:tc>
          <w:tcPr>
            <w:tcW w:w="86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Создание творческих пропагандистских материалов для проведения информационно-пропагандистской компаний, направленных на снижение аварийности, смертности и травматизма на дорогах (социальная реклама, баннеры, информационные щиты)</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ОГИБДД МО МВД РФ «Шумерлинский»</w:t>
            </w:r>
          </w:p>
        </w:tc>
        <w:tc>
          <w:tcPr>
            <w:tcW w:w="990"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37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65" w:type="dxa"/>
            <w:gridSpan w:val="3"/>
          </w:tcPr>
          <w:p w:rsidR="00413055" w:rsidRPr="005727EF" w:rsidRDefault="00413055" w:rsidP="002F6B2D">
            <w:pPr>
              <w:jc w:val="center"/>
              <w:rPr>
                <w:rFonts w:ascii="Times New Roman" w:hAnsi="Times New Roman"/>
                <w:sz w:val="20"/>
                <w:szCs w:val="20"/>
              </w:rPr>
            </w:pPr>
          </w:p>
        </w:tc>
        <w:tc>
          <w:tcPr>
            <w:tcW w:w="266" w:type="dxa"/>
            <w:gridSpan w:val="2"/>
          </w:tcPr>
          <w:p w:rsidR="00413055" w:rsidRPr="005727EF" w:rsidRDefault="00413055" w:rsidP="002F6B2D">
            <w:pPr>
              <w:jc w:val="center"/>
              <w:rPr>
                <w:rFonts w:ascii="Times New Roman" w:hAnsi="Times New Roman"/>
                <w:sz w:val="20"/>
                <w:szCs w:val="20"/>
              </w:rPr>
            </w:pPr>
          </w:p>
        </w:tc>
        <w:tc>
          <w:tcPr>
            <w:tcW w:w="86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2"/>
          <w:wAfter w:w="45" w:type="dxa"/>
        </w:trPr>
        <w:tc>
          <w:tcPr>
            <w:tcW w:w="675" w:type="dxa"/>
            <w:gridSpan w:val="2"/>
          </w:tcPr>
          <w:p w:rsidR="00413055" w:rsidRPr="005727EF" w:rsidRDefault="00413055" w:rsidP="002F6B2D">
            <w:pPr>
              <w:jc w:val="center"/>
              <w:rPr>
                <w:rFonts w:ascii="Times New Roman" w:hAnsi="Times New Roman"/>
                <w:sz w:val="20"/>
                <w:szCs w:val="20"/>
              </w:rPr>
            </w:pPr>
          </w:p>
        </w:tc>
        <w:tc>
          <w:tcPr>
            <w:tcW w:w="3543" w:type="dxa"/>
            <w:gridSpan w:val="3"/>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Итого по разделу 2</w:t>
            </w:r>
          </w:p>
        </w:tc>
        <w:tc>
          <w:tcPr>
            <w:tcW w:w="1574" w:type="dxa"/>
            <w:gridSpan w:val="2"/>
          </w:tcPr>
          <w:p w:rsidR="00413055" w:rsidRPr="005727EF" w:rsidRDefault="00413055" w:rsidP="002F6B2D">
            <w:pPr>
              <w:jc w:val="center"/>
              <w:rPr>
                <w:rFonts w:ascii="Times New Roman" w:hAnsi="Times New Roman"/>
                <w:sz w:val="20"/>
                <w:szCs w:val="20"/>
              </w:rPr>
            </w:pPr>
          </w:p>
        </w:tc>
        <w:tc>
          <w:tcPr>
            <w:tcW w:w="969" w:type="dxa"/>
            <w:gridSpan w:val="2"/>
          </w:tcPr>
          <w:p w:rsidR="00413055" w:rsidRPr="005727EF" w:rsidRDefault="00413055" w:rsidP="002F6B2D">
            <w:pPr>
              <w:jc w:val="center"/>
              <w:rPr>
                <w:rFonts w:ascii="Times New Roman" w:hAnsi="Times New Roman"/>
                <w:sz w:val="20"/>
                <w:szCs w:val="20"/>
              </w:rPr>
            </w:pPr>
          </w:p>
        </w:tc>
        <w:tc>
          <w:tcPr>
            <w:tcW w:w="1417" w:type="dxa"/>
            <w:gridSpan w:val="4"/>
          </w:tcPr>
          <w:p w:rsidR="00413055" w:rsidRPr="005727EF" w:rsidRDefault="00413055" w:rsidP="002F6B2D">
            <w:pPr>
              <w:jc w:val="center"/>
              <w:rPr>
                <w:rFonts w:ascii="Times New Roman" w:hAnsi="Times New Roman"/>
                <w:sz w:val="20"/>
                <w:szCs w:val="20"/>
              </w:rPr>
            </w:pPr>
          </w:p>
        </w:tc>
        <w:tc>
          <w:tcPr>
            <w:tcW w:w="10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45" w:type="dxa"/>
            <w:gridSpan w:val="2"/>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13547" w:type="dxa"/>
            <w:gridSpan w:val="28"/>
          </w:tcPr>
          <w:p w:rsidR="00413055" w:rsidRPr="005727EF" w:rsidRDefault="00413055" w:rsidP="002F6B2D">
            <w:pPr>
              <w:ind w:left="34"/>
              <w:jc w:val="center"/>
              <w:rPr>
                <w:rFonts w:ascii="Times New Roman" w:hAnsi="Times New Roman"/>
                <w:sz w:val="20"/>
                <w:szCs w:val="20"/>
              </w:rPr>
            </w:pPr>
            <w:r w:rsidRPr="005727EF">
              <w:rPr>
                <w:rFonts w:ascii="Times New Roman" w:hAnsi="Times New Roman"/>
                <w:sz w:val="20"/>
                <w:szCs w:val="20"/>
              </w:rPr>
              <w:t>3.</w:t>
            </w:r>
            <w:r w:rsidRPr="005727EF">
              <w:rPr>
                <w:rFonts w:ascii="Times New Roman" w:hAnsi="Times New Roman"/>
                <w:color w:val="000000"/>
                <w:sz w:val="20"/>
                <w:szCs w:val="20"/>
              </w:rPr>
              <w:t xml:space="preserve"> Обустройство и совершенствование опасных участков улично-дорожной сети городов и населенных пунктов</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развитие интеллектуальных транспортных систем</w:t>
            </w:r>
          </w:p>
        </w:tc>
        <w:tc>
          <w:tcPr>
            <w:tcW w:w="1574" w:type="dxa"/>
            <w:gridSpan w:val="3"/>
          </w:tcPr>
          <w:p w:rsidR="00413055" w:rsidRPr="005727EF" w:rsidRDefault="00413055" w:rsidP="002F6B2D">
            <w:pPr>
              <w:jc w:val="center"/>
              <w:rPr>
                <w:rFonts w:ascii="Times New Roman" w:hAnsi="Times New Roman"/>
                <w:sz w:val="20"/>
                <w:szCs w:val="20"/>
              </w:rPr>
            </w:pPr>
          </w:p>
        </w:tc>
        <w:tc>
          <w:tcPr>
            <w:tcW w:w="974" w:type="dxa"/>
            <w:gridSpan w:val="2"/>
          </w:tcPr>
          <w:p w:rsidR="00413055" w:rsidRPr="005727EF" w:rsidRDefault="00413055" w:rsidP="002F6B2D">
            <w:pPr>
              <w:jc w:val="center"/>
              <w:rPr>
                <w:rFonts w:ascii="Times New Roman" w:hAnsi="Times New Roman"/>
                <w:sz w:val="20"/>
                <w:szCs w:val="20"/>
              </w:rPr>
            </w:pPr>
          </w:p>
        </w:tc>
        <w:tc>
          <w:tcPr>
            <w:tcW w:w="1424" w:type="dxa"/>
            <w:gridSpan w:val="4"/>
          </w:tcPr>
          <w:p w:rsidR="00413055" w:rsidRPr="005727EF" w:rsidRDefault="00413055" w:rsidP="002F6B2D">
            <w:pPr>
              <w:jc w:val="center"/>
              <w:rPr>
                <w:rFonts w:ascii="Times New Roman" w:hAnsi="Times New Roman"/>
                <w:sz w:val="20"/>
                <w:szCs w:val="20"/>
              </w:rPr>
            </w:pPr>
          </w:p>
        </w:tc>
        <w:tc>
          <w:tcPr>
            <w:tcW w:w="1109" w:type="dxa"/>
            <w:gridSpan w:val="4"/>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p>
        </w:tc>
        <w:tc>
          <w:tcPr>
            <w:tcW w:w="899" w:type="dxa"/>
            <w:gridSpan w:val="2"/>
          </w:tcPr>
          <w:p w:rsidR="00413055" w:rsidRPr="005727EF" w:rsidRDefault="00413055" w:rsidP="002F6B2D">
            <w:pPr>
              <w:jc w:val="center"/>
              <w:rPr>
                <w:rFonts w:ascii="Times New Roman" w:hAnsi="Times New Roman"/>
                <w:sz w:val="20"/>
                <w:szCs w:val="20"/>
              </w:rPr>
            </w:pPr>
          </w:p>
        </w:tc>
        <w:tc>
          <w:tcPr>
            <w:tcW w:w="869" w:type="dxa"/>
          </w:tcPr>
          <w:p w:rsidR="00413055" w:rsidRPr="005727EF" w:rsidRDefault="00413055" w:rsidP="002F6B2D">
            <w:pPr>
              <w:jc w:val="center"/>
              <w:rPr>
                <w:rFonts w:ascii="Times New Roman" w:hAnsi="Times New Roman"/>
                <w:sz w:val="20"/>
                <w:szCs w:val="20"/>
              </w:rPr>
            </w:pPr>
          </w:p>
        </w:tc>
        <w:tc>
          <w:tcPr>
            <w:tcW w:w="889" w:type="dxa"/>
            <w:gridSpan w:val="2"/>
          </w:tcPr>
          <w:p w:rsidR="00413055" w:rsidRPr="005727EF" w:rsidRDefault="00413055" w:rsidP="002F6B2D">
            <w:pPr>
              <w:jc w:val="center"/>
              <w:rPr>
                <w:rFonts w:ascii="Times New Roman" w:hAnsi="Times New Roman"/>
                <w:sz w:val="20"/>
                <w:szCs w:val="20"/>
              </w:rPr>
            </w:pPr>
          </w:p>
        </w:tc>
        <w:tc>
          <w:tcPr>
            <w:tcW w:w="926" w:type="dxa"/>
            <w:gridSpan w:val="4"/>
          </w:tcPr>
          <w:p w:rsidR="00413055" w:rsidRPr="005727EF" w:rsidRDefault="00413055" w:rsidP="002F6B2D">
            <w:pPr>
              <w:jc w:val="center"/>
              <w:rPr>
                <w:rFonts w:ascii="Times New Roman" w:hAnsi="Times New Roman"/>
                <w:sz w:val="20"/>
                <w:szCs w:val="20"/>
              </w:rPr>
            </w:pP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устройство искусственных неровностей монолитной конструкции, совмещенных с пешеходными переходами</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74"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424"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6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оборудование нерегулируемых пешеходных переходов освещением, дорожными знаками с внутренним освещением, светодиодной индикацией или окантовкой из флуоресцентной пленки желтого цвета</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74"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424"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6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устройство тротуаров и пешеходных дорожек в населенных пунктах</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74"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424"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6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w:t>
            </w: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Создание системы маршрутного ориентирования участников дорожного движения</w:t>
            </w:r>
          </w:p>
        </w:tc>
        <w:tc>
          <w:tcPr>
            <w:tcW w:w="1574" w:type="dxa"/>
            <w:gridSpan w:val="3"/>
          </w:tcPr>
          <w:p w:rsidR="00413055" w:rsidRPr="005727EF" w:rsidRDefault="00413055" w:rsidP="002F6B2D">
            <w:pPr>
              <w:jc w:val="center"/>
              <w:rPr>
                <w:rFonts w:ascii="Times New Roman" w:hAnsi="Times New Roman"/>
                <w:sz w:val="20"/>
                <w:szCs w:val="20"/>
              </w:rPr>
            </w:pPr>
          </w:p>
        </w:tc>
        <w:tc>
          <w:tcPr>
            <w:tcW w:w="974" w:type="dxa"/>
            <w:gridSpan w:val="2"/>
          </w:tcPr>
          <w:p w:rsidR="00413055" w:rsidRPr="005727EF" w:rsidRDefault="00413055" w:rsidP="002F6B2D">
            <w:pPr>
              <w:jc w:val="center"/>
              <w:rPr>
                <w:rFonts w:ascii="Times New Roman" w:hAnsi="Times New Roman"/>
                <w:sz w:val="20"/>
                <w:szCs w:val="20"/>
              </w:rPr>
            </w:pPr>
          </w:p>
        </w:tc>
        <w:tc>
          <w:tcPr>
            <w:tcW w:w="1424" w:type="dxa"/>
            <w:gridSpan w:val="4"/>
          </w:tcPr>
          <w:p w:rsidR="00413055" w:rsidRPr="005727EF" w:rsidRDefault="00413055" w:rsidP="002F6B2D">
            <w:pPr>
              <w:jc w:val="center"/>
              <w:rPr>
                <w:rFonts w:ascii="Times New Roman" w:hAnsi="Times New Roman"/>
                <w:sz w:val="20"/>
                <w:szCs w:val="20"/>
              </w:rPr>
            </w:pPr>
          </w:p>
        </w:tc>
        <w:tc>
          <w:tcPr>
            <w:tcW w:w="1109" w:type="dxa"/>
            <w:gridSpan w:val="4"/>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p>
        </w:tc>
        <w:tc>
          <w:tcPr>
            <w:tcW w:w="899" w:type="dxa"/>
            <w:gridSpan w:val="2"/>
          </w:tcPr>
          <w:p w:rsidR="00413055" w:rsidRPr="005727EF" w:rsidRDefault="00413055" w:rsidP="002F6B2D">
            <w:pPr>
              <w:jc w:val="center"/>
              <w:rPr>
                <w:rFonts w:ascii="Times New Roman" w:hAnsi="Times New Roman"/>
                <w:sz w:val="20"/>
                <w:szCs w:val="20"/>
              </w:rPr>
            </w:pPr>
          </w:p>
        </w:tc>
        <w:tc>
          <w:tcPr>
            <w:tcW w:w="869" w:type="dxa"/>
          </w:tcPr>
          <w:p w:rsidR="00413055" w:rsidRPr="005727EF" w:rsidRDefault="00413055" w:rsidP="002F6B2D">
            <w:pPr>
              <w:jc w:val="center"/>
              <w:rPr>
                <w:rFonts w:ascii="Times New Roman" w:hAnsi="Times New Roman"/>
                <w:sz w:val="20"/>
                <w:szCs w:val="20"/>
              </w:rPr>
            </w:pPr>
          </w:p>
        </w:tc>
        <w:tc>
          <w:tcPr>
            <w:tcW w:w="889" w:type="dxa"/>
            <w:gridSpan w:val="2"/>
          </w:tcPr>
          <w:p w:rsidR="00413055" w:rsidRPr="005727EF" w:rsidRDefault="00413055" w:rsidP="002F6B2D">
            <w:pPr>
              <w:jc w:val="center"/>
              <w:rPr>
                <w:rFonts w:ascii="Times New Roman" w:hAnsi="Times New Roman"/>
                <w:sz w:val="20"/>
                <w:szCs w:val="20"/>
              </w:rPr>
            </w:pPr>
          </w:p>
        </w:tc>
        <w:tc>
          <w:tcPr>
            <w:tcW w:w="926" w:type="dxa"/>
            <w:gridSpan w:val="4"/>
          </w:tcPr>
          <w:p w:rsidR="00413055" w:rsidRPr="005727EF" w:rsidRDefault="00413055" w:rsidP="002F6B2D">
            <w:pPr>
              <w:jc w:val="center"/>
              <w:rPr>
                <w:rFonts w:ascii="Times New Roman" w:hAnsi="Times New Roman"/>
                <w:sz w:val="20"/>
                <w:szCs w:val="20"/>
              </w:rPr>
            </w:pP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применение термопластика для нанесения горизонтальной разметки 1.14.1, 1.14.2 «Зебра» на всех пешеходных переходах</w:t>
            </w:r>
          </w:p>
        </w:tc>
        <w:tc>
          <w:tcPr>
            <w:tcW w:w="1574" w:type="dxa"/>
            <w:gridSpan w:val="3"/>
          </w:tcPr>
          <w:p w:rsidR="00413055" w:rsidRPr="005727EF" w:rsidRDefault="00413055" w:rsidP="002F6B2D">
            <w:pPr>
              <w:tabs>
                <w:tab w:val="left" w:pos="1562"/>
              </w:tabs>
              <w:ind w:left="-58"/>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74"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2014-2020</w:t>
            </w:r>
          </w:p>
        </w:tc>
        <w:tc>
          <w:tcPr>
            <w:tcW w:w="1424"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6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3522" w:type="dxa"/>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установка перед всеми нерегулируемыми пешеходными переходами предупреждающих дорожных знаков 1.22 «Пешеходный переход» совместно с горизонтальной разметкой 1.24.1 для информирования водителей транспортных средств о приближении к пешеходному переходу</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74"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2014-2020</w:t>
            </w:r>
          </w:p>
        </w:tc>
        <w:tc>
          <w:tcPr>
            <w:tcW w:w="1424"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109"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36" w:type="dxa"/>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6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5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3.</w:t>
            </w:r>
          </w:p>
        </w:tc>
        <w:tc>
          <w:tcPr>
            <w:tcW w:w="3538" w:type="dxa"/>
            <w:gridSpan w:val="2"/>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Уличное освещение (техническое обслуживание) населенных пунктов</w:t>
            </w:r>
          </w:p>
        </w:tc>
        <w:tc>
          <w:tcPr>
            <w:tcW w:w="1574"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74"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2014-2020</w:t>
            </w:r>
          </w:p>
        </w:tc>
        <w:tc>
          <w:tcPr>
            <w:tcW w:w="140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095" w:type="dxa"/>
            <w:gridSpan w:val="3"/>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250</w:t>
            </w:r>
          </w:p>
        </w:tc>
        <w:tc>
          <w:tcPr>
            <w:tcW w:w="265" w:type="dxa"/>
            <w:gridSpan w:val="3"/>
          </w:tcPr>
          <w:p w:rsidR="00413055" w:rsidRPr="005727EF" w:rsidRDefault="00413055" w:rsidP="002F6B2D">
            <w:pPr>
              <w:jc w:val="center"/>
              <w:rPr>
                <w:rFonts w:ascii="Times New Roman" w:hAnsi="Times New Roman"/>
                <w:b/>
                <w:sz w:val="20"/>
                <w:szCs w:val="20"/>
              </w:rPr>
            </w:pPr>
          </w:p>
        </w:tc>
        <w:tc>
          <w:tcPr>
            <w:tcW w:w="236" w:type="dxa"/>
          </w:tcPr>
          <w:p w:rsidR="00413055" w:rsidRPr="005727EF" w:rsidRDefault="00413055" w:rsidP="002F6B2D">
            <w:pPr>
              <w:jc w:val="center"/>
              <w:rPr>
                <w:rFonts w:ascii="Times New Roman" w:hAnsi="Times New Roman"/>
                <w:b/>
                <w:sz w:val="20"/>
                <w:szCs w:val="20"/>
              </w:rPr>
            </w:pPr>
          </w:p>
        </w:tc>
        <w:tc>
          <w:tcPr>
            <w:tcW w:w="869" w:type="dxa"/>
            <w:gridSpan w:val="2"/>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50</w:t>
            </w:r>
          </w:p>
        </w:tc>
        <w:tc>
          <w:tcPr>
            <w:tcW w:w="919" w:type="dxa"/>
            <w:gridSpan w:val="3"/>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50</w:t>
            </w:r>
          </w:p>
        </w:tc>
        <w:tc>
          <w:tcPr>
            <w:tcW w:w="889" w:type="dxa"/>
            <w:gridSpan w:val="2"/>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50</w:t>
            </w:r>
          </w:p>
        </w:tc>
        <w:tc>
          <w:tcPr>
            <w:tcW w:w="869" w:type="dxa"/>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50</w:t>
            </w:r>
          </w:p>
        </w:tc>
        <w:tc>
          <w:tcPr>
            <w:tcW w:w="926" w:type="dxa"/>
            <w:gridSpan w:val="4"/>
          </w:tcPr>
          <w:p w:rsidR="00413055" w:rsidRPr="005727EF" w:rsidRDefault="00413055" w:rsidP="002F6B2D">
            <w:pPr>
              <w:jc w:val="center"/>
              <w:rPr>
                <w:rFonts w:ascii="Times New Roman" w:hAnsi="Times New Roman"/>
                <w:b/>
                <w:sz w:val="20"/>
                <w:szCs w:val="20"/>
              </w:rPr>
            </w:pPr>
            <w:r w:rsidRPr="005727EF">
              <w:rPr>
                <w:rFonts w:ascii="Times New Roman" w:hAnsi="Times New Roman"/>
                <w:b/>
                <w:sz w:val="20"/>
                <w:szCs w:val="20"/>
              </w:rPr>
              <w:t>50</w:t>
            </w:r>
          </w:p>
        </w:tc>
      </w:tr>
      <w:tr w:rsidR="00413055" w:rsidRPr="005727EF" w:rsidTr="002F6B2D">
        <w:trPr>
          <w:gridAfter w:val="1"/>
          <w:wAfter w:w="30" w:type="dxa"/>
        </w:trPr>
        <w:tc>
          <w:tcPr>
            <w:tcW w:w="659" w:type="dxa"/>
          </w:tcPr>
          <w:p w:rsidR="00413055" w:rsidRPr="005727EF" w:rsidRDefault="00413055" w:rsidP="002F6B2D">
            <w:pPr>
              <w:jc w:val="center"/>
              <w:rPr>
                <w:rFonts w:ascii="Times New Roman" w:hAnsi="Times New Roman"/>
                <w:sz w:val="20"/>
                <w:szCs w:val="20"/>
              </w:rPr>
            </w:pPr>
          </w:p>
        </w:tc>
        <w:tc>
          <w:tcPr>
            <w:tcW w:w="3538" w:type="dxa"/>
            <w:gridSpan w:val="2"/>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Итого по разделу 3</w:t>
            </w:r>
          </w:p>
        </w:tc>
        <w:tc>
          <w:tcPr>
            <w:tcW w:w="1574" w:type="dxa"/>
            <w:gridSpan w:val="3"/>
          </w:tcPr>
          <w:p w:rsidR="00413055" w:rsidRPr="005727EF" w:rsidRDefault="00413055" w:rsidP="002F6B2D">
            <w:pPr>
              <w:jc w:val="center"/>
              <w:rPr>
                <w:rFonts w:ascii="Times New Roman" w:hAnsi="Times New Roman"/>
                <w:sz w:val="20"/>
                <w:szCs w:val="20"/>
              </w:rPr>
            </w:pPr>
          </w:p>
        </w:tc>
        <w:tc>
          <w:tcPr>
            <w:tcW w:w="974" w:type="dxa"/>
            <w:gridSpan w:val="2"/>
          </w:tcPr>
          <w:p w:rsidR="00413055" w:rsidRPr="005727EF" w:rsidRDefault="00413055" w:rsidP="002F6B2D">
            <w:pPr>
              <w:jc w:val="center"/>
              <w:rPr>
                <w:rFonts w:ascii="Times New Roman" w:hAnsi="Times New Roman"/>
                <w:sz w:val="20"/>
                <w:szCs w:val="20"/>
              </w:rPr>
            </w:pPr>
          </w:p>
        </w:tc>
        <w:tc>
          <w:tcPr>
            <w:tcW w:w="1409" w:type="dxa"/>
            <w:gridSpan w:val="3"/>
          </w:tcPr>
          <w:p w:rsidR="00413055" w:rsidRPr="005727EF" w:rsidRDefault="00413055" w:rsidP="002F6B2D">
            <w:pPr>
              <w:jc w:val="center"/>
              <w:rPr>
                <w:rFonts w:ascii="Times New Roman" w:hAnsi="Times New Roman"/>
                <w:sz w:val="20"/>
                <w:szCs w:val="20"/>
              </w:rPr>
            </w:pPr>
          </w:p>
        </w:tc>
        <w:tc>
          <w:tcPr>
            <w:tcW w:w="1095"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65" w:type="dxa"/>
            <w:gridSpan w:val="3"/>
          </w:tcPr>
          <w:p w:rsidR="00413055" w:rsidRPr="005727EF" w:rsidRDefault="00413055" w:rsidP="002F6B2D">
            <w:pPr>
              <w:jc w:val="center"/>
              <w:rPr>
                <w:rFonts w:ascii="Times New Roman" w:hAnsi="Times New Roman"/>
                <w:sz w:val="20"/>
                <w:szCs w:val="20"/>
              </w:rPr>
            </w:pPr>
          </w:p>
        </w:tc>
        <w:tc>
          <w:tcPr>
            <w:tcW w:w="236" w:type="dxa"/>
          </w:tcPr>
          <w:p w:rsidR="00413055" w:rsidRPr="005727EF" w:rsidRDefault="00413055" w:rsidP="002F6B2D">
            <w:pPr>
              <w:jc w:val="center"/>
              <w:rPr>
                <w:rFonts w:ascii="Times New Roman" w:hAnsi="Times New Roman"/>
                <w:sz w:val="20"/>
                <w:szCs w:val="20"/>
              </w:rPr>
            </w:pPr>
          </w:p>
        </w:tc>
        <w:tc>
          <w:tcPr>
            <w:tcW w:w="86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1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69"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926"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r w:rsidR="00413055" w:rsidRPr="005727EF" w:rsidTr="002F6B2D">
        <w:trPr>
          <w:gridAfter w:val="1"/>
          <w:wAfter w:w="30" w:type="dxa"/>
        </w:trPr>
        <w:tc>
          <w:tcPr>
            <w:tcW w:w="675" w:type="dxa"/>
            <w:gridSpan w:val="2"/>
          </w:tcPr>
          <w:p w:rsidR="00413055" w:rsidRPr="005727EF" w:rsidRDefault="00413055" w:rsidP="002F6B2D">
            <w:pPr>
              <w:jc w:val="center"/>
              <w:rPr>
                <w:rFonts w:ascii="Times New Roman" w:hAnsi="Times New Roman"/>
                <w:sz w:val="20"/>
                <w:szCs w:val="20"/>
              </w:rPr>
            </w:pPr>
          </w:p>
        </w:tc>
        <w:tc>
          <w:tcPr>
            <w:tcW w:w="13547" w:type="dxa"/>
            <w:gridSpan w:val="28"/>
          </w:tcPr>
          <w:p w:rsidR="00413055" w:rsidRPr="005727EF" w:rsidRDefault="00413055" w:rsidP="002F6B2D">
            <w:pPr>
              <w:ind w:left="34"/>
              <w:jc w:val="center"/>
              <w:rPr>
                <w:rFonts w:ascii="Times New Roman" w:hAnsi="Times New Roman"/>
                <w:sz w:val="20"/>
                <w:szCs w:val="20"/>
              </w:rPr>
            </w:pPr>
            <w:r w:rsidRPr="005727EF">
              <w:rPr>
                <w:rFonts w:ascii="Times New Roman" w:hAnsi="Times New Roman"/>
                <w:sz w:val="20"/>
                <w:szCs w:val="20"/>
              </w:rPr>
              <w:t>4.</w:t>
            </w:r>
            <w:r w:rsidRPr="005727EF">
              <w:rPr>
                <w:rFonts w:ascii="Times New Roman" w:hAnsi="Times New Roman"/>
                <w:color w:val="000000"/>
                <w:sz w:val="20"/>
                <w:szCs w:val="20"/>
              </w:rPr>
              <w:t xml:space="preserve"> Обеспечение безопасного участия детей в дорожном движении</w:t>
            </w:r>
          </w:p>
        </w:tc>
      </w:tr>
      <w:tr w:rsidR="00413055" w:rsidRPr="005727EF" w:rsidTr="002F6B2D">
        <w:trPr>
          <w:gridAfter w:val="2"/>
          <w:wAfter w:w="45" w:type="dxa"/>
        </w:trPr>
        <w:tc>
          <w:tcPr>
            <w:tcW w:w="67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1.</w:t>
            </w:r>
          </w:p>
        </w:tc>
        <w:tc>
          <w:tcPr>
            <w:tcW w:w="3537" w:type="dxa"/>
            <w:gridSpan w:val="2"/>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 xml:space="preserve">Содействие в создании уголков и кабинетов безопасности дорожного </w:t>
            </w:r>
          </w:p>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движения в детских школьных и дошкольных учреждениях поселения</w:t>
            </w:r>
          </w:p>
        </w:tc>
        <w:tc>
          <w:tcPr>
            <w:tcW w:w="1580"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Администрация  поселения</w:t>
            </w:r>
          </w:p>
        </w:tc>
        <w:tc>
          <w:tcPr>
            <w:tcW w:w="96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2016-2020</w:t>
            </w:r>
          </w:p>
        </w:tc>
        <w:tc>
          <w:tcPr>
            <w:tcW w:w="1417" w:type="dxa"/>
            <w:gridSpan w:val="4"/>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в пределах средств, предусмотренных на текущую деятельность</w:t>
            </w:r>
          </w:p>
        </w:tc>
        <w:tc>
          <w:tcPr>
            <w:tcW w:w="1091" w:type="dxa"/>
            <w:gridSpan w:val="2"/>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245" w:type="dxa"/>
            <w:gridSpan w:val="2"/>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236" w:type="dxa"/>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889" w:type="dxa"/>
            <w:gridSpan w:val="3"/>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899" w:type="dxa"/>
            <w:gridSpan w:val="2"/>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889" w:type="dxa"/>
            <w:gridSpan w:val="2"/>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889" w:type="dxa"/>
            <w:gridSpan w:val="2"/>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c>
          <w:tcPr>
            <w:tcW w:w="891" w:type="dxa"/>
            <w:gridSpan w:val="2"/>
          </w:tcPr>
          <w:p w:rsidR="00413055" w:rsidRPr="005727EF" w:rsidRDefault="00413055" w:rsidP="002F6B2D">
            <w:pPr>
              <w:jc w:val="center"/>
              <w:rPr>
                <w:rFonts w:ascii="Times New Roman" w:hAnsi="Times New Roman"/>
                <w:color w:val="FF0000"/>
                <w:sz w:val="20"/>
                <w:szCs w:val="20"/>
              </w:rPr>
            </w:pPr>
            <w:r w:rsidRPr="005727EF">
              <w:rPr>
                <w:rFonts w:ascii="Times New Roman" w:hAnsi="Times New Roman"/>
                <w:color w:val="FF0000"/>
                <w:sz w:val="20"/>
                <w:szCs w:val="20"/>
              </w:rPr>
              <w:t>-</w:t>
            </w:r>
          </w:p>
        </w:tc>
      </w:tr>
      <w:tr w:rsidR="00413055" w:rsidRPr="005727EF" w:rsidTr="002F6B2D">
        <w:trPr>
          <w:gridAfter w:val="2"/>
          <w:wAfter w:w="45" w:type="dxa"/>
        </w:trPr>
        <w:tc>
          <w:tcPr>
            <w:tcW w:w="675" w:type="dxa"/>
            <w:gridSpan w:val="2"/>
          </w:tcPr>
          <w:p w:rsidR="00413055" w:rsidRPr="005727EF" w:rsidRDefault="00413055" w:rsidP="002F6B2D">
            <w:pPr>
              <w:jc w:val="center"/>
              <w:rPr>
                <w:rFonts w:ascii="Times New Roman" w:hAnsi="Times New Roman"/>
                <w:sz w:val="20"/>
                <w:szCs w:val="20"/>
              </w:rPr>
            </w:pPr>
          </w:p>
        </w:tc>
        <w:tc>
          <w:tcPr>
            <w:tcW w:w="3537" w:type="dxa"/>
            <w:gridSpan w:val="2"/>
          </w:tcPr>
          <w:p w:rsidR="00413055" w:rsidRPr="005727EF" w:rsidRDefault="00413055" w:rsidP="002F6B2D">
            <w:pPr>
              <w:jc w:val="both"/>
              <w:rPr>
                <w:rFonts w:ascii="Times New Roman" w:hAnsi="Times New Roman"/>
                <w:sz w:val="20"/>
                <w:szCs w:val="20"/>
              </w:rPr>
            </w:pPr>
            <w:r w:rsidRPr="005727EF">
              <w:rPr>
                <w:rFonts w:ascii="Times New Roman" w:hAnsi="Times New Roman"/>
                <w:sz w:val="20"/>
                <w:szCs w:val="20"/>
              </w:rPr>
              <w:t>Итого по разделу 4</w:t>
            </w:r>
          </w:p>
        </w:tc>
        <w:tc>
          <w:tcPr>
            <w:tcW w:w="1580" w:type="dxa"/>
            <w:gridSpan w:val="3"/>
          </w:tcPr>
          <w:p w:rsidR="00413055" w:rsidRPr="005727EF" w:rsidRDefault="00413055" w:rsidP="002F6B2D">
            <w:pPr>
              <w:jc w:val="center"/>
              <w:rPr>
                <w:rFonts w:ascii="Times New Roman" w:hAnsi="Times New Roman"/>
                <w:sz w:val="20"/>
                <w:szCs w:val="20"/>
              </w:rPr>
            </w:pPr>
          </w:p>
        </w:tc>
        <w:tc>
          <w:tcPr>
            <w:tcW w:w="969" w:type="dxa"/>
            <w:gridSpan w:val="2"/>
          </w:tcPr>
          <w:p w:rsidR="00413055" w:rsidRPr="005727EF" w:rsidRDefault="00413055" w:rsidP="002F6B2D">
            <w:pPr>
              <w:jc w:val="center"/>
              <w:rPr>
                <w:rFonts w:ascii="Times New Roman" w:hAnsi="Times New Roman"/>
                <w:sz w:val="20"/>
                <w:szCs w:val="20"/>
              </w:rPr>
            </w:pPr>
          </w:p>
        </w:tc>
        <w:tc>
          <w:tcPr>
            <w:tcW w:w="1417" w:type="dxa"/>
            <w:gridSpan w:val="4"/>
          </w:tcPr>
          <w:p w:rsidR="00413055" w:rsidRPr="005727EF" w:rsidRDefault="00413055" w:rsidP="002F6B2D">
            <w:pPr>
              <w:jc w:val="center"/>
              <w:rPr>
                <w:rFonts w:ascii="Times New Roman" w:hAnsi="Times New Roman"/>
                <w:sz w:val="20"/>
                <w:szCs w:val="20"/>
              </w:rPr>
            </w:pPr>
          </w:p>
        </w:tc>
        <w:tc>
          <w:tcPr>
            <w:tcW w:w="10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45"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236" w:type="dxa"/>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3"/>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89"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c>
          <w:tcPr>
            <w:tcW w:w="891" w:type="dxa"/>
            <w:gridSpan w:val="2"/>
          </w:tcPr>
          <w:p w:rsidR="00413055" w:rsidRPr="005727EF" w:rsidRDefault="00413055" w:rsidP="002F6B2D">
            <w:pPr>
              <w:jc w:val="center"/>
              <w:rPr>
                <w:rFonts w:ascii="Times New Roman" w:hAnsi="Times New Roman"/>
                <w:sz w:val="20"/>
                <w:szCs w:val="20"/>
              </w:rPr>
            </w:pPr>
            <w:r w:rsidRPr="005727EF">
              <w:rPr>
                <w:rFonts w:ascii="Times New Roman" w:hAnsi="Times New Roman"/>
                <w:sz w:val="20"/>
                <w:szCs w:val="20"/>
              </w:rPr>
              <w:t>-</w:t>
            </w:r>
          </w:p>
        </w:tc>
      </w:tr>
    </w:tbl>
    <w:p w:rsidR="00413055" w:rsidRPr="00BB3D07" w:rsidRDefault="00413055" w:rsidP="00BB3D07">
      <w:pPr>
        <w:jc w:val="center"/>
        <w:rPr>
          <w:rFonts w:ascii="Times New Roman" w:hAnsi="Times New Roman"/>
          <w:sz w:val="20"/>
          <w:szCs w:val="20"/>
        </w:rPr>
      </w:pPr>
    </w:p>
    <w:sectPr w:rsidR="00413055" w:rsidRPr="00BB3D07" w:rsidSect="00BB3D07">
      <w:pgSz w:w="16837" w:h="11905" w:orient="landscape"/>
      <w:pgMar w:top="709" w:right="799"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42D"/>
    <w:multiLevelType w:val="hybridMultilevel"/>
    <w:tmpl w:val="4F3E8138"/>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
    <w:nsid w:val="41B75751"/>
    <w:multiLevelType w:val="hybridMultilevel"/>
    <w:tmpl w:val="51160E30"/>
    <w:lvl w:ilvl="0" w:tplc="92DEFB64">
      <w:start w:val="1"/>
      <w:numFmt w:val="decimal"/>
      <w:lvlText w:val="%1."/>
      <w:lvlJc w:val="left"/>
      <w:pPr>
        <w:ind w:left="1654" w:hanging="94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DDB1B32"/>
    <w:multiLevelType w:val="hybridMultilevel"/>
    <w:tmpl w:val="8350244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nsid w:val="67114FD4"/>
    <w:multiLevelType w:val="hybridMultilevel"/>
    <w:tmpl w:val="9B5491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DEC4240"/>
    <w:multiLevelType w:val="hybridMultilevel"/>
    <w:tmpl w:val="78EA4CD0"/>
    <w:lvl w:ilvl="0" w:tplc="FFFFFFFF">
      <w:start w:val="1"/>
      <w:numFmt w:val="decimal"/>
      <w:lvlText w:val="%1."/>
      <w:lvlJc w:val="left"/>
      <w:pPr>
        <w:tabs>
          <w:tab w:val="num" w:pos="1961"/>
        </w:tabs>
        <w:ind w:left="1961" w:hanging="111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5">
    <w:nsid w:val="7A456E82"/>
    <w:multiLevelType w:val="multilevel"/>
    <w:tmpl w:val="F03E13C6"/>
    <w:lvl w:ilvl="0">
      <w:start w:val="1"/>
      <w:numFmt w:val="upperRoman"/>
      <w:lvlText w:val="%1."/>
      <w:lvlJc w:val="left"/>
      <w:pPr>
        <w:ind w:left="2138" w:hanging="72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7B442F2C"/>
    <w:multiLevelType w:val="multilevel"/>
    <w:tmpl w:val="EFF65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2FE"/>
    <w:rsid w:val="00045A36"/>
    <w:rsid w:val="00155970"/>
    <w:rsid w:val="001C016A"/>
    <w:rsid w:val="00267171"/>
    <w:rsid w:val="00267278"/>
    <w:rsid w:val="002F6B2D"/>
    <w:rsid w:val="00381E20"/>
    <w:rsid w:val="003C1CE3"/>
    <w:rsid w:val="004120A2"/>
    <w:rsid w:val="00413055"/>
    <w:rsid w:val="005727EF"/>
    <w:rsid w:val="00612B17"/>
    <w:rsid w:val="006D16C1"/>
    <w:rsid w:val="007A4FFA"/>
    <w:rsid w:val="007D22F6"/>
    <w:rsid w:val="00924308"/>
    <w:rsid w:val="0098491B"/>
    <w:rsid w:val="009C2D0A"/>
    <w:rsid w:val="00AF7E16"/>
    <w:rsid w:val="00B95149"/>
    <w:rsid w:val="00BB3D07"/>
    <w:rsid w:val="00BF71D8"/>
    <w:rsid w:val="00C17856"/>
    <w:rsid w:val="00C47240"/>
    <w:rsid w:val="00C946B3"/>
    <w:rsid w:val="00CD52DB"/>
    <w:rsid w:val="00DC0613"/>
    <w:rsid w:val="00DD1269"/>
    <w:rsid w:val="00DD64B9"/>
    <w:rsid w:val="00E15694"/>
    <w:rsid w:val="00EB32FE"/>
    <w:rsid w:val="00F43DED"/>
    <w:rsid w:val="00FD7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9"/>
    <w:pPr>
      <w:spacing w:after="200" w:line="276" w:lineRule="auto"/>
    </w:pPr>
  </w:style>
  <w:style w:type="paragraph" w:styleId="Heading1">
    <w:name w:val="heading 1"/>
    <w:basedOn w:val="Normal"/>
    <w:next w:val="Normal"/>
    <w:link w:val="Heading1Char"/>
    <w:uiPriority w:val="99"/>
    <w:qFormat/>
    <w:rsid w:val="00EB32FE"/>
    <w:pPr>
      <w:keepNext/>
      <w:spacing w:after="0" w:line="240" w:lineRule="auto"/>
      <w:outlineLvl w:val="0"/>
    </w:pPr>
    <w:rPr>
      <w:rFonts w:ascii="Times New Roman" w:hAnsi="Times New Roman"/>
      <w:b/>
      <w:bCs/>
      <w:color w:val="000000"/>
      <w:sz w:val="24"/>
      <w:szCs w:val="24"/>
    </w:rPr>
  </w:style>
  <w:style w:type="paragraph" w:styleId="Heading2">
    <w:name w:val="heading 2"/>
    <w:basedOn w:val="Heading1"/>
    <w:next w:val="Normal"/>
    <w:link w:val="Heading2Char"/>
    <w:uiPriority w:val="99"/>
    <w:qFormat/>
    <w:rsid w:val="00EB32FE"/>
    <w:pPr>
      <w:keepNext w:val="0"/>
      <w:widowControl w:val="0"/>
      <w:autoSpaceDE w:val="0"/>
      <w:autoSpaceDN w:val="0"/>
      <w:adjustRightInd w:val="0"/>
      <w:jc w:val="both"/>
      <w:outlineLvl w:val="1"/>
    </w:pPr>
    <w:rPr>
      <w:rFonts w:ascii="Arial" w:hAnsi="Arial"/>
      <w:b w:val="0"/>
      <w:bCs w:val="0"/>
      <w:color w:val="auto"/>
    </w:rPr>
  </w:style>
  <w:style w:type="paragraph" w:styleId="Heading3">
    <w:name w:val="heading 3"/>
    <w:aliases w:val="H3,&quot;Сапфир&quot;"/>
    <w:basedOn w:val="Heading2"/>
    <w:next w:val="Normal"/>
    <w:link w:val="Heading3Char"/>
    <w:uiPriority w:val="99"/>
    <w:qFormat/>
    <w:rsid w:val="00EB32FE"/>
    <w:pPr>
      <w:outlineLvl w:val="2"/>
    </w:pPr>
  </w:style>
  <w:style w:type="paragraph" w:styleId="Heading4">
    <w:name w:val="heading 4"/>
    <w:basedOn w:val="Heading3"/>
    <w:next w:val="Normal"/>
    <w:link w:val="Heading4Char"/>
    <w:uiPriority w:val="99"/>
    <w:qFormat/>
    <w:rsid w:val="00EB32FE"/>
    <w:pPr>
      <w:outlineLvl w:val="3"/>
    </w:pPr>
  </w:style>
  <w:style w:type="paragraph" w:styleId="Heading5">
    <w:name w:val="heading 5"/>
    <w:basedOn w:val="Normal"/>
    <w:next w:val="Normal"/>
    <w:link w:val="Heading5Char"/>
    <w:uiPriority w:val="99"/>
    <w:qFormat/>
    <w:rsid w:val="00EB32FE"/>
    <w:pPr>
      <w:widowControl w:val="0"/>
      <w:autoSpaceDE w:val="0"/>
      <w:autoSpaceDN w:val="0"/>
      <w:adjustRightInd w:val="0"/>
      <w:spacing w:before="240" w:after="60" w:line="240" w:lineRule="auto"/>
      <w:outlineLvl w:val="4"/>
    </w:pPr>
    <w:rPr>
      <w:rFonts w:ascii="Arial" w:hAnsi="Arial"/>
      <w:b/>
      <w:bCs/>
      <w:i/>
      <w:iCs/>
      <w:sz w:val="26"/>
      <w:szCs w:val="26"/>
    </w:rPr>
  </w:style>
  <w:style w:type="paragraph" w:styleId="Heading6">
    <w:name w:val="heading 6"/>
    <w:aliases w:val="H6"/>
    <w:basedOn w:val="Normal"/>
    <w:next w:val="Normal"/>
    <w:link w:val="Heading6Char"/>
    <w:uiPriority w:val="99"/>
    <w:qFormat/>
    <w:rsid w:val="00EB32FE"/>
    <w:pPr>
      <w:tabs>
        <w:tab w:val="num" w:pos="0"/>
      </w:tabs>
      <w:spacing w:before="240" w:after="60" w:line="240" w:lineRule="auto"/>
      <w:ind w:left="4320" w:hanging="720"/>
      <w:jc w:val="both"/>
      <w:outlineLvl w:val="5"/>
    </w:pPr>
    <w:rPr>
      <w:rFonts w:ascii="PetersburgCTT" w:hAnsi="PetersburgCTT"/>
      <w:i/>
      <w:szCs w:val="24"/>
      <w:lang w:eastAsia="en-US"/>
    </w:rPr>
  </w:style>
  <w:style w:type="paragraph" w:styleId="Heading7">
    <w:name w:val="heading 7"/>
    <w:basedOn w:val="Normal"/>
    <w:next w:val="Normal"/>
    <w:link w:val="Heading7Char"/>
    <w:uiPriority w:val="99"/>
    <w:qFormat/>
    <w:rsid w:val="00EB32FE"/>
    <w:pPr>
      <w:tabs>
        <w:tab w:val="num" w:pos="0"/>
      </w:tabs>
      <w:spacing w:before="240" w:after="60" w:line="240" w:lineRule="auto"/>
      <w:ind w:left="5040" w:hanging="720"/>
      <w:jc w:val="both"/>
      <w:outlineLvl w:val="6"/>
    </w:pPr>
    <w:rPr>
      <w:rFonts w:ascii="PetersburgCTT" w:hAnsi="PetersburgCTT"/>
      <w:szCs w:val="24"/>
      <w:lang w:eastAsia="en-US"/>
    </w:rPr>
  </w:style>
  <w:style w:type="paragraph" w:styleId="Heading8">
    <w:name w:val="heading 8"/>
    <w:basedOn w:val="Normal"/>
    <w:next w:val="Normal"/>
    <w:link w:val="Heading8Char"/>
    <w:uiPriority w:val="99"/>
    <w:qFormat/>
    <w:rsid w:val="00EB32FE"/>
    <w:pPr>
      <w:tabs>
        <w:tab w:val="num" w:pos="0"/>
      </w:tabs>
      <w:spacing w:before="240" w:after="60" w:line="240" w:lineRule="auto"/>
      <w:ind w:left="5760" w:hanging="720"/>
      <w:jc w:val="both"/>
      <w:outlineLvl w:val="7"/>
    </w:pPr>
    <w:rPr>
      <w:rFonts w:ascii="PetersburgCTT" w:hAnsi="PetersburgCTT"/>
      <w:i/>
      <w:szCs w:val="24"/>
      <w:lang w:eastAsia="en-US"/>
    </w:rPr>
  </w:style>
  <w:style w:type="paragraph" w:styleId="Heading9">
    <w:name w:val="heading 9"/>
    <w:basedOn w:val="Normal"/>
    <w:next w:val="Normal"/>
    <w:link w:val="Heading9Char"/>
    <w:uiPriority w:val="99"/>
    <w:qFormat/>
    <w:rsid w:val="00EB32FE"/>
    <w:pPr>
      <w:tabs>
        <w:tab w:val="num" w:pos="0"/>
      </w:tabs>
      <w:spacing w:before="240" w:after="60" w:line="240" w:lineRule="auto"/>
      <w:ind w:left="6480" w:hanging="720"/>
      <w:jc w:val="both"/>
      <w:outlineLvl w:val="8"/>
    </w:pPr>
    <w:rPr>
      <w:rFonts w:ascii="PetersburgCTT" w:hAnsi="PetersburgCTT"/>
      <w:i/>
      <w:sz w:val="18"/>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2FE"/>
    <w:rPr>
      <w:rFonts w:ascii="Times New Roman" w:hAnsi="Times New Roman" w:cs="Times New Roman"/>
      <w:b/>
      <w:bCs/>
      <w:color w:val="000000"/>
      <w:sz w:val="24"/>
      <w:szCs w:val="24"/>
    </w:rPr>
  </w:style>
  <w:style w:type="character" w:customStyle="1" w:styleId="Heading2Char">
    <w:name w:val="Heading 2 Char"/>
    <w:basedOn w:val="DefaultParagraphFont"/>
    <w:link w:val="Heading2"/>
    <w:uiPriority w:val="99"/>
    <w:locked/>
    <w:rsid w:val="00EB32FE"/>
    <w:rPr>
      <w:rFonts w:ascii="Arial" w:hAnsi="Arial" w:cs="Times New Roman"/>
      <w:sz w:val="24"/>
      <w:szCs w:val="24"/>
    </w:rPr>
  </w:style>
  <w:style w:type="character" w:customStyle="1" w:styleId="Heading3Char">
    <w:name w:val="Heading 3 Char"/>
    <w:aliases w:val="H3 Char,&quot;Сапфир&quot; Char"/>
    <w:basedOn w:val="DefaultParagraphFont"/>
    <w:link w:val="Heading3"/>
    <w:uiPriority w:val="99"/>
    <w:locked/>
    <w:rsid w:val="00EB32FE"/>
    <w:rPr>
      <w:rFonts w:ascii="Arial" w:hAnsi="Arial" w:cs="Times New Roman"/>
      <w:sz w:val="24"/>
      <w:szCs w:val="24"/>
    </w:rPr>
  </w:style>
  <w:style w:type="character" w:customStyle="1" w:styleId="Heading4Char">
    <w:name w:val="Heading 4 Char"/>
    <w:basedOn w:val="DefaultParagraphFont"/>
    <w:link w:val="Heading4"/>
    <w:uiPriority w:val="99"/>
    <w:locked/>
    <w:rsid w:val="00EB32FE"/>
    <w:rPr>
      <w:rFonts w:ascii="Arial" w:hAnsi="Arial" w:cs="Times New Roman"/>
      <w:sz w:val="24"/>
      <w:szCs w:val="24"/>
    </w:rPr>
  </w:style>
  <w:style w:type="character" w:customStyle="1" w:styleId="Heading5Char">
    <w:name w:val="Heading 5 Char"/>
    <w:basedOn w:val="DefaultParagraphFont"/>
    <w:link w:val="Heading5"/>
    <w:uiPriority w:val="99"/>
    <w:locked/>
    <w:rsid w:val="00EB32FE"/>
    <w:rPr>
      <w:rFonts w:ascii="Arial" w:hAnsi="Arial" w:cs="Times New Roman"/>
      <w:b/>
      <w:bCs/>
      <w:i/>
      <w:iCs/>
      <w:sz w:val="26"/>
      <w:szCs w:val="26"/>
    </w:rPr>
  </w:style>
  <w:style w:type="character" w:customStyle="1" w:styleId="Heading6Char">
    <w:name w:val="Heading 6 Char"/>
    <w:aliases w:val="H6 Char"/>
    <w:basedOn w:val="DefaultParagraphFont"/>
    <w:link w:val="Heading6"/>
    <w:uiPriority w:val="99"/>
    <w:locked/>
    <w:rsid w:val="00EB32FE"/>
    <w:rPr>
      <w:rFonts w:ascii="PetersburgCTT" w:hAnsi="PetersburgCTT" w:cs="Times New Roman"/>
      <w:i/>
      <w:sz w:val="24"/>
      <w:szCs w:val="24"/>
      <w:lang w:eastAsia="en-US"/>
    </w:rPr>
  </w:style>
  <w:style w:type="character" w:customStyle="1" w:styleId="Heading7Char">
    <w:name w:val="Heading 7 Char"/>
    <w:basedOn w:val="DefaultParagraphFont"/>
    <w:link w:val="Heading7"/>
    <w:uiPriority w:val="99"/>
    <w:locked/>
    <w:rsid w:val="00EB32FE"/>
    <w:rPr>
      <w:rFonts w:ascii="PetersburgCTT" w:hAnsi="PetersburgCTT" w:cs="Times New Roman"/>
      <w:sz w:val="24"/>
      <w:szCs w:val="24"/>
      <w:lang w:eastAsia="en-US"/>
    </w:rPr>
  </w:style>
  <w:style w:type="character" w:customStyle="1" w:styleId="Heading8Char">
    <w:name w:val="Heading 8 Char"/>
    <w:basedOn w:val="DefaultParagraphFont"/>
    <w:link w:val="Heading8"/>
    <w:uiPriority w:val="99"/>
    <w:locked/>
    <w:rsid w:val="00EB32FE"/>
    <w:rPr>
      <w:rFonts w:ascii="PetersburgCTT" w:hAnsi="PetersburgCTT" w:cs="Times New Roman"/>
      <w:i/>
      <w:sz w:val="24"/>
      <w:szCs w:val="24"/>
      <w:lang w:eastAsia="en-US"/>
    </w:rPr>
  </w:style>
  <w:style w:type="character" w:customStyle="1" w:styleId="Heading9Char">
    <w:name w:val="Heading 9 Char"/>
    <w:basedOn w:val="DefaultParagraphFont"/>
    <w:link w:val="Heading9"/>
    <w:uiPriority w:val="99"/>
    <w:locked/>
    <w:rsid w:val="00EB32FE"/>
    <w:rPr>
      <w:rFonts w:ascii="PetersburgCTT" w:hAnsi="PetersburgCTT" w:cs="Times New Roman"/>
      <w:i/>
      <w:sz w:val="24"/>
      <w:szCs w:val="24"/>
      <w:lang w:eastAsia="en-US"/>
    </w:rPr>
  </w:style>
  <w:style w:type="character" w:styleId="Hyperlink">
    <w:name w:val="Hyperlink"/>
    <w:basedOn w:val="DefaultParagraphFont"/>
    <w:uiPriority w:val="99"/>
    <w:rsid w:val="00EB32FE"/>
    <w:rPr>
      <w:rFonts w:cs="Times New Roman"/>
      <w:color w:val="000000"/>
      <w:u w:val="none"/>
      <w:effect w:val="none"/>
    </w:rPr>
  </w:style>
  <w:style w:type="paragraph" w:customStyle="1" w:styleId="a">
    <w:name w:val="Таблицы (моноширинный)"/>
    <w:basedOn w:val="Normal"/>
    <w:next w:val="Normal"/>
    <w:uiPriority w:val="99"/>
    <w:rsid w:val="00EB32FE"/>
    <w:pPr>
      <w:autoSpaceDE w:val="0"/>
      <w:autoSpaceDN w:val="0"/>
      <w:adjustRightInd w:val="0"/>
      <w:spacing w:after="0" w:line="240" w:lineRule="auto"/>
      <w:jc w:val="both"/>
    </w:pPr>
    <w:rPr>
      <w:rFonts w:ascii="Courier New" w:hAnsi="Courier New" w:cs="Courier New"/>
      <w:sz w:val="20"/>
      <w:szCs w:val="20"/>
    </w:rPr>
  </w:style>
  <w:style w:type="character" w:customStyle="1" w:styleId="a0">
    <w:name w:val="Цветовое выделение"/>
    <w:uiPriority w:val="99"/>
    <w:rsid w:val="00EB32FE"/>
    <w:rPr>
      <w:b/>
      <w:color w:val="000080"/>
    </w:rPr>
  </w:style>
  <w:style w:type="character" w:styleId="FollowedHyperlink">
    <w:name w:val="FollowedHyperlink"/>
    <w:basedOn w:val="DefaultParagraphFont"/>
    <w:uiPriority w:val="99"/>
    <w:rsid w:val="00EB32FE"/>
    <w:rPr>
      <w:rFonts w:cs="Times New Roman"/>
      <w:color w:val="800080"/>
      <w:u w:val="single"/>
    </w:rPr>
  </w:style>
  <w:style w:type="paragraph" w:styleId="BodyTextIndent">
    <w:name w:val="Body Text Indent"/>
    <w:basedOn w:val="Normal"/>
    <w:link w:val="BodyTextIndentChar"/>
    <w:uiPriority w:val="99"/>
    <w:rsid w:val="00EB32FE"/>
    <w:pPr>
      <w:spacing w:after="0" w:line="240" w:lineRule="auto"/>
      <w:ind w:firstLine="540"/>
      <w:jc w:val="both"/>
    </w:pPr>
    <w:rPr>
      <w:rFonts w:ascii="Times New Roman" w:hAnsi="Times New Roman"/>
      <w:sz w:val="26"/>
      <w:szCs w:val="26"/>
    </w:rPr>
  </w:style>
  <w:style w:type="character" w:customStyle="1" w:styleId="BodyTextIndentChar">
    <w:name w:val="Body Text Indent Char"/>
    <w:basedOn w:val="DefaultParagraphFont"/>
    <w:link w:val="BodyTextIndent"/>
    <w:uiPriority w:val="99"/>
    <w:locked/>
    <w:rsid w:val="00EB32FE"/>
    <w:rPr>
      <w:rFonts w:ascii="Times New Roman" w:hAnsi="Times New Roman" w:cs="Times New Roman"/>
      <w:sz w:val="26"/>
      <w:szCs w:val="26"/>
    </w:rPr>
  </w:style>
  <w:style w:type="paragraph" w:styleId="BodyTextIndent2">
    <w:name w:val="Body Text Indent 2"/>
    <w:basedOn w:val="Normal"/>
    <w:link w:val="BodyTextIndent2Char"/>
    <w:uiPriority w:val="99"/>
    <w:rsid w:val="00EB32FE"/>
    <w:pPr>
      <w:spacing w:after="0" w:line="240" w:lineRule="auto"/>
      <w:ind w:firstLine="540"/>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EB32FE"/>
    <w:rPr>
      <w:rFonts w:ascii="Times New Roman" w:hAnsi="Times New Roman" w:cs="Times New Roman"/>
      <w:sz w:val="28"/>
      <w:szCs w:val="28"/>
    </w:rPr>
  </w:style>
  <w:style w:type="paragraph" w:styleId="BodyText">
    <w:name w:val="Body Text"/>
    <w:basedOn w:val="Normal"/>
    <w:link w:val="BodyTextChar"/>
    <w:uiPriority w:val="99"/>
    <w:rsid w:val="00EB32FE"/>
    <w:pPr>
      <w:spacing w:after="0" w:line="240" w:lineRule="auto"/>
      <w:jc w:val="center"/>
    </w:pPr>
    <w:rPr>
      <w:rFonts w:ascii="Times New Roman" w:hAnsi="Times New Roman"/>
      <w:sz w:val="20"/>
      <w:szCs w:val="26"/>
    </w:rPr>
  </w:style>
  <w:style w:type="character" w:customStyle="1" w:styleId="BodyTextChar">
    <w:name w:val="Body Text Char"/>
    <w:basedOn w:val="DefaultParagraphFont"/>
    <w:link w:val="BodyText"/>
    <w:uiPriority w:val="99"/>
    <w:locked/>
    <w:rsid w:val="00EB32FE"/>
    <w:rPr>
      <w:rFonts w:ascii="Times New Roman" w:hAnsi="Times New Roman" w:cs="Times New Roman"/>
      <w:sz w:val="26"/>
      <w:szCs w:val="26"/>
    </w:rPr>
  </w:style>
  <w:style w:type="paragraph" w:styleId="BodyTextIndent3">
    <w:name w:val="Body Text Indent 3"/>
    <w:basedOn w:val="Normal"/>
    <w:link w:val="BodyTextIndent3Char"/>
    <w:uiPriority w:val="99"/>
    <w:rsid w:val="00EB32FE"/>
    <w:pPr>
      <w:spacing w:after="0" w:line="240" w:lineRule="auto"/>
      <w:ind w:firstLine="539"/>
      <w:jc w:val="both"/>
    </w:pPr>
    <w:rPr>
      <w:rFonts w:ascii="Times New Roman" w:hAnsi="Times New Roman"/>
      <w:b/>
      <w:bCs/>
      <w:sz w:val="26"/>
      <w:szCs w:val="26"/>
    </w:rPr>
  </w:style>
  <w:style w:type="character" w:customStyle="1" w:styleId="BodyTextIndent3Char">
    <w:name w:val="Body Text Indent 3 Char"/>
    <w:basedOn w:val="DefaultParagraphFont"/>
    <w:link w:val="BodyTextIndent3"/>
    <w:uiPriority w:val="99"/>
    <w:locked/>
    <w:rsid w:val="00EB32FE"/>
    <w:rPr>
      <w:rFonts w:ascii="Times New Roman" w:hAnsi="Times New Roman" w:cs="Times New Roman"/>
      <w:b/>
      <w:bCs/>
      <w:sz w:val="26"/>
      <w:szCs w:val="26"/>
    </w:rPr>
  </w:style>
  <w:style w:type="paragraph" w:styleId="NormalWeb">
    <w:name w:val="Normal (Web)"/>
    <w:basedOn w:val="Normal"/>
    <w:uiPriority w:val="99"/>
    <w:rsid w:val="00EB32FE"/>
    <w:pPr>
      <w:spacing w:before="100" w:beforeAutospacing="1" w:after="119" w:line="240" w:lineRule="auto"/>
    </w:pPr>
    <w:rPr>
      <w:rFonts w:ascii="Times New Roman" w:hAnsi="Times New Roman"/>
      <w:sz w:val="24"/>
      <w:szCs w:val="24"/>
    </w:rPr>
  </w:style>
  <w:style w:type="paragraph" w:styleId="BalloonText">
    <w:name w:val="Balloon Text"/>
    <w:basedOn w:val="Normal"/>
    <w:link w:val="BalloonTextChar"/>
    <w:uiPriority w:val="99"/>
    <w:rsid w:val="00EB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B32FE"/>
    <w:rPr>
      <w:rFonts w:ascii="Tahoma" w:hAnsi="Tahoma" w:cs="Tahoma"/>
      <w:sz w:val="16"/>
      <w:szCs w:val="16"/>
    </w:rPr>
  </w:style>
  <w:style w:type="table" w:styleId="TableGrid">
    <w:name w:val="Table Grid"/>
    <w:basedOn w:val="TableNormal"/>
    <w:uiPriority w:val="99"/>
    <w:rsid w:val="00EB32F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 + 13 пт"/>
    <w:aliases w:val="Лиловый"/>
    <w:basedOn w:val="Normal"/>
    <w:uiPriority w:val="99"/>
    <w:rsid w:val="00EB32FE"/>
    <w:pPr>
      <w:autoSpaceDE w:val="0"/>
      <w:autoSpaceDN w:val="0"/>
      <w:adjustRightInd w:val="0"/>
      <w:spacing w:after="0" w:line="240" w:lineRule="auto"/>
    </w:pPr>
    <w:rPr>
      <w:rFonts w:ascii="Courier New" w:hAnsi="Courier New" w:cs="Courier New"/>
      <w:color w:val="FF00FF"/>
      <w:sz w:val="26"/>
      <w:szCs w:val="26"/>
    </w:rPr>
  </w:style>
  <w:style w:type="character" w:customStyle="1" w:styleId="a1">
    <w:name w:val="Гипертекстовая ссылка"/>
    <w:basedOn w:val="DefaultParagraphFont"/>
    <w:uiPriority w:val="99"/>
    <w:rsid w:val="00EB32FE"/>
    <w:rPr>
      <w:rFonts w:cs="Times New Roman"/>
      <w:b/>
      <w:color w:val="008000"/>
    </w:rPr>
  </w:style>
  <w:style w:type="paragraph" w:customStyle="1" w:styleId="a2">
    <w:name w:val="Нормальный (таблица)"/>
    <w:basedOn w:val="Normal"/>
    <w:next w:val="Normal"/>
    <w:uiPriority w:val="99"/>
    <w:rsid w:val="00EB32FE"/>
    <w:pPr>
      <w:widowControl w:val="0"/>
      <w:autoSpaceDE w:val="0"/>
      <w:autoSpaceDN w:val="0"/>
      <w:adjustRightInd w:val="0"/>
      <w:spacing w:after="0" w:line="240" w:lineRule="auto"/>
      <w:jc w:val="both"/>
    </w:pPr>
    <w:rPr>
      <w:rFonts w:ascii="Arial" w:hAnsi="Arial"/>
      <w:sz w:val="24"/>
      <w:szCs w:val="24"/>
    </w:rPr>
  </w:style>
  <w:style w:type="paragraph" w:customStyle="1" w:styleId="a3">
    <w:name w:val="Прижатый влево"/>
    <w:basedOn w:val="Normal"/>
    <w:next w:val="Normal"/>
    <w:uiPriority w:val="99"/>
    <w:rsid w:val="00EB32FE"/>
    <w:pPr>
      <w:widowControl w:val="0"/>
      <w:autoSpaceDE w:val="0"/>
      <w:autoSpaceDN w:val="0"/>
      <w:adjustRightInd w:val="0"/>
      <w:spacing w:after="0" w:line="240" w:lineRule="auto"/>
    </w:pPr>
    <w:rPr>
      <w:rFonts w:ascii="Arial" w:hAnsi="Arial"/>
      <w:sz w:val="24"/>
      <w:szCs w:val="24"/>
    </w:rPr>
  </w:style>
  <w:style w:type="paragraph" w:styleId="BodyText2">
    <w:name w:val="Body Text 2"/>
    <w:basedOn w:val="Normal"/>
    <w:link w:val="BodyText2Char"/>
    <w:uiPriority w:val="99"/>
    <w:rsid w:val="00EB32FE"/>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
    <w:uiPriority w:val="99"/>
    <w:locked/>
    <w:rsid w:val="00EB32FE"/>
    <w:rPr>
      <w:rFonts w:ascii="Times New Roman" w:hAnsi="Times New Roman" w:cs="Times New Roman"/>
      <w:sz w:val="26"/>
      <w:szCs w:val="26"/>
    </w:rPr>
  </w:style>
  <w:style w:type="character" w:customStyle="1" w:styleId="a4">
    <w:name w:val="Активная гипертекстовая ссылка"/>
    <w:basedOn w:val="a1"/>
    <w:uiPriority w:val="99"/>
    <w:rsid w:val="00EB32FE"/>
    <w:rPr>
      <w:u w:val="single"/>
    </w:rPr>
  </w:style>
  <w:style w:type="paragraph" w:customStyle="1" w:styleId="a5">
    <w:name w:val="Внимание: криминал!!"/>
    <w:basedOn w:val="Normal"/>
    <w:next w:val="Normal"/>
    <w:uiPriority w:val="99"/>
    <w:rsid w:val="00EB32FE"/>
    <w:pPr>
      <w:widowControl w:val="0"/>
      <w:autoSpaceDE w:val="0"/>
      <w:autoSpaceDN w:val="0"/>
      <w:adjustRightInd w:val="0"/>
      <w:spacing w:after="0" w:line="240" w:lineRule="auto"/>
      <w:jc w:val="both"/>
    </w:pPr>
    <w:rPr>
      <w:rFonts w:ascii="Arial" w:hAnsi="Arial"/>
      <w:sz w:val="24"/>
      <w:szCs w:val="24"/>
    </w:rPr>
  </w:style>
  <w:style w:type="paragraph" w:customStyle="1" w:styleId="a6">
    <w:name w:val="Внимание: недобросовестность!"/>
    <w:basedOn w:val="Normal"/>
    <w:next w:val="Normal"/>
    <w:uiPriority w:val="99"/>
    <w:rsid w:val="00EB32FE"/>
    <w:pPr>
      <w:widowControl w:val="0"/>
      <w:autoSpaceDE w:val="0"/>
      <w:autoSpaceDN w:val="0"/>
      <w:adjustRightInd w:val="0"/>
      <w:spacing w:after="0" w:line="240" w:lineRule="auto"/>
      <w:jc w:val="both"/>
    </w:pPr>
    <w:rPr>
      <w:rFonts w:ascii="Arial" w:hAnsi="Arial"/>
      <w:sz w:val="24"/>
      <w:szCs w:val="24"/>
    </w:rPr>
  </w:style>
  <w:style w:type="character" w:customStyle="1" w:styleId="a7">
    <w:name w:val="Выделение для Базового Поиска"/>
    <w:basedOn w:val="a0"/>
    <w:uiPriority w:val="99"/>
    <w:rsid w:val="00EB32FE"/>
    <w:rPr>
      <w:rFonts w:cs="Times New Roman"/>
      <w:bCs/>
      <w:color w:val="0058A9"/>
    </w:rPr>
  </w:style>
  <w:style w:type="character" w:customStyle="1" w:styleId="a8">
    <w:name w:val="Выделение для Базового Поиска (курсив)"/>
    <w:basedOn w:val="a7"/>
    <w:uiPriority w:val="99"/>
    <w:rsid w:val="00EB32FE"/>
    <w:rPr>
      <w:i/>
      <w:iCs/>
    </w:rPr>
  </w:style>
  <w:style w:type="paragraph" w:customStyle="1" w:styleId="a9">
    <w:name w:val="Основное меню (преемственное)"/>
    <w:basedOn w:val="Normal"/>
    <w:next w:val="Normal"/>
    <w:uiPriority w:val="99"/>
    <w:rsid w:val="00EB32FE"/>
    <w:pPr>
      <w:widowControl w:val="0"/>
      <w:autoSpaceDE w:val="0"/>
      <w:autoSpaceDN w:val="0"/>
      <w:adjustRightInd w:val="0"/>
      <w:spacing w:after="0" w:line="240" w:lineRule="auto"/>
      <w:jc w:val="both"/>
    </w:pPr>
    <w:rPr>
      <w:rFonts w:ascii="Verdana" w:hAnsi="Verdana" w:cs="Verdana"/>
      <w:sz w:val="24"/>
      <w:szCs w:val="24"/>
    </w:rPr>
  </w:style>
  <w:style w:type="paragraph" w:customStyle="1" w:styleId="aa">
    <w:name w:val="Заголовок"/>
    <w:basedOn w:val="a9"/>
    <w:next w:val="Normal"/>
    <w:uiPriority w:val="99"/>
    <w:rsid w:val="00EB32FE"/>
    <w:rPr>
      <w:rFonts w:ascii="Arial" w:hAnsi="Arial" w:cs="Times New Roman"/>
      <w:b/>
      <w:bCs/>
      <w:color w:val="0058A9"/>
      <w:shd w:val="clear" w:color="auto" w:fill="ECE9D8"/>
    </w:rPr>
  </w:style>
  <w:style w:type="paragraph" w:customStyle="1" w:styleId="ab">
    <w:name w:val="Заголовок группы контролов"/>
    <w:basedOn w:val="Normal"/>
    <w:next w:val="Normal"/>
    <w:uiPriority w:val="99"/>
    <w:rsid w:val="00EB32FE"/>
    <w:pPr>
      <w:widowControl w:val="0"/>
      <w:autoSpaceDE w:val="0"/>
      <w:autoSpaceDN w:val="0"/>
      <w:adjustRightInd w:val="0"/>
      <w:spacing w:after="0" w:line="240" w:lineRule="auto"/>
      <w:jc w:val="both"/>
    </w:pPr>
    <w:rPr>
      <w:rFonts w:ascii="Arial" w:hAnsi="Arial"/>
      <w:b/>
      <w:bCs/>
      <w:color w:val="000000"/>
      <w:sz w:val="24"/>
      <w:szCs w:val="24"/>
    </w:rPr>
  </w:style>
  <w:style w:type="paragraph" w:customStyle="1" w:styleId="ac">
    <w:name w:val="Заголовок для информации об изменениях"/>
    <w:basedOn w:val="Heading1"/>
    <w:next w:val="Normal"/>
    <w:uiPriority w:val="99"/>
    <w:rsid w:val="00EB32FE"/>
    <w:pPr>
      <w:keepNext w:val="0"/>
      <w:widowControl w:val="0"/>
      <w:autoSpaceDE w:val="0"/>
      <w:autoSpaceDN w:val="0"/>
      <w:adjustRightInd w:val="0"/>
      <w:jc w:val="both"/>
      <w:outlineLvl w:val="9"/>
    </w:pPr>
    <w:rPr>
      <w:rFonts w:ascii="Arial" w:hAnsi="Arial"/>
      <w:b w:val="0"/>
      <w:bCs w:val="0"/>
      <w:color w:val="auto"/>
      <w:sz w:val="20"/>
      <w:szCs w:val="20"/>
      <w:shd w:val="clear" w:color="auto" w:fill="FFFFFF"/>
    </w:rPr>
  </w:style>
  <w:style w:type="paragraph" w:customStyle="1" w:styleId="ad">
    <w:name w:val="Заголовок приложения"/>
    <w:basedOn w:val="Normal"/>
    <w:next w:val="Normal"/>
    <w:uiPriority w:val="99"/>
    <w:rsid w:val="00EB32FE"/>
    <w:pPr>
      <w:widowControl w:val="0"/>
      <w:autoSpaceDE w:val="0"/>
      <w:autoSpaceDN w:val="0"/>
      <w:adjustRightInd w:val="0"/>
      <w:spacing w:after="0" w:line="240" w:lineRule="auto"/>
      <w:jc w:val="right"/>
    </w:pPr>
    <w:rPr>
      <w:rFonts w:ascii="Arial" w:hAnsi="Arial"/>
      <w:sz w:val="24"/>
      <w:szCs w:val="24"/>
    </w:rPr>
  </w:style>
  <w:style w:type="paragraph" w:customStyle="1" w:styleId="ae">
    <w:name w:val="Заголовок распахивающейся части диалога"/>
    <w:basedOn w:val="Normal"/>
    <w:next w:val="Normal"/>
    <w:uiPriority w:val="99"/>
    <w:rsid w:val="00EB32FE"/>
    <w:pPr>
      <w:widowControl w:val="0"/>
      <w:autoSpaceDE w:val="0"/>
      <w:autoSpaceDN w:val="0"/>
      <w:adjustRightInd w:val="0"/>
      <w:spacing w:after="0" w:line="240" w:lineRule="auto"/>
      <w:jc w:val="both"/>
    </w:pPr>
    <w:rPr>
      <w:rFonts w:ascii="Arial" w:hAnsi="Arial"/>
      <w:i/>
      <w:iCs/>
      <w:color w:val="000080"/>
      <w:sz w:val="24"/>
      <w:szCs w:val="24"/>
    </w:rPr>
  </w:style>
  <w:style w:type="character" w:customStyle="1" w:styleId="af">
    <w:name w:val="Заголовок своего сообщения"/>
    <w:basedOn w:val="a0"/>
    <w:uiPriority w:val="99"/>
    <w:rsid w:val="00EB32FE"/>
    <w:rPr>
      <w:rFonts w:cs="Times New Roman"/>
      <w:bCs/>
    </w:rPr>
  </w:style>
  <w:style w:type="paragraph" w:customStyle="1" w:styleId="af0">
    <w:name w:val="Заголовок статьи"/>
    <w:basedOn w:val="Normal"/>
    <w:next w:val="Normal"/>
    <w:uiPriority w:val="99"/>
    <w:rsid w:val="00EB32FE"/>
    <w:pPr>
      <w:widowControl w:val="0"/>
      <w:autoSpaceDE w:val="0"/>
      <w:autoSpaceDN w:val="0"/>
      <w:adjustRightInd w:val="0"/>
      <w:spacing w:after="0" w:line="240" w:lineRule="auto"/>
      <w:ind w:left="1612" w:hanging="892"/>
      <w:jc w:val="both"/>
    </w:pPr>
    <w:rPr>
      <w:rFonts w:ascii="Arial" w:hAnsi="Arial"/>
      <w:sz w:val="24"/>
      <w:szCs w:val="24"/>
    </w:rPr>
  </w:style>
  <w:style w:type="character" w:customStyle="1" w:styleId="af1">
    <w:name w:val="Заголовок чужого сообщения"/>
    <w:basedOn w:val="a0"/>
    <w:uiPriority w:val="99"/>
    <w:rsid w:val="00EB32FE"/>
    <w:rPr>
      <w:rFonts w:cs="Times New Roman"/>
      <w:bCs/>
      <w:color w:val="FF0000"/>
    </w:rPr>
  </w:style>
  <w:style w:type="paragraph" w:customStyle="1" w:styleId="af2">
    <w:name w:val="Интерактивный заголовок"/>
    <w:basedOn w:val="aa"/>
    <w:next w:val="Normal"/>
    <w:uiPriority w:val="99"/>
    <w:rsid w:val="00EB32FE"/>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EB32FE"/>
    <w:pPr>
      <w:widowControl w:val="0"/>
      <w:autoSpaceDE w:val="0"/>
      <w:autoSpaceDN w:val="0"/>
      <w:adjustRightInd w:val="0"/>
      <w:spacing w:after="0" w:line="240" w:lineRule="auto"/>
      <w:jc w:val="both"/>
    </w:pPr>
    <w:rPr>
      <w:rFonts w:ascii="Arial" w:hAnsi="Arial"/>
      <w:sz w:val="20"/>
      <w:szCs w:val="20"/>
    </w:rPr>
  </w:style>
  <w:style w:type="paragraph" w:customStyle="1" w:styleId="af4">
    <w:name w:val="Информация об изменениях"/>
    <w:basedOn w:val="af3"/>
    <w:next w:val="Normal"/>
    <w:uiPriority w:val="99"/>
    <w:rsid w:val="00EB32FE"/>
    <w:pPr>
      <w:spacing w:before="180"/>
      <w:ind w:left="360" w:right="360"/>
    </w:pPr>
    <w:rPr>
      <w:sz w:val="24"/>
      <w:szCs w:val="24"/>
      <w:shd w:val="clear" w:color="auto" w:fill="EAEFED"/>
    </w:rPr>
  </w:style>
  <w:style w:type="paragraph" w:customStyle="1" w:styleId="af5">
    <w:name w:val="Текст (справка)"/>
    <w:basedOn w:val="Normal"/>
    <w:next w:val="Normal"/>
    <w:uiPriority w:val="99"/>
    <w:rsid w:val="00EB32FE"/>
    <w:pPr>
      <w:widowControl w:val="0"/>
      <w:autoSpaceDE w:val="0"/>
      <w:autoSpaceDN w:val="0"/>
      <w:adjustRightInd w:val="0"/>
      <w:spacing w:after="0" w:line="240" w:lineRule="auto"/>
      <w:ind w:left="170" w:right="170"/>
    </w:pPr>
    <w:rPr>
      <w:rFonts w:ascii="Arial" w:hAnsi="Arial"/>
      <w:sz w:val="24"/>
      <w:szCs w:val="24"/>
    </w:rPr>
  </w:style>
  <w:style w:type="paragraph" w:customStyle="1" w:styleId="af6">
    <w:name w:val="Комментарий"/>
    <w:basedOn w:val="af5"/>
    <w:next w:val="Normal"/>
    <w:uiPriority w:val="99"/>
    <w:rsid w:val="00EB32FE"/>
    <w:pPr>
      <w:spacing w:before="75"/>
      <w:ind w:right="0"/>
      <w:jc w:val="both"/>
    </w:pPr>
    <w:rPr>
      <w:i/>
      <w:iCs/>
      <w:color w:val="800080"/>
    </w:rPr>
  </w:style>
  <w:style w:type="paragraph" w:customStyle="1" w:styleId="af7">
    <w:name w:val="Информация об изменениях документа"/>
    <w:basedOn w:val="af6"/>
    <w:next w:val="Normal"/>
    <w:uiPriority w:val="99"/>
    <w:rsid w:val="00EB32FE"/>
    <w:pPr>
      <w:spacing w:before="0"/>
      <w:ind w:left="0"/>
    </w:pPr>
  </w:style>
  <w:style w:type="paragraph" w:customStyle="1" w:styleId="af8">
    <w:name w:val="Текст (лев. подпись)"/>
    <w:basedOn w:val="Normal"/>
    <w:next w:val="Normal"/>
    <w:uiPriority w:val="99"/>
    <w:rsid w:val="00EB32FE"/>
    <w:pPr>
      <w:widowControl w:val="0"/>
      <w:autoSpaceDE w:val="0"/>
      <w:autoSpaceDN w:val="0"/>
      <w:adjustRightInd w:val="0"/>
      <w:spacing w:after="0" w:line="240" w:lineRule="auto"/>
    </w:pPr>
    <w:rPr>
      <w:rFonts w:ascii="Arial" w:hAnsi="Arial"/>
      <w:sz w:val="24"/>
      <w:szCs w:val="24"/>
    </w:rPr>
  </w:style>
  <w:style w:type="paragraph" w:customStyle="1" w:styleId="af9">
    <w:name w:val="Колонтитул (левый)"/>
    <w:basedOn w:val="af8"/>
    <w:next w:val="Normal"/>
    <w:uiPriority w:val="99"/>
    <w:rsid w:val="00EB32FE"/>
    <w:pPr>
      <w:jc w:val="both"/>
    </w:pPr>
    <w:rPr>
      <w:sz w:val="16"/>
      <w:szCs w:val="16"/>
    </w:rPr>
  </w:style>
  <w:style w:type="paragraph" w:customStyle="1" w:styleId="afa">
    <w:name w:val="Текст (прав. подпись)"/>
    <w:basedOn w:val="Normal"/>
    <w:next w:val="Normal"/>
    <w:uiPriority w:val="99"/>
    <w:rsid w:val="00EB32FE"/>
    <w:pPr>
      <w:widowControl w:val="0"/>
      <w:autoSpaceDE w:val="0"/>
      <w:autoSpaceDN w:val="0"/>
      <w:adjustRightInd w:val="0"/>
      <w:spacing w:after="0" w:line="240" w:lineRule="auto"/>
      <w:jc w:val="right"/>
    </w:pPr>
    <w:rPr>
      <w:rFonts w:ascii="Arial" w:hAnsi="Arial"/>
      <w:sz w:val="24"/>
      <w:szCs w:val="24"/>
    </w:rPr>
  </w:style>
  <w:style w:type="paragraph" w:customStyle="1" w:styleId="afb">
    <w:name w:val="Колонтитул (правый)"/>
    <w:basedOn w:val="afa"/>
    <w:next w:val="Normal"/>
    <w:uiPriority w:val="99"/>
    <w:rsid w:val="00EB32FE"/>
    <w:pPr>
      <w:jc w:val="both"/>
    </w:pPr>
    <w:rPr>
      <w:sz w:val="16"/>
      <w:szCs w:val="16"/>
    </w:rPr>
  </w:style>
  <w:style w:type="paragraph" w:customStyle="1" w:styleId="afc">
    <w:name w:val="Комментарий пользователя"/>
    <w:basedOn w:val="af6"/>
    <w:next w:val="Normal"/>
    <w:uiPriority w:val="99"/>
    <w:rsid w:val="00EB32FE"/>
    <w:pPr>
      <w:spacing w:before="0"/>
      <w:ind w:left="0"/>
      <w:jc w:val="left"/>
    </w:pPr>
    <w:rPr>
      <w:i w:val="0"/>
      <w:iCs w:val="0"/>
      <w:color w:val="000080"/>
    </w:rPr>
  </w:style>
  <w:style w:type="paragraph" w:customStyle="1" w:styleId="afd">
    <w:name w:val="Куда обратиться?"/>
    <w:basedOn w:val="Normal"/>
    <w:next w:val="Normal"/>
    <w:uiPriority w:val="99"/>
    <w:rsid w:val="00EB32FE"/>
    <w:pPr>
      <w:widowControl w:val="0"/>
      <w:autoSpaceDE w:val="0"/>
      <w:autoSpaceDN w:val="0"/>
      <w:adjustRightInd w:val="0"/>
      <w:spacing w:after="0" w:line="240" w:lineRule="auto"/>
      <w:jc w:val="both"/>
    </w:pPr>
    <w:rPr>
      <w:rFonts w:ascii="Arial" w:hAnsi="Arial"/>
      <w:sz w:val="24"/>
      <w:szCs w:val="24"/>
    </w:rPr>
  </w:style>
  <w:style w:type="paragraph" w:customStyle="1" w:styleId="afe">
    <w:name w:val="Моноширинный"/>
    <w:basedOn w:val="Normal"/>
    <w:next w:val="Normal"/>
    <w:uiPriority w:val="99"/>
    <w:rsid w:val="00EB32FE"/>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
    <w:name w:val="Найденные слова"/>
    <w:basedOn w:val="a0"/>
    <w:uiPriority w:val="99"/>
    <w:rsid w:val="00EB32FE"/>
    <w:rPr>
      <w:rFonts w:cs="Times New Roman"/>
      <w:bCs/>
      <w:shd w:val="clear" w:color="auto" w:fill="D4D0C8"/>
    </w:rPr>
  </w:style>
  <w:style w:type="character" w:customStyle="1" w:styleId="aff0">
    <w:name w:val="Не вступил в силу"/>
    <w:basedOn w:val="a0"/>
    <w:uiPriority w:val="99"/>
    <w:rsid w:val="00EB32FE"/>
    <w:rPr>
      <w:rFonts w:cs="Times New Roman"/>
      <w:bCs/>
      <w:color w:val="008080"/>
    </w:rPr>
  </w:style>
  <w:style w:type="paragraph" w:customStyle="1" w:styleId="aff1">
    <w:name w:val="Необходимые документы"/>
    <w:basedOn w:val="Normal"/>
    <w:next w:val="Normal"/>
    <w:uiPriority w:val="99"/>
    <w:rsid w:val="00EB32FE"/>
    <w:pPr>
      <w:widowControl w:val="0"/>
      <w:autoSpaceDE w:val="0"/>
      <w:autoSpaceDN w:val="0"/>
      <w:adjustRightInd w:val="0"/>
      <w:spacing w:after="0" w:line="240" w:lineRule="auto"/>
      <w:ind w:left="118"/>
      <w:jc w:val="both"/>
    </w:pPr>
    <w:rPr>
      <w:rFonts w:ascii="Arial" w:hAnsi="Arial"/>
      <w:sz w:val="24"/>
      <w:szCs w:val="24"/>
    </w:rPr>
  </w:style>
  <w:style w:type="paragraph" w:customStyle="1" w:styleId="aff2">
    <w:name w:val="Объект"/>
    <w:basedOn w:val="Normal"/>
    <w:next w:val="Normal"/>
    <w:uiPriority w:val="99"/>
    <w:rsid w:val="00EB32F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ff3">
    <w:name w:val="Оглавление"/>
    <w:basedOn w:val="a"/>
    <w:next w:val="Normal"/>
    <w:uiPriority w:val="99"/>
    <w:rsid w:val="00EB32FE"/>
    <w:pPr>
      <w:widowControl w:val="0"/>
      <w:ind w:left="140"/>
    </w:pPr>
    <w:rPr>
      <w:rFonts w:ascii="Arial" w:hAnsi="Arial" w:cs="Times New Roman"/>
      <w:sz w:val="24"/>
      <w:szCs w:val="24"/>
    </w:rPr>
  </w:style>
  <w:style w:type="character" w:customStyle="1" w:styleId="aff4">
    <w:name w:val="Опечатки"/>
    <w:uiPriority w:val="99"/>
    <w:rsid w:val="00EB32FE"/>
    <w:rPr>
      <w:color w:val="FF0000"/>
    </w:rPr>
  </w:style>
  <w:style w:type="paragraph" w:customStyle="1" w:styleId="aff5">
    <w:name w:val="Переменная часть"/>
    <w:basedOn w:val="a9"/>
    <w:next w:val="Normal"/>
    <w:uiPriority w:val="99"/>
    <w:rsid w:val="00EB32FE"/>
    <w:rPr>
      <w:rFonts w:ascii="Arial" w:hAnsi="Arial" w:cs="Times New Roman"/>
      <w:sz w:val="20"/>
      <w:szCs w:val="20"/>
    </w:rPr>
  </w:style>
  <w:style w:type="paragraph" w:customStyle="1" w:styleId="aff6">
    <w:name w:val="Подвал для информации об изменениях"/>
    <w:basedOn w:val="Heading1"/>
    <w:next w:val="Normal"/>
    <w:uiPriority w:val="99"/>
    <w:rsid w:val="00EB32FE"/>
    <w:pPr>
      <w:keepNext w:val="0"/>
      <w:widowControl w:val="0"/>
      <w:autoSpaceDE w:val="0"/>
      <w:autoSpaceDN w:val="0"/>
      <w:adjustRightInd w:val="0"/>
      <w:jc w:val="both"/>
      <w:outlineLvl w:val="9"/>
    </w:pPr>
    <w:rPr>
      <w:rFonts w:ascii="Arial" w:hAnsi="Arial"/>
      <w:b w:val="0"/>
      <w:bCs w:val="0"/>
      <w:color w:val="auto"/>
      <w:sz w:val="20"/>
      <w:szCs w:val="20"/>
    </w:rPr>
  </w:style>
  <w:style w:type="paragraph" w:customStyle="1" w:styleId="aff7">
    <w:name w:val="Подзаголовок для информации об изменениях"/>
    <w:basedOn w:val="af3"/>
    <w:next w:val="Normal"/>
    <w:uiPriority w:val="99"/>
    <w:rsid w:val="00EB32FE"/>
    <w:rPr>
      <w:b/>
      <w:bCs/>
      <w:color w:val="000080"/>
      <w:sz w:val="24"/>
      <w:szCs w:val="24"/>
    </w:rPr>
  </w:style>
  <w:style w:type="paragraph" w:customStyle="1" w:styleId="aff8">
    <w:name w:val="Подчёркнуный текст"/>
    <w:basedOn w:val="Normal"/>
    <w:next w:val="Normal"/>
    <w:uiPriority w:val="99"/>
    <w:rsid w:val="00EB32FE"/>
    <w:pPr>
      <w:widowControl w:val="0"/>
      <w:autoSpaceDE w:val="0"/>
      <w:autoSpaceDN w:val="0"/>
      <w:adjustRightInd w:val="0"/>
      <w:spacing w:after="0" w:line="240" w:lineRule="auto"/>
      <w:jc w:val="both"/>
    </w:pPr>
    <w:rPr>
      <w:rFonts w:ascii="Arial" w:hAnsi="Arial"/>
      <w:sz w:val="24"/>
      <w:szCs w:val="24"/>
    </w:rPr>
  </w:style>
  <w:style w:type="paragraph" w:customStyle="1" w:styleId="aff9">
    <w:name w:val="Постоянная часть"/>
    <w:basedOn w:val="a9"/>
    <w:next w:val="Normal"/>
    <w:uiPriority w:val="99"/>
    <w:rsid w:val="00EB32FE"/>
    <w:rPr>
      <w:rFonts w:ascii="Arial" w:hAnsi="Arial" w:cs="Times New Roman"/>
      <w:sz w:val="22"/>
      <w:szCs w:val="22"/>
    </w:rPr>
  </w:style>
  <w:style w:type="paragraph" w:customStyle="1" w:styleId="affa">
    <w:name w:val="Пример."/>
    <w:basedOn w:val="Normal"/>
    <w:next w:val="Normal"/>
    <w:uiPriority w:val="99"/>
    <w:rsid w:val="00EB32FE"/>
    <w:pPr>
      <w:widowControl w:val="0"/>
      <w:autoSpaceDE w:val="0"/>
      <w:autoSpaceDN w:val="0"/>
      <w:adjustRightInd w:val="0"/>
      <w:spacing w:after="0" w:line="240" w:lineRule="auto"/>
      <w:ind w:left="118" w:firstLine="602"/>
      <w:jc w:val="both"/>
    </w:pPr>
    <w:rPr>
      <w:rFonts w:ascii="Arial" w:hAnsi="Arial"/>
      <w:sz w:val="24"/>
      <w:szCs w:val="24"/>
    </w:rPr>
  </w:style>
  <w:style w:type="paragraph" w:customStyle="1" w:styleId="affb">
    <w:name w:val="Примечание."/>
    <w:basedOn w:val="af6"/>
    <w:next w:val="Normal"/>
    <w:uiPriority w:val="99"/>
    <w:rsid w:val="00EB32FE"/>
    <w:pPr>
      <w:spacing w:before="0"/>
      <w:ind w:left="0"/>
    </w:pPr>
    <w:rPr>
      <w:i w:val="0"/>
      <w:iCs w:val="0"/>
      <w:color w:val="auto"/>
    </w:rPr>
  </w:style>
  <w:style w:type="character" w:customStyle="1" w:styleId="affc">
    <w:name w:val="Продолжение ссылки"/>
    <w:basedOn w:val="a1"/>
    <w:uiPriority w:val="99"/>
    <w:rsid w:val="00EB32FE"/>
  </w:style>
  <w:style w:type="paragraph" w:customStyle="1" w:styleId="affd">
    <w:name w:val="Словарная статья"/>
    <w:basedOn w:val="Normal"/>
    <w:next w:val="Normal"/>
    <w:uiPriority w:val="99"/>
    <w:rsid w:val="00EB32FE"/>
    <w:pPr>
      <w:widowControl w:val="0"/>
      <w:autoSpaceDE w:val="0"/>
      <w:autoSpaceDN w:val="0"/>
      <w:adjustRightInd w:val="0"/>
      <w:spacing w:after="0" w:line="240" w:lineRule="auto"/>
      <w:ind w:right="118"/>
      <w:jc w:val="both"/>
    </w:pPr>
    <w:rPr>
      <w:rFonts w:ascii="Arial" w:hAnsi="Arial"/>
      <w:sz w:val="24"/>
      <w:szCs w:val="24"/>
    </w:rPr>
  </w:style>
  <w:style w:type="character" w:customStyle="1" w:styleId="affe">
    <w:name w:val="Сравнение редакций"/>
    <w:basedOn w:val="a0"/>
    <w:uiPriority w:val="99"/>
    <w:rsid w:val="00EB32FE"/>
    <w:rPr>
      <w:rFonts w:cs="Times New Roman"/>
      <w:bCs/>
    </w:rPr>
  </w:style>
  <w:style w:type="character" w:customStyle="1" w:styleId="afff">
    <w:name w:val="Сравнение редакций. Добавленный фрагмент"/>
    <w:uiPriority w:val="99"/>
    <w:rsid w:val="00EB32FE"/>
    <w:rPr>
      <w:color w:val="0000FF"/>
      <w:shd w:val="clear" w:color="auto" w:fill="E3EDFD"/>
    </w:rPr>
  </w:style>
  <w:style w:type="character" w:customStyle="1" w:styleId="afff0">
    <w:name w:val="Сравнение редакций. Удаленный фрагмент"/>
    <w:uiPriority w:val="99"/>
    <w:rsid w:val="00EB32FE"/>
    <w:rPr>
      <w:strike/>
      <w:color w:val="808000"/>
    </w:rPr>
  </w:style>
  <w:style w:type="paragraph" w:customStyle="1" w:styleId="afff1">
    <w:name w:val="Ссылка на официальную публикацию"/>
    <w:basedOn w:val="Normal"/>
    <w:next w:val="Normal"/>
    <w:uiPriority w:val="99"/>
    <w:rsid w:val="00EB32FE"/>
    <w:pPr>
      <w:widowControl w:val="0"/>
      <w:autoSpaceDE w:val="0"/>
      <w:autoSpaceDN w:val="0"/>
      <w:adjustRightInd w:val="0"/>
      <w:spacing w:after="0" w:line="240" w:lineRule="auto"/>
      <w:jc w:val="both"/>
    </w:pPr>
    <w:rPr>
      <w:rFonts w:ascii="Arial" w:hAnsi="Arial"/>
      <w:sz w:val="24"/>
      <w:szCs w:val="24"/>
    </w:rPr>
  </w:style>
  <w:style w:type="paragraph" w:customStyle="1" w:styleId="afff2">
    <w:name w:val="Текст в таблице"/>
    <w:basedOn w:val="a2"/>
    <w:next w:val="Normal"/>
    <w:uiPriority w:val="99"/>
    <w:rsid w:val="00EB32FE"/>
    <w:pPr>
      <w:ind w:firstLine="500"/>
    </w:pPr>
  </w:style>
  <w:style w:type="paragraph" w:customStyle="1" w:styleId="afff3">
    <w:name w:val="Технический комментарий"/>
    <w:basedOn w:val="Normal"/>
    <w:next w:val="Normal"/>
    <w:uiPriority w:val="99"/>
    <w:rsid w:val="00EB32FE"/>
    <w:pPr>
      <w:widowControl w:val="0"/>
      <w:autoSpaceDE w:val="0"/>
      <w:autoSpaceDN w:val="0"/>
      <w:adjustRightInd w:val="0"/>
      <w:spacing w:after="0" w:line="240" w:lineRule="auto"/>
    </w:pPr>
    <w:rPr>
      <w:rFonts w:ascii="Arial" w:hAnsi="Arial"/>
      <w:sz w:val="24"/>
      <w:szCs w:val="24"/>
      <w:shd w:val="clear" w:color="auto" w:fill="FFFF00"/>
    </w:rPr>
  </w:style>
  <w:style w:type="character" w:customStyle="1" w:styleId="afff4">
    <w:name w:val="Утратил силу"/>
    <w:basedOn w:val="a0"/>
    <w:uiPriority w:val="99"/>
    <w:rsid w:val="00EB32FE"/>
    <w:rPr>
      <w:rFonts w:cs="Times New Roman"/>
      <w:bCs/>
      <w:strike/>
      <w:color w:val="808000"/>
    </w:rPr>
  </w:style>
  <w:style w:type="paragraph" w:customStyle="1" w:styleId="afff5">
    <w:name w:val="Центрированный (таблица)"/>
    <w:basedOn w:val="a2"/>
    <w:next w:val="Normal"/>
    <w:uiPriority w:val="99"/>
    <w:rsid w:val="00EB32FE"/>
    <w:pPr>
      <w:jc w:val="center"/>
    </w:pPr>
  </w:style>
  <w:style w:type="paragraph" w:customStyle="1" w:styleId="afff6">
    <w:name w:val="Знак"/>
    <w:basedOn w:val="Normal"/>
    <w:uiPriority w:val="99"/>
    <w:rsid w:val="00EB32FE"/>
    <w:pPr>
      <w:spacing w:after="160" w:line="240" w:lineRule="exact"/>
    </w:pPr>
    <w:rPr>
      <w:rFonts w:ascii="Verdana" w:hAnsi="Verdana"/>
      <w:sz w:val="20"/>
      <w:szCs w:val="20"/>
      <w:lang w:val="en-US" w:eastAsia="en-US"/>
    </w:rPr>
  </w:style>
  <w:style w:type="character" w:customStyle="1" w:styleId="FontStyle12">
    <w:name w:val="Font Style12"/>
    <w:basedOn w:val="DefaultParagraphFont"/>
    <w:uiPriority w:val="99"/>
    <w:rsid w:val="00EB32FE"/>
    <w:rPr>
      <w:rFonts w:ascii="Times New Roman" w:hAnsi="Times New Roman" w:cs="Times New Roman"/>
      <w:b/>
      <w:bCs/>
      <w:sz w:val="26"/>
      <w:szCs w:val="26"/>
    </w:rPr>
  </w:style>
  <w:style w:type="paragraph" w:customStyle="1" w:styleId="ConsPlusNormal">
    <w:name w:val="ConsPlusNormal"/>
    <w:link w:val="ConsPlusNormal0"/>
    <w:uiPriority w:val="99"/>
    <w:rsid w:val="00EB32FE"/>
    <w:pPr>
      <w:autoSpaceDE w:val="0"/>
      <w:autoSpaceDN w:val="0"/>
      <w:adjustRightInd w:val="0"/>
      <w:ind w:firstLine="720"/>
    </w:pPr>
    <w:rPr>
      <w:rFonts w:ascii="Arial" w:hAnsi="Arial" w:cs="Arial"/>
    </w:rPr>
  </w:style>
  <w:style w:type="paragraph" w:styleId="Footer">
    <w:name w:val="footer"/>
    <w:basedOn w:val="Normal"/>
    <w:link w:val="FooterChar"/>
    <w:uiPriority w:val="99"/>
    <w:rsid w:val="00EB32FE"/>
    <w:pPr>
      <w:tabs>
        <w:tab w:val="center" w:pos="4677"/>
        <w:tab w:val="right" w:pos="9355"/>
      </w:tabs>
      <w:autoSpaceDE w:val="0"/>
      <w:autoSpaceDN w:val="0"/>
      <w:spacing w:after="0" w:line="240" w:lineRule="auto"/>
    </w:pPr>
    <w:rPr>
      <w:rFonts w:ascii="TimesET" w:hAnsi="TimesET"/>
      <w:sz w:val="24"/>
      <w:szCs w:val="20"/>
    </w:rPr>
  </w:style>
  <w:style w:type="character" w:customStyle="1" w:styleId="FooterChar">
    <w:name w:val="Footer Char"/>
    <w:basedOn w:val="DefaultParagraphFont"/>
    <w:link w:val="Footer"/>
    <w:uiPriority w:val="99"/>
    <w:locked/>
    <w:rsid w:val="00EB32FE"/>
    <w:rPr>
      <w:rFonts w:ascii="TimesET" w:hAnsi="TimesET" w:cs="Times New Roman"/>
      <w:sz w:val="20"/>
      <w:szCs w:val="20"/>
    </w:rPr>
  </w:style>
  <w:style w:type="character" w:customStyle="1" w:styleId="fontstyle120">
    <w:name w:val="fontstyle12"/>
    <w:basedOn w:val="DefaultParagraphFont"/>
    <w:uiPriority w:val="99"/>
    <w:rsid w:val="00EB32FE"/>
    <w:rPr>
      <w:rFonts w:cs="Times New Roman"/>
    </w:rPr>
  </w:style>
  <w:style w:type="character" w:customStyle="1" w:styleId="apple-converted-space">
    <w:name w:val="apple-converted-space"/>
    <w:basedOn w:val="DefaultParagraphFont"/>
    <w:uiPriority w:val="99"/>
    <w:rsid w:val="00EB32FE"/>
    <w:rPr>
      <w:rFonts w:cs="Times New Roman"/>
    </w:rPr>
  </w:style>
  <w:style w:type="paragraph" w:styleId="Title">
    <w:name w:val="Title"/>
    <w:basedOn w:val="Normal"/>
    <w:link w:val="TitleChar"/>
    <w:uiPriority w:val="99"/>
    <w:qFormat/>
    <w:rsid w:val="00EB32FE"/>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EB32FE"/>
    <w:rPr>
      <w:rFonts w:ascii="Times New Roman" w:hAnsi="Times New Roman" w:cs="Times New Roman"/>
      <w:sz w:val="24"/>
      <w:szCs w:val="24"/>
    </w:rPr>
  </w:style>
  <w:style w:type="paragraph" w:customStyle="1" w:styleId="ConsNormal">
    <w:name w:val="ConsNormal"/>
    <w:uiPriority w:val="99"/>
    <w:rsid w:val="00EB32FE"/>
    <w:pPr>
      <w:widowControl w:val="0"/>
      <w:ind w:firstLine="720"/>
    </w:pPr>
    <w:rPr>
      <w:rFonts w:ascii="Consultant" w:hAnsi="Consultant"/>
      <w:sz w:val="20"/>
      <w:szCs w:val="20"/>
    </w:rPr>
  </w:style>
  <w:style w:type="paragraph" w:customStyle="1" w:styleId="ConsPlusNonformat">
    <w:name w:val="ConsPlusNonformat"/>
    <w:uiPriority w:val="99"/>
    <w:rsid w:val="00EB32FE"/>
    <w:pPr>
      <w:autoSpaceDE w:val="0"/>
      <w:autoSpaceDN w:val="0"/>
      <w:adjustRightInd w:val="0"/>
    </w:pPr>
    <w:rPr>
      <w:rFonts w:ascii="Courier New" w:hAnsi="Courier New" w:cs="Courier New"/>
      <w:sz w:val="20"/>
      <w:szCs w:val="20"/>
    </w:rPr>
  </w:style>
  <w:style w:type="paragraph" w:customStyle="1" w:styleId="1">
    <w:name w:val="Знак1"/>
    <w:basedOn w:val="Normal"/>
    <w:uiPriority w:val="99"/>
    <w:rsid w:val="00EB32FE"/>
    <w:pPr>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rsid w:val="00EB32F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EB32FE"/>
    <w:rPr>
      <w:rFonts w:ascii="Times New Roman" w:hAnsi="Times New Roman" w:cs="Times New Roman"/>
      <w:sz w:val="20"/>
      <w:szCs w:val="20"/>
    </w:rPr>
  </w:style>
  <w:style w:type="character" w:styleId="FootnoteReference">
    <w:name w:val="footnote reference"/>
    <w:basedOn w:val="DefaultParagraphFont"/>
    <w:uiPriority w:val="99"/>
    <w:rsid w:val="00EB32FE"/>
    <w:rPr>
      <w:rFonts w:cs="Times New Roman"/>
      <w:vertAlign w:val="superscript"/>
    </w:rPr>
  </w:style>
  <w:style w:type="character" w:styleId="Strong">
    <w:name w:val="Strong"/>
    <w:basedOn w:val="DefaultParagraphFont"/>
    <w:uiPriority w:val="99"/>
    <w:qFormat/>
    <w:rsid w:val="00EB32FE"/>
    <w:rPr>
      <w:rFonts w:cs="Times New Roman"/>
      <w:b/>
      <w:bCs/>
    </w:rPr>
  </w:style>
  <w:style w:type="paragraph" w:styleId="NoSpacing">
    <w:name w:val="No Spacing"/>
    <w:uiPriority w:val="99"/>
    <w:qFormat/>
    <w:rsid w:val="00EB32FE"/>
    <w:rPr>
      <w:lang w:eastAsia="en-US"/>
    </w:rPr>
  </w:style>
  <w:style w:type="paragraph" w:customStyle="1" w:styleId="afff7">
    <w:name w:val="Знак Знак Знак"/>
    <w:basedOn w:val="Normal"/>
    <w:uiPriority w:val="99"/>
    <w:rsid w:val="00EB32FE"/>
    <w:pPr>
      <w:widowControl w:val="0"/>
      <w:adjustRightInd w:val="0"/>
      <w:spacing w:after="160" w:line="240" w:lineRule="exact"/>
      <w:jc w:val="right"/>
    </w:pPr>
    <w:rPr>
      <w:rFonts w:ascii="Times New Roman" w:hAnsi="Times New Roman"/>
      <w:sz w:val="20"/>
      <w:szCs w:val="20"/>
      <w:lang w:val="en-GB" w:eastAsia="en-US"/>
    </w:rPr>
  </w:style>
  <w:style w:type="paragraph" w:styleId="HTMLPreformatted">
    <w:name w:val="HTML Preformatted"/>
    <w:basedOn w:val="Normal"/>
    <w:link w:val="HTMLPreformattedChar"/>
    <w:uiPriority w:val="99"/>
    <w:rsid w:val="00EB3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B32FE"/>
    <w:rPr>
      <w:rFonts w:ascii="Courier New" w:hAnsi="Courier New" w:cs="Times New Roman"/>
      <w:sz w:val="20"/>
      <w:szCs w:val="20"/>
    </w:rPr>
  </w:style>
  <w:style w:type="paragraph" w:customStyle="1" w:styleId="ConsPlusCell">
    <w:name w:val="ConsPlusCell"/>
    <w:uiPriority w:val="99"/>
    <w:rsid w:val="00EB32FE"/>
    <w:pPr>
      <w:widowControl w:val="0"/>
      <w:autoSpaceDE w:val="0"/>
      <w:autoSpaceDN w:val="0"/>
      <w:adjustRightInd w:val="0"/>
    </w:pPr>
    <w:rPr>
      <w:rFonts w:ascii="Arial" w:hAnsi="Arial" w:cs="Arial"/>
      <w:sz w:val="20"/>
      <w:szCs w:val="20"/>
    </w:rPr>
  </w:style>
  <w:style w:type="character" w:customStyle="1" w:styleId="ConsPlusNormal0">
    <w:name w:val="ConsPlusNormal Знак"/>
    <w:link w:val="ConsPlusNormal"/>
    <w:uiPriority w:val="99"/>
    <w:locked/>
    <w:rsid w:val="00EB32FE"/>
    <w:rPr>
      <w:rFonts w:ascii="Arial" w:hAnsi="Arial"/>
      <w:sz w:val="22"/>
      <w:lang w:val="ru-RU" w:eastAsia="ru-RU"/>
    </w:rPr>
  </w:style>
  <w:style w:type="character" w:customStyle="1" w:styleId="afff8">
    <w:name w:val="Символ сноски"/>
    <w:basedOn w:val="DefaultParagraphFont"/>
    <w:uiPriority w:val="99"/>
    <w:rsid w:val="00EB32FE"/>
    <w:rPr>
      <w:rFonts w:cs="Times New Roman"/>
      <w:vertAlign w:val="superscript"/>
    </w:rPr>
  </w:style>
  <w:style w:type="paragraph" w:customStyle="1" w:styleId="afff9">
    <w:name w:val="Содержимое таблицы"/>
    <w:basedOn w:val="Normal"/>
    <w:uiPriority w:val="99"/>
    <w:rsid w:val="00EB32FE"/>
    <w:pPr>
      <w:suppressLineNumbers/>
      <w:suppressAutoHyphens/>
      <w:spacing w:after="0" w:line="240" w:lineRule="auto"/>
    </w:pPr>
    <w:rPr>
      <w:rFonts w:ascii="Times New Roman" w:hAnsi="Times New Roman"/>
      <w:sz w:val="24"/>
      <w:szCs w:val="24"/>
      <w:lang w:eastAsia="ar-SA"/>
    </w:rPr>
  </w:style>
  <w:style w:type="paragraph" w:styleId="Header">
    <w:name w:val="header"/>
    <w:basedOn w:val="Normal"/>
    <w:link w:val="HeaderChar1"/>
    <w:uiPriority w:val="99"/>
    <w:rsid w:val="00EB32FE"/>
    <w:pPr>
      <w:tabs>
        <w:tab w:val="center" w:pos="4677"/>
        <w:tab w:val="right" w:pos="9355"/>
      </w:tabs>
      <w:spacing w:after="0" w:line="240" w:lineRule="auto"/>
    </w:pPr>
    <w:rPr>
      <w:rFonts w:ascii="Times New Roman" w:hAnsi="Times New Roman"/>
      <w:sz w:val="26"/>
      <w:szCs w:val="26"/>
    </w:rPr>
  </w:style>
  <w:style w:type="character" w:customStyle="1" w:styleId="HeaderChar">
    <w:name w:val="Header Char"/>
    <w:basedOn w:val="DefaultParagraphFont"/>
    <w:link w:val="Header"/>
    <w:uiPriority w:val="99"/>
    <w:locked/>
    <w:rsid w:val="00EB32FE"/>
    <w:rPr>
      <w:rFonts w:eastAsia="Times New Roman" w:cs="Times New Roman"/>
      <w:sz w:val="24"/>
      <w:szCs w:val="24"/>
      <w:lang w:val="ru-RU" w:eastAsia="ru-RU" w:bidi="ar-SA"/>
    </w:rPr>
  </w:style>
  <w:style w:type="character" w:customStyle="1" w:styleId="HeaderChar1">
    <w:name w:val="Header Char1"/>
    <w:basedOn w:val="DefaultParagraphFont"/>
    <w:link w:val="Header"/>
    <w:uiPriority w:val="99"/>
    <w:locked/>
    <w:rsid w:val="00EB32F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9489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30</Pages>
  <Words>8458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1</cp:lastModifiedBy>
  <cp:revision>11</cp:revision>
  <cp:lastPrinted>2016-02-19T06:03:00Z</cp:lastPrinted>
  <dcterms:created xsi:type="dcterms:W3CDTF">2016-01-13T07:19:00Z</dcterms:created>
  <dcterms:modified xsi:type="dcterms:W3CDTF">2016-02-19T06:05:00Z</dcterms:modified>
</cp:coreProperties>
</file>