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CA" w:rsidRPr="007270CA" w:rsidRDefault="007270CA" w:rsidP="007270CA">
      <w:pPr>
        <w:spacing w:after="0" w:line="240" w:lineRule="auto"/>
        <w:ind w:right="684"/>
        <w:jc w:val="both"/>
        <w:rPr>
          <w:rFonts w:ascii="TimesET" w:eastAsia="Times New Roman" w:hAnsi="TimesET" w:cs="Times New Roman"/>
          <w:sz w:val="26"/>
          <w:szCs w:val="24"/>
          <w:lang w:eastAsia="ru-RU"/>
        </w:rPr>
      </w:pPr>
    </w:p>
    <w:p w:rsidR="007270CA" w:rsidRPr="00E473DE" w:rsidRDefault="007270CA" w:rsidP="007270CA">
      <w:pPr>
        <w:spacing w:after="0" w:line="240" w:lineRule="auto"/>
        <w:ind w:right="684"/>
        <w:jc w:val="both"/>
        <w:rPr>
          <w:rFonts w:ascii="TimesET" w:eastAsia="Times New Roman" w:hAnsi="TimesET" w:cs="Times New Roman"/>
          <w:sz w:val="36"/>
          <w:szCs w:val="36"/>
          <w:lang w:eastAsia="ru-RU"/>
        </w:rPr>
      </w:pPr>
    </w:p>
    <w:tbl>
      <w:tblPr>
        <w:tblW w:w="1029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18"/>
        <w:gridCol w:w="3636"/>
        <w:gridCol w:w="1658"/>
        <w:gridCol w:w="104"/>
        <w:gridCol w:w="4574"/>
      </w:tblGrid>
      <w:tr w:rsidR="007270CA" w:rsidRPr="00E473DE" w:rsidTr="00814650">
        <w:trPr>
          <w:cantSplit/>
          <w:trHeight w:val="680"/>
        </w:trPr>
        <w:tc>
          <w:tcPr>
            <w:tcW w:w="3954" w:type="dxa"/>
            <w:gridSpan w:val="2"/>
          </w:tcPr>
          <w:p w:rsidR="007270CA" w:rsidRPr="00E473DE" w:rsidRDefault="007270CA" w:rsidP="007270CA">
            <w:pPr>
              <w:spacing w:after="0" w:line="254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1658" w:type="dxa"/>
            <w:vMerge w:val="restart"/>
          </w:tcPr>
          <w:p w:rsidR="007270CA" w:rsidRPr="00E473DE" w:rsidRDefault="00E473DE" w:rsidP="007270C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473D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ПРОЕКТ</w:t>
            </w:r>
          </w:p>
        </w:tc>
        <w:tc>
          <w:tcPr>
            <w:tcW w:w="4678" w:type="dxa"/>
            <w:gridSpan w:val="2"/>
          </w:tcPr>
          <w:p w:rsidR="007270CA" w:rsidRPr="00E473DE" w:rsidRDefault="007270CA" w:rsidP="007270CA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sz w:val="36"/>
                <w:szCs w:val="36"/>
              </w:rPr>
            </w:pPr>
          </w:p>
        </w:tc>
      </w:tr>
      <w:tr w:rsidR="007270CA" w:rsidRPr="007270CA" w:rsidTr="00E473DE">
        <w:trPr>
          <w:cantSplit/>
          <w:trHeight w:val="2032"/>
        </w:trPr>
        <w:tc>
          <w:tcPr>
            <w:tcW w:w="3954" w:type="dxa"/>
            <w:gridSpan w:val="2"/>
          </w:tcPr>
          <w:p w:rsidR="007270CA" w:rsidRPr="007270CA" w:rsidRDefault="007270CA" w:rsidP="007270CA">
            <w:pPr>
              <w:tabs>
                <w:tab w:val="left" w:pos="810"/>
                <w:tab w:val="center" w:pos="1990"/>
              </w:tabs>
              <w:spacing w:after="0" w:line="254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58" w:type="dxa"/>
            <w:vMerge/>
            <w:vAlign w:val="center"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2"/>
          </w:tcPr>
          <w:p w:rsidR="007270CA" w:rsidRPr="007270CA" w:rsidRDefault="007270CA" w:rsidP="007270CA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7270CA" w:rsidRPr="007270CA" w:rsidTr="00814650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18" w:type="dxa"/>
          <w:wAfter w:w="4574" w:type="dxa"/>
          <w:trHeight w:val="897"/>
        </w:trPr>
        <w:tc>
          <w:tcPr>
            <w:tcW w:w="5398" w:type="dxa"/>
            <w:gridSpan w:val="3"/>
          </w:tcPr>
          <w:p w:rsidR="007270CA" w:rsidRPr="007270CA" w:rsidRDefault="007270CA" w:rsidP="007270CA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сельского поселения Красноармейского района от 13 декабря 2019 года № С-48/1 «О бюджете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сельского поселения Красноармейского района Чувашской Республики на 2020 год и на плановый период 2021 и 2022 годов»</w:t>
            </w:r>
          </w:p>
          <w:p w:rsidR="007270CA" w:rsidRPr="007270CA" w:rsidRDefault="007270CA" w:rsidP="007270CA">
            <w:pPr>
              <w:spacing w:after="0" w:line="240" w:lineRule="auto"/>
              <w:ind w:left="-250" w:firstLine="25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7270CA" w:rsidRPr="007270CA" w:rsidRDefault="007270CA" w:rsidP="00727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0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270CA" w:rsidRPr="007270CA" w:rsidRDefault="007270CA" w:rsidP="007270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270CA" w:rsidRPr="007270CA" w:rsidRDefault="007270CA" w:rsidP="007270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статьей 24 Устава </w:t>
      </w:r>
      <w:proofErr w:type="spellStart"/>
      <w:r w:rsidRPr="007270CA">
        <w:rPr>
          <w:rFonts w:ascii="Times New Roman" w:eastAsia="Times New Roman" w:hAnsi="Times New Roman" w:cs="Arial"/>
          <w:sz w:val="26"/>
          <w:szCs w:val="26"/>
          <w:lang w:eastAsia="ru-RU"/>
        </w:rPr>
        <w:t>Убеевского</w:t>
      </w:r>
      <w:proofErr w:type="spellEnd"/>
      <w:r w:rsidRPr="007270CA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 </w:t>
      </w:r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Красноармейского района Чувашской Республики,</w:t>
      </w:r>
    </w:p>
    <w:p w:rsidR="007270CA" w:rsidRPr="007270CA" w:rsidRDefault="007270CA" w:rsidP="007270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7270CA" w:rsidRPr="007270CA" w:rsidRDefault="007270CA" w:rsidP="007270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Собрание депутатов </w:t>
      </w:r>
      <w:proofErr w:type="spellStart"/>
      <w:r w:rsidRPr="007270CA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Убеевского</w:t>
      </w:r>
      <w:proofErr w:type="spellEnd"/>
      <w:r w:rsidRPr="007270CA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сельского поселения </w:t>
      </w:r>
      <w:r w:rsidRPr="007270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Красноармейского района решило: </w:t>
      </w:r>
    </w:p>
    <w:p w:rsidR="007270CA" w:rsidRPr="007270CA" w:rsidRDefault="007270CA" w:rsidP="007270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70CA" w:rsidRPr="007270CA" w:rsidRDefault="007270CA" w:rsidP="007270CA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решение Собрания депутатов </w:t>
      </w:r>
      <w:proofErr w:type="spellStart"/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Убеевского</w:t>
      </w:r>
      <w:proofErr w:type="spellEnd"/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Красноармейского района от 13 декабря 2019 года № С-48/1 «О бюджете </w:t>
      </w:r>
      <w:proofErr w:type="spellStart"/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Убеевского</w:t>
      </w:r>
      <w:proofErr w:type="spellEnd"/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Красноармейского района Чувашской Республики на 2020 год и на плановый период 2021 и 2022 годов» (изменениями от 21 апреля 2020 № С - 52/1) следующие изменения:</w:t>
      </w:r>
    </w:p>
    <w:p w:rsidR="007270CA" w:rsidRPr="007270CA" w:rsidRDefault="007270CA" w:rsidP="007270C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статье 1:</w:t>
      </w:r>
    </w:p>
    <w:p w:rsidR="007270CA" w:rsidRPr="007270CA" w:rsidRDefault="007270CA" w:rsidP="007270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1:</w:t>
      </w:r>
    </w:p>
    <w:p w:rsidR="007270CA" w:rsidRPr="007270CA" w:rsidRDefault="007270CA" w:rsidP="007270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второй изложить в новой редакции:</w:t>
      </w:r>
    </w:p>
    <w:p w:rsidR="007270CA" w:rsidRPr="007270CA" w:rsidRDefault="007270CA" w:rsidP="007270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«прогнозируемый общий объем доходов бюджета </w:t>
      </w:r>
      <w:proofErr w:type="spellStart"/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Убеевского</w:t>
      </w:r>
      <w:proofErr w:type="spellEnd"/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Красноармейского района Чувашской Республики в сумме 12453832 рубля 09 копеек, в том числе объем безвозмездных поступлений в сумме 11142302 рубля 09 копеек из них объем межбюджетных трансфертов, получаемых из бюджета Красноармейского района Чувашской Республики, – 10500409 рублей 09 копеек»;</w:t>
      </w:r>
    </w:p>
    <w:p w:rsidR="007270CA" w:rsidRPr="007270CA" w:rsidRDefault="007270CA" w:rsidP="007270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абзаце третьем слова «7764138 рублей 46 копеек» заменить словами «13168865 рублей 55 копеек»;</w:t>
      </w:r>
    </w:p>
    <w:p w:rsidR="007270CA" w:rsidRPr="007270CA" w:rsidRDefault="007270CA" w:rsidP="007270C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статье 4:</w:t>
      </w:r>
    </w:p>
    <w:p w:rsidR="007270CA" w:rsidRPr="007270CA" w:rsidRDefault="007270CA" w:rsidP="007270C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3 изложить в следующей редакции:</w:t>
      </w:r>
    </w:p>
    <w:p w:rsidR="007270CA" w:rsidRPr="007270CA" w:rsidRDefault="007270CA" w:rsidP="007270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«3. Утвердить:</w:t>
      </w:r>
    </w:p>
    <w:p w:rsidR="007270CA" w:rsidRPr="007270CA" w:rsidRDefault="007270CA" w:rsidP="007270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объем бюджетных ассигнований Дорожного фонда </w:t>
      </w:r>
      <w:proofErr w:type="spellStart"/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Убеевского</w:t>
      </w:r>
      <w:proofErr w:type="spellEnd"/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Красноармейского района Чувашской Республики:</w:t>
      </w: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2020 год в сумме 3587747</w:t>
      </w:r>
      <w:r w:rsidRPr="0072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19 копеек;</w:t>
      </w: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 год в сумме 1132600,0 рублей;</w:t>
      </w:r>
    </w:p>
    <w:p w:rsidR="007270CA" w:rsidRPr="007270CA" w:rsidRDefault="007270CA" w:rsidP="007270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 год в сумме 1423400,0 рублей</w:t>
      </w:r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7270CA" w:rsidRPr="007270CA" w:rsidRDefault="007270CA" w:rsidP="007270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прогнозируемый объем доходов бюджета </w:t>
      </w:r>
      <w:proofErr w:type="spellStart"/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Убеевского</w:t>
      </w:r>
      <w:proofErr w:type="spellEnd"/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Красноармейского района Чувашской Республики от поступлений, указанных в статье 3 Решения Собрания депутатов </w:t>
      </w:r>
      <w:proofErr w:type="spellStart"/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Убеевского</w:t>
      </w:r>
      <w:proofErr w:type="spellEnd"/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Красноармейского района Чувашской Республики от 31 октября 2013 года № С-27/3 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</w:t>
      </w: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муниципального дорожного фонда </w:t>
      </w:r>
      <w:proofErr w:type="spellStart"/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Убеевского</w:t>
      </w:r>
      <w:proofErr w:type="spellEnd"/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Красноармейского района Чувашской Республики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</w:t>
      </w: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2020 год в сумме 3192000,0</w:t>
      </w:r>
      <w:r w:rsidRPr="00727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рублей;</w:t>
      </w: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 год в сумме 1132600,0 рублей;</w:t>
      </w:r>
    </w:p>
    <w:p w:rsidR="007270CA" w:rsidRPr="007270CA" w:rsidRDefault="007270CA" w:rsidP="007270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 год в сумме 1423400,0 рублей.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7270CA" w:rsidRPr="007270CA" w:rsidRDefault="007270CA" w:rsidP="007270CA">
      <w:pPr>
        <w:autoSpaceDE w:val="0"/>
        <w:autoSpaceDN w:val="0"/>
        <w:adjustRightInd w:val="0"/>
        <w:spacing w:after="0" w:line="235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  в статье 7:</w:t>
      </w:r>
    </w:p>
    <w:p w:rsidR="007270CA" w:rsidRPr="007270CA" w:rsidRDefault="007270CA" w:rsidP="007270CA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части 1 слова «</w:t>
      </w: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2020 год в сумме 584400,0 рублей» заменить словами «на 2020 год в сумме 233210,0 рублей»;</w:t>
      </w:r>
    </w:p>
    <w:p w:rsidR="007270CA" w:rsidRPr="007270CA" w:rsidRDefault="007270CA" w:rsidP="00727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2:</w:t>
      </w:r>
    </w:p>
    <w:p w:rsidR="007270CA" w:rsidRPr="007270CA" w:rsidRDefault="007270CA" w:rsidP="00727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абзаце втором слова 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7270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2020 год в сумме 584400,0 рублей» заменить словами «на 2020 год в сумме 233210,0 рублей»;</w:t>
      </w:r>
    </w:p>
    <w:p w:rsidR="007270CA" w:rsidRPr="007270CA" w:rsidRDefault="007270CA" w:rsidP="007270CA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приложение 3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«Прогнозируемые объемы поступлений доходов в бюджет </w:t>
      </w:r>
      <w:proofErr w:type="spellStart"/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Убеевского</w:t>
      </w:r>
      <w:proofErr w:type="spellEnd"/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Красноармейского района Чувашской Республики на 2020 год» изложить в новой редакции согласно </w:t>
      </w:r>
      <w:r w:rsidRPr="007270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приложению 1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настоящему решению;</w:t>
      </w:r>
    </w:p>
    <w:p w:rsidR="007270CA" w:rsidRPr="007270CA" w:rsidRDefault="007270CA" w:rsidP="007270CA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изменения в </w:t>
      </w:r>
      <w:r w:rsidRPr="007270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приложение 5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«Распределение бюджетных ассигнований по разделам, подразделам, целевым статьям </w:t>
      </w:r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(муниципальным программам </w:t>
      </w:r>
      <w:proofErr w:type="spellStart"/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Убеевского</w:t>
      </w:r>
      <w:proofErr w:type="spellEnd"/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Красноармейского района Чувашской Республики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Убеевского</w:t>
      </w:r>
      <w:proofErr w:type="spellEnd"/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Красноармейского района Чувашской Республики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2020 год» согласно </w:t>
      </w:r>
      <w:r w:rsidRPr="007270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приложению 2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настоящему решению;</w:t>
      </w:r>
    </w:p>
    <w:p w:rsidR="007270CA" w:rsidRPr="007270CA" w:rsidRDefault="007270CA" w:rsidP="00727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6)  внести изменения в </w:t>
      </w:r>
      <w:r w:rsidRPr="007270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приложение 7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«Распределение бюджетных ассигнований </w:t>
      </w:r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целевым статьям (муниципальным программам </w:t>
      </w:r>
      <w:proofErr w:type="spellStart"/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Убеевского</w:t>
      </w:r>
      <w:proofErr w:type="spellEnd"/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Красноармейского района Чувашской Республики и непрограммным направлениям деятельности), группам (группам и подгруппам) видов расходов, разделам, подразделам классификации расходов бюджета </w:t>
      </w:r>
      <w:proofErr w:type="spellStart"/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Убеевского</w:t>
      </w:r>
      <w:proofErr w:type="spellEnd"/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Красноармейского района Чувашской Республики 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2020 год» согласно </w:t>
      </w:r>
      <w:r w:rsidRPr="007270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приложению 3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настоящему решению;</w:t>
      </w:r>
    </w:p>
    <w:p w:rsidR="007270CA" w:rsidRPr="007270CA" w:rsidRDefault="007270CA" w:rsidP="00727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7)  внести изменения в </w:t>
      </w:r>
      <w:r w:rsidRPr="007270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приложение 9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«В</w:t>
      </w:r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едомственная структура расходов бюджета </w:t>
      </w:r>
      <w:proofErr w:type="spellStart"/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Убеевского</w:t>
      </w:r>
      <w:proofErr w:type="spellEnd"/>
      <w:r w:rsidRPr="007270C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Красноармейского района Чувашской Республики</w:t>
      </w:r>
      <w:r w:rsidRPr="007270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2020 год» согласно </w:t>
      </w:r>
      <w:r w:rsidRPr="007270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приложению 4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настоящему решению.</w:t>
      </w: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Настоящее Решение вступает в силу после его официального опубликования в информационном издании «ВЕСТНИК </w:t>
      </w:r>
      <w:proofErr w:type="spellStart"/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Убеевского</w:t>
      </w:r>
      <w:proofErr w:type="spellEnd"/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поселения».</w:t>
      </w: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Глава </w:t>
      </w:r>
      <w:proofErr w:type="spellStart"/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Убеевского</w:t>
      </w:r>
      <w:proofErr w:type="spellEnd"/>
    </w:p>
    <w:p w:rsidR="007270CA" w:rsidRPr="007270CA" w:rsidRDefault="007270CA" w:rsidP="00727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                                                                  Н.И. </w:t>
      </w:r>
      <w:proofErr w:type="spellStart"/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Димитриева</w:t>
      </w:r>
      <w:proofErr w:type="spellEnd"/>
    </w:p>
    <w:p w:rsidR="007270CA" w:rsidRPr="007270CA" w:rsidRDefault="007270CA" w:rsidP="00727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</w:t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270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103"/>
        <w:gridCol w:w="3119"/>
        <w:gridCol w:w="1559"/>
      </w:tblGrid>
      <w:tr w:rsidR="007270CA" w:rsidRPr="007270CA" w:rsidTr="00814650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7270CA" w:rsidRPr="007270CA" w:rsidTr="00814650">
        <w:trPr>
          <w:trHeight w:val="267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к пояснительной записке решения Собрания депутатов </w:t>
            </w:r>
            <w:proofErr w:type="spellStart"/>
            <w:r w:rsidRPr="007270CA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Убеевского</w:t>
            </w:r>
            <w:proofErr w:type="spellEnd"/>
            <w:r w:rsidRPr="007270CA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"О внесении изменений в решение Собрания депутатов </w:t>
            </w:r>
            <w:proofErr w:type="spellStart"/>
            <w:r w:rsidRPr="007270CA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Убеевского</w:t>
            </w:r>
            <w:proofErr w:type="spellEnd"/>
            <w:r w:rsidRPr="007270CA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7270CA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Убеевского</w:t>
            </w:r>
            <w:proofErr w:type="spellEnd"/>
            <w:r w:rsidRPr="007270CA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7270CA" w:rsidRPr="007270CA" w:rsidTr="00814650">
        <w:trPr>
          <w:trHeight w:val="7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7270CA" w:rsidRPr="007270CA" w:rsidTr="00814650">
        <w:trPr>
          <w:trHeight w:val="205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к решению Собрания депутатов </w:t>
            </w:r>
            <w:proofErr w:type="spellStart"/>
            <w:r w:rsidRPr="007270CA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Убеевского</w:t>
            </w:r>
            <w:proofErr w:type="spellEnd"/>
            <w:r w:rsidRPr="007270CA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7270CA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Убеевского</w:t>
            </w:r>
            <w:proofErr w:type="spellEnd"/>
            <w:r w:rsidRPr="007270CA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7270CA" w:rsidRPr="007270CA" w:rsidTr="00814650">
        <w:trPr>
          <w:trHeight w:val="118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Прогнозируемые объемы поступлений доходов в бюджет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Красноармейского района Чувашской Республики на 2020 год</w:t>
            </w:r>
          </w:p>
        </w:tc>
      </w:tr>
      <w:tr w:rsidR="007270CA" w:rsidRPr="007270CA" w:rsidTr="00814650">
        <w:trPr>
          <w:trHeight w:val="289"/>
        </w:trPr>
        <w:tc>
          <w:tcPr>
            <w:tcW w:w="82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270CA" w:rsidRPr="007270CA" w:rsidTr="00814650">
        <w:trPr>
          <w:trHeight w:val="1058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Код бюджетной </w:t>
            </w: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Сумма</w:t>
            </w:r>
          </w:p>
        </w:tc>
      </w:tr>
      <w:tr w:rsidR="007270CA" w:rsidRPr="007270CA" w:rsidTr="00814650">
        <w:trPr>
          <w:trHeight w:val="289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НАЛОГОВЫЕ И НЕНАЛОГОВЫЕ ДОХОДЫ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1 311 530,00</w:t>
            </w:r>
          </w:p>
        </w:tc>
      </w:tr>
      <w:tr w:rsidR="007270CA" w:rsidRPr="007270CA" w:rsidTr="00814650">
        <w:trPr>
          <w:trHeight w:val="289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НАЛОГИ НА ПРИБЫЛЬ, ДОХОДЫ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70 110,00</w:t>
            </w:r>
          </w:p>
        </w:tc>
      </w:tr>
      <w:tr w:rsidR="007270CA" w:rsidRPr="007270CA" w:rsidTr="00814650">
        <w:trPr>
          <w:trHeight w:val="289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Налог на доходы физических лиц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00010102000000000000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2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70 110,00</w:t>
            </w:r>
          </w:p>
        </w:tc>
      </w:tr>
      <w:tr w:rsidR="007270CA" w:rsidRPr="007270CA" w:rsidTr="00814650">
        <w:trPr>
          <w:trHeight w:val="1643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69 910,00</w:t>
            </w:r>
          </w:p>
        </w:tc>
      </w:tr>
      <w:tr w:rsidR="007270CA" w:rsidRPr="007270CA" w:rsidTr="00814650">
        <w:trPr>
          <w:trHeight w:val="1020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200,00</w:t>
            </w:r>
          </w:p>
        </w:tc>
      </w:tr>
      <w:tr w:rsidR="007270CA" w:rsidRPr="007270CA" w:rsidTr="00814650">
        <w:trPr>
          <w:trHeight w:val="765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462 100,00</w:t>
            </w:r>
          </w:p>
        </w:tc>
      </w:tr>
      <w:tr w:rsidR="007270CA" w:rsidRPr="007270CA" w:rsidTr="00814650">
        <w:trPr>
          <w:trHeight w:val="2550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10010302231010000110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195 400,00</w:t>
            </w:r>
          </w:p>
        </w:tc>
      </w:tr>
      <w:tr w:rsidR="007270CA" w:rsidRPr="007270CA" w:rsidTr="00814650">
        <w:trPr>
          <w:trHeight w:val="2805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Доходы от уплаты акцизов на моторные масла для дизельных и (или) карбюраторных (</w:t>
            </w:r>
            <w:proofErr w:type="spellStart"/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10010302241010000110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1 300,00</w:t>
            </w:r>
          </w:p>
        </w:tc>
      </w:tr>
      <w:tr w:rsidR="007270CA" w:rsidRPr="007270CA" w:rsidTr="00814650">
        <w:trPr>
          <w:trHeight w:val="2700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10010302251010000110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265 400,00</w:t>
            </w:r>
          </w:p>
        </w:tc>
      </w:tr>
      <w:tr w:rsidR="007270CA" w:rsidRPr="007270CA" w:rsidTr="00814650">
        <w:trPr>
          <w:trHeight w:val="289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НАЛОГИ НА СОВОКУПНЫЙ ДОХОД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00010500000000000000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0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29 300,00</w:t>
            </w:r>
          </w:p>
        </w:tc>
      </w:tr>
      <w:tr w:rsidR="007270CA" w:rsidRPr="007270CA" w:rsidTr="00814650">
        <w:trPr>
          <w:trHeight w:val="289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Единый сельскохозяйственный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00010503000000000000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2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29 300,00</w:t>
            </w:r>
          </w:p>
        </w:tc>
      </w:tr>
      <w:tr w:rsidR="007270CA" w:rsidRPr="007270CA" w:rsidTr="00814650">
        <w:trPr>
          <w:trHeight w:val="289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Единый сельскохозяйственный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29 300,00</w:t>
            </w:r>
          </w:p>
        </w:tc>
      </w:tr>
      <w:tr w:rsidR="007270CA" w:rsidRPr="007270CA" w:rsidTr="00814650">
        <w:trPr>
          <w:trHeight w:val="289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НАЛОГИ НА ИМУЩЕСТВО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568 200,00</w:t>
            </w:r>
          </w:p>
        </w:tc>
      </w:tr>
      <w:tr w:rsidR="007270CA" w:rsidRPr="007270CA" w:rsidTr="00814650">
        <w:trPr>
          <w:trHeight w:val="289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Налог на имущество физических лиц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00010601000000000000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2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90 000,00</w:t>
            </w:r>
          </w:p>
        </w:tc>
      </w:tr>
      <w:tr w:rsidR="007270CA" w:rsidRPr="007270CA" w:rsidTr="00814650">
        <w:trPr>
          <w:trHeight w:val="1058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90 000,00</w:t>
            </w:r>
          </w:p>
        </w:tc>
      </w:tr>
      <w:tr w:rsidR="007270CA" w:rsidRPr="007270CA" w:rsidTr="00814650">
        <w:trPr>
          <w:trHeight w:val="289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Земельный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00010606000000000000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478 200,00</w:t>
            </w:r>
          </w:p>
        </w:tc>
      </w:tr>
      <w:tr w:rsidR="007270CA" w:rsidRPr="007270CA" w:rsidTr="00814650">
        <w:trPr>
          <w:trHeight w:val="792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Земельный налог с организаций, обладающих земельным участком, расположенным в границах </w:t>
            </w:r>
            <w:proofErr w:type="gramStart"/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32 200,00</w:t>
            </w:r>
          </w:p>
        </w:tc>
      </w:tr>
      <w:tr w:rsidR="007270CA" w:rsidRPr="007270CA" w:rsidTr="00814650">
        <w:trPr>
          <w:trHeight w:val="792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18210606043100000110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446 000,00</w:t>
            </w:r>
          </w:p>
        </w:tc>
      </w:tr>
      <w:tr w:rsidR="007270CA" w:rsidRPr="007270CA" w:rsidTr="00814650">
        <w:trPr>
          <w:trHeight w:val="289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ГОСУДАРСТВЕННАЯ ПОШЛИНА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00010800000000000000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2 600,00</w:t>
            </w:r>
          </w:p>
        </w:tc>
      </w:tr>
      <w:tr w:rsidR="007270CA" w:rsidRPr="007270CA" w:rsidTr="00814650">
        <w:trPr>
          <w:trHeight w:val="1658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99310804020010000110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2 600,00</w:t>
            </w:r>
          </w:p>
        </w:tc>
      </w:tr>
      <w:tr w:rsidR="007270CA" w:rsidRPr="007270CA" w:rsidTr="00814650">
        <w:trPr>
          <w:trHeight w:val="829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00011100000000000000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138 620,00</w:t>
            </w:r>
          </w:p>
        </w:tc>
      </w:tr>
      <w:tr w:rsidR="007270CA" w:rsidRPr="007270CA" w:rsidTr="00814650">
        <w:trPr>
          <w:trHeight w:val="1785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00011105000000000000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138 620,00</w:t>
            </w:r>
          </w:p>
        </w:tc>
      </w:tr>
      <w:tr w:rsidR="007270CA" w:rsidRPr="007270CA" w:rsidTr="00814650">
        <w:trPr>
          <w:trHeight w:val="1785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99311105025100000120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128 620,00</w:t>
            </w:r>
          </w:p>
        </w:tc>
      </w:tr>
      <w:tr w:rsidR="007270CA" w:rsidRPr="007270CA" w:rsidTr="00814650">
        <w:trPr>
          <w:trHeight w:val="1530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99311105035100000120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10 000,00</w:t>
            </w:r>
          </w:p>
        </w:tc>
      </w:tr>
      <w:tr w:rsidR="007270CA" w:rsidRPr="007270CA" w:rsidTr="00814650">
        <w:trPr>
          <w:trHeight w:val="510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ДОХОДЫ ОТ ОКАЗАНИЯ ПЛАТНЫХ УСЛУГ И КОМПЕНСАЦИИ ЗАТРАТ ГОСУДАРСТВА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00011300000000000000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40 600,00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Доходы от компенсации затрат государства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00011302000000000000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40 600,00</w:t>
            </w:r>
          </w:p>
        </w:tc>
      </w:tr>
      <w:tr w:rsidR="007270CA" w:rsidRPr="007270CA" w:rsidTr="00814650">
        <w:trPr>
          <w:trHeight w:val="765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99311302065100000130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40 600,00</w:t>
            </w:r>
          </w:p>
        </w:tc>
      </w:tr>
      <w:tr w:rsidR="007270CA" w:rsidRPr="007270CA" w:rsidTr="00814650">
        <w:trPr>
          <w:trHeight w:val="289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БЕЗВОЗМЕЗДНЫЕ ПОСТУПЛЕНИЯ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11 142 302,09</w:t>
            </w:r>
          </w:p>
        </w:tc>
      </w:tr>
      <w:tr w:rsidR="007270CA" w:rsidRPr="007270CA" w:rsidTr="00814650">
        <w:trPr>
          <w:trHeight w:val="792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10 500 409,09</w:t>
            </w:r>
          </w:p>
        </w:tc>
      </w:tr>
      <w:tr w:rsidR="007270CA" w:rsidRPr="007270CA" w:rsidTr="00814650">
        <w:trPr>
          <w:trHeight w:val="529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00020210000000000000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1 869 890,00</w:t>
            </w:r>
          </w:p>
        </w:tc>
      </w:tr>
      <w:tr w:rsidR="007270CA" w:rsidRPr="007270CA" w:rsidTr="00814650">
        <w:trPr>
          <w:trHeight w:val="529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Дотации бюджетам сельских поселений на выравнивание бюджетной обеспеченности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99320215001100000150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1 808 990,00</w:t>
            </w:r>
          </w:p>
        </w:tc>
      </w:tr>
      <w:tr w:rsidR="007270CA" w:rsidRPr="007270CA" w:rsidTr="00814650">
        <w:trPr>
          <w:trHeight w:val="792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99320215002100000150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60 900,00</w:t>
            </w:r>
          </w:p>
        </w:tc>
      </w:tr>
      <w:tr w:rsidR="007270CA" w:rsidRPr="007270CA" w:rsidTr="00814650">
        <w:trPr>
          <w:trHeight w:val="529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00020220000000000000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6 977 209,10</w:t>
            </w:r>
          </w:p>
        </w:tc>
      </w:tr>
      <w:tr w:rsidR="007270CA" w:rsidRPr="007270CA" w:rsidTr="00814650">
        <w:trPr>
          <w:trHeight w:val="2145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  <w:r w:rsidRPr="007270CA">
              <w:rPr>
                <w:rFonts w:ascii="Arial CYR" w:eastAsia="Times New Roman" w:hAnsi="Arial CYR" w:cs="Arial CYR"/>
                <w:color w:val="000000"/>
                <w:lang w:eastAsia="ru-RU"/>
              </w:rPr>
              <w:t xml:space="preserve">(дороги </w:t>
            </w:r>
            <w:proofErr w:type="spellStart"/>
            <w:proofErr w:type="gramStart"/>
            <w:r w:rsidRPr="007270CA">
              <w:rPr>
                <w:rFonts w:ascii="Arial CYR" w:eastAsia="Times New Roman" w:hAnsi="Arial CYR" w:cs="Arial CYR"/>
                <w:color w:val="000000"/>
                <w:lang w:eastAsia="ru-RU"/>
              </w:rPr>
              <w:t>респ</w:t>
            </w:r>
            <w:proofErr w:type="spellEnd"/>
            <w:r w:rsidRPr="007270CA">
              <w:rPr>
                <w:rFonts w:ascii="Arial CYR" w:eastAsia="Times New Roman" w:hAnsi="Arial CYR" w:cs="Arial CYR"/>
                <w:color w:val="000000"/>
                <w:lang w:eastAsia="ru-RU"/>
              </w:rPr>
              <w:t>)R</w:t>
            </w:r>
            <w:proofErr w:type="gramEnd"/>
            <w:r w:rsidRPr="007270CA">
              <w:rPr>
                <w:rFonts w:ascii="Arial CYR" w:eastAsia="Times New Roman" w:hAnsi="Arial CYR" w:cs="Arial CYR"/>
                <w:color w:val="000000"/>
                <w:lang w:eastAsia="ru-RU"/>
              </w:rPr>
              <w:t>02,R04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99320220216100000150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900 600,00</w:t>
            </w:r>
          </w:p>
        </w:tc>
      </w:tr>
      <w:tr w:rsidR="007270CA" w:rsidRPr="007270CA" w:rsidTr="00814650">
        <w:trPr>
          <w:trHeight w:val="1350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Прочие субсидии бюджетам сельских поселений (</w:t>
            </w:r>
            <w:proofErr w:type="gramStart"/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сод-е</w:t>
            </w:r>
            <w:proofErr w:type="gramEnd"/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автом</w:t>
            </w:r>
            <w:proofErr w:type="spellEnd"/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дорог R180 - 295800; </w:t>
            </w:r>
            <w:proofErr w:type="spellStart"/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благоустр</w:t>
            </w:r>
            <w:proofErr w:type="spellEnd"/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-во двор </w:t>
            </w:r>
            <w:proofErr w:type="spellStart"/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террит</w:t>
            </w:r>
            <w:proofErr w:type="spellEnd"/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R165 - 697282; R51 дороги - 1228500,0; прочие R67 - 1361027,1; R167 </w:t>
            </w:r>
            <w:proofErr w:type="spellStart"/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капрем</w:t>
            </w:r>
            <w:proofErr w:type="spellEnd"/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водобаш</w:t>
            </w:r>
            <w:proofErr w:type="spellEnd"/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- 2494000,0)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99320229999100000150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6 076 609,10</w:t>
            </w:r>
          </w:p>
        </w:tc>
      </w:tr>
      <w:tr w:rsidR="007270CA" w:rsidRPr="007270CA" w:rsidTr="00814650">
        <w:trPr>
          <w:trHeight w:val="529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00020230000000000000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1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99 180,00</w:t>
            </w:r>
          </w:p>
        </w:tc>
      </w:tr>
      <w:tr w:rsidR="007270CA" w:rsidRPr="007270CA" w:rsidTr="00814650">
        <w:trPr>
          <w:trHeight w:val="792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99320230024100000150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7270CA" w:rsidRPr="007270CA" w:rsidTr="00814650">
        <w:trPr>
          <w:trHeight w:val="1058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99320235118100000150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99 180,00</w:t>
            </w:r>
          </w:p>
        </w:tc>
      </w:tr>
      <w:tr w:rsidR="007270CA" w:rsidRPr="007270CA" w:rsidTr="00814650">
        <w:trPr>
          <w:trHeight w:val="480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00020240000000000000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800 000,00</w:t>
            </w:r>
          </w:p>
        </w:tc>
      </w:tr>
      <w:tr w:rsidR="007270CA" w:rsidRPr="007270CA" w:rsidTr="00814650">
        <w:trPr>
          <w:trHeight w:val="945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Прочие межбюджетные трансферты, передаваемые бюджетам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99320249999100000150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800 000,00</w:t>
            </w:r>
          </w:p>
        </w:tc>
      </w:tr>
      <w:tr w:rsidR="007270CA" w:rsidRPr="007270CA" w:rsidTr="00814650">
        <w:trPr>
          <w:trHeight w:val="630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Прочие безвозмездные поступления от других бюджетов бюджетной системы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00020290000000000000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754 129,99</w:t>
            </w:r>
          </w:p>
        </w:tc>
      </w:tr>
      <w:tr w:rsidR="007270CA" w:rsidRPr="007270CA" w:rsidTr="00814650">
        <w:trPr>
          <w:trHeight w:val="1785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Прочие безвозмездные поступления в бюджеты сельских поселений от бюджетов муниципальных </w:t>
            </w:r>
            <w:proofErr w:type="gramStart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районов  (</w:t>
            </w:r>
            <w:proofErr w:type="gramEnd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</w:t>
            </w:r>
            <w:proofErr w:type="spellEnd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благ-во </w:t>
            </w:r>
            <w:proofErr w:type="spellStart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террит</w:t>
            </w:r>
            <w:proofErr w:type="spellEnd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-202000,0;  благ-во дворов </w:t>
            </w:r>
            <w:proofErr w:type="spellStart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террит</w:t>
            </w:r>
            <w:proofErr w:type="spellEnd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- 37090,0;газофик насел пункт - 207239,99;, </w:t>
            </w:r>
            <w:proofErr w:type="spellStart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капрем</w:t>
            </w:r>
            <w:proofErr w:type="spellEnd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водобаш</w:t>
            </w:r>
            <w:proofErr w:type="spellEnd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- 187800,0; </w:t>
            </w:r>
            <w:proofErr w:type="spellStart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</w:t>
            </w:r>
            <w:proofErr w:type="spellEnd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</w:t>
            </w:r>
            <w:proofErr w:type="spellEnd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благ-во </w:t>
            </w:r>
            <w:proofErr w:type="spellStart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террит</w:t>
            </w:r>
            <w:proofErr w:type="spellEnd"/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- 120000,0;)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99320290054100000150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754 129,99</w:t>
            </w:r>
          </w:p>
        </w:tc>
      </w:tr>
      <w:tr w:rsidR="007270CA" w:rsidRPr="007270CA" w:rsidTr="00814650">
        <w:trPr>
          <w:trHeight w:val="300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Прочие безвозмездные поступления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00020700000000000000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641 893,00</w:t>
            </w:r>
          </w:p>
        </w:tc>
      </w:tr>
      <w:tr w:rsidR="007270CA" w:rsidRPr="007270CA" w:rsidTr="00814650">
        <w:trPr>
          <w:trHeight w:val="1530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99320705010100000150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305 000,00</w:t>
            </w:r>
          </w:p>
        </w:tc>
      </w:tr>
      <w:tr w:rsidR="007270CA" w:rsidRPr="007270CA" w:rsidTr="00814650">
        <w:trPr>
          <w:trHeight w:val="1020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99320705020100000150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326 893,00</w:t>
            </w:r>
          </w:p>
        </w:tc>
      </w:tr>
      <w:tr w:rsidR="007270CA" w:rsidRPr="007270CA" w:rsidTr="00814650">
        <w:trPr>
          <w:trHeight w:val="645"/>
        </w:trPr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270CA" w:rsidRPr="007270CA" w:rsidRDefault="007270CA" w:rsidP="007270CA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Прочие безвозмездные поступления в бюджеты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99320705030100000150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outlineLvl w:val="3"/>
              <w:rPr>
                <w:rFonts w:ascii="Calibri" w:eastAsia="Times New Roman" w:hAnsi="Calibri" w:cs="Calibri"/>
                <w:lang w:eastAsia="ru-RU"/>
              </w:rPr>
            </w:pPr>
            <w:r w:rsidRPr="007270CA">
              <w:rPr>
                <w:rFonts w:ascii="Calibri" w:eastAsia="Times New Roman" w:hAnsi="Calibri" w:cs="Calibri"/>
                <w:lang w:eastAsia="ru-RU"/>
              </w:rPr>
              <w:t>10 000,00</w:t>
            </w:r>
          </w:p>
        </w:tc>
      </w:tr>
      <w:tr w:rsidR="007270CA" w:rsidRPr="007270CA" w:rsidTr="00814650">
        <w:trPr>
          <w:trHeight w:val="289"/>
        </w:trPr>
        <w:tc>
          <w:tcPr>
            <w:tcW w:w="8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12 453 832,09</w:t>
            </w:r>
          </w:p>
        </w:tc>
      </w:tr>
    </w:tbl>
    <w:p w:rsidR="007270CA" w:rsidRPr="007270CA" w:rsidRDefault="007270CA" w:rsidP="007270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70CA" w:rsidRPr="007270CA" w:rsidRDefault="007270CA" w:rsidP="00727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80" w:type="dxa"/>
        <w:tblInd w:w="5" w:type="dxa"/>
        <w:tblLook w:val="04A0" w:firstRow="1" w:lastRow="0" w:firstColumn="1" w:lastColumn="0" w:noHBand="0" w:noVBand="1"/>
      </w:tblPr>
      <w:tblGrid>
        <w:gridCol w:w="4604"/>
        <w:gridCol w:w="498"/>
        <w:gridCol w:w="498"/>
        <w:gridCol w:w="1648"/>
        <w:gridCol w:w="576"/>
        <w:gridCol w:w="1856"/>
      </w:tblGrid>
      <w:tr w:rsidR="007270CA" w:rsidRPr="007270CA" w:rsidTr="0081465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Приложение 2 </w:t>
            </w:r>
          </w:p>
        </w:tc>
      </w:tr>
      <w:tr w:rsidR="007270CA" w:rsidRPr="007270CA" w:rsidTr="00814650">
        <w:trPr>
          <w:trHeight w:val="18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решению Собрания депутатов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"О внесении изменений в решение Собрания депутатов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7270CA" w:rsidRPr="007270CA" w:rsidTr="00814650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Приложение 5 </w:t>
            </w:r>
          </w:p>
        </w:tc>
      </w:tr>
      <w:tr w:rsidR="007270CA" w:rsidRPr="007270CA" w:rsidTr="00814650">
        <w:trPr>
          <w:trHeight w:val="87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решению Собрания депутатов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на 2020 год и на плановый период 2021 и 2022 годов "</w:t>
            </w:r>
          </w:p>
        </w:tc>
      </w:tr>
      <w:tr w:rsidR="007270CA" w:rsidRPr="007270CA" w:rsidTr="00814650">
        <w:trPr>
          <w:trHeight w:val="2910"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</w:t>
            </w: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распределения бюджетных ассигнований по разделам, подразделам, целевым статьям (муниципальным программам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Красноармейского района Чувашской Республики) и </w:t>
            </w:r>
            <w:proofErr w:type="gramStart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группам  (</w:t>
            </w:r>
            <w:proofErr w:type="gramEnd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группам и подгруппам) видов расходов классификации расходов бюджета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Красноармейского района Чувашской Республики на 2020 год</w:t>
            </w:r>
          </w:p>
        </w:tc>
      </w:tr>
      <w:tr w:rsidR="007270CA" w:rsidRPr="007270CA" w:rsidTr="00814650">
        <w:trPr>
          <w:trHeight w:val="518"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7270CA" w:rsidRPr="007270CA" w:rsidTr="00814650">
        <w:trPr>
          <w:trHeight w:val="574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7270CA" w:rsidRPr="007270CA" w:rsidTr="00814650">
        <w:trPr>
          <w:trHeight w:val="3683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0CA" w:rsidRPr="007270CA" w:rsidTr="00814650">
        <w:trPr>
          <w:trHeight w:val="529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270CA" w:rsidRPr="007270CA" w:rsidTr="00814650">
        <w:trPr>
          <w:trHeight w:val="4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70CA" w:rsidRPr="007270CA" w:rsidTr="00814650">
        <w:trPr>
          <w:trHeight w:val="4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5 404 727,09</w:t>
            </w:r>
          </w:p>
        </w:tc>
      </w:tr>
      <w:tr w:rsidR="007270CA" w:rsidRPr="007270CA" w:rsidTr="008146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</w:t>
            </w:r>
            <w:proofErr w:type="gramStart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 "</w:t>
            </w:r>
            <w:proofErr w:type="gramEnd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потенциала муниципального 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-63 500,00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-63 500,00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8 830,00</w:t>
            </w:r>
          </w:p>
        </w:tc>
      </w:tr>
      <w:tr w:rsidR="007270CA" w:rsidRPr="007270CA" w:rsidTr="00814650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2 191 217,00</w:t>
            </w:r>
          </w:p>
        </w:tc>
      </w:tr>
      <w:tr w:rsidR="007270CA" w:rsidRPr="007270CA" w:rsidTr="008146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2 027 600,00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1 593 706,00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1 593 706,00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1 593 706,00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1 593 706,00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1 593 706,00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1 593 706,00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433 894,00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433 894,00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433 894,00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-106 106,00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-106 106,00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-106 106,00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540 000,00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163 617,00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163 617,00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147 917,00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147 917,00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109 550,00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109 550,00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109 550,00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38 367,00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38 367,00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38 367,00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"Формирование эффективного муниципального сектора экономики "муниципальной программы "Развитие земельных и имущественных отношений"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3 457 081,10</w:t>
            </w:r>
          </w:p>
        </w:tc>
      </w:tr>
      <w:tr w:rsidR="007270CA" w:rsidRPr="007270CA" w:rsidTr="008146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2 675 969,10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A1201SA010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A1201SA010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A1201SA010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"Комплексное развитие сельских территорий 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-5 830,90</w:t>
            </w:r>
          </w:p>
        </w:tc>
      </w:tr>
      <w:tr w:rsidR="007270CA" w:rsidRPr="007270CA" w:rsidTr="00814650">
        <w:trPr>
          <w:trHeight w:val="17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-5 830,90</w:t>
            </w:r>
          </w:p>
        </w:tc>
      </w:tr>
      <w:tr w:rsidR="007270CA" w:rsidRPr="007270CA" w:rsidTr="00814650">
        <w:trPr>
          <w:trHeight w:val="20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-5 830,90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-5 830,90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-5 830,90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-5 830,90</w:t>
            </w:r>
          </w:p>
        </w:tc>
      </w:tr>
      <w:tr w:rsidR="007270CA" w:rsidRPr="007270CA" w:rsidTr="008146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781 112,00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"Формирование современной городской среды на территории"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-135 628,00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"Благоустройство дворовых и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общественых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-135 628,00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-135 628,00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-255 628,00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-255 628,00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-255 628,00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7270CA" w:rsidRPr="007270CA" w:rsidTr="00814650">
        <w:trPr>
          <w:trHeight w:val="24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-252 401,01</w:t>
            </w:r>
          </w:p>
        </w:tc>
      </w:tr>
      <w:tr w:rsidR="007270CA" w:rsidRPr="007270CA" w:rsidTr="008146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-307 644,01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13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"Газификация 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A140272840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A140272840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A140272840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-307 580,00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-307 580,00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-307 580,00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-307 580,00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43 610,00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43 610,00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-351 190,00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-351 190,00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6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17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сопровождения  муниципальных</w:t>
            </w:r>
            <w:proofErr w:type="gramEnd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</w:tbl>
    <w:p w:rsidR="007270CA" w:rsidRPr="007270CA" w:rsidRDefault="007270CA" w:rsidP="007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0CA" w:rsidRPr="007270CA" w:rsidRDefault="007270CA" w:rsidP="007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0CA" w:rsidRPr="007270CA" w:rsidRDefault="007270CA" w:rsidP="007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0CA" w:rsidRPr="007270CA" w:rsidRDefault="007270CA" w:rsidP="007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0CA" w:rsidRPr="007270CA" w:rsidRDefault="007270CA" w:rsidP="007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0CA" w:rsidRPr="007270CA" w:rsidRDefault="007270CA" w:rsidP="007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0CA" w:rsidRPr="007270CA" w:rsidRDefault="007270CA" w:rsidP="007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0CA" w:rsidRPr="007270CA" w:rsidRDefault="007270CA" w:rsidP="007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9" w:type="dxa"/>
        <w:tblInd w:w="-421" w:type="dxa"/>
        <w:tblLook w:val="04A0" w:firstRow="1" w:lastRow="0" w:firstColumn="1" w:lastColumn="0" w:noHBand="0" w:noVBand="1"/>
      </w:tblPr>
      <w:tblGrid>
        <w:gridCol w:w="4111"/>
        <w:gridCol w:w="1639"/>
        <w:gridCol w:w="576"/>
        <w:gridCol w:w="498"/>
        <w:gridCol w:w="498"/>
        <w:gridCol w:w="2597"/>
      </w:tblGrid>
      <w:tr w:rsidR="007270CA" w:rsidRPr="007270CA" w:rsidTr="00814650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Приложение 3 </w:t>
            </w:r>
          </w:p>
        </w:tc>
      </w:tr>
      <w:tr w:rsidR="007270CA" w:rsidRPr="007270CA" w:rsidTr="00814650">
        <w:trPr>
          <w:trHeight w:val="14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решению Собрания депутатов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"О внесении изменений в решение Собрания депутатов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7270CA" w:rsidRPr="007270CA" w:rsidTr="00814650">
        <w:trPr>
          <w:trHeight w:val="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Приложение 7 </w:t>
            </w:r>
          </w:p>
        </w:tc>
      </w:tr>
      <w:tr w:rsidR="007270CA" w:rsidRPr="007270CA" w:rsidTr="00814650">
        <w:trPr>
          <w:trHeight w:val="83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решению Собрания депутатов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на 2020 год и на плановый период 2021 и 2022 годов "</w:t>
            </w:r>
          </w:p>
        </w:tc>
      </w:tr>
      <w:tr w:rsidR="007270CA" w:rsidRPr="007270CA" w:rsidTr="00814650">
        <w:trPr>
          <w:trHeight w:val="2505"/>
        </w:trPr>
        <w:tc>
          <w:tcPr>
            <w:tcW w:w="99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ИЗМЕНЕНИЕ</w:t>
            </w: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распределения бюджетных ассигнований по целевым статьям (муниципальным программам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Красноармейского района Чувашской Республики), </w:t>
            </w:r>
            <w:proofErr w:type="gramStart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группам  (</w:t>
            </w:r>
            <w:proofErr w:type="gramEnd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группам и подгруппам) видов расходов, разделам, подразделам  классификации расходов бюджета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Красноармейского района Чувашской Республики на 2020 год</w:t>
            </w:r>
          </w:p>
        </w:tc>
      </w:tr>
      <w:tr w:rsidR="007270CA" w:rsidRPr="007270CA" w:rsidTr="00814650">
        <w:trPr>
          <w:trHeight w:val="518"/>
        </w:trPr>
        <w:tc>
          <w:tcPr>
            <w:tcW w:w="99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7270CA" w:rsidRPr="007270CA" w:rsidTr="00814650">
        <w:trPr>
          <w:trHeight w:val="574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7270CA" w:rsidRPr="007270CA" w:rsidTr="00814650">
        <w:trPr>
          <w:trHeight w:val="3709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0CA" w:rsidRPr="007270CA" w:rsidTr="00814650">
        <w:trPr>
          <w:trHeight w:val="529"/>
        </w:trPr>
        <w:tc>
          <w:tcPr>
            <w:tcW w:w="41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270CA" w:rsidRPr="007270CA" w:rsidTr="00814650">
        <w:trPr>
          <w:trHeight w:val="4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70CA" w:rsidRPr="007270CA" w:rsidTr="00814650">
        <w:trPr>
          <w:trHeight w:val="4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5 404 727,09</w:t>
            </w:r>
          </w:p>
        </w:tc>
      </w:tr>
      <w:tr w:rsidR="007270CA" w:rsidRPr="007270CA" w:rsidTr="00814650">
        <w:trPr>
          <w:trHeight w:val="6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-252 337,00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-252 337,00</w:t>
            </w:r>
          </w:p>
        </w:tc>
      </w:tr>
      <w:tr w:rsidR="007270CA" w:rsidRPr="007270CA" w:rsidTr="00814650">
        <w:trPr>
          <w:trHeight w:val="6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-307 580,00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-307 580,00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43 610,00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43 610,00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43 610,00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43 610,00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-351 190,00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-351 190,00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-351 190,00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-351 190,00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2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сопровождения  муниципальных</w:t>
            </w:r>
            <w:proofErr w:type="gramEnd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6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6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433 894,00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433 894,00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433 894,00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-106 106,00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-106 106,00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-106 106,00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-106 106,00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-106 106,00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540 000,00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540 000,00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8 830,00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8 830,00</w:t>
            </w:r>
          </w:p>
        </w:tc>
      </w:tr>
      <w:tr w:rsidR="007270CA" w:rsidRPr="007270CA" w:rsidTr="00814650">
        <w:trPr>
          <w:trHeight w:val="2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-2 300,00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</w:t>
            </w:r>
            <w:proofErr w:type="gramStart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 "</w:t>
            </w:r>
            <w:proofErr w:type="gramEnd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потенциала муниципального управления"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-63 500,00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-63 500,00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-63 500,00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-63 500,00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63 500,00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2 698 475,99</w:t>
            </w:r>
          </w:p>
        </w:tc>
      </w:tr>
      <w:tr w:rsidR="007270CA" w:rsidRPr="007270CA" w:rsidTr="00814650">
        <w:trPr>
          <w:trHeight w:val="20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242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A1201SA010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A1201SA010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A1201SA010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A1201SA010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A1201SA010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"Газификация"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A140272840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A140272840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A140272840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A140272840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A140272840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163 617,00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147 917,00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147 917,00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109 550,00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109 550,00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109 550,00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109 550,00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109 550,00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38 367,00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38 367,00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38 367,00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38 367,00</w:t>
            </w:r>
          </w:p>
        </w:tc>
      </w:tr>
      <w:tr w:rsidR="007270CA" w:rsidRPr="007270CA" w:rsidTr="00814650">
        <w:trPr>
          <w:trHeight w:val="6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38 367,00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"Формирование эффективного муниципального сектора экономики "муниципальной программы "Развитие земельных и имущественных отношений"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A420000000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"Эффективное управление муниципальным имуществом"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"Формирование современной городской среды на территории"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-135 628,00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"Благоустройство дворовых и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общественых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-135 628,00</w:t>
            </w:r>
          </w:p>
        </w:tc>
      </w:tr>
      <w:tr w:rsidR="007270CA" w:rsidRPr="007270CA" w:rsidTr="00814650">
        <w:trPr>
          <w:trHeight w:val="6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-135 628,00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-255 628,00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-255 628,00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-255 628,00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-255 628,00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-255 628,00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2 487 875,10</w:t>
            </w:r>
          </w:p>
        </w:tc>
      </w:tr>
      <w:tr w:rsidR="007270CA" w:rsidRPr="007270CA" w:rsidTr="00814650">
        <w:trPr>
          <w:trHeight w:val="20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A620000000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2 487 875,10</w:t>
            </w:r>
          </w:p>
        </w:tc>
      </w:tr>
      <w:tr w:rsidR="007270CA" w:rsidRPr="007270CA" w:rsidTr="00814650">
        <w:trPr>
          <w:trHeight w:val="20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1 587 875,10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1 587 875,10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1 587 875,10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1 587 875,10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1 593 706,00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1 593 706,00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-5 830,90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-5 830,90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7270CA" w:rsidRPr="007270CA" w:rsidTr="00814650">
        <w:trPr>
          <w:trHeight w:val="276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</w:tbl>
    <w:p w:rsidR="007270CA" w:rsidRPr="007270CA" w:rsidRDefault="007270CA" w:rsidP="007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0CA" w:rsidRPr="007270CA" w:rsidRDefault="007270CA" w:rsidP="007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0" w:type="dxa"/>
        <w:tblInd w:w="-426" w:type="dxa"/>
        <w:tblLook w:val="04A0" w:firstRow="1" w:lastRow="0" w:firstColumn="1" w:lastColumn="0" w:noHBand="0" w:noVBand="1"/>
      </w:tblPr>
      <w:tblGrid>
        <w:gridCol w:w="4005"/>
        <w:gridCol w:w="576"/>
        <w:gridCol w:w="498"/>
        <w:gridCol w:w="498"/>
        <w:gridCol w:w="1627"/>
        <w:gridCol w:w="576"/>
        <w:gridCol w:w="1920"/>
      </w:tblGrid>
      <w:tr w:rsidR="007270CA" w:rsidRPr="007270CA" w:rsidTr="00814650">
        <w:trPr>
          <w:trHeight w:val="255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Приложение 4</w:t>
            </w:r>
          </w:p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270CA" w:rsidRPr="007270CA" w:rsidTr="00814650">
        <w:trPr>
          <w:trHeight w:val="1452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решению Собрания депутатов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"О внесении изменений в решение Собрания депутатов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7270CA" w:rsidRPr="007270CA" w:rsidTr="00814650">
        <w:trPr>
          <w:trHeight w:val="270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Приложение 9 </w:t>
            </w:r>
          </w:p>
        </w:tc>
      </w:tr>
      <w:tr w:rsidR="007270CA" w:rsidRPr="007270CA" w:rsidTr="00814650">
        <w:trPr>
          <w:trHeight w:val="1149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решению Собрания депутатов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на 2020 год и на плановый период 2021 и 2022 годов "</w:t>
            </w:r>
          </w:p>
        </w:tc>
      </w:tr>
      <w:tr w:rsidR="007270CA" w:rsidRPr="007270CA" w:rsidTr="00814650">
        <w:trPr>
          <w:trHeight w:val="1605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</w:t>
            </w: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ведомственной структуры расходов бюджета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Красноармейского района Чувашской Республики на 2020 год</w:t>
            </w:r>
          </w:p>
        </w:tc>
      </w:tr>
      <w:tr w:rsidR="007270CA" w:rsidRPr="007270CA" w:rsidTr="00814650">
        <w:trPr>
          <w:trHeight w:val="518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7270CA" w:rsidRPr="007270CA" w:rsidTr="00814650">
        <w:trPr>
          <w:trHeight w:val="574"/>
        </w:trPr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распорядитель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(увеличение, уменьшение(-))</w:t>
            </w:r>
          </w:p>
        </w:tc>
      </w:tr>
      <w:tr w:rsidR="007270CA" w:rsidRPr="007270CA" w:rsidTr="00814650">
        <w:trPr>
          <w:trHeight w:val="3780"/>
        </w:trPr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0CA" w:rsidRPr="007270CA" w:rsidTr="00814650">
        <w:trPr>
          <w:trHeight w:val="529"/>
        </w:trPr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270CA" w:rsidRPr="007270CA" w:rsidTr="00814650">
        <w:trPr>
          <w:trHeight w:val="432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70CA" w:rsidRPr="007270CA" w:rsidTr="00814650">
        <w:trPr>
          <w:trHeight w:val="432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5 404 727,09</w:t>
            </w:r>
          </w:p>
        </w:tc>
      </w:tr>
      <w:tr w:rsidR="007270CA" w:rsidRPr="007270CA" w:rsidTr="00814650">
        <w:trPr>
          <w:trHeight w:val="1388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Убеевского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5 404 727,09</w:t>
            </w:r>
          </w:p>
        </w:tc>
      </w:tr>
      <w:tr w:rsidR="007270CA" w:rsidRPr="007270CA" w:rsidTr="00814650">
        <w:trPr>
          <w:trHeight w:val="30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</w:t>
            </w:r>
            <w:proofErr w:type="gramStart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 "</w:t>
            </w:r>
            <w:proofErr w:type="gramEnd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потенциала муниципального управления"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-63 500,00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-63 500,00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Ч5Э0173790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63 500,00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</w:tr>
      <w:tr w:rsidR="007270CA" w:rsidRPr="007270CA" w:rsidTr="00814650">
        <w:trPr>
          <w:trHeight w:val="2768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8 830,00</w:t>
            </w:r>
          </w:p>
        </w:tc>
      </w:tr>
      <w:tr w:rsidR="007270CA" w:rsidRPr="007270CA" w:rsidTr="00814650">
        <w:trPr>
          <w:trHeight w:val="242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11 130,00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2 191 217,00</w:t>
            </w:r>
          </w:p>
        </w:tc>
      </w:tr>
      <w:tr w:rsidR="007270CA" w:rsidRPr="007270CA" w:rsidTr="00814650">
        <w:trPr>
          <w:trHeight w:val="68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2 027 600,00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1 593 706,00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1 593 706,00</w:t>
            </w:r>
          </w:p>
        </w:tc>
      </w:tr>
      <w:tr w:rsidR="007270CA" w:rsidRPr="007270CA" w:rsidTr="00814650">
        <w:trPr>
          <w:trHeight w:val="242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1 593 706,00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1 593 706,00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1 593 706,00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1 593 706,00</w:t>
            </w:r>
          </w:p>
        </w:tc>
      </w:tr>
      <w:tr w:rsidR="007270CA" w:rsidRPr="007270CA" w:rsidTr="00814650">
        <w:trPr>
          <w:trHeight w:val="68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433 894,00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433 894,00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433 894,00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-106 106,00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-106 106,00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Ч210374191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-106 106,00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Ч2103S4191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540 000,00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163 617,00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163 617,00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147 917,00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147 917,00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109 550,00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109 550,00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A410273590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109 550,00</w:t>
            </w:r>
          </w:p>
        </w:tc>
      </w:tr>
      <w:tr w:rsidR="007270CA" w:rsidRPr="007270CA" w:rsidTr="00814650">
        <w:trPr>
          <w:trHeight w:val="242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38 367,00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38 367,00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A410276120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38 367,00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"Формирование эффективного муниципального сектора экономики "муниципальной программы "Развитие земельных и имущественных отношений"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A420273610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3 457 081,10</w:t>
            </w:r>
          </w:p>
        </w:tc>
      </w:tr>
      <w:tr w:rsidR="007270CA" w:rsidRPr="007270CA" w:rsidTr="00814650">
        <w:trPr>
          <w:trHeight w:val="30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2 675 969,10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242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1388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A1201SA010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A1201SA010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A1201SA010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2 681 800,00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-5 830,90</w:t>
            </w:r>
          </w:p>
        </w:tc>
      </w:tr>
      <w:tr w:rsidR="007270CA" w:rsidRPr="007270CA" w:rsidTr="00814650">
        <w:trPr>
          <w:trHeight w:val="208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-5 830,90</w:t>
            </w:r>
          </w:p>
        </w:tc>
      </w:tr>
      <w:tr w:rsidR="007270CA" w:rsidRPr="007270CA" w:rsidTr="00814650">
        <w:trPr>
          <w:trHeight w:val="242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-5 830,90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-5 830,90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-5 830,90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-5 830,90</w:t>
            </w:r>
          </w:p>
        </w:tc>
      </w:tr>
      <w:tr w:rsidR="007270CA" w:rsidRPr="007270CA" w:rsidTr="00814650">
        <w:trPr>
          <w:trHeight w:val="30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781 112,00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A110175360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"Формирование современной городской среды на территории"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-135 628,00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"Благоустройство дворовых и </w:t>
            </w:r>
            <w:proofErr w:type="spellStart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общественых</w:t>
            </w:r>
            <w:proofErr w:type="spellEnd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-135 628,00</w:t>
            </w:r>
          </w:p>
        </w:tc>
      </w:tr>
      <w:tr w:rsidR="007270CA" w:rsidRPr="007270CA" w:rsidTr="00814650">
        <w:trPr>
          <w:trHeight w:val="68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"Содействие благоустройству населенных пунктов"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-135 628,00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A510270850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-255 628,00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-255 628,00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A5102S5420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-255 628,00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7270CA" w:rsidRPr="007270CA" w:rsidTr="00814650">
        <w:trPr>
          <w:trHeight w:val="172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7270CA" w:rsidRPr="007270CA" w:rsidTr="00814650">
        <w:trPr>
          <w:trHeight w:val="2768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A62035002F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-252 401,01</w:t>
            </w:r>
          </w:p>
        </w:tc>
      </w:tr>
      <w:tr w:rsidR="007270CA" w:rsidRPr="007270CA" w:rsidTr="00814650">
        <w:trPr>
          <w:trHeight w:val="30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-307 644,01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172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"Газификация 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A140272840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A140272840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A140272840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-64,01</w:t>
            </w:r>
          </w:p>
        </w:tc>
      </w:tr>
      <w:tr w:rsidR="007270CA" w:rsidRPr="007270CA" w:rsidTr="00814650">
        <w:trPr>
          <w:trHeight w:val="68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культуры и туризма"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-307 580,00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-307 580,00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-307 580,00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-307 580,00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43 610,00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43 610,00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-351 190,00</w:t>
            </w:r>
          </w:p>
        </w:tc>
      </w:tr>
      <w:tr w:rsidR="007270CA" w:rsidRPr="007270CA" w:rsidTr="00814650">
        <w:trPr>
          <w:trHeight w:val="300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-351 190,00</w:t>
            </w:r>
          </w:p>
        </w:tc>
      </w:tr>
      <w:tr w:rsidR="007270CA" w:rsidRPr="007270CA" w:rsidTr="00814650">
        <w:trPr>
          <w:trHeight w:val="68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68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2089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242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сопровождения  муниципальных</w:t>
            </w:r>
            <w:proofErr w:type="gramEnd"/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  <w:tr w:rsidR="007270CA" w:rsidRPr="007270CA" w:rsidTr="00814650">
        <w:trPr>
          <w:trHeight w:val="1047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7270CA" w:rsidRPr="007270CA" w:rsidRDefault="007270CA" w:rsidP="00727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Ц411140700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CA" w:rsidRPr="007270CA" w:rsidRDefault="007270CA" w:rsidP="007270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55 243,00</w:t>
            </w:r>
          </w:p>
        </w:tc>
      </w:tr>
    </w:tbl>
    <w:p w:rsidR="007270CA" w:rsidRPr="007270CA" w:rsidRDefault="007270CA" w:rsidP="007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0CA" w:rsidRPr="007270CA" w:rsidRDefault="007270CA" w:rsidP="007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0CA" w:rsidRPr="007270CA" w:rsidRDefault="007270CA" w:rsidP="007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0CA" w:rsidRPr="007270CA" w:rsidRDefault="007270CA" w:rsidP="00727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B0A" w:rsidRDefault="00406B0A"/>
    <w:sectPr w:rsidR="0040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80615"/>
    <w:multiLevelType w:val="hybridMultilevel"/>
    <w:tmpl w:val="968C1088"/>
    <w:lvl w:ilvl="0" w:tplc="90E66BD0">
      <w:start w:val="1"/>
      <w:numFmt w:val="decimal"/>
      <w:lvlText w:val="%1."/>
      <w:lvlJc w:val="left"/>
      <w:pPr>
        <w:ind w:left="13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F74F2"/>
    <w:multiLevelType w:val="hybridMultilevel"/>
    <w:tmpl w:val="475C013C"/>
    <w:lvl w:ilvl="0" w:tplc="9F18D6BA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B635A"/>
    <w:multiLevelType w:val="hybridMultilevel"/>
    <w:tmpl w:val="F626B1F2"/>
    <w:lvl w:ilvl="0" w:tplc="3E8A87C8">
      <w:start w:val="1"/>
      <w:numFmt w:val="decimal"/>
      <w:lvlText w:val="%1."/>
      <w:lvlJc w:val="left"/>
      <w:pPr>
        <w:ind w:left="77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97" w:hanging="360"/>
      </w:pPr>
    </w:lvl>
    <w:lvl w:ilvl="2" w:tplc="0419001B">
      <w:start w:val="1"/>
      <w:numFmt w:val="lowerRoman"/>
      <w:lvlText w:val="%3."/>
      <w:lvlJc w:val="right"/>
      <w:pPr>
        <w:ind w:left="2217" w:hanging="180"/>
      </w:pPr>
    </w:lvl>
    <w:lvl w:ilvl="3" w:tplc="0419000F">
      <w:start w:val="1"/>
      <w:numFmt w:val="decimal"/>
      <w:lvlText w:val="%4."/>
      <w:lvlJc w:val="left"/>
      <w:pPr>
        <w:ind w:left="2937" w:hanging="360"/>
      </w:pPr>
    </w:lvl>
    <w:lvl w:ilvl="4" w:tplc="04190019">
      <w:start w:val="1"/>
      <w:numFmt w:val="lowerLetter"/>
      <w:lvlText w:val="%5."/>
      <w:lvlJc w:val="left"/>
      <w:pPr>
        <w:ind w:left="3657" w:hanging="360"/>
      </w:pPr>
    </w:lvl>
    <w:lvl w:ilvl="5" w:tplc="0419001B">
      <w:start w:val="1"/>
      <w:numFmt w:val="lowerRoman"/>
      <w:lvlText w:val="%6."/>
      <w:lvlJc w:val="right"/>
      <w:pPr>
        <w:ind w:left="4377" w:hanging="180"/>
      </w:pPr>
    </w:lvl>
    <w:lvl w:ilvl="6" w:tplc="0419000F">
      <w:start w:val="1"/>
      <w:numFmt w:val="decimal"/>
      <w:lvlText w:val="%7."/>
      <w:lvlJc w:val="left"/>
      <w:pPr>
        <w:ind w:left="5097" w:hanging="360"/>
      </w:pPr>
    </w:lvl>
    <w:lvl w:ilvl="7" w:tplc="04190019">
      <w:start w:val="1"/>
      <w:numFmt w:val="lowerLetter"/>
      <w:lvlText w:val="%8."/>
      <w:lvlJc w:val="left"/>
      <w:pPr>
        <w:ind w:left="5817" w:hanging="360"/>
      </w:pPr>
    </w:lvl>
    <w:lvl w:ilvl="8" w:tplc="0419001B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37E17056"/>
    <w:multiLevelType w:val="hybridMultilevel"/>
    <w:tmpl w:val="FC50412C"/>
    <w:lvl w:ilvl="0" w:tplc="A65EE7EC">
      <w:start w:val="1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5">
    <w:nsid w:val="70413B56"/>
    <w:multiLevelType w:val="hybridMultilevel"/>
    <w:tmpl w:val="A9FEEFD8"/>
    <w:lvl w:ilvl="0" w:tplc="F82650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CA"/>
    <w:rsid w:val="00406B0A"/>
    <w:rsid w:val="007270CA"/>
    <w:rsid w:val="00E4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DDF0D-C0DE-4BAD-B397-EAA2940E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semiHidden/>
    <w:unhideWhenUsed/>
    <w:qFormat/>
    <w:rsid w:val="007270C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7270CA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270CA"/>
  </w:style>
  <w:style w:type="paragraph" w:styleId="a3">
    <w:name w:val="Body Text"/>
    <w:basedOn w:val="a"/>
    <w:link w:val="a4"/>
    <w:semiHidden/>
    <w:unhideWhenUsed/>
    <w:rsid w:val="007270CA"/>
    <w:pPr>
      <w:spacing w:after="0" w:line="240" w:lineRule="auto"/>
      <w:ind w:right="684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270CA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270CA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2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270C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Таблицы (моноширинный)"/>
    <w:basedOn w:val="a"/>
    <w:next w:val="a"/>
    <w:rsid w:val="007270C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8">
    <w:name w:val="Цветовое выделение"/>
    <w:uiPriority w:val="99"/>
    <w:rsid w:val="007270CA"/>
    <w:rPr>
      <w:b/>
      <w:bCs/>
      <w:color w:val="000080"/>
    </w:rPr>
  </w:style>
  <w:style w:type="paragraph" w:customStyle="1" w:styleId="a9">
    <w:name w:val="Заголовок статьи"/>
    <w:basedOn w:val="a"/>
    <w:next w:val="a"/>
    <w:rsid w:val="007270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7270C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270CA"/>
    <w:rPr>
      <w:color w:val="800080"/>
      <w:u w:val="single"/>
    </w:rPr>
  </w:style>
  <w:style w:type="paragraph" w:customStyle="1" w:styleId="xl63">
    <w:name w:val="xl63"/>
    <w:basedOn w:val="a"/>
    <w:rsid w:val="007270C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7270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27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27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27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727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27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27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27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27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270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72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7270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7270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7270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270C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270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270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270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270C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7270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8935</Words>
  <Characters>50932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2020-12-09T07:48:00Z</dcterms:created>
  <dcterms:modified xsi:type="dcterms:W3CDTF">2020-12-09T07:48:00Z</dcterms:modified>
</cp:coreProperties>
</file>