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65" w:type="dxa"/>
        <w:tblLayout w:type="fixed"/>
        <w:tblLook w:val="04A0" w:firstRow="1" w:lastRow="0" w:firstColumn="1" w:lastColumn="0" w:noHBand="0" w:noVBand="1"/>
      </w:tblPr>
      <w:tblGrid>
        <w:gridCol w:w="4365"/>
      </w:tblGrid>
      <w:tr w:rsidR="005A24DB" w:rsidTr="005A24DB">
        <w:trPr>
          <w:trHeight w:val="552"/>
        </w:trPr>
        <w:tc>
          <w:tcPr>
            <w:tcW w:w="4361" w:type="dxa"/>
            <w:hideMark/>
          </w:tcPr>
          <w:p w:rsidR="005A24DB" w:rsidRDefault="005A24D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Караевского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 сельского поселения Красноармейского района Чувашской Республики от 14.02.2018 № 9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администрации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Караевского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 сельского поселения Красноармейского района Чувашской Республики»</w:t>
            </w:r>
          </w:p>
        </w:tc>
      </w:tr>
    </w:tbl>
    <w:p w:rsidR="005A24DB" w:rsidRDefault="005A24DB" w:rsidP="005A24DB">
      <w:pPr>
        <w:tabs>
          <w:tab w:val="left" w:pos="720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5A24DB" w:rsidRDefault="005A24DB" w:rsidP="005A24DB">
      <w:pPr>
        <w:pStyle w:val="1"/>
        <w:ind w:firstLine="708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На основании Федерального закона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администрация </w:t>
      </w:r>
      <w:proofErr w:type="spellStart"/>
      <w:r>
        <w:rPr>
          <w:rFonts w:ascii="Times New Roman" w:hAnsi="Times New Roman"/>
          <w:b w:val="0"/>
          <w:szCs w:val="24"/>
        </w:rPr>
        <w:t>Караевского</w:t>
      </w:r>
      <w:proofErr w:type="spellEnd"/>
      <w:r>
        <w:rPr>
          <w:rFonts w:ascii="Times New Roman" w:hAnsi="Times New Roman"/>
          <w:b w:val="0"/>
          <w:szCs w:val="24"/>
        </w:rPr>
        <w:t xml:space="preserve"> сельского поселения Красноармейского района Чувашской Республики постановляет:</w:t>
      </w:r>
    </w:p>
    <w:p w:rsidR="005A24DB" w:rsidRDefault="005A24DB" w:rsidP="005A24DB">
      <w:pPr>
        <w:ind w:firstLine="708"/>
        <w:jc w:val="both"/>
        <w:rPr>
          <w:b/>
        </w:rPr>
      </w:pPr>
      <w:r>
        <w:rPr>
          <w:b/>
        </w:rPr>
        <w:t xml:space="preserve"> </w:t>
      </w:r>
    </w:p>
    <w:p w:rsidR="005A24DB" w:rsidRDefault="005A24DB" w:rsidP="005A24DB">
      <w:pPr>
        <w:ind w:firstLine="708"/>
        <w:jc w:val="both"/>
      </w:pPr>
      <w:proofErr w:type="gramStart"/>
      <w:r>
        <w:rPr>
          <w:b/>
        </w:rPr>
        <w:t>1.</w:t>
      </w:r>
      <w:r>
        <w:t xml:space="preserve">Внести в Порядок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администрации </w:t>
      </w:r>
      <w:proofErr w:type="spellStart"/>
      <w:r>
        <w:t>Караевского</w:t>
      </w:r>
      <w:proofErr w:type="spellEnd"/>
      <w:r>
        <w:t xml:space="preserve"> сельского поселения  Красноармейского района Чувашской Республики, утвержденный постановлением администрации </w:t>
      </w:r>
      <w:proofErr w:type="spellStart"/>
      <w:r>
        <w:t>Караевского</w:t>
      </w:r>
      <w:proofErr w:type="spellEnd"/>
      <w:r>
        <w:t xml:space="preserve"> сельского поселения Красноармейского района Чувашской Республики от «14» февраля 2018 г.» следующие изменения:</w:t>
      </w:r>
      <w:proofErr w:type="gramEnd"/>
    </w:p>
    <w:p w:rsidR="005A24DB" w:rsidRDefault="005A24DB" w:rsidP="005A24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>1.1.Изложить пункт 8 в следующей редакции:</w:t>
      </w:r>
    </w:p>
    <w:p w:rsidR="005A24DB" w:rsidRDefault="005A24DB" w:rsidP="005A24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«8.Порядок применения и снятия дисциплинарных взысканий определяется </w:t>
      </w:r>
      <w:hyperlink r:id="rId5" w:anchor="/multilink/12152272/paragraph/453721/number/0" w:history="1">
        <w:r>
          <w:rPr>
            <w:rStyle w:val="a3"/>
            <w:rFonts w:eastAsiaTheme="majorEastAsia"/>
            <w:shd w:val="clear" w:color="auto" w:fill="FFFFFF"/>
          </w:rPr>
          <w:t>трудовым законодательством</w:t>
        </w:r>
      </w:hyperlink>
      <w:r>
        <w:rPr>
          <w:shd w:val="clear" w:color="auto" w:fill="FFFFFF"/>
        </w:rPr>
        <w:t xml:space="preserve">, за исключением случаев, предусмотренных Федеральным законом </w:t>
      </w:r>
      <w:r>
        <w:t xml:space="preserve">от 02.03.2007 </w:t>
      </w:r>
      <w:r>
        <w:rPr>
          <w:snapToGrid w:val="0"/>
        </w:rPr>
        <w:t>№ 25-ФЗ «О муниципальной службе в Российской Федерации»</w:t>
      </w:r>
      <w:r>
        <w:rPr>
          <w:shd w:val="clear" w:color="auto" w:fill="FFFFFF"/>
        </w:rPr>
        <w:t>.</w:t>
      </w:r>
    </w:p>
    <w:p w:rsidR="005A24DB" w:rsidRDefault="005A24DB" w:rsidP="005A24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1.2.Изложить пункт 12 в следующей редакции:</w:t>
      </w:r>
    </w:p>
    <w:p w:rsidR="005A24DB" w:rsidRDefault="005A24DB" w:rsidP="005A24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proofErr w:type="gramStart"/>
      <w:r>
        <w:rPr>
          <w:shd w:val="clear" w:color="auto" w:fill="FFFFFF"/>
        </w:rPr>
        <w:t>«12.Взыскания, предусмотренные </w:t>
      </w:r>
      <w:hyperlink r:id="rId6" w:anchor="/document/12152272/entry/1401" w:history="1">
        <w:r>
          <w:rPr>
            <w:rStyle w:val="a3"/>
            <w:rFonts w:eastAsiaTheme="majorEastAsia"/>
            <w:shd w:val="clear" w:color="auto" w:fill="FFFFFF"/>
          </w:rPr>
          <w:t>статьями 14.1</w:t>
        </w:r>
      </w:hyperlink>
      <w:r>
        <w:rPr>
          <w:shd w:val="clear" w:color="auto" w:fill="FFFFFF"/>
        </w:rPr>
        <w:t>, </w:t>
      </w:r>
      <w:hyperlink r:id="rId7" w:anchor="/document/12152272/entry/15" w:history="1">
        <w:r>
          <w:rPr>
            <w:rStyle w:val="a3"/>
            <w:rFonts w:eastAsiaTheme="majorEastAsia"/>
            <w:shd w:val="clear" w:color="auto" w:fill="FFFFFF"/>
          </w:rPr>
          <w:t>15</w:t>
        </w:r>
      </w:hyperlink>
      <w:r>
        <w:rPr>
          <w:shd w:val="clear" w:color="auto" w:fill="FFFFFF"/>
        </w:rPr>
        <w:t> и </w:t>
      </w:r>
      <w:hyperlink r:id="rId8" w:anchor="/document/12152272/entry/27" w:history="1">
        <w:r>
          <w:rPr>
            <w:rStyle w:val="a3"/>
            <w:rFonts w:eastAsiaTheme="majorEastAsia"/>
            <w:shd w:val="clear" w:color="auto" w:fill="FFFFFF"/>
          </w:rPr>
          <w:t>27</w:t>
        </w:r>
      </w:hyperlink>
      <w:r>
        <w:rPr>
          <w:shd w:val="clear" w:color="auto" w:fill="FFFFFF"/>
        </w:rPr>
        <w:t xml:space="preserve">  Федерального закона </w:t>
      </w:r>
      <w:r>
        <w:t xml:space="preserve">от 02.03.2007 </w:t>
      </w:r>
      <w:r>
        <w:rPr>
          <w:snapToGrid w:val="0"/>
        </w:rPr>
        <w:t>№ 25-ФЗ «О муниципальной службе в Российской Федерации»</w:t>
      </w:r>
      <w:r>
        <w:rPr>
          <w:shd w:val="clear" w:color="auto" w:fill="FFFFFF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>
        <w:rPr>
          <w:shd w:val="clear" w:color="auto" w:fill="FFFFFF"/>
        </w:rPr>
        <w:t xml:space="preserve"> В указанные сроки не включается время производства по уголовному делу</w:t>
      </w:r>
      <w:proofErr w:type="gramStart"/>
      <w:r>
        <w:rPr>
          <w:shd w:val="clear" w:color="auto" w:fill="FFFFFF"/>
        </w:rPr>
        <w:t>.».</w:t>
      </w:r>
      <w:proofErr w:type="gramEnd"/>
    </w:p>
    <w:p w:rsidR="005A24DB" w:rsidRDefault="005A24DB" w:rsidP="005A24DB">
      <w:pPr>
        <w:ind w:firstLine="709"/>
        <w:jc w:val="both"/>
      </w:pPr>
      <w:r>
        <w:rPr>
          <w:b/>
        </w:rPr>
        <w:t>2.</w:t>
      </w:r>
      <w:r>
        <w:t xml:space="preserve">Настоящее постановление вступает в силу после его официального опубликования в периодическом печатном </w:t>
      </w:r>
      <w:proofErr w:type="gramStart"/>
      <w:r>
        <w:t>издании</w:t>
      </w:r>
      <w:proofErr w:type="gramEnd"/>
      <w:r>
        <w:t xml:space="preserve"> </w:t>
      </w:r>
      <w:proofErr w:type="spellStart"/>
      <w:r>
        <w:t>Караевского</w:t>
      </w:r>
      <w:proofErr w:type="spellEnd"/>
      <w:r>
        <w:t xml:space="preserve">  сельского поселения Красноармейского района Чувашской Республики «</w:t>
      </w:r>
      <w:proofErr w:type="spellStart"/>
      <w:r>
        <w:t>Караевский</w:t>
      </w:r>
      <w:proofErr w:type="spellEnd"/>
      <w:r>
        <w:t xml:space="preserve"> вестник».</w:t>
      </w:r>
    </w:p>
    <w:p w:rsidR="005A24DB" w:rsidRDefault="005A24DB" w:rsidP="005A24DB">
      <w:pPr>
        <w:ind w:firstLine="708"/>
        <w:jc w:val="both"/>
      </w:pPr>
    </w:p>
    <w:p w:rsidR="005A24DB" w:rsidRDefault="005A24DB" w:rsidP="005A24DB">
      <w:pPr>
        <w:ind w:firstLine="708"/>
        <w:jc w:val="both"/>
      </w:pPr>
    </w:p>
    <w:p w:rsidR="005A24DB" w:rsidRDefault="005A24DB" w:rsidP="005A24DB">
      <w:pPr>
        <w:spacing w:after="0" w:line="240" w:lineRule="exact"/>
        <w:jc w:val="both"/>
      </w:pPr>
      <w:r>
        <w:t>Глава администрации</w:t>
      </w:r>
    </w:p>
    <w:p w:rsidR="005A24DB" w:rsidRDefault="005A24DB" w:rsidP="005A24DB">
      <w:pPr>
        <w:spacing w:after="0" w:line="240" w:lineRule="exact"/>
        <w:jc w:val="both"/>
      </w:pPr>
      <w:proofErr w:type="spellStart"/>
      <w:r>
        <w:lastRenderedPageBreak/>
        <w:t>Караевского</w:t>
      </w:r>
      <w:proofErr w:type="spellEnd"/>
    </w:p>
    <w:p w:rsidR="005A24DB" w:rsidRDefault="005A24DB" w:rsidP="005A24DB">
      <w:pPr>
        <w:spacing w:after="0" w:line="240" w:lineRule="exact"/>
        <w:jc w:val="both"/>
      </w:pPr>
      <w:r>
        <w:t>сельского поселения</w:t>
      </w:r>
    </w:p>
    <w:p w:rsidR="005A24DB" w:rsidRDefault="005A24DB" w:rsidP="005A24DB">
      <w:pPr>
        <w:pStyle w:val="a4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Красноармейского района ЧР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Л.Л. Алексеева</w:t>
      </w:r>
    </w:p>
    <w:p w:rsidR="005A24DB" w:rsidRDefault="005A24DB" w:rsidP="005A24DB">
      <w:pPr>
        <w:autoSpaceDE w:val="0"/>
        <w:autoSpaceDN w:val="0"/>
        <w:adjustRightInd w:val="0"/>
        <w:spacing w:after="0" w:line="237" w:lineRule="auto"/>
        <w:jc w:val="both"/>
      </w:pPr>
    </w:p>
    <w:p w:rsidR="005A24DB" w:rsidRDefault="005A24DB" w:rsidP="005A24DB"/>
    <w:p w:rsidR="005A24DB" w:rsidRDefault="005A24DB" w:rsidP="005A24DB"/>
    <w:p w:rsidR="005A24DB" w:rsidRDefault="005A24DB" w:rsidP="005A24DB"/>
    <w:p w:rsidR="005A24DB" w:rsidRDefault="005A24DB" w:rsidP="005A24DB"/>
    <w:p w:rsidR="005A24DB" w:rsidRDefault="005A24DB" w:rsidP="005A24DB"/>
    <w:p w:rsidR="005A24DB" w:rsidRDefault="005A24DB" w:rsidP="005A24DB"/>
    <w:p w:rsidR="005A24DB" w:rsidRDefault="005A24DB" w:rsidP="005A24DB"/>
    <w:p w:rsidR="005A24DB" w:rsidRDefault="005A24DB" w:rsidP="005A24DB"/>
    <w:p w:rsidR="005A24DB" w:rsidRDefault="005A24DB" w:rsidP="005A24DB"/>
    <w:p w:rsidR="005A24DB" w:rsidRDefault="005A24DB" w:rsidP="005A24DB"/>
    <w:p w:rsidR="005A24DB" w:rsidRDefault="005A24DB" w:rsidP="005A24DB"/>
    <w:p w:rsidR="005A24DB" w:rsidRDefault="005A24DB" w:rsidP="005A24DB"/>
    <w:p w:rsidR="005A24DB" w:rsidRDefault="005A24DB" w:rsidP="005A24DB">
      <w:pPr>
        <w:jc w:val="right"/>
      </w:pPr>
    </w:p>
    <w:p w:rsidR="005A24DB" w:rsidRDefault="005A24DB" w:rsidP="005A24DB">
      <w:pPr>
        <w:jc w:val="right"/>
      </w:pPr>
    </w:p>
    <w:p w:rsidR="005A24DB" w:rsidRDefault="005A24DB" w:rsidP="005A24DB">
      <w:pPr>
        <w:jc w:val="right"/>
      </w:pPr>
    </w:p>
    <w:p w:rsidR="005A24DB" w:rsidRDefault="005A24DB" w:rsidP="005A24DB">
      <w:pPr>
        <w:jc w:val="right"/>
      </w:pPr>
    </w:p>
    <w:p w:rsidR="005A24DB" w:rsidRDefault="005A24DB" w:rsidP="005A24DB">
      <w:pPr>
        <w:jc w:val="right"/>
      </w:pPr>
    </w:p>
    <w:p w:rsidR="005A24DB" w:rsidRDefault="005A24DB" w:rsidP="005A24DB">
      <w:pPr>
        <w:autoSpaceDE w:val="0"/>
        <w:autoSpaceDN w:val="0"/>
        <w:adjustRightInd w:val="0"/>
        <w:spacing w:line="240" w:lineRule="exact"/>
        <w:jc w:val="right"/>
      </w:pPr>
      <w:r>
        <w:rPr>
          <w:bCs/>
        </w:rPr>
        <w:t>Приложение</w:t>
      </w:r>
      <w:r>
        <w:rPr>
          <w:bCs/>
        </w:rPr>
        <w:br/>
        <w:t xml:space="preserve">к </w:t>
      </w:r>
      <w:hyperlink r:id="rId9" w:anchor="sub_0" w:history="1">
        <w:r>
          <w:rPr>
            <w:rStyle w:val="a3"/>
            <w:color w:val="auto"/>
          </w:rPr>
          <w:t>постановлению</w:t>
        </w:r>
      </w:hyperlink>
      <w:r>
        <w:rPr>
          <w:bCs/>
        </w:rPr>
        <w:t xml:space="preserve"> администрации</w:t>
      </w:r>
      <w:r>
        <w:rPr>
          <w:bCs/>
        </w:rPr>
        <w:br/>
      </w:r>
      <w:proofErr w:type="spellStart"/>
      <w:r>
        <w:rPr>
          <w:bCs/>
        </w:rPr>
        <w:t>Караевского</w:t>
      </w:r>
      <w:proofErr w:type="spellEnd"/>
      <w:r>
        <w:rPr>
          <w:bCs/>
        </w:rPr>
        <w:t xml:space="preserve"> сельского поселения </w:t>
      </w:r>
      <w:r>
        <w:rPr>
          <w:bCs/>
        </w:rPr>
        <w:br/>
        <w:t>от  14.02.2018г. № 9</w:t>
      </w:r>
    </w:p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</w:p>
    <w:p w:rsidR="005A24DB" w:rsidRDefault="005A24DB" w:rsidP="005A24DB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</w:rPr>
      </w:pPr>
      <w:r>
        <w:rPr>
          <w:b/>
          <w:bCs/>
        </w:rPr>
        <w:t>Порядок</w:t>
      </w:r>
      <w:r>
        <w:rPr>
          <w:b/>
          <w:bCs/>
        </w:rPr>
        <w:br/>
        <w:t xml:space="preserve">применения взысканий, предусмотренных статьями 14.1, 15 и 27 Федерального закона от 02.03.2007 N 25-ФЗ "О муниципальной службе в Российской Федерации", к муниципальным служащим администрации </w:t>
      </w:r>
      <w:proofErr w:type="spellStart"/>
      <w:r>
        <w:rPr>
          <w:b/>
          <w:bCs/>
        </w:rPr>
        <w:t>Караевского</w:t>
      </w:r>
      <w:proofErr w:type="spellEnd"/>
      <w:r>
        <w:rPr>
          <w:b/>
          <w:bCs/>
        </w:rPr>
        <w:t xml:space="preserve"> сельского поселения Красноармейского района Чувашской Республики </w:t>
      </w:r>
    </w:p>
    <w:p w:rsidR="005A24DB" w:rsidRDefault="005A24DB" w:rsidP="005A24DB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A24DB" w:rsidRDefault="005A24DB" w:rsidP="005A24DB">
      <w:pPr>
        <w:autoSpaceDE w:val="0"/>
        <w:autoSpaceDN w:val="0"/>
        <w:adjustRightInd w:val="0"/>
        <w:ind w:firstLine="708"/>
        <w:jc w:val="both"/>
        <w:outlineLvl w:val="0"/>
      </w:pPr>
      <w:bookmarkStart w:id="0" w:name="sub_1001"/>
      <w:r>
        <w:t xml:space="preserve">1. </w:t>
      </w:r>
      <w:proofErr w:type="gramStart"/>
      <w:r>
        <w:t xml:space="preserve">Настоящий Порядок применения взысканий, предусмотренных статьями 14.1, 15 и 27 Федерального закона от 02.03.2007 N 25-ФЗ "О муниципальной службе в Российской Федерации", к муниципальным служащим </w:t>
      </w:r>
      <w:r>
        <w:rPr>
          <w:bCs/>
        </w:rPr>
        <w:t xml:space="preserve">администрации </w:t>
      </w:r>
      <w:proofErr w:type="spellStart"/>
      <w:r>
        <w:rPr>
          <w:bCs/>
        </w:rPr>
        <w:t>Караевского</w:t>
      </w:r>
      <w:proofErr w:type="spellEnd"/>
      <w:r>
        <w:rPr>
          <w:bCs/>
        </w:rPr>
        <w:t xml:space="preserve"> сельского </w:t>
      </w:r>
      <w:r>
        <w:rPr>
          <w:bCs/>
        </w:rPr>
        <w:lastRenderedPageBreak/>
        <w:t xml:space="preserve">поселения Красноармейского района Чувашской Республики </w:t>
      </w:r>
      <w:r>
        <w:t>(далее - Порядок) разработан в соответствии со статьей 27.1 Федерального закона от 02.03.2007 N 25-ФЗ "О муниципальной службе в Российской Федерации" (далее - Федеральный закон N 25-ФЗ) и устанавливает</w:t>
      </w:r>
      <w:proofErr w:type="gramEnd"/>
      <w:r>
        <w:t xml:space="preserve"> порядок применения представителем нанимателя (работодателем) взысканий к муниципальным служащим </w:t>
      </w:r>
      <w:r>
        <w:rPr>
          <w:bCs/>
        </w:rPr>
        <w:t xml:space="preserve">администрации </w:t>
      </w:r>
      <w:proofErr w:type="spellStart"/>
      <w:r>
        <w:rPr>
          <w:bCs/>
        </w:rPr>
        <w:t>Караевского</w:t>
      </w:r>
      <w:proofErr w:type="spellEnd"/>
      <w:r>
        <w:rPr>
          <w:bCs/>
        </w:rPr>
        <w:t xml:space="preserve"> сельского поселения Красноармейского района Чувашской Республики </w:t>
      </w:r>
      <w:r>
        <w:t>(далее - муниципальные служащие), предусмотренных ст. 14.1, 15 и 27 Федерального закона N 25-ФЗ.</w:t>
      </w:r>
    </w:p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bookmarkStart w:id="1" w:name="sub_1002"/>
      <w:bookmarkEnd w:id="0"/>
      <w:r>
        <w:t>2.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N 25-ФЗ, Федеральным законом от 25.12.2008 N 273-ФЗ "О противодействии коррупции" и другими федеральными законами, налагаются взыскания, предусмотренные ст. 27 Федерального закона N 25-ФЗ.</w:t>
      </w:r>
    </w:p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bookmarkStart w:id="2" w:name="sub_1003"/>
      <w:bookmarkEnd w:id="1"/>
      <w:r>
        <w:t>3. При применении взысканий, предусмотренных статьями 14.1, 15 и 27 Федерального закона N 25-ФЗ, учитываются:</w:t>
      </w:r>
    </w:p>
    <w:bookmarkEnd w:id="2"/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r>
        <w:t xml:space="preserve">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r>
        <w:t>соблюдение муниципальным служащим других ограничений и запретов, требований о предотвращении или об урегулировании конфликта интересов, исполнение муниципальным служащим обязанностей, установленных в целях противодействия коррупции;</w:t>
      </w:r>
    </w:p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r>
        <w:t>предшествующие результаты исполнения муниципальным служащим своих должностных обязанностей.</w:t>
      </w:r>
    </w:p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bookmarkStart w:id="3" w:name="sub_1004"/>
      <w:r>
        <w:t>4.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bookmarkEnd w:id="3"/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r>
        <w:t>замечание;</w:t>
      </w:r>
    </w:p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r>
        <w:t>выговор;</w:t>
      </w:r>
    </w:p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r>
        <w:t>увольнение с муниципальной службы по соответствующим основаниям.</w:t>
      </w:r>
    </w:p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bookmarkStart w:id="4" w:name="sub_1005"/>
      <w:r>
        <w:t>5.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bookmarkEnd w:id="4"/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r>
        <w:t xml:space="preserve">Отстранение муниципального служащего от исполнения должностных обязанностей в </w:t>
      </w:r>
      <w:proofErr w:type="gramStart"/>
      <w:r>
        <w:t>этом</w:t>
      </w:r>
      <w:proofErr w:type="gramEnd"/>
      <w:r>
        <w:t xml:space="preserve"> случае производится распоряжением администрации </w:t>
      </w:r>
      <w:proofErr w:type="spellStart"/>
      <w:r>
        <w:t>Караевского</w:t>
      </w:r>
      <w:proofErr w:type="spellEnd"/>
      <w:r>
        <w:t xml:space="preserve"> сельского поселения.</w:t>
      </w:r>
    </w:p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bookmarkStart w:id="5" w:name="sub_1006"/>
      <w:r>
        <w:lastRenderedPageBreak/>
        <w:t>6. Взыскания, предусмотренные статьями 14.1, 15 и 27 Федерального закона N 25-ФЗ, применяются представителем нанимателя (работодателем) на основании:</w:t>
      </w:r>
    </w:p>
    <w:bookmarkEnd w:id="5"/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r>
        <w:t xml:space="preserve">доклада о результатах проверки, проведенной лицами, ответственными за кадровую работу в администрации  </w:t>
      </w:r>
      <w:proofErr w:type="spellStart"/>
      <w:r>
        <w:t>Караевского</w:t>
      </w:r>
      <w:proofErr w:type="spellEnd"/>
      <w:r>
        <w:t xml:space="preserve"> сельского поселения;</w:t>
      </w:r>
    </w:p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r>
        <w:t>объяснений муниципального служащего;</w:t>
      </w:r>
    </w:p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r>
        <w:t>иных материалов.</w:t>
      </w:r>
    </w:p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r>
        <w:t>До применения дисциплинарного взыскания представитель нанимателя (работодатель, руководитель) должен затребовать от муниципального служащего письменное объяснение.</w:t>
      </w:r>
    </w:p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r>
        <w:t xml:space="preserve">Если по </w:t>
      </w:r>
      <w:proofErr w:type="gramStart"/>
      <w:r>
        <w:t>истечении</w:t>
      </w:r>
      <w:proofErr w:type="gramEnd"/>
      <w:r>
        <w:t xml:space="preserve">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представлено, то составляется соответствующий акт. Непредставление муниципальным служащим объяснения не является препятствием для применения дисциплинарного взыскания.</w:t>
      </w:r>
    </w:p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bookmarkStart w:id="6" w:name="sub_1007"/>
      <w:r>
        <w:t>7.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N 25-ФЗ.</w:t>
      </w:r>
    </w:p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bookmarkStart w:id="7" w:name="sub_1008"/>
      <w:bookmarkEnd w:id="6"/>
      <w:r>
        <w:rPr>
          <w:shd w:val="clear" w:color="auto" w:fill="FFFFFF"/>
        </w:rPr>
        <w:t>8. Порядок применения и снятия дисциплинарных взысканий определяется </w:t>
      </w:r>
      <w:hyperlink r:id="rId10" w:anchor="/multilink/12152272/paragraph/453721/number/0" w:history="1">
        <w:r>
          <w:rPr>
            <w:rStyle w:val="a3"/>
            <w:shd w:val="clear" w:color="auto" w:fill="FFFFFF"/>
          </w:rPr>
          <w:t>трудовым законодательством</w:t>
        </w:r>
      </w:hyperlink>
      <w:r>
        <w:rPr>
          <w:shd w:val="clear" w:color="auto" w:fill="FFFFFF"/>
        </w:rPr>
        <w:t xml:space="preserve">, за исключением случаев, предусмотренных Федеральным законом </w:t>
      </w:r>
      <w:r>
        <w:rPr>
          <w:color w:val="000000"/>
        </w:rPr>
        <w:t xml:space="preserve">от 02.03.2007 </w:t>
      </w:r>
      <w:r>
        <w:rPr>
          <w:snapToGrid w:val="0"/>
        </w:rPr>
        <w:t>№ 25-ФЗ «О муниципальной службе в Российской Федерации</w:t>
      </w:r>
      <w:proofErr w:type="gramStart"/>
      <w:r>
        <w:rPr>
          <w:snapToGrid w:val="0"/>
        </w:rPr>
        <w:t>»</w:t>
      </w:r>
      <w:r>
        <w:rPr>
          <w:shd w:val="clear" w:color="auto" w:fill="FFFFFF"/>
        </w:rPr>
        <w:t>.</w:t>
      </w:r>
      <w:r>
        <w:t>.</w:t>
      </w:r>
      <w:proofErr w:type="gramEnd"/>
    </w:p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bookmarkStart w:id="8" w:name="sub_1009"/>
      <w:bookmarkEnd w:id="7"/>
      <w:r>
        <w:t>9.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N 25-ФЗ.</w:t>
      </w:r>
    </w:p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bookmarkStart w:id="9" w:name="sub_1011"/>
      <w:bookmarkEnd w:id="8"/>
      <w:r>
        <w:t xml:space="preserve">10. </w:t>
      </w:r>
      <w:proofErr w:type="gramStart"/>
      <w:r>
        <w:t>Проверка в отношении муниципальных служащих, предусмотренная в абзаце первом пункта 6 настоящего Порядка, осуществляется в порядке, установленном постановлением Кабинета Министров Чувашской Республики от 23.5.2012 N 192 "Об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</w:t>
      </w:r>
      <w:proofErr w:type="gramEnd"/>
      <w:r>
        <w:t xml:space="preserve"> служебному поведению".</w:t>
      </w:r>
    </w:p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bookmarkStart w:id="10" w:name="sub_1012"/>
      <w:bookmarkEnd w:id="9"/>
      <w:r>
        <w:t>11. По окончании проверки представитель нанимателя (работодатель) обеспечивает ознакомление муниципального служащего в течение пяти рабочих дней со дня ее завершения с результатами проверки с соблюдением законодательства Российской Федерации о государственной тайне.</w:t>
      </w:r>
    </w:p>
    <w:p w:rsidR="005A24DB" w:rsidRDefault="005A24DB" w:rsidP="005A24DB">
      <w:pPr>
        <w:ind w:firstLine="708"/>
        <w:jc w:val="both"/>
        <w:rPr>
          <w:shd w:val="clear" w:color="auto" w:fill="FFFFFF"/>
        </w:rPr>
      </w:pPr>
      <w:bookmarkStart w:id="11" w:name="sub_1014"/>
      <w:bookmarkEnd w:id="10"/>
      <w:proofErr w:type="gramStart"/>
      <w:r>
        <w:rPr>
          <w:shd w:val="clear" w:color="auto" w:fill="FFFFFF"/>
        </w:rPr>
        <w:lastRenderedPageBreak/>
        <w:t>12.Взыскания, предусмотренные </w:t>
      </w:r>
      <w:hyperlink r:id="rId11" w:anchor="/document/12152272/entry/1401" w:history="1">
        <w:r>
          <w:rPr>
            <w:rStyle w:val="a3"/>
            <w:shd w:val="clear" w:color="auto" w:fill="FFFFFF"/>
          </w:rPr>
          <w:t>статьями 14.1</w:t>
        </w:r>
      </w:hyperlink>
      <w:r>
        <w:rPr>
          <w:shd w:val="clear" w:color="auto" w:fill="FFFFFF"/>
        </w:rPr>
        <w:t>, </w:t>
      </w:r>
      <w:hyperlink r:id="rId12" w:anchor="/document/12152272/entry/15" w:history="1">
        <w:r>
          <w:rPr>
            <w:rStyle w:val="a3"/>
            <w:shd w:val="clear" w:color="auto" w:fill="FFFFFF"/>
          </w:rPr>
          <w:t>15</w:t>
        </w:r>
      </w:hyperlink>
      <w:r>
        <w:rPr>
          <w:shd w:val="clear" w:color="auto" w:fill="FFFFFF"/>
        </w:rPr>
        <w:t> и </w:t>
      </w:r>
      <w:hyperlink r:id="rId13" w:anchor="/document/12152272/entry/27" w:history="1">
        <w:r>
          <w:rPr>
            <w:rStyle w:val="a3"/>
            <w:shd w:val="clear" w:color="auto" w:fill="FFFFFF"/>
          </w:rPr>
          <w:t>27</w:t>
        </w:r>
      </w:hyperlink>
      <w:r>
        <w:rPr>
          <w:shd w:val="clear" w:color="auto" w:fill="FFFFFF"/>
        </w:rPr>
        <w:t xml:space="preserve">  Федерального закона </w:t>
      </w:r>
      <w:r>
        <w:rPr>
          <w:color w:val="000000"/>
        </w:rPr>
        <w:t xml:space="preserve">от 02.03.2007 </w:t>
      </w:r>
      <w:r>
        <w:rPr>
          <w:snapToGrid w:val="0"/>
        </w:rPr>
        <w:t>№ 25-ФЗ «О муниципальной службе в Российской Федерации»</w:t>
      </w:r>
      <w:r>
        <w:rPr>
          <w:shd w:val="clear" w:color="auto" w:fill="FFFFFF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>
        <w:rPr>
          <w:shd w:val="clear" w:color="auto" w:fill="FFFFFF"/>
        </w:rPr>
        <w:t xml:space="preserve"> В указанные сроки не включается время производства по уголовному делу</w:t>
      </w:r>
      <w:proofErr w:type="gramStart"/>
      <w:r>
        <w:rPr>
          <w:shd w:val="clear" w:color="auto" w:fill="FFFFFF"/>
        </w:rPr>
        <w:t>.».</w:t>
      </w:r>
      <w:proofErr w:type="gramEnd"/>
    </w:p>
    <w:p w:rsidR="005A24DB" w:rsidRDefault="005A24DB" w:rsidP="005A24DB">
      <w:pPr>
        <w:ind w:firstLine="708"/>
        <w:jc w:val="both"/>
      </w:pPr>
      <w:r>
        <w:t xml:space="preserve">13. </w:t>
      </w:r>
      <w:proofErr w:type="gramStart"/>
      <w:r>
        <w:t xml:space="preserve">Копия распоряжения администрации </w:t>
      </w:r>
      <w:proofErr w:type="spellStart"/>
      <w:r>
        <w:t>Караевского</w:t>
      </w:r>
      <w:proofErr w:type="spellEnd"/>
      <w:r>
        <w:t xml:space="preserve"> сельского поселения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роспись в течение пяти дней со дня издания соответствующего распоряжения, не считая времени его отсутствия на работе. </w:t>
      </w:r>
      <w:proofErr w:type="gramEnd"/>
    </w:p>
    <w:p w:rsidR="005A24DB" w:rsidRDefault="005A24DB" w:rsidP="005A24DB">
      <w:pPr>
        <w:ind w:firstLine="708"/>
        <w:jc w:val="both"/>
      </w:pPr>
      <w:r>
        <w:t xml:space="preserve"> В случае отказа муниципального служащего от ознакомления и (или) получения указанного распоряжения администрации под роспись, составляется соответствующий акт. Копия распоряжения администрации направляется по месту его жительства и (или) регистрации по месту жительства в установленные настоящим пунктом сроки заказным почтовым отправлением.</w:t>
      </w:r>
    </w:p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r>
        <w:t>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bookmarkEnd w:id="11"/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r>
        <w:t xml:space="preserve">14. Муниципальный служащий вправе обжаловать дисциплинарное взыскание в установленном законом </w:t>
      </w:r>
      <w:proofErr w:type="gramStart"/>
      <w:r>
        <w:t>порядке</w:t>
      </w:r>
      <w:proofErr w:type="gramEnd"/>
      <w:r>
        <w:t>.</w:t>
      </w:r>
    </w:p>
    <w:p w:rsidR="005A24DB" w:rsidRDefault="005A24DB" w:rsidP="005A24DB">
      <w:pPr>
        <w:autoSpaceDE w:val="0"/>
        <w:autoSpaceDN w:val="0"/>
        <w:adjustRightInd w:val="0"/>
        <w:ind w:firstLine="720"/>
        <w:jc w:val="both"/>
      </w:pPr>
      <w:r>
        <w:t xml:space="preserve">15. Сведения о применении к муниципальному служащему взыскания в виде увольнения в связи с утратой доверия включаются ответственным за кадровую работу в администрации </w:t>
      </w:r>
      <w:proofErr w:type="spellStart"/>
      <w:r>
        <w:t>Караевского</w:t>
      </w:r>
      <w:proofErr w:type="spellEnd"/>
      <w:r>
        <w:t xml:space="preserve"> сельского поселения лицом, в реестр лиц, уволенных в связи с утратой доверия, предусмотренный </w:t>
      </w:r>
      <w:hyperlink r:id="rId14" w:history="1">
        <w:r>
          <w:rPr>
            <w:rStyle w:val="a3"/>
            <w:color w:val="auto"/>
          </w:rPr>
          <w:t>статьей 15</w:t>
        </w:r>
      </w:hyperlink>
      <w:r>
        <w:t xml:space="preserve"> Федерального закона от 25 декабря 2008 года N 273-ФЗ "О противодействии коррупции".</w:t>
      </w:r>
    </w:p>
    <w:p w:rsidR="00384572" w:rsidRDefault="00384572">
      <w:bookmarkStart w:id="12" w:name="_GoBack"/>
      <w:bookmarkEnd w:id="12"/>
    </w:p>
    <w:sectPr w:rsidR="0038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03"/>
    <w:rsid w:val="00384572"/>
    <w:rsid w:val="004F2403"/>
    <w:rsid w:val="005A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DB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5A24DB"/>
    <w:pPr>
      <w:keepNext/>
      <w:spacing w:after="0" w:line="240" w:lineRule="auto"/>
      <w:jc w:val="center"/>
      <w:outlineLvl w:val="0"/>
    </w:pPr>
    <w:rPr>
      <w:rFonts w:ascii="Baltica Chv" w:eastAsia="Times New Roman" w:hAnsi="Baltica Chv"/>
      <w:b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A2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semiHidden/>
    <w:unhideWhenUsed/>
    <w:rsid w:val="005A24DB"/>
    <w:rPr>
      <w:color w:val="0000FF"/>
      <w:u w:val="single"/>
    </w:rPr>
  </w:style>
  <w:style w:type="paragraph" w:styleId="a4">
    <w:name w:val="No Spacing"/>
    <w:uiPriority w:val="1"/>
    <w:qFormat/>
    <w:rsid w:val="005A24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5A24D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1">
    <w:name w:val="Заголовок 1 Знак1"/>
    <w:link w:val="1"/>
    <w:locked/>
    <w:rsid w:val="005A24DB"/>
    <w:rPr>
      <w:rFonts w:ascii="Baltica Chv" w:eastAsia="Times New Roman" w:hAnsi="Baltica Chv" w:cs="Times New Roman"/>
      <w:b/>
      <w:bCs/>
      <w:sz w:val="24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DB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5A24DB"/>
    <w:pPr>
      <w:keepNext/>
      <w:spacing w:after="0" w:line="240" w:lineRule="auto"/>
      <w:jc w:val="center"/>
      <w:outlineLvl w:val="0"/>
    </w:pPr>
    <w:rPr>
      <w:rFonts w:ascii="Baltica Chv" w:eastAsia="Times New Roman" w:hAnsi="Baltica Chv"/>
      <w:b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A2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semiHidden/>
    <w:unhideWhenUsed/>
    <w:rsid w:val="005A24DB"/>
    <w:rPr>
      <w:color w:val="0000FF"/>
      <w:u w:val="single"/>
    </w:rPr>
  </w:style>
  <w:style w:type="paragraph" w:styleId="a4">
    <w:name w:val="No Spacing"/>
    <w:uiPriority w:val="1"/>
    <w:qFormat/>
    <w:rsid w:val="005A24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5A24D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1">
    <w:name w:val="Заголовок 1 Знак1"/>
    <w:link w:val="1"/>
    <w:locked/>
    <w:rsid w:val="005A24DB"/>
    <w:rPr>
      <w:rFonts w:ascii="Baltica Chv" w:eastAsia="Times New Roman" w:hAnsi="Baltica Chv" w:cs="Times New Roman"/>
      <w:b/>
      <w:bCs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garant-01.o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rant-01.op.ru/" TargetMode="External"/><Relationship Id="rId12" Type="http://schemas.openxmlformats.org/officeDocument/2006/relationships/hyperlink" Target="http://garant-01.op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arant-01.op.ru/" TargetMode="External"/><Relationship Id="rId11" Type="http://schemas.openxmlformats.org/officeDocument/2006/relationships/hyperlink" Target="http://garant-01.op.ru/" TargetMode="External"/><Relationship Id="rId5" Type="http://schemas.openxmlformats.org/officeDocument/2006/relationships/hyperlink" Target="http://garant-01.op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garant-01.o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87;&#1086;&#1089;&#1090;&#1072;&#1085;&#1086;&#1074;&#1083;&#1077;&#1085;&#1080;&#1103;\&#1087;&#1086;&#1089;&#1090;&#1072;&#1085;&#1086;&#1074;&#1083;&#1077;&#1085;&#1080;&#1103;\2020\&#8470;13%20&#1086;&#1090;%2030.03.2020.docx" TargetMode="External"/><Relationship Id="rId14" Type="http://schemas.openxmlformats.org/officeDocument/2006/relationships/hyperlink" Target="garantF1://12064203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1574</Words>
  <Characters>8978</Characters>
  <Application>Microsoft Office Word</Application>
  <DocSecurity>0</DocSecurity>
  <Lines>74</Lines>
  <Paragraphs>21</Paragraphs>
  <ScaleCrop>false</ScaleCrop>
  <Company>slider999</Company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sao-karaevo</dc:creator>
  <cp:keywords/>
  <dc:description/>
  <cp:lastModifiedBy>sao-karaevo</cp:lastModifiedBy>
  <cp:revision>3</cp:revision>
  <dcterms:created xsi:type="dcterms:W3CDTF">2020-04-06T11:07:00Z</dcterms:created>
  <dcterms:modified xsi:type="dcterms:W3CDTF">2020-04-06T11:07:00Z</dcterms:modified>
</cp:coreProperties>
</file>