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03D8EAEA" wp14:editId="33B8C031">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51B1DF95" wp14:editId="2FDB316B">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D79BB" w:rsidRDefault="002D79BB" w:rsidP="00E43796">
                                  <w:pPr>
                                    <w:ind w:right="-218"/>
                                    <w:rPr>
                                      <w:b/>
                                      <w:sz w:val="32"/>
                                      <w:szCs w:val="32"/>
                                      <w:lang w:val="en-US"/>
                                    </w:rPr>
                                  </w:pPr>
                                  <w:r>
                                    <w:rPr>
                                      <w:b/>
                                      <w:sz w:val="32"/>
                                      <w:szCs w:val="32"/>
                                    </w:rPr>
                                    <w:t>№ 31/212</w:t>
                                  </w:r>
                                </w:p>
                                <w:p w:rsidR="002D79BB" w:rsidRDefault="002D79BB" w:rsidP="00E43796">
                                  <w:pPr>
                                    <w:ind w:right="-218"/>
                                  </w:pPr>
                                  <w:r>
                                    <w:t>21 декабря</w:t>
                                  </w:r>
                                </w:p>
                                <w:p w:rsidR="002D79BB" w:rsidRDefault="002D79BB" w:rsidP="00E43796">
                                  <w:pPr>
                                    <w:ind w:right="-218"/>
                                    <w:rPr>
                                      <w:b/>
                                      <w:sz w:val="32"/>
                                      <w:szCs w:val="32"/>
                                    </w:rPr>
                                  </w:pPr>
                                  <w:r>
                                    <w:t xml:space="preserve">      2020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D79BB" w:rsidRDefault="002D79BB" w:rsidP="00E43796">
                            <w:pPr>
                              <w:ind w:right="-218"/>
                              <w:rPr>
                                <w:b/>
                                <w:sz w:val="32"/>
                                <w:szCs w:val="32"/>
                                <w:lang w:val="en-US"/>
                              </w:rPr>
                            </w:pPr>
                            <w:r>
                              <w:rPr>
                                <w:b/>
                                <w:sz w:val="32"/>
                                <w:szCs w:val="32"/>
                              </w:rPr>
                              <w:t>№ 31/212</w:t>
                            </w:r>
                          </w:p>
                          <w:p w:rsidR="002D79BB" w:rsidRDefault="002D79BB" w:rsidP="00E43796">
                            <w:pPr>
                              <w:ind w:right="-218"/>
                            </w:pPr>
                            <w:r>
                              <w:t>21 декабря</w:t>
                            </w:r>
                          </w:p>
                          <w:p w:rsidR="002D79BB" w:rsidRDefault="002D79BB" w:rsidP="00E43796">
                            <w:pPr>
                              <w:ind w:right="-218"/>
                              <w:rPr>
                                <w:b/>
                                <w:sz w:val="32"/>
                                <w:szCs w:val="32"/>
                              </w:rPr>
                            </w:pPr>
                            <w:r>
                              <w:t xml:space="preserve">      2020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0703AAFE" wp14:editId="32C392F0">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4D2F72" w:rsidRDefault="00AC115C" w:rsidP="004D2F72">
      <w:pPr>
        <w:rPr>
          <w:b/>
          <w:i/>
          <w:sz w:val="20"/>
          <w:szCs w:val="20"/>
        </w:rPr>
      </w:pPr>
      <w:r w:rsidRPr="00AC115C">
        <w:rPr>
          <w:rFonts w:eastAsia="Times New Roman"/>
          <w:sz w:val="20"/>
          <w:szCs w:val="20"/>
          <w:lang w:eastAsia="ru-RU" w:bidi="pa-IN"/>
        </w:rPr>
        <w:t xml:space="preserve">   </w:t>
      </w:r>
      <w:r w:rsidR="004D2F72">
        <w:rPr>
          <w:b/>
          <w:i/>
          <w:sz w:val="20"/>
          <w:szCs w:val="20"/>
        </w:rPr>
        <w:t>Постановление администрации Караевского сельского поселения Красноармейского района Чувашской Республики от 09 декабря 2020  № 59</w:t>
      </w:r>
    </w:p>
    <w:tbl>
      <w:tblPr>
        <w:tblpPr w:leftFromText="180" w:rightFromText="180" w:vertAnchor="page" w:horzAnchor="margin" w:tblpY="5956"/>
        <w:tblW w:w="0" w:type="auto"/>
        <w:tblLook w:val="04A0" w:firstRow="1" w:lastRow="0" w:firstColumn="1" w:lastColumn="0" w:noHBand="0" w:noVBand="1"/>
      </w:tblPr>
      <w:tblGrid>
        <w:gridCol w:w="9674"/>
      </w:tblGrid>
      <w:tr w:rsidR="004D2F72" w:rsidRPr="00D32419" w:rsidTr="002D79BB">
        <w:trPr>
          <w:trHeight w:val="992"/>
        </w:trPr>
        <w:tc>
          <w:tcPr>
            <w:tcW w:w="9674" w:type="dxa"/>
            <w:shd w:val="clear" w:color="auto" w:fill="auto"/>
          </w:tcPr>
          <w:p w:rsidR="004D2F72" w:rsidRPr="002A78ED" w:rsidRDefault="004D2F72" w:rsidP="002D79BB">
            <w:pPr>
              <w:jc w:val="both"/>
              <w:rPr>
                <w:b/>
                <w:sz w:val="20"/>
                <w:szCs w:val="20"/>
              </w:rPr>
            </w:pPr>
            <w:r w:rsidRPr="004D2F72">
              <w:rPr>
                <w:b/>
                <w:sz w:val="20"/>
                <w:szCs w:val="20"/>
              </w:rPr>
              <w:t>О мерах по реализации решения  Собрания депутатов Караевского сельского поселения Красноармейского района Чувашской Республики «О внесении изменений в решение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2020 год и плановый период 2021 и 2022 годов»</w:t>
            </w:r>
          </w:p>
        </w:tc>
      </w:tr>
    </w:tbl>
    <w:p w:rsidR="004D2F72" w:rsidRPr="00D32419" w:rsidRDefault="004D2F72" w:rsidP="004D2F72">
      <w:pPr>
        <w:jc w:val="both"/>
        <w:rPr>
          <w:sz w:val="20"/>
          <w:szCs w:val="20"/>
        </w:rPr>
      </w:pPr>
      <w:r w:rsidRPr="00D32419">
        <w:rPr>
          <w:sz w:val="20"/>
          <w:szCs w:val="20"/>
        </w:rPr>
        <w:tab/>
      </w:r>
    </w:p>
    <w:p w:rsidR="004D2F72" w:rsidRPr="00D32419" w:rsidRDefault="004D2F72" w:rsidP="004D2F72">
      <w:pPr>
        <w:ind w:firstLine="709"/>
        <w:jc w:val="both"/>
        <w:rPr>
          <w:sz w:val="20"/>
          <w:szCs w:val="20"/>
        </w:rPr>
      </w:pPr>
    </w:p>
    <w:p w:rsidR="004D2F72" w:rsidRPr="00D32419" w:rsidRDefault="004D2F72" w:rsidP="004D2F72">
      <w:pPr>
        <w:ind w:firstLine="709"/>
        <w:jc w:val="both"/>
        <w:rPr>
          <w:sz w:val="20"/>
          <w:szCs w:val="20"/>
        </w:rPr>
      </w:pPr>
    </w:p>
    <w:p w:rsidR="004D2F72" w:rsidRDefault="004D2F72" w:rsidP="004D2F72">
      <w:pPr>
        <w:tabs>
          <w:tab w:val="left" w:pos="0"/>
          <w:tab w:val="left" w:pos="1418"/>
        </w:tabs>
        <w:spacing w:after="0" w:line="240" w:lineRule="auto"/>
        <w:ind w:firstLine="567"/>
        <w:jc w:val="center"/>
        <w:rPr>
          <w:rFonts w:eastAsia="Times New Roman"/>
          <w:b/>
          <w:lang w:eastAsia="ru-RU"/>
        </w:rPr>
      </w:pPr>
    </w:p>
    <w:p w:rsidR="004D2F72" w:rsidRPr="004D2F72" w:rsidRDefault="004D2F72" w:rsidP="004D2F72">
      <w:pPr>
        <w:spacing w:after="0" w:line="240" w:lineRule="auto"/>
        <w:jc w:val="both"/>
        <w:rPr>
          <w:sz w:val="20"/>
          <w:szCs w:val="20"/>
          <w:lang w:eastAsia="ru-RU"/>
        </w:rPr>
      </w:pPr>
      <w:r w:rsidRPr="004D2F72">
        <w:rPr>
          <w:sz w:val="20"/>
          <w:szCs w:val="20"/>
          <w:lang w:eastAsia="ru-RU"/>
        </w:rPr>
        <w:t xml:space="preserve">Администрация </w:t>
      </w:r>
      <w:r w:rsidRPr="004D2F72">
        <w:rPr>
          <w:bCs/>
          <w:sz w:val="20"/>
          <w:szCs w:val="20"/>
        </w:rPr>
        <w:t>Караевского сельского поселения Красноармейского района</w:t>
      </w:r>
      <w:r w:rsidRPr="004D2F72">
        <w:rPr>
          <w:sz w:val="20"/>
          <w:szCs w:val="20"/>
          <w:lang w:eastAsia="ru-RU"/>
        </w:rPr>
        <w:t xml:space="preserve"> Чувашской Республики </w:t>
      </w:r>
      <w:proofErr w:type="gramStart"/>
      <w:r w:rsidRPr="004D2F72">
        <w:rPr>
          <w:sz w:val="20"/>
          <w:szCs w:val="20"/>
          <w:lang w:eastAsia="ru-RU"/>
        </w:rPr>
        <w:t>п</w:t>
      </w:r>
      <w:proofErr w:type="gramEnd"/>
      <w:r w:rsidRPr="004D2F72">
        <w:rPr>
          <w:sz w:val="20"/>
          <w:szCs w:val="20"/>
          <w:lang w:eastAsia="ru-RU"/>
        </w:rPr>
        <w:t xml:space="preserve"> о с т а н о в л я е т:</w:t>
      </w:r>
    </w:p>
    <w:p w:rsidR="004D2F72" w:rsidRPr="004D2F72" w:rsidRDefault="004D2F72" w:rsidP="004D2F72">
      <w:pPr>
        <w:spacing w:after="0" w:line="240" w:lineRule="auto"/>
        <w:jc w:val="both"/>
        <w:rPr>
          <w:sz w:val="20"/>
          <w:szCs w:val="20"/>
          <w:lang w:eastAsia="ru-RU"/>
        </w:rPr>
      </w:pPr>
      <w:bookmarkStart w:id="1" w:name="sub_1"/>
      <w:bookmarkEnd w:id="1"/>
      <w:r w:rsidRPr="004D2F72">
        <w:rPr>
          <w:sz w:val="20"/>
          <w:szCs w:val="20"/>
          <w:lang w:eastAsia="ru-RU"/>
        </w:rPr>
        <w:tab/>
        <w:t>1. </w:t>
      </w:r>
      <w:proofErr w:type="gramStart"/>
      <w:r w:rsidRPr="004D2F72">
        <w:rPr>
          <w:sz w:val="20"/>
          <w:szCs w:val="20"/>
          <w:lang w:eastAsia="ru-RU"/>
        </w:rPr>
        <w:t xml:space="preserve">Принять к исполнению бюджет </w:t>
      </w:r>
      <w:r w:rsidRPr="004D2F72">
        <w:rPr>
          <w:bCs/>
          <w:sz w:val="20"/>
          <w:szCs w:val="20"/>
        </w:rPr>
        <w:t>Караевского сельского поселения Красноармейского района</w:t>
      </w:r>
      <w:r w:rsidRPr="004D2F72">
        <w:rPr>
          <w:sz w:val="20"/>
          <w:szCs w:val="20"/>
          <w:lang w:eastAsia="ru-RU"/>
        </w:rPr>
        <w:t xml:space="preserve"> Чувашской Республики на 2020 год и плановый период 2021 и 2022 годов с учетом изменений, внесенных решением Собрания депутатов </w:t>
      </w:r>
      <w:r w:rsidRPr="004D2F72">
        <w:rPr>
          <w:bCs/>
          <w:sz w:val="20"/>
          <w:szCs w:val="20"/>
        </w:rPr>
        <w:t>Караевского сельского поселения Красноармейского района</w:t>
      </w:r>
      <w:r w:rsidRPr="004D2F72">
        <w:rPr>
          <w:sz w:val="20"/>
          <w:szCs w:val="20"/>
          <w:lang w:eastAsia="ru-RU"/>
        </w:rPr>
        <w:t xml:space="preserve"> Чувашской Республики от 07 декабря 2020 г. № С-4/1 «О внесении изменений в решение Собрания депутатов </w:t>
      </w:r>
      <w:r w:rsidRPr="004D2F72">
        <w:rPr>
          <w:bCs/>
          <w:sz w:val="20"/>
          <w:szCs w:val="20"/>
        </w:rPr>
        <w:t>Караевского сельского поселения Красноармейского района</w:t>
      </w:r>
      <w:r w:rsidRPr="004D2F72">
        <w:rPr>
          <w:sz w:val="20"/>
          <w:szCs w:val="20"/>
          <w:lang w:eastAsia="ru-RU"/>
        </w:rPr>
        <w:t xml:space="preserve"> Чувашской Республики от 13 декабря 2019</w:t>
      </w:r>
      <w:proofErr w:type="gramEnd"/>
      <w:r w:rsidRPr="004D2F72">
        <w:rPr>
          <w:sz w:val="20"/>
          <w:szCs w:val="20"/>
          <w:lang w:eastAsia="ru-RU"/>
        </w:rPr>
        <w:t xml:space="preserve"> г. № С – 46/1 «О бюджете </w:t>
      </w:r>
      <w:r w:rsidRPr="004D2F72">
        <w:rPr>
          <w:bCs/>
          <w:sz w:val="20"/>
          <w:szCs w:val="20"/>
        </w:rPr>
        <w:t>Караевского сельского поселения Красноармейского района</w:t>
      </w:r>
      <w:r w:rsidRPr="004D2F72">
        <w:rPr>
          <w:sz w:val="20"/>
          <w:szCs w:val="20"/>
          <w:lang w:eastAsia="ru-RU"/>
        </w:rPr>
        <w:t xml:space="preserve"> Чувашской Республики на 2020 год и плановый период 2021 и 2022 годов» (далее – решение о бюджете).</w:t>
      </w:r>
    </w:p>
    <w:p w:rsidR="004D2F72" w:rsidRPr="004D2F72" w:rsidRDefault="004D2F72" w:rsidP="004D2F72">
      <w:pPr>
        <w:spacing w:after="0" w:line="240" w:lineRule="auto"/>
        <w:jc w:val="both"/>
        <w:rPr>
          <w:sz w:val="20"/>
          <w:szCs w:val="20"/>
          <w:lang w:eastAsia="ru-RU"/>
        </w:rPr>
      </w:pPr>
      <w:r w:rsidRPr="004D2F72">
        <w:rPr>
          <w:sz w:val="20"/>
          <w:szCs w:val="20"/>
          <w:lang w:eastAsia="ru-RU"/>
        </w:rPr>
        <w:tab/>
        <w:t>2. Утвердить прилагаемый перечень мероприятий по реализации решения о бюджете.</w:t>
      </w:r>
    </w:p>
    <w:p w:rsidR="004D2F72" w:rsidRPr="004D2F72" w:rsidRDefault="004D2F72" w:rsidP="004D2F72">
      <w:pPr>
        <w:widowControl w:val="0"/>
        <w:autoSpaceDE w:val="0"/>
        <w:autoSpaceDN w:val="0"/>
        <w:adjustRightInd w:val="0"/>
        <w:spacing w:after="0" w:line="240" w:lineRule="auto"/>
        <w:ind w:firstLine="709"/>
        <w:jc w:val="both"/>
        <w:rPr>
          <w:rFonts w:eastAsia="Times New Roman"/>
          <w:sz w:val="20"/>
          <w:szCs w:val="20"/>
          <w:lang w:eastAsia="ru-RU"/>
        </w:rPr>
      </w:pPr>
      <w:bookmarkStart w:id="2" w:name="OLE_LINK2"/>
      <w:bookmarkStart w:id="3" w:name="OLE_LINK1"/>
      <w:bookmarkEnd w:id="2"/>
      <w:bookmarkEnd w:id="3"/>
      <w:r w:rsidRPr="004D2F72">
        <w:rPr>
          <w:rFonts w:eastAsia="Times New Roman"/>
          <w:sz w:val="20"/>
          <w:szCs w:val="20"/>
          <w:lang w:eastAsia="ru-RU"/>
        </w:rPr>
        <w:t>3. Обеспечить:</w:t>
      </w:r>
    </w:p>
    <w:p w:rsidR="004D2F72" w:rsidRPr="004D2F72" w:rsidRDefault="004D2F72" w:rsidP="004D2F72">
      <w:pPr>
        <w:widowControl w:val="0"/>
        <w:autoSpaceDE w:val="0"/>
        <w:autoSpaceDN w:val="0"/>
        <w:adjustRightInd w:val="0"/>
        <w:spacing w:after="0" w:line="240" w:lineRule="auto"/>
        <w:ind w:firstLine="709"/>
        <w:jc w:val="both"/>
        <w:rPr>
          <w:rFonts w:eastAsia="Times New Roman"/>
          <w:bCs/>
          <w:sz w:val="20"/>
          <w:szCs w:val="20"/>
          <w:lang w:eastAsia="ru-RU"/>
        </w:rPr>
      </w:pPr>
      <w:r w:rsidRPr="004D2F72">
        <w:rPr>
          <w:rFonts w:eastAsia="Times New Roman"/>
          <w:sz w:val="20"/>
          <w:szCs w:val="20"/>
          <w:lang w:eastAsia="ru-RU"/>
        </w:rPr>
        <w:t xml:space="preserve"> результативное использование безвозмездных поступлений, имеющих целевое назначение;</w:t>
      </w:r>
      <w:r w:rsidRPr="004D2F72">
        <w:rPr>
          <w:rFonts w:eastAsia="Times New Roman"/>
          <w:bCs/>
          <w:sz w:val="20"/>
          <w:szCs w:val="20"/>
          <w:lang w:eastAsia="ru-RU"/>
        </w:rPr>
        <w:t xml:space="preserve"> </w:t>
      </w:r>
    </w:p>
    <w:p w:rsidR="004D2F72" w:rsidRPr="004D2F72" w:rsidRDefault="004D2F72" w:rsidP="004D2F72">
      <w:pPr>
        <w:widowControl w:val="0"/>
        <w:autoSpaceDE w:val="0"/>
        <w:autoSpaceDN w:val="0"/>
        <w:adjustRightInd w:val="0"/>
        <w:spacing w:after="0" w:line="240" w:lineRule="auto"/>
        <w:ind w:firstLine="709"/>
        <w:jc w:val="both"/>
        <w:rPr>
          <w:rFonts w:eastAsia="Times New Roman"/>
          <w:bCs/>
          <w:sz w:val="20"/>
          <w:szCs w:val="20"/>
          <w:lang w:eastAsia="ru-RU"/>
        </w:rPr>
      </w:pPr>
      <w:r w:rsidRPr="004D2F72">
        <w:rPr>
          <w:rFonts w:eastAsia="Times New Roman"/>
          <w:sz w:val="20"/>
          <w:szCs w:val="20"/>
          <w:lang w:eastAsia="ru-RU"/>
        </w:rPr>
        <w:t>не допускать образования кредиторской задолженности по выплате заработной платы и другим расходным обязательствам</w:t>
      </w:r>
      <w:r w:rsidRPr="004D2F72">
        <w:rPr>
          <w:rFonts w:eastAsia="Times New Roman"/>
          <w:bCs/>
          <w:sz w:val="20"/>
          <w:szCs w:val="20"/>
          <w:lang w:eastAsia="ru-RU"/>
        </w:rPr>
        <w:t>.</w:t>
      </w:r>
    </w:p>
    <w:p w:rsidR="004D2F72" w:rsidRPr="004D2F72" w:rsidRDefault="004D2F72" w:rsidP="004D2F72">
      <w:pPr>
        <w:widowControl w:val="0"/>
        <w:autoSpaceDE w:val="0"/>
        <w:autoSpaceDN w:val="0"/>
        <w:adjustRightInd w:val="0"/>
        <w:spacing w:after="0" w:line="240" w:lineRule="auto"/>
        <w:ind w:firstLine="708"/>
        <w:jc w:val="both"/>
        <w:rPr>
          <w:rFonts w:eastAsia="Times New Roman"/>
          <w:sz w:val="20"/>
          <w:szCs w:val="20"/>
          <w:lang w:eastAsia="ru-RU"/>
        </w:rPr>
      </w:pPr>
      <w:r w:rsidRPr="004D2F72">
        <w:rPr>
          <w:rFonts w:eastAsia="Times New Roman"/>
          <w:sz w:val="20"/>
          <w:szCs w:val="20"/>
          <w:lang w:eastAsia="ru-RU"/>
        </w:rPr>
        <w:t xml:space="preserve">4. Настоящее постановление </w:t>
      </w:r>
      <w:proofErr w:type="gramStart"/>
      <w:r w:rsidRPr="004D2F72">
        <w:rPr>
          <w:rFonts w:eastAsia="Times New Roman"/>
          <w:sz w:val="20"/>
          <w:szCs w:val="20"/>
          <w:lang w:eastAsia="ru-RU"/>
        </w:rPr>
        <w:t>вступает</w:t>
      </w:r>
      <w:proofErr w:type="gramEnd"/>
      <w:r w:rsidRPr="004D2F72">
        <w:rPr>
          <w:rFonts w:eastAsia="Times New Roman"/>
          <w:sz w:val="20"/>
          <w:szCs w:val="20"/>
          <w:lang w:eastAsia="ru-RU"/>
        </w:rPr>
        <w:t xml:space="preserve"> </w:t>
      </w:r>
      <w:r w:rsidRPr="004D2F72">
        <w:rPr>
          <w:rFonts w:eastAsia="Times New Roman"/>
          <w:bCs/>
          <w:sz w:val="20"/>
          <w:szCs w:val="20"/>
          <w:lang w:eastAsia="ru-RU"/>
        </w:rPr>
        <w:t xml:space="preserve">вступают в силу после их официального опубликования в </w:t>
      </w:r>
      <w:r w:rsidRPr="004D2F72">
        <w:rPr>
          <w:rFonts w:eastAsia="Times New Roman"/>
          <w:sz w:val="20"/>
          <w:szCs w:val="20"/>
          <w:lang w:eastAsia="ru-RU"/>
        </w:rPr>
        <w:t>периодическом печатном издании "</w:t>
      </w:r>
      <w:proofErr w:type="spellStart"/>
      <w:r w:rsidRPr="004D2F72">
        <w:rPr>
          <w:rFonts w:eastAsia="Times New Roman"/>
          <w:sz w:val="20"/>
          <w:szCs w:val="20"/>
          <w:lang w:eastAsia="ru-RU"/>
        </w:rPr>
        <w:t>Караевский</w:t>
      </w:r>
      <w:proofErr w:type="spellEnd"/>
      <w:r w:rsidRPr="004D2F72">
        <w:rPr>
          <w:rFonts w:eastAsia="Times New Roman"/>
          <w:sz w:val="20"/>
          <w:szCs w:val="20"/>
          <w:lang w:eastAsia="ru-RU"/>
        </w:rPr>
        <w:t xml:space="preserve"> Вестник".</w:t>
      </w:r>
    </w:p>
    <w:p w:rsidR="004D2F72" w:rsidRPr="004D2F72" w:rsidRDefault="004D2F72" w:rsidP="004D2F72">
      <w:pPr>
        <w:widowControl w:val="0"/>
        <w:autoSpaceDE w:val="0"/>
        <w:autoSpaceDN w:val="0"/>
        <w:adjustRightInd w:val="0"/>
        <w:spacing w:after="0" w:line="240" w:lineRule="auto"/>
        <w:ind w:firstLine="426"/>
        <w:jc w:val="both"/>
        <w:rPr>
          <w:rFonts w:eastAsia="Times New Roman"/>
          <w:bCs/>
          <w:color w:val="000000"/>
          <w:sz w:val="20"/>
          <w:szCs w:val="20"/>
          <w:lang w:eastAsia="ru-RU"/>
        </w:rPr>
      </w:pPr>
    </w:p>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 xml:space="preserve"> Глава администрации   </w:t>
      </w:r>
    </w:p>
    <w:p w:rsidR="004D2F72" w:rsidRPr="004D2F72" w:rsidRDefault="004D2F72" w:rsidP="004D2F72">
      <w:pPr>
        <w:spacing w:after="0" w:line="240" w:lineRule="auto"/>
        <w:jc w:val="both"/>
        <w:rPr>
          <w:sz w:val="20"/>
          <w:szCs w:val="20"/>
          <w:lang w:eastAsia="ru-RU"/>
        </w:rPr>
      </w:pPr>
      <w:r w:rsidRPr="004D2F72">
        <w:rPr>
          <w:bCs/>
          <w:sz w:val="20"/>
          <w:szCs w:val="20"/>
        </w:rPr>
        <w:t>Караевского</w:t>
      </w:r>
      <w:r w:rsidRPr="004D2F72">
        <w:rPr>
          <w:sz w:val="20"/>
          <w:szCs w:val="20"/>
          <w:lang w:eastAsia="ru-RU"/>
        </w:rPr>
        <w:t xml:space="preserve"> сельского</w:t>
      </w:r>
    </w:p>
    <w:p w:rsidR="004D2F72" w:rsidRPr="004D2F72" w:rsidRDefault="004D2F72" w:rsidP="004D2F72">
      <w:pPr>
        <w:spacing w:after="0" w:line="240" w:lineRule="auto"/>
        <w:jc w:val="both"/>
        <w:rPr>
          <w:sz w:val="20"/>
          <w:szCs w:val="20"/>
          <w:lang w:eastAsia="ru-RU"/>
        </w:rPr>
      </w:pPr>
      <w:r w:rsidRPr="004D2F72">
        <w:rPr>
          <w:sz w:val="20"/>
          <w:szCs w:val="20"/>
        </w:rPr>
        <w:t xml:space="preserve">поселения                                                                                                      </w:t>
      </w:r>
      <w:r w:rsidRPr="004D2F72">
        <w:rPr>
          <w:sz w:val="20"/>
          <w:szCs w:val="20"/>
          <w:lang w:eastAsia="ru-RU"/>
        </w:rPr>
        <w:t>Л. Л. Алексеева</w:t>
      </w:r>
    </w:p>
    <w:p w:rsidR="004D2F72" w:rsidRPr="004D2F72" w:rsidRDefault="004D2F72" w:rsidP="004D2F72">
      <w:pPr>
        <w:widowControl w:val="0"/>
        <w:autoSpaceDE w:val="0"/>
        <w:autoSpaceDN w:val="0"/>
        <w:adjustRightInd w:val="0"/>
        <w:spacing w:after="0" w:line="240" w:lineRule="auto"/>
        <w:ind w:left="4962"/>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ind w:left="4962"/>
        <w:rPr>
          <w:rFonts w:eastAsia="Times New Roman"/>
          <w:sz w:val="20"/>
          <w:szCs w:val="20"/>
          <w:lang w:eastAsia="ru-RU"/>
        </w:rPr>
      </w:pPr>
      <w:r w:rsidRPr="004D2F72">
        <w:rPr>
          <w:rFonts w:eastAsia="Times New Roman"/>
          <w:sz w:val="20"/>
          <w:szCs w:val="20"/>
          <w:lang w:eastAsia="ru-RU"/>
        </w:rPr>
        <w:t xml:space="preserve">Приложение к постановлению администрации </w:t>
      </w:r>
      <w:r w:rsidRPr="004D2F72">
        <w:rPr>
          <w:rFonts w:eastAsia="Times New Roman"/>
          <w:bCs/>
          <w:sz w:val="20"/>
          <w:szCs w:val="20"/>
          <w:lang w:eastAsia="ru-RU"/>
        </w:rPr>
        <w:t>Караевского</w:t>
      </w:r>
      <w:r w:rsidRPr="004D2F72">
        <w:rPr>
          <w:rFonts w:eastAsia="Times New Roman"/>
          <w:sz w:val="20"/>
          <w:szCs w:val="20"/>
          <w:lang w:eastAsia="ru-RU"/>
        </w:rPr>
        <w:t xml:space="preserve"> сельского поселения Красноармейского района Чувашской Республики </w:t>
      </w:r>
    </w:p>
    <w:p w:rsidR="004D2F72" w:rsidRPr="004D2F72" w:rsidRDefault="004D2F72" w:rsidP="004D2F72">
      <w:pPr>
        <w:widowControl w:val="0"/>
        <w:autoSpaceDE w:val="0"/>
        <w:autoSpaceDN w:val="0"/>
        <w:adjustRightInd w:val="0"/>
        <w:spacing w:after="0" w:line="240" w:lineRule="auto"/>
        <w:ind w:left="4962"/>
        <w:rPr>
          <w:rFonts w:eastAsia="Times New Roman"/>
          <w:sz w:val="20"/>
          <w:szCs w:val="20"/>
          <w:lang w:eastAsia="ru-RU"/>
        </w:rPr>
      </w:pPr>
      <w:r w:rsidRPr="004D2F72">
        <w:rPr>
          <w:rFonts w:eastAsia="Times New Roman"/>
          <w:sz w:val="20"/>
          <w:szCs w:val="20"/>
          <w:lang w:eastAsia="ru-RU"/>
        </w:rPr>
        <w:t>от  09.12.2020 г. № 59</w:t>
      </w:r>
    </w:p>
    <w:p w:rsidR="004D2F72" w:rsidRPr="004D2F72" w:rsidRDefault="004D2F72" w:rsidP="004D2F72">
      <w:pPr>
        <w:widowControl w:val="0"/>
        <w:autoSpaceDE w:val="0"/>
        <w:autoSpaceDN w:val="0"/>
        <w:adjustRightInd w:val="0"/>
        <w:spacing w:after="0" w:line="240" w:lineRule="auto"/>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ind w:left="4962"/>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ПЕРЕЧЕНЬ</w:t>
      </w: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roofErr w:type="gramStart"/>
      <w:r w:rsidRPr="004D2F72">
        <w:rPr>
          <w:rFonts w:eastAsia="Times New Roman"/>
          <w:sz w:val="20"/>
          <w:szCs w:val="20"/>
          <w:lang w:eastAsia="ru-RU"/>
        </w:rPr>
        <w:t xml:space="preserve">мероприятий по реализации решения Собрания депутатов </w:t>
      </w:r>
      <w:r w:rsidRPr="004D2F72">
        <w:rPr>
          <w:rFonts w:eastAsia="Times New Roman"/>
          <w:bCs/>
          <w:sz w:val="20"/>
          <w:szCs w:val="20"/>
          <w:lang w:eastAsia="ru-RU"/>
        </w:rPr>
        <w:t xml:space="preserve">Караевского сельского поселения </w:t>
      </w:r>
      <w:r w:rsidRPr="004D2F72">
        <w:rPr>
          <w:rFonts w:eastAsia="Times New Roman"/>
          <w:sz w:val="20"/>
          <w:szCs w:val="20"/>
          <w:lang w:eastAsia="ru-RU"/>
        </w:rPr>
        <w:t xml:space="preserve">Красноармейского района Чувашской Республики от 07 декабря 2020 г. № С-4/1 «О внесении изменений в решение Собрания депутатов </w:t>
      </w:r>
      <w:r w:rsidRPr="004D2F72">
        <w:rPr>
          <w:rFonts w:eastAsia="Times New Roman"/>
          <w:bCs/>
          <w:sz w:val="20"/>
          <w:szCs w:val="20"/>
          <w:lang w:eastAsia="ru-RU"/>
        </w:rPr>
        <w:t>Караевского сельского поселения</w:t>
      </w:r>
      <w:r w:rsidRPr="004D2F72">
        <w:rPr>
          <w:rFonts w:eastAsia="Times New Roman"/>
          <w:sz w:val="20"/>
          <w:szCs w:val="20"/>
          <w:lang w:eastAsia="ru-RU"/>
        </w:rPr>
        <w:t xml:space="preserve"> Красноармейского района Чувашской Республики «О бюджете </w:t>
      </w:r>
      <w:r w:rsidRPr="004D2F72">
        <w:rPr>
          <w:rFonts w:eastAsia="Times New Roman"/>
          <w:bCs/>
          <w:sz w:val="20"/>
          <w:szCs w:val="20"/>
          <w:lang w:eastAsia="ru-RU"/>
        </w:rPr>
        <w:t xml:space="preserve">Караевского сельского </w:t>
      </w:r>
      <w:r w:rsidRPr="004D2F72">
        <w:rPr>
          <w:rFonts w:eastAsia="Times New Roman"/>
          <w:bCs/>
          <w:sz w:val="20"/>
          <w:szCs w:val="20"/>
          <w:lang w:eastAsia="ru-RU"/>
        </w:rPr>
        <w:lastRenderedPageBreak/>
        <w:t xml:space="preserve">поселения </w:t>
      </w:r>
      <w:r w:rsidRPr="004D2F72">
        <w:rPr>
          <w:rFonts w:eastAsia="Times New Roman"/>
          <w:sz w:val="20"/>
          <w:szCs w:val="20"/>
          <w:lang w:eastAsia="ru-RU"/>
        </w:rPr>
        <w:t>Красноармейского района Чувашской Республики на 2020 год и плановый период 2021 и 2022 годов»</w:t>
      </w:r>
      <w:proofErr w:type="gramEnd"/>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15"/>
        <w:gridCol w:w="1848"/>
        <w:gridCol w:w="2719"/>
      </w:tblGrid>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w:t>
            </w:r>
          </w:p>
        </w:tc>
        <w:tc>
          <w:tcPr>
            <w:tcW w:w="4815" w:type="dxa"/>
            <w:tcBorders>
              <w:top w:val="single" w:sz="4" w:space="0" w:color="000000"/>
              <w:left w:val="single" w:sz="4" w:space="0" w:color="000000"/>
              <w:bottom w:val="single" w:sz="4" w:space="0" w:color="000000"/>
              <w:right w:val="single" w:sz="4" w:space="0" w:color="000000"/>
            </w:tcBorders>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Наименование мероприятия</w:t>
            </w:r>
          </w:p>
        </w:tc>
        <w:tc>
          <w:tcPr>
            <w:tcW w:w="1848" w:type="dxa"/>
            <w:tcBorders>
              <w:top w:val="single" w:sz="4" w:space="0" w:color="000000"/>
              <w:left w:val="single" w:sz="4" w:space="0" w:color="000000"/>
              <w:bottom w:val="single" w:sz="4" w:space="0" w:color="000000"/>
              <w:right w:val="single" w:sz="4" w:space="0" w:color="000000"/>
            </w:tcBorders>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Срок реализации</w:t>
            </w:r>
          </w:p>
        </w:tc>
        <w:tc>
          <w:tcPr>
            <w:tcW w:w="2719"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Ответственный исполнитель</w:t>
            </w:r>
          </w:p>
        </w:tc>
      </w:tr>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1</w:t>
            </w:r>
          </w:p>
        </w:tc>
        <w:tc>
          <w:tcPr>
            <w:tcW w:w="481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 xml:space="preserve">Представление в финансовый отдел администрации Красноармейского района Чувашской Республики справок об изменении сводной бюджетной росписи бюджета, справок об изменении бюджетной росписи главного распорядителя средств бюджета (главного администратора источников финансирования дефицита бюджета) и предложений по уточнению показателей кассового плана исполнения бюджета на 2020 год </w:t>
            </w:r>
          </w:p>
        </w:tc>
        <w:tc>
          <w:tcPr>
            <w:tcW w:w="1848"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не позднее 08 декабря 2020 г.</w:t>
            </w:r>
          </w:p>
        </w:tc>
        <w:tc>
          <w:tcPr>
            <w:tcW w:w="2719"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proofErr w:type="gramStart"/>
            <w:r w:rsidRPr="004D2F72">
              <w:rPr>
                <w:rFonts w:eastAsia="Times New Roman"/>
                <w:sz w:val="20"/>
                <w:szCs w:val="20"/>
                <w:lang w:eastAsia="ru-RU"/>
              </w:rPr>
              <w:t>Главные администраторы доходов, главные распорядители средств, главные администраторы источников финансирования дефицита местного бюджета)</w:t>
            </w:r>
            <w:proofErr w:type="gramEnd"/>
          </w:p>
        </w:tc>
      </w:tr>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2</w:t>
            </w:r>
          </w:p>
        </w:tc>
        <w:tc>
          <w:tcPr>
            <w:tcW w:w="481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Внесение изменений в сводную бюджетную роспись бюджета на 2020 год и плановый период 2021 и 2022 годов</w:t>
            </w:r>
          </w:p>
        </w:tc>
        <w:tc>
          <w:tcPr>
            <w:tcW w:w="1848"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не позднее 11 декабря 2020 г.</w:t>
            </w:r>
          </w:p>
        </w:tc>
        <w:tc>
          <w:tcPr>
            <w:tcW w:w="2719"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 xml:space="preserve">Финансовый отдел администрации Красноармейского района Чувашской Республики </w:t>
            </w:r>
          </w:p>
        </w:tc>
      </w:tr>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3</w:t>
            </w: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
        </w:tc>
        <w:tc>
          <w:tcPr>
            <w:tcW w:w="4815" w:type="dxa"/>
            <w:tcBorders>
              <w:top w:val="single" w:sz="4" w:space="0" w:color="000000"/>
              <w:left w:val="single" w:sz="4" w:space="0" w:color="000000"/>
              <w:bottom w:val="single" w:sz="4" w:space="0" w:color="000000"/>
              <w:right w:val="single" w:sz="4" w:space="0" w:color="auto"/>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w:t>
            </w:r>
          </w:p>
        </w:tc>
        <w:tc>
          <w:tcPr>
            <w:tcW w:w="1848" w:type="dxa"/>
            <w:tcBorders>
              <w:top w:val="single" w:sz="4" w:space="0" w:color="000000"/>
              <w:left w:val="single" w:sz="4" w:space="0" w:color="auto"/>
              <w:bottom w:val="single" w:sz="4" w:space="0" w:color="000000"/>
              <w:right w:val="single" w:sz="4" w:space="0" w:color="auto"/>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не позднее 15 декабря 2020 г.</w:t>
            </w:r>
          </w:p>
        </w:tc>
        <w:tc>
          <w:tcPr>
            <w:tcW w:w="2719" w:type="dxa"/>
            <w:tcBorders>
              <w:top w:val="single" w:sz="4" w:space="0" w:color="000000"/>
              <w:left w:val="single" w:sz="4" w:space="0" w:color="auto"/>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proofErr w:type="gramStart"/>
            <w:r w:rsidRPr="004D2F72">
              <w:rPr>
                <w:rFonts w:eastAsia="Times New Roman"/>
                <w:sz w:val="20"/>
                <w:szCs w:val="20"/>
                <w:lang w:eastAsia="ru-RU"/>
              </w:rPr>
              <w:t>Главные администраторы доходов, главные распорядители средств, главные администраторы источников финансирования дефицита местного бюджета))</w:t>
            </w:r>
            <w:proofErr w:type="gramEnd"/>
          </w:p>
        </w:tc>
      </w:tr>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4</w:t>
            </w:r>
          </w:p>
        </w:tc>
        <w:tc>
          <w:tcPr>
            <w:tcW w:w="481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proofErr w:type="gramStart"/>
            <w:r w:rsidRPr="004D2F72">
              <w:rPr>
                <w:rFonts w:eastAsia="Times New Roman"/>
                <w:sz w:val="20"/>
                <w:szCs w:val="20"/>
                <w:lang w:eastAsia="ru-RU"/>
              </w:rPr>
              <w:t>Внесение изменений в муниципальные программы в целях их приведения в соответствие с решением Собрания депутатов Караевского сельского поселения Красноармейского района Чувашской Республики от 07 декабря 2020 г. № С-4/1 «О внесении изменений в решение Собрания депутатов Караевского сельского поселения Красноармейского района</w:t>
            </w:r>
            <w:r w:rsidRPr="004D2F72">
              <w:rPr>
                <w:rFonts w:eastAsia="Times New Roman"/>
                <w:b/>
                <w:sz w:val="20"/>
                <w:szCs w:val="20"/>
                <w:lang w:eastAsia="ru-RU"/>
              </w:rPr>
              <w:t xml:space="preserve"> </w:t>
            </w:r>
            <w:r w:rsidRPr="004D2F72">
              <w:rPr>
                <w:rFonts w:eastAsia="Times New Roman"/>
                <w:sz w:val="20"/>
                <w:szCs w:val="20"/>
                <w:lang w:eastAsia="ru-RU"/>
              </w:rPr>
              <w:t>Чувашской Республики « О бюджете Караевского сельского поселения Красноармейского района Чувашской Республики на 2020 год и на плановый период 2021</w:t>
            </w:r>
            <w:proofErr w:type="gramEnd"/>
            <w:r w:rsidRPr="004D2F72">
              <w:rPr>
                <w:rFonts w:eastAsia="Times New Roman"/>
                <w:sz w:val="20"/>
                <w:szCs w:val="20"/>
                <w:lang w:eastAsia="ru-RU"/>
              </w:rPr>
              <w:t xml:space="preserve"> и 2022 годов (далее - решение о бюджете)</w:t>
            </w:r>
          </w:p>
        </w:tc>
        <w:tc>
          <w:tcPr>
            <w:tcW w:w="1848"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 xml:space="preserve">в течение трех месяцев со дня вступления в силу решения о бюджете </w:t>
            </w:r>
          </w:p>
        </w:tc>
        <w:tc>
          <w:tcPr>
            <w:tcW w:w="2719"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 xml:space="preserve">Администрация </w:t>
            </w:r>
            <w:r w:rsidRPr="004D2F72">
              <w:rPr>
                <w:rFonts w:eastAsia="Times New Roman"/>
                <w:bCs/>
                <w:sz w:val="20"/>
                <w:szCs w:val="20"/>
                <w:lang w:eastAsia="ru-RU"/>
              </w:rPr>
              <w:t>Караевского</w:t>
            </w:r>
            <w:r w:rsidRPr="004D2F72">
              <w:rPr>
                <w:rFonts w:eastAsia="Times New Roman"/>
                <w:sz w:val="20"/>
                <w:szCs w:val="20"/>
                <w:lang w:eastAsia="ru-RU"/>
              </w:rPr>
              <w:t xml:space="preserve"> сельского поселения Красноармейского района Чувашской Республики</w:t>
            </w:r>
          </w:p>
        </w:tc>
      </w:tr>
      <w:tr w:rsidR="004D2F72" w:rsidRPr="004D2F72" w:rsidTr="002D79BB">
        <w:tc>
          <w:tcPr>
            <w:tcW w:w="675" w:type="dxa"/>
            <w:tcBorders>
              <w:top w:val="single" w:sz="4" w:space="0" w:color="000000"/>
              <w:left w:val="single" w:sz="4" w:space="0" w:color="000000"/>
              <w:bottom w:val="single" w:sz="4" w:space="0" w:color="000000"/>
              <w:right w:val="single" w:sz="4" w:space="0" w:color="000000"/>
            </w:tcBorders>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5</w:t>
            </w:r>
          </w:p>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p>
        </w:tc>
        <w:tc>
          <w:tcPr>
            <w:tcW w:w="4815"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Подготовка предложений о внесении изменений в постановления администрации Караевского сельского поселения Красноармейского района Чувашской Республики от 17 декабря 2019 г. № 92 «Об утверждении предельной численности и фонда оплаты труда работников администрации Караевского сельского поселения Красноармейского района Чувашской Республики на 2020 год и плановый период 2021 и 2022 годов»</w:t>
            </w:r>
          </w:p>
        </w:tc>
        <w:tc>
          <w:tcPr>
            <w:tcW w:w="1848"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center"/>
              <w:rPr>
                <w:rFonts w:eastAsia="Times New Roman"/>
                <w:sz w:val="20"/>
                <w:szCs w:val="20"/>
                <w:lang w:eastAsia="ru-RU"/>
              </w:rPr>
            </w:pPr>
            <w:r w:rsidRPr="004D2F72">
              <w:rPr>
                <w:rFonts w:eastAsia="Times New Roman"/>
                <w:sz w:val="20"/>
                <w:szCs w:val="20"/>
                <w:lang w:eastAsia="ru-RU"/>
              </w:rPr>
              <w:t>декабрь 2020</w:t>
            </w:r>
          </w:p>
        </w:tc>
        <w:tc>
          <w:tcPr>
            <w:tcW w:w="2719" w:type="dxa"/>
            <w:tcBorders>
              <w:top w:val="single" w:sz="4" w:space="0" w:color="000000"/>
              <w:left w:val="single" w:sz="4" w:space="0" w:color="000000"/>
              <w:bottom w:val="single" w:sz="4" w:space="0" w:color="000000"/>
              <w:right w:val="single" w:sz="4" w:space="0" w:color="000000"/>
            </w:tcBorders>
            <w:hideMark/>
          </w:tcPr>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Финансовый</w:t>
            </w:r>
          </w:p>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отдел</w:t>
            </w:r>
          </w:p>
        </w:tc>
      </w:tr>
    </w:tbl>
    <w:p w:rsidR="004D2F72" w:rsidRPr="004D2F72" w:rsidRDefault="004D2F72" w:rsidP="004D2F72">
      <w:pPr>
        <w:widowControl w:val="0"/>
        <w:autoSpaceDE w:val="0"/>
        <w:autoSpaceDN w:val="0"/>
        <w:adjustRightInd w:val="0"/>
        <w:spacing w:after="0" w:line="240" w:lineRule="auto"/>
        <w:rPr>
          <w:rFonts w:eastAsia="Times New Roman"/>
          <w:sz w:val="20"/>
          <w:szCs w:val="20"/>
          <w:lang w:eastAsia="ru-RU"/>
        </w:rPr>
      </w:pPr>
    </w:p>
    <w:p w:rsidR="004D2F72" w:rsidRPr="004D2F72" w:rsidRDefault="004D2F72" w:rsidP="004D2F72">
      <w:pPr>
        <w:spacing w:after="0" w:line="240" w:lineRule="auto"/>
        <w:jc w:val="both"/>
        <w:rPr>
          <w:rFonts w:eastAsia="Times New Roman"/>
          <w:sz w:val="20"/>
          <w:szCs w:val="20"/>
          <w:lang w:eastAsia="ru-RU"/>
        </w:rPr>
      </w:pPr>
    </w:p>
    <w:p w:rsidR="004D2F72" w:rsidRPr="004D2F72" w:rsidRDefault="004D2F72" w:rsidP="004D2F72">
      <w:pPr>
        <w:spacing w:after="0" w:line="240" w:lineRule="auto"/>
        <w:jc w:val="both"/>
        <w:rPr>
          <w:rFonts w:eastAsia="Times New Roman"/>
          <w:sz w:val="20"/>
          <w:szCs w:val="20"/>
          <w:lang w:eastAsia="ru-RU"/>
        </w:rPr>
      </w:pPr>
    </w:p>
    <w:p w:rsidR="00AC115C" w:rsidRDefault="00AC115C" w:rsidP="00AC115C">
      <w:pPr>
        <w:spacing w:after="0" w:line="240" w:lineRule="auto"/>
        <w:rPr>
          <w:rFonts w:eastAsia="Times New Roman"/>
          <w:sz w:val="20"/>
          <w:szCs w:val="20"/>
          <w:lang w:eastAsia="ru-RU" w:bidi="pa-IN"/>
        </w:rPr>
      </w:pPr>
      <w:r w:rsidRPr="004D2F72">
        <w:rPr>
          <w:rFonts w:eastAsia="Times New Roman"/>
          <w:sz w:val="20"/>
          <w:szCs w:val="20"/>
          <w:lang w:eastAsia="ru-RU" w:bidi="pa-IN"/>
        </w:rPr>
        <w:t xml:space="preserve">      </w:t>
      </w: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Default="004D2F72" w:rsidP="00AC115C">
      <w:pPr>
        <w:spacing w:after="0" w:line="240" w:lineRule="auto"/>
        <w:rPr>
          <w:rFonts w:eastAsia="Times New Roman"/>
          <w:sz w:val="20"/>
          <w:szCs w:val="20"/>
          <w:lang w:eastAsia="ru-RU" w:bidi="pa-IN"/>
        </w:rPr>
      </w:pPr>
    </w:p>
    <w:p w:rsidR="004D2F72" w:rsidRPr="004D2F72" w:rsidRDefault="004D2F72" w:rsidP="00AC115C">
      <w:pPr>
        <w:spacing w:after="0" w:line="240" w:lineRule="auto"/>
        <w:rPr>
          <w:rFonts w:eastAsia="Times New Roman"/>
          <w:sz w:val="20"/>
          <w:szCs w:val="20"/>
          <w:lang w:eastAsia="ru-RU" w:bidi="pa-IN"/>
        </w:rPr>
      </w:pPr>
    </w:p>
    <w:p w:rsidR="004D2F72" w:rsidRDefault="004D2F72" w:rsidP="004D2F72">
      <w:pPr>
        <w:rPr>
          <w:b/>
          <w:i/>
          <w:sz w:val="20"/>
          <w:szCs w:val="20"/>
        </w:rPr>
      </w:pPr>
      <w:r w:rsidRPr="00AC115C">
        <w:rPr>
          <w:rFonts w:eastAsia="Times New Roman"/>
          <w:sz w:val="20"/>
          <w:szCs w:val="20"/>
          <w:lang w:eastAsia="ru-RU" w:bidi="pa-IN"/>
        </w:rPr>
        <w:t xml:space="preserve">   </w:t>
      </w:r>
      <w:r>
        <w:rPr>
          <w:b/>
          <w:i/>
          <w:sz w:val="20"/>
          <w:szCs w:val="20"/>
        </w:rPr>
        <w:t>Решение Собрания депутат</w:t>
      </w:r>
      <w:r w:rsidR="002D79BB">
        <w:rPr>
          <w:b/>
          <w:i/>
          <w:sz w:val="20"/>
          <w:szCs w:val="20"/>
        </w:rPr>
        <w:t>о</w:t>
      </w:r>
      <w:r>
        <w:rPr>
          <w:b/>
          <w:i/>
          <w:sz w:val="20"/>
          <w:szCs w:val="20"/>
        </w:rPr>
        <w:t xml:space="preserve">в Караевского сельского поселения Красноармейского района Чувашской Республики от </w:t>
      </w:r>
      <w:r w:rsidR="002D79BB">
        <w:rPr>
          <w:b/>
          <w:i/>
          <w:sz w:val="20"/>
          <w:szCs w:val="20"/>
        </w:rPr>
        <w:t>14</w:t>
      </w:r>
      <w:r>
        <w:rPr>
          <w:b/>
          <w:i/>
          <w:sz w:val="20"/>
          <w:szCs w:val="20"/>
        </w:rPr>
        <w:t xml:space="preserve"> декабря 2020  № </w:t>
      </w:r>
      <w:r w:rsidR="002D79BB">
        <w:rPr>
          <w:b/>
          <w:i/>
          <w:sz w:val="20"/>
          <w:szCs w:val="20"/>
        </w:rPr>
        <w:t>С-5/1</w:t>
      </w:r>
    </w:p>
    <w:tbl>
      <w:tblPr>
        <w:tblpPr w:leftFromText="180" w:rightFromText="180" w:vertAnchor="page" w:horzAnchor="margin" w:tblpY="2731"/>
        <w:tblW w:w="0" w:type="auto"/>
        <w:tblLook w:val="04A0" w:firstRow="1" w:lastRow="0" w:firstColumn="1" w:lastColumn="0" w:noHBand="0" w:noVBand="1"/>
      </w:tblPr>
      <w:tblGrid>
        <w:gridCol w:w="9674"/>
      </w:tblGrid>
      <w:tr w:rsidR="00690E7E" w:rsidRPr="00D32419" w:rsidTr="00690E7E">
        <w:trPr>
          <w:trHeight w:val="992"/>
        </w:trPr>
        <w:tc>
          <w:tcPr>
            <w:tcW w:w="9674" w:type="dxa"/>
            <w:shd w:val="clear" w:color="auto" w:fill="auto"/>
          </w:tcPr>
          <w:p w:rsidR="00690E7E" w:rsidRPr="002A78ED" w:rsidRDefault="00690E7E" w:rsidP="00690E7E">
            <w:pPr>
              <w:jc w:val="both"/>
              <w:rPr>
                <w:b/>
                <w:sz w:val="20"/>
                <w:szCs w:val="20"/>
              </w:rPr>
            </w:pPr>
            <w:r w:rsidRPr="002D79BB">
              <w:rPr>
                <w:b/>
                <w:sz w:val="20"/>
                <w:szCs w:val="20"/>
              </w:rPr>
              <w:t>О бюджете Караевского сельского поселения Красноармейского   района Чувашской Республики на 2021 год и на плановый период 2022 и 2023 годов</w:t>
            </w:r>
          </w:p>
        </w:tc>
      </w:tr>
    </w:tbl>
    <w:p w:rsidR="004D2F72" w:rsidRPr="00D32419" w:rsidRDefault="004D2F72" w:rsidP="004D2F72">
      <w:pPr>
        <w:jc w:val="both"/>
        <w:rPr>
          <w:sz w:val="20"/>
          <w:szCs w:val="20"/>
        </w:rPr>
      </w:pPr>
      <w:r w:rsidRPr="00D32419">
        <w:rPr>
          <w:sz w:val="20"/>
          <w:szCs w:val="20"/>
        </w:rPr>
        <w:tab/>
      </w:r>
    </w:p>
    <w:p w:rsidR="004D2F72" w:rsidRPr="00D32419" w:rsidRDefault="004D2F72" w:rsidP="004D2F72">
      <w:pPr>
        <w:ind w:firstLine="709"/>
        <w:jc w:val="both"/>
        <w:rPr>
          <w:sz w:val="20"/>
          <w:szCs w:val="20"/>
        </w:rPr>
      </w:pPr>
    </w:p>
    <w:p w:rsidR="004D2F72" w:rsidRPr="00D32419" w:rsidRDefault="004D2F72" w:rsidP="004D2F72">
      <w:pPr>
        <w:ind w:firstLine="709"/>
        <w:jc w:val="both"/>
        <w:rPr>
          <w:sz w:val="20"/>
          <w:szCs w:val="20"/>
        </w:rPr>
      </w:pPr>
    </w:p>
    <w:p w:rsidR="004D2F72" w:rsidRDefault="004D2F72" w:rsidP="004D2F72">
      <w:pPr>
        <w:tabs>
          <w:tab w:val="left" w:pos="0"/>
          <w:tab w:val="left" w:pos="1418"/>
        </w:tabs>
        <w:spacing w:after="0" w:line="240" w:lineRule="auto"/>
        <w:ind w:firstLine="567"/>
        <w:jc w:val="center"/>
        <w:rPr>
          <w:rFonts w:eastAsia="Times New Roman"/>
          <w:b/>
          <w:lang w:eastAsia="ru-RU"/>
        </w:rPr>
      </w:pPr>
    </w:p>
    <w:p w:rsidR="002D79BB" w:rsidRPr="002D79BB" w:rsidRDefault="002D79BB" w:rsidP="002D79BB">
      <w:pPr>
        <w:spacing w:after="0" w:line="240" w:lineRule="auto"/>
        <w:ind w:firstLine="720"/>
        <w:jc w:val="both"/>
        <w:rPr>
          <w:rFonts w:eastAsia="Times New Roman"/>
          <w:b/>
          <w:bCs/>
          <w:color w:val="000000"/>
          <w:sz w:val="20"/>
          <w:szCs w:val="20"/>
          <w:lang w:eastAsia="ru-RU"/>
        </w:rPr>
      </w:pPr>
      <w:r w:rsidRPr="002D79BB">
        <w:rPr>
          <w:rFonts w:eastAsia="Times New Roman"/>
          <w:b/>
          <w:bCs/>
          <w:color w:val="000000"/>
          <w:sz w:val="20"/>
          <w:szCs w:val="20"/>
          <w:lang w:eastAsia="ru-RU"/>
        </w:rPr>
        <w:t xml:space="preserve">Собрание депутатов </w:t>
      </w:r>
      <w:r w:rsidRPr="002D79BB">
        <w:rPr>
          <w:rFonts w:eastAsia="Times New Roman"/>
          <w:b/>
          <w:bCs/>
          <w:sz w:val="20"/>
          <w:szCs w:val="20"/>
          <w:lang w:eastAsia="ru-RU"/>
        </w:rPr>
        <w:t>Караевского сельского поселения</w:t>
      </w:r>
      <w:r w:rsidRPr="002D79BB">
        <w:rPr>
          <w:rFonts w:eastAsia="Times New Roman"/>
          <w:b/>
          <w:bCs/>
          <w:color w:val="000000"/>
          <w:sz w:val="20"/>
          <w:szCs w:val="20"/>
          <w:lang w:eastAsia="ru-RU"/>
        </w:rPr>
        <w:t xml:space="preserve"> Красноармейского района </w:t>
      </w:r>
      <w:proofErr w:type="gramStart"/>
      <w:r w:rsidRPr="002D79BB">
        <w:rPr>
          <w:rFonts w:eastAsia="Times New Roman"/>
          <w:b/>
          <w:bCs/>
          <w:color w:val="000000"/>
          <w:sz w:val="20"/>
          <w:szCs w:val="20"/>
          <w:lang w:eastAsia="ru-RU"/>
        </w:rPr>
        <w:t>р</w:t>
      </w:r>
      <w:proofErr w:type="gramEnd"/>
      <w:r w:rsidRPr="002D79BB">
        <w:rPr>
          <w:rFonts w:eastAsia="Times New Roman"/>
          <w:b/>
          <w:bCs/>
          <w:color w:val="000000"/>
          <w:sz w:val="20"/>
          <w:szCs w:val="20"/>
          <w:lang w:eastAsia="ru-RU"/>
        </w:rPr>
        <w:t xml:space="preserve"> е ш и л о:</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1.</w:t>
      </w:r>
      <w:r w:rsidRPr="002D79BB">
        <w:rPr>
          <w:rFonts w:eastAsia="Times New Roman"/>
          <w:sz w:val="20"/>
          <w:szCs w:val="20"/>
          <w:lang w:eastAsia="ru-RU"/>
        </w:rPr>
        <w:tab/>
      </w:r>
      <w:r w:rsidRPr="002D79BB">
        <w:rPr>
          <w:rFonts w:eastAsia="Times New Roman"/>
          <w:b/>
          <w:sz w:val="20"/>
          <w:szCs w:val="20"/>
          <w:lang w:eastAsia="ru-RU"/>
        </w:rPr>
        <w:t>Основные характеристики бюджета Караевского сельского поселения Красноармейского района Чувашской Республики на 2021 год и на плановый период 2022 и 2023 годов</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1. Утвердить основные характеристики бюджета Караевского сельского поселения Красноармейского района Чувашской Республики на 2021 год:</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2529430,0</w:t>
      </w:r>
      <w:r w:rsidRPr="002D79BB">
        <w:rPr>
          <w:rFonts w:eastAsia="Times New Roman"/>
          <w:sz w:val="20"/>
          <w:szCs w:val="20"/>
          <w:lang w:eastAsia="ru-RU"/>
        </w:rPr>
        <w:t xml:space="preserve"> рублей, в том числе объем безвозмездных поступлений в сумме </w:t>
      </w:r>
      <w:r w:rsidRPr="002D79BB">
        <w:rPr>
          <w:rFonts w:eastAsia="Times New Roman"/>
          <w:color w:val="7030A0"/>
          <w:sz w:val="20"/>
          <w:szCs w:val="20"/>
          <w:lang w:eastAsia="ru-RU"/>
        </w:rPr>
        <w:t>1421130,0</w:t>
      </w:r>
      <w:r w:rsidRPr="002D79BB">
        <w:rPr>
          <w:rFonts w:eastAsia="Times New Roman"/>
          <w:sz w:val="20"/>
          <w:szCs w:val="20"/>
          <w:lang w:eastAsia="ru-RU"/>
        </w:rPr>
        <w:t xml:space="preserve"> рублей, из них объем межбюджетных трансфертов, получаемых из бюджета Красноармейского района Чувашской Республики, – </w:t>
      </w:r>
      <w:r w:rsidRPr="002D79BB">
        <w:rPr>
          <w:rFonts w:eastAsia="Times New Roman"/>
          <w:color w:val="7030A0"/>
          <w:sz w:val="20"/>
          <w:szCs w:val="20"/>
          <w:lang w:eastAsia="ru-RU"/>
        </w:rPr>
        <w:t>1421130,0</w:t>
      </w:r>
      <w:r w:rsidRPr="002D79BB">
        <w:rPr>
          <w:rFonts w:eastAsia="Times New Roman"/>
          <w:sz w:val="20"/>
          <w:szCs w:val="20"/>
          <w:lang w:eastAsia="ru-RU"/>
        </w:rPr>
        <w:t xml:space="preserve"> рублей;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общий объем расходов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2529430,0</w:t>
      </w:r>
      <w:r w:rsidRPr="002D79BB">
        <w:rPr>
          <w:rFonts w:eastAsia="Times New Roman"/>
          <w:sz w:val="20"/>
          <w:szCs w:val="20"/>
          <w:lang w:eastAsia="ru-RU"/>
        </w:rPr>
        <w:t xml:space="preserve">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ind w:firstLine="709"/>
        <w:jc w:val="both"/>
        <w:rPr>
          <w:rFonts w:eastAsia="Times New Roman"/>
          <w:sz w:val="20"/>
          <w:szCs w:val="20"/>
          <w:lang w:eastAsia="ru-RU"/>
        </w:rPr>
      </w:pPr>
      <w:bookmarkStart w:id="4" w:name="sub_1002"/>
      <w:r w:rsidRPr="002D79BB">
        <w:rPr>
          <w:rFonts w:eastAsia="Times New Roman"/>
          <w:sz w:val="20"/>
          <w:szCs w:val="20"/>
          <w:lang w:eastAsia="ru-RU"/>
        </w:rPr>
        <w:t xml:space="preserve">2. Утвердить основные характеристики бюджета Караевского сельского поселения Красноармейского района Чувашской Республики на 2022 год: </w:t>
      </w:r>
    </w:p>
    <w:bookmarkEnd w:id="4"/>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2560600,0</w:t>
      </w:r>
      <w:r w:rsidRPr="002D79BB">
        <w:rPr>
          <w:rFonts w:eastAsia="Times New Roman"/>
          <w:sz w:val="20"/>
          <w:szCs w:val="20"/>
          <w:lang w:eastAsia="ru-RU"/>
        </w:rPr>
        <w:t xml:space="preserve"> рублей, в том числе объем безвозмездных поступлений в сумме </w:t>
      </w:r>
      <w:r w:rsidRPr="002D79BB">
        <w:rPr>
          <w:rFonts w:eastAsia="Times New Roman"/>
          <w:color w:val="7030A0"/>
          <w:sz w:val="20"/>
          <w:szCs w:val="20"/>
          <w:lang w:eastAsia="ru-RU"/>
        </w:rPr>
        <w:t>1441400,0</w:t>
      </w:r>
      <w:r w:rsidRPr="002D79BB">
        <w:rPr>
          <w:rFonts w:eastAsia="Times New Roman"/>
          <w:sz w:val="20"/>
          <w:szCs w:val="20"/>
          <w:lang w:eastAsia="ru-RU"/>
        </w:rPr>
        <w:t xml:space="preserve"> рублей, из них объем межбюджетных трансфертов, получаемых из Красноармейского района Чувашской Республики, – </w:t>
      </w:r>
      <w:r w:rsidRPr="002D79BB">
        <w:rPr>
          <w:rFonts w:eastAsia="Times New Roman"/>
          <w:color w:val="7030A0"/>
          <w:sz w:val="20"/>
          <w:szCs w:val="20"/>
          <w:lang w:eastAsia="ru-RU"/>
        </w:rPr>
        <w:t>1441400,0</w:t>
      </w:r>
      <w:r w:rsidRPr="002D79BB">
        <w:rPr>
          <w:rFonts w:eastAsia="Times New Roman"/>
          <w:sz w:val="20"/>
          <w:szCs w:val="20"/>
          <w:lang w:eastAsia="ru-RU"/>
        </w:rPr>
        <w:t xml:space="preserve"> рублей;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общий объем расходов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2560600,0</w:t>
      </w:r>
      <w:r w:rsidRPr="002D79BB">
        <w:rPr>
          <w:rFonts w:eastAsia="Times New Roman"/>
          <w:sz w:val="20"/>
          <w:szCs w:val="20"/>
          <w:lang w:eastAsia="ru-RU"/>
        </w:rPr>
        <w:t xml:space="preserve"> рублей, в том числе условно утвержденные расходы в сумме </w:t>
      </w:r>
      <w:r w:rsidRPr="002D79BB">
        <w:rPr>
          <w:rFonts w:eastAsia="Times New Roman"/>
          <w:color w:val="7030A0"/>
          <w:sz w:val="20"/>
          <w:szCs w:val="20"/>
          <w:lang w:eastAsia="ru-RU"/>
        </w:rPr>
        <w:t>45440,0</w:t>
      </w:r>
      <w:r w:rsidRPr="002D79BB">
        <w:rPr>
          <w:rFonts w:eastAsia="Times New Roman"/>
          <w:sz w:val="20"/>
          <w:szCs w:val="20"/>
          <w:lang w:eastAsia="ru-RU"/>
        </w:rPr>
        <w:t xml:space="preserve">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предельный объем муниципального долга Караевского сельского поселения Красноармейского района Чувашской Республики в сумме 0,0 рублей;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2023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3. Утвердить основные характеристики бюджета Караевского сельского поселения Красноармейского района Чувашской Республики на 2023 год:</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прогнозируемый общий объем доходов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2494730,0</w:t>
      </w:r>
      <w:r w:rsidRPr="002D79BB">
        <w:rPr>
          <w:rFonts w:eastAsia="Times New Roman"/>
          <w:sz w:val="20"/>
          <w:szCs w:val="20"/>
          <w:lang w:eastAsia="ru-RU"/>
        </w:rPr>
        <w:t xml:space="preserve"> рублей, в том числе объем безвозмездных поступлений в сумме </w:t>
      </w:r>
      <w:r w:rsidRPr="002D79BB">
        <w:rPr>
          <w:rFonts w:eastAsia="Times New Roman"/>
          <w:color w:val="7030A0"/>
          <w:sz w:val="20"/>
          <w:szCs w:val="20"/>
          <w:lang w:eastAsia="ru-RU"/>
        </w:rPr>
        <w:t>1403530,0</w:t>
      </w:r>
      <w:r w:rsidRPr="002D79BB">
        <w:rPr>
          <w:rFonts w:eastAsia="Times New Roman"/>
          <w:sz w:val="20"/>
          <w:szCs w:val="20"/>
          <w:lang w:eastAsia="ru-RU"/>
        </w:rPr>
        <w:t xml:space="preserve"> рублей, из них объем межбюджетных трансфертов, получаемых из республиканского бюджета Чувашской Республики – </w:t>
      </w:r>
      <w:r w:rsidRPr="002D79BB">
        <w:rPr>
          <w:rFonts w:eastAsia="Times New Roman"/>
          <w:color w:val="7030A0"/>
          <w:sz w:val="20"/>
          <w:szCs w:val="20"/>
          <w:lang w:eastAsia="ru-RU"/>
        </w:rPr>
        <w:t>1403530,0</w:t>
      </w:r>
      <w:r w:rsidRPr="002D79BB">
        <w:rPr>
          <w:rFonts w:eastAsia="Times New Roman"/>
          <w:sz w:val="20"/>
          <w:szCs w:val="20"/>
          <w:lang w:eastAsia="ru-RU"/>
        </w:rPr>
        <w:t xml:space="preserve">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общий объем расходов бюджета Караевского сельского поселения Красноармейского района Чувашской Республики в сумме </w:t>
      </w:r>
      <w:r w:rsidRPr="002D79BB">
        <w:rPr>
          <w:rFonts w:eastAsia="Times New Roman"/>
          <w:color w:val="7030A0"/>
          <w:sz w:val="20"/>
          <w:szCs w:val="20"/>
          <w:lang w:eastAsia="ru-RU"/>
        </w:rPr>
        <w:t>2494730,0</w:t>
      </w:r>
      <w:r w:rsidRPr="002D79BB">
        <w:rPr>
          <w:rFonts w:eastAsia="Times New Roman"/>
          <w:sz w:val="20"/>
          <w:szCs w:val="20"/>
          <w:lang w:eastAsia="ru-RU"/>
        </w:rPr>
        <w:t xml:space="preserve"> рублей, в том числе условно утвержденные расходы в сумме </w:t>
      </w:r>
      <w:r w:rsidRPr="002D79BB">
        <w:rPr>
          <w:rFonts w:eastAsia="Times New Roman"/>
          <w:color w:val="7030A0"/>
          <w:sz w:val="20"/>
          <w:szCs w:val="20"/>
          <w:lang w:eastAsia="ru-RU"/>
        </w:rPr>
        <w:t>87350,0</w:t>
      </w:r>
      <w:r w:rsidRPr="002D79BB">
        <w:rPr>
          <w:rFonts w:eastAsia="Times New Roman"/>
          <w:sz w:val="20"/>
          <w:szCs w:val="20"/>
          <w:lang w:eastAsia="ru-RU"/>
        </w:rPr>
        <w:t xml:space="preserve">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lastRenderedPageBreak/>
        <w:t>предельный объем муниципального долга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верхний предел муниципального внутреннего долга Караевского сельского поселения Красноармейского района Чувашской Республики на 1 января 2024 года в сумме 0,0  рублей, в том числе верхний предел долга по муниципальным гарантиям Караевского сельского поселения Красноармейского района Чувашской Республики – 0,0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предельный объем расходов на обслуживание муниципального долга Караевского сельского поселения Красноармейского района Чувашской Республики в сумме 0,0 тыс. рублей;</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прогнозируемый дефицит бюджета Караевского сельского поселения Красноармейского района Чувашской Республики в сумме 0,0 рублей.</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2.</w:t>
      </w:r>
      <w:r w:rsidRPr="002D79BB">
        <w:rPr>
          <w:rFonts w:eastAsia="Times New Roman"/>
          <w:b/>
          <w:sz w:val="20"/>
          <w:szCs w:val="20"/>
          <w:lang w:eastAsia="ru-RU"/>
        </w:rPr>
        <w:tab/>
        <w:t xml:space="preserve">Главные администраторы доходов бюджета Караевского сельского поселения Красноармейского района Чувашской Республики и главные администраторы источников финансирования дефицита бюджета Караевского сельского поселения Красноармейского района Чувашской Республики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 Утвердить перечень главных администраторов доходов бюджета Караевского сельского поселения Красноармейского района Чувашской Республики согласно </w:t>
      </w:r>
      <w:r w:rsidRPr="002D79BB">
        <w:rPr>
          <w:rFonts w:eastAsia="Times New Roman"/>
          <w:color w:val="1F497D"/>
          <w:sz w:val="20"/>
          <w:szCs w:val="20"/>
          <w:lang w:eastAsia="ru-RU"/>
        </w:rPr>
        <w:t>приложению 1</w:t>
      </w:r>
      <w:r w:rsidRPr="002D79BB">
        <w:rPr>
          <w:rFonts w:eastAsia="Times New Roman"/>
          <w:sz w:val="20"/>
          <w:szCs w:val="20"/>
          <w:lang w:eastAsia="ru-RU"/>
        </w:rPr>
        <w:t xml:space="preserve"> к настоящему решению </w:t>
      </w:r>
      <w:r w:rsidRPr="002D79BB">
        <w:rPr>
          <w:rFonts w:eastAsia="Times New Roman"/>
          <w:color w:val="000000"/>
          <w:sz w:val="20"/>
          <w:szCs w:val="20"/>
          <w:lang w:eastAsia="ru-RU"/>
        </w:rPr>
        <w:t xml:space="preserve">Собрания депутатов </w:t>
      </w:r>
      <w:r w:rsidRPr="002D79BB">
        <w:rPr>
          <w:rFonts w:eastAsia="Times New Roman"/>
          <w:sz w:val="20"/>
          <w:szCs w:val="20"/>
          <w:lang w:eastAsia="ru-RU"/>
        </w:rPr>
        <w:t>Караевского сельского поселения</w:t>
      </w:r>
      <w:r w:rsidRPr="002D79BB">
        <w:rPr>
          <w:rFonts w:eastAsia="Times New Roman"/>
          <w:color w:val="000000"/>
          <w:sz w:val="20"/>
          <w:szCs w:val="20"/>
          <w:lang w:eastAsia="ru-RU"/>
        </w:rPr>
        <w:t xml:space="preserve"> Красноармейского района Чувашской Республики (далее – Решение)</w:t>
      </w:r>
      <w:r w:rsidRPr="002D79BB">
        <w:rPr>
          <w:rFonts w:eastAsia="Times New Roman"/>
          <w:sz w:val="20"/>
          <w:szCs w:val="20"/>
          <w:lang w:eastAsia="ru-RU"/>
        </w:rPr>
        <w:t>.</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2. Утвердить перечень главных </w:t>
      </w:r>
      <w:proofErr w:type="gramStart"/>
      <w:r w:rsidRPr="002D79BB">
        <w:rPr>
          <w:rFonts w:eastAsia="Times New Roman"/>
          <w:sz w:val="20"/>
          <w:szCs w:val="20"/>
          <w:lang w:eastAsia="ru-RU"/>
        </w:rPr>
        <w:t>администраторов источников финансирования дефицита бюджета</w:t>
      </w:r>
      <w:proofErr w:type="gramEnd"/>
      <w:r w:rsidRPr="002D79BB">
        <w:rPr>
          <w:rFonts w:eastAsia="Times New Roman"/>
          <w:sz w:val="20"/>
          <w:szCs w:val="20"/>
          <w:lang w:eastAsia="ru-RU"/>
        </w:rPr>
        <w:t xml:space="preserve"> Караевского сельского поселения Красноармейского района Чувашской Республики согласно </w:t>
      </w:r>
      <w:r w:rsidRPr="002D79BB">
        <w:rPr>
          <w:rFonts w:eastAsia="Times New Roman"/>
          <w:color w:val="1F497D"/>
          <w:sz w:val="20"/>
          <w:szCs w:val="20"/>
          <w:lang w:eastAsia="ru-RU"/>
        </w:rPr>
        <w:t>приложению 2</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ind w:firstLine="709"/>
        <w:jc w:val="both"/>
        <w:rPr>
          <w:rFonts w:eastAsia="Times New Roman"/>
          <w:sz w:val="20"/>
          <w:szCs w:val="20"/>
          <w:lang w:eastAsia="ru-RU"/>
        </w:rPr>
      </w:pPr>
    </w:p>
    <w:p w:rsidR="002D79BB" w:rsidRPr="002D79BB" w:rsidRDefault="002D79BB" w:rsidP="002D79BB">
      <w:pPr>
        <w:spacing w:after="0" w:line="240" w:lineRule="auto"/>
        <w:ind w:left="1920" w:hanging="1211"/>
        <w:jc w:val="both"/>
        <w:rPr>
          <w:rFonts w:eastAsia="Times New Roman"/>
          <w:sz w:val="20"/>
          <w:szCs w:val="20"/>
          <w:lang w:eastAsia="ru-RU"/>
        </w:rPr>
      </w:pPr>
      <w:r w:rsidRPr="002D79BB">
        <w:rPr>
          <w:rFonts w:eastAsia="Times New Roman"/>
          <w:sz w:val="20"/>
          <w:szCs w:val="20"/>
          <w:lang w:eastAsia="ru-RU"/>
        </w:rPr>
        <w:t>Статья 3.</w:t>
      </w:r>
      <w:r w:rsidRPr="002D79BB">
        <w:rPr>
          <w:rFonts w:eastAsia="Times New Roman"/>
          <w:sz w:val="20"/>
          <w:szCs w:val="20"/>
          <w:lang w:eastAsia="ru-RU"/>
        </w:rPr>
        <w:tab/>
      </w:r>
      <w:r w:rsidRPr="002D79BB">
        <w:rPr>
          <w:rFonts w:eastAsia="Times New Roman"/>
          <w:b/>
          <w:sz w:val="20"/>
          <w:szCs w:val="20"/>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на 2021 год и на плановый период 2022 и 2023 годов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Учесть в </w:t>
      </w:r>
      <w:proofErr w:type="gramStart"/>
      <w:r w:rsidRPr="002D79BB">
        <w:rPr>
          <w:rFonts w:eastAsia="Times New Roman"/>
          <w:sz w:val="20"/>
          <w:szCs w:val="20"/>
          <w:lang w:eastAsia="ru-RU"/>
        </w:rPr>
        <w:t>бюджете</w:t>
      </w:r>
      <w:proofErr w:type="gramEnd"/>
      <w:r w:rsidRPr="002D79BB">
        <w:rPr>
          <w:rFonts w:eastAsia="Times New Roman"/>
          <w:sz w:val="20"/>
          <w:szCs w:val="20"/>
          <w:lang w:eastAsia="ru-RU"/>
        </w:rPr>
        <w:t xml:space="preserve"> Караевского сельского поселения Красноармейского района Чувашской Республики прогнозируемые объемы поступлений доходов в бюджет Караевского сельского поселения Красноармейского района Чувашской Республики:</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на 2021 год согласно </w:t>
      </w:r>
      <w:r w:rsidRPr="002D79BB">
        <w:rPr>
          <w:rFonts w:eastAsia="Times New Roman"/>
          <w:color w:val="0070C0"/>
          <w:sz w:val="20"/>
          <w:szCs w:val="20"/>
          <w:lang w:eastAsia="ru-RU"/>
        </w:rPr>
        <w:t>приложению 3</w:t>
      </w:r>
      <w:r w:rsidRPr="002D79BB">
        <w:rPr>
          <w:rFonts w:eastAsia="Times New Roman"/>
          <w:sz w:val="20"/>
          <w:szCs w:val="20"/>
          <w:lang w:eastAsia="ru-RU"/>
        </w:rPr>
        <w:t xml:space="preserve"> </w:t>
      </w:r>
      <w:proofErr w:type="gramStart"/>
      <w:r w:rsidRPr="002D79BB">
        <w:rPr>
          <w:rFonts w:eastAsia="Times New Roman"/>
          <w:sz w:val="20"/>
          <w:szCs w:val="20"/>
          <w:lang w:eastAsia="ru-RU"/>
        </w:rPr>
        <w:t>к</w:t>
      </w:r>
      <w:proofErr w:type="gramEnd"/>
      <w:r w:rsidRPr="002D79BB">
        <w:rPr>
          <w:rFonts w:eastAsia="Times New Roman"/>
          <w:sz w:val="20"/>
          <w:szCs w:val="20"/>
          <w:lang w:eastAsia="ru-RU"/>
        </w:rPr>
        <w:t xml:space="preserve"> </w:t>
      </w:r>
      <w:proofErr w:type="gramStart"/>
      <w:r w:rsidRPr="002D79BB">
        <w:rPr>
          <w:rFonts w:eastAsia="Times New Roman"/>
          <w:sz w:val="20"/>
          <w:szCs w:val="20"/>
          <w:lang w:eastAsia="ru-RU"/>
        </w:rPr>
        <w:t>настоящем</w:t>
      </w:r>
      <w:proofErr w:type="gramEnd"/>
      <w:r w:rsidRPr="002D79BB">
        <w:rPr>
          <w:rFonts w:eastAsia="Times New Roman"/>
          <w:sz w:val="20"/>
          <w:szCs w:val="20"/>
          <w:lang w:eastAsia="ru-RU"/>
        </w:rPr>
        <w:t xml:space="preserve"> Решению;</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на 2022 и 2023 годы согласно </w:t>
      </w:r>
      <w:r w:rsidRPr="002D79BB">
        <w:rPr>
          <w:rFonts w:eastAsia="Times New Roman"/>
          <w:color w:val="0070C0"/>
          <w:sz w:val="20"/>
          <w:szCs w:val="20"/>
          <w:lang w:eastAsia="ru-RU"/>
        </w:rPr>
        <w:t>приложению 4</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ind w:left="2124" w:hanging="1416"/>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sz w:val="20"/>
          <w:szCs w:val="20"/>
          <w:lang w:eastAsia="ru-RU"/>
        </w:rPr>
      </w:pPr>
      <w:r w:rsidRPr="002D79BB">
        <w:rPr>
          <w:rFonts w:eastAsia="Times New Roman"/>
          <w:sz w:val="20"/>
          <w:szCs w:val="20"/>
          <w:lang w:eastAsia="ru-RU"/>
        </w:rPr>
        <w:t xml:space="preserve">Статья 4. </w:t>
      </w:r>
      <w:r w:rsidRPr="002D79BB">
        <w:rPr>
          <w:rFonts w:eastAsia="Times New Roman"/>
          <w:sz w:val="20"/>
          <w:szCs w:val="20"/>
          <w:lang w:eastAsia="ru-RU"/>
        </w:rPr>
        <w:tab/>
      </w:r>
      <w:r w:rsidRPr="002D79BB">
        <w:rPr>
          <w:rFonts w:eastAsia="Times New Roman"/>
          <w:b/>
          <w:sz w:val="20"/>
          <w:szCs w:val="20"/>
          <w:lang w:eastAsia="ru-RU"/>
        </w:rPr>
        <w:t>Бюджетные ассигнования бюджета Караевского сельского поселения Красноармейского района Чувашской Республики на 2021 год и на плановый период 2022 и 2023 годов</w:t>
      </w:r>
      <w:r w:rsidRPr="002D79BB">
        <w:rPr>
          <w:rFonts w:eastAsia="Times New Roman"/>
          <w:sz w:val="20"/>
          <w:szCs w:val="20"/>
          <w:lang w:eastAsia="ru-RU"/>
        </w:rPr>
        <w:t xml:space="preserve"> </w:t>
      </w:r>
    </w:p>
    <w:p w:rsidR="002D79BB" w:rsidRPr="002D79BB" w:rsidRDefault="002D79BB" w:rsidP="002D79BB">
      <w:pPr>
        <w:spacing w:after="0" w:line="240" w:lineRule="auto"/>
        <w:ind w:firstLine="709"/>
        <w:jc w:val="both"/>
        <w:rPr>
          <w:rFonts w:eastAsia="Times New Roman"/>
          <w:sz w:val="20"/>
          <w:szCs w:val="20"/>
          <w:lang w:eastAsia="ru-RU"/>
        </w:rPr>
      </w:pPr>
      <w:bookmarkStart w:id="5" w:name="sub_61"/>
      <w:r w:rsidRPr="002D79BB">
        <w:rPr>
          <w:rFonts w:eastAsia="Times New Roman"/>
          <w:sz w:val="20"/>
          <w:szCs w:val="20"/>
          <w:lang w:eastAsia="ru-RU"/>
        </w:rPr>
        <w:t>1. Утвердить:</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а) распределение бюджетных ассигнований по разделам, подразделам, целевым статьям </w:t>
      </w:r>
      <w:r w:rsidRPr="002D79BB">
        <w:rPr>
          <w:rFonts w:eastAsia="Times New Roman"/>
          <w:bCs/>
          <w:color w:val="000000"/>
          <w:sz w:val="20"/>
          <w:szCs w:val="20"/>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2D79BB">
        <w:rPr>
          <w:rFonts w:eastAsia="Times New Roman"/>
          <w:sz w:val="20"/>
          <w:szCs w:val="20"/>
          <w:lang w:eastAsia="ru-RU"/>
        </w:rPr>
        <w:t xml:space="preserve"> </w:t>
      </w:r>
      <w:bookmarkEnd w:id="5"/>
      <w:r w:rsidRPr="002D79BB">
        <w:rPr>
          <w:rFonts w:eastAsia="Times New Roman"/>
          <w:sz w:val="20"/>
          <w:szCs w:val="20"/>
          <w:lang w:eastAsia="ru-RU"/>
        </w:rPr>
        <w:t xml:space="preserve">на 2021 год согласно </w:t>
      </w:r>
      <w:r w:rsidRPr="002D79BB">
        <w:rPr>
          <w:rFonts w:eastAsia="Times New Roman"/>
          <w:color w:val="0070C0"/>
          <w:sz w:val="20"/>
          <w:szCs w:val="20"/>
          <w:lang w:eastAsia="ru-RU"/>
        </w:rPr>
        <w:t>приложению 5</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б) распределение бюджетных ассигнований по разделам, подразделам, целевым статьям </w:t>
      </w:r>
      <w:r w:rsidRPr="002D79BB">
        <w:rPr>
          <w:rFonts w:eastAsia="Times New Roman"/>
          <w:bCs/>
          <w:color w:val="000000"/>
          <w:sz w:val="20"/>
          <w:szCs w:val="20"/>
          <w:lang w:eastAsia="ru-RU"/>
        </w:rPr>
        <w:t>(муниципальным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w:t>
      </w:r>
      <w:r w:rsidRPr="002D79BB">
        <w:rPr>
          <w:rFonts w:eastAsia="Times New Roman"/>
          <w:sz w:val="20"/>
          <w:szCs w:val="20"/>
          <w:lang w:eastAsia="ru-RU"/>
        </w:rPr>
        <w:t xml:space="preserve"> на 2022 и 2023 годы согласно </w:t>
      </w:r>
      <w:r w:rsidRPr="002D79BB">
        <w:rPr>
          <w:rFonts w:eastAsia="Times New Roman"/>
          <w:color w:val="0070C0"/>
          <w:sz w:val="20"/>
          <w:szCs w:val="20"/>
          <w:lang w:eastAsia="ru-RU"/>
        </w:rPr>
        <w:t>приложению 6</w:t>
      </w:r>
      <w:r w:rsidRPr="002D79BB">
        <w:rPr>
          <w:rFonts w:eastAsia="Times New Roman"/>
          <w:sz w:val="20"/>
          <w:szCs w:val="20"/>
          <w:lang w:eastAsia="ru-RU"/>
        </w:rPr>
        <w:t xml:space="preserve"> к настоящему Решению;</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 xml:space="preserve">в) распределение бюджетных ассигнований </w:t>
      </w:r>
      <w:r w:rsidRPr="002D79BB">
        <w:rPr>
          <w:rFonts w:eastAsia="Times New Roman"/>
          <w:bCs/>
          <w:color w:val="000000"/>
          <w:sz w:val="20"/>
          <w:szCs w:val="20"/>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Караевского сельского поселения Красноармейского района Чувашской Республики </w:t>
      </w:r>
      <w:r w:rsidRPr="002D79BB">
        <w:rPr>
          <w:rFonts w:eastAsia="Times New Roman"/>
          <w:sz w:val="20"/>
          <w:szCs w:val="20"/>
          <w:lang w:eastAsia="ru-RU"/>
        </w:rPr>
        <w:t xml:space="preserve">на 2021 год согласно </w:t>
      </w:r>
      <w:hyperlink w:anchor="sub_4000" w:history="1">
        <w:r w:rsidRPr="002D79BB">
          <w:rPr>
            <w:rFonts w:eastAsia="Times New Roman"/>
            <w:color w:val="0070C0"/>
            <w:sz w:val="20"/>
            <w:szCs w:val="20"/>
            <w:lang w:eastAsia="ru-RU"/>
          </w:rPr>
          <w:t xml:space="preserve">приложению </w:t>
        </w:r>
      </w:hyperlink>
      <w:r w:rsidRPr="002D79BB">
        <w:rPr>
          <w:rFonts w:eastAsia="Times New Roman"/>
          <w:color w:val="0070C0"/>
          <w:sz w:val="20"/>
          <w:szCs w:val="20"/>
          <w:lang w:eastAsia="ru-RU"/>
        </w:rPr>
        <w:t>7</w:t>
      </w:r>
      <w:r w:rsidRPr="002D79BB">
        <w:rPr>
          <w:rFonts w:eastAsia="Times New Roman"/>
          <w:sz w:val="20"/>
          <w:szCs w:val="20"/>
          <w:lang w:eastAsia="ru-RU"/>
        </w:rPr>
        <w:t xml:space="preserve"> к настоящему Решению;</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г)</w:t>
      </w:r>
      <w:r w:rsidRPr="002D79BB">
        <w:rPr>
          <w:rFonts w:eastAsia="Times New Roman"/>
          <w:sz w:val="20"/>
          <w:szCs w:val="20"/>
          <w:lang w:val="en-US" w:eastAsia="ru-RU"/>
        </w:rPr>
        <w:t> </w:t>
      </w:r>
      <w:r w:rsidRPr="002D79BB">
        <w:rPr>
          <w:rFonts w:eastAsia="Times New Roman"/>
          <w:sz w:val="20"/>
          <w:szCs w:val="20"/>
          <w:lang w:eastAsia="ru-RU"/>
        </w:rPr>
        <w:t xml:space="preserve">распределение бюджетных ассигнований </w:t>
      </w:r>
      <w:r w:rsidRPr="002D79BB">
        <w:rPr>
          <w:rFonts w:eastAsia="Times New Roman"/>
          <w:bCs/>
          <w:color w:val="000000"/>
          <w:sz w:val="20"/>
          <w:szCs w:val="20"/>
          <w:lang w:eastAsia="ru-RU"/>
        </w:rPr>
        <w:t xml:space="preserve">по целевым статьям (муниципальным программам Караевского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2D79BB">
        <w:rPr>
          <w:rFonts w:eastAsia="Times New Roman"/>
          <w:sz w:val="20"/>
          <w:szCs w:val="20"/>
          <w:lang w:eastAsia="ru-RU"/>
        </w:rPr>
        <w:t xml:space="preserve">на 2022 и 2023 годы согласно </w:t>
      </w:r>
      <w:hyperlink w:anchor="sub_4000" w:history="1">
        <w:r w:rsidRPr="002D79BB">
          <w:rPr>
            <w:rFonts w:eastAsia="Times New Roman"/>
            <w:color w:val="0070C0"/>
            <w:sz w:val="20"/>
            <w:szCs w:val="20"/>
            <w:lang w:eastAsia="ru-RU"/>
          </w:rPr>
          <w:t xml:space="preserve">приложению </w:t>
        </w:r>
      </w:hyperlink>
      <w:r w:rsidRPr="002D79BB">
        <w:rPr>
          <w:rFonts w:eastAsia="Times New Roman"/>
          <w:color w:val="0070C0"/>
          <w:sz w:val="20"/>
          <w:szCs w:val="20"/>
          <w:lang w:eastAsia="ru-RU"/>
        </w:rPr>
        <w:t>8</w:t>
      </w:r>
      <w:r w:rsidRPr="002D79BB">
        <w:rPr>
          <w:rFonts w:eastAsia="Times New Roman"/>
          <w:sz w:val="20"/>
          <w:szCs w:val="20"/>
          <w:lang w:eastAsia="ru-RU"/>
        </w:rPr>
        <w:t xml:space="preserve"> к настоящему Решению;</w:t>
      </w:r>
    </w:p>
    <w:p w:rsidR="002D79BB" w:rsidRPr="002D79BB" w:rsidRDefault="002D79BB" w:rsidP="002D79BB">
      <w:pPr>
        <w:widowControl w:val="0"/>
        <w:autoSpaceDE w:val="0"/>
        <w:autoSpaceDN w:val="0"/>
        <w:adjustRightInd w:val="0"/>
        <w:spacing w:after="0" w:line="240" w:lineRule="auto"/>
        <w:ind w:firstLine="708"/>
        <w:jc w:val="both"/>
        <w:rPr>
          <w:rFonts w:eastAsia="Times New Roman"/>
          <w:sz w:val="20"/>
          <w:szCs w:val="20"/>
          <w:lang w:eastAsia="ru-RU"/>
        </w:rPr>
      </w:pPr>
      <w:bookmarkStart w:id="6" w:name="sub_62"/>
      <w:r w:rsidRPr="002D79BB">
        <w:rPr>
          <w:rFonts w:eastAsia="Times New Roman"/>
          <w:sz w:val="20"/>
          <w:szCs w:val="20"/>
          <w:lang w:eastAsia="ru-RU"/>
        </w:rPr>
        <w:t>д)</w:t>
      </w:r>
      <w:r w:rsidRPr="002D79BB">
        <w:rPr>
          <w:rFonts w:eastAsia="Times New Roman"/>
          <w:sz w:val="20"/>
          <w:szCs w:val="20"/>
          <w:lang w:val="en-US" w:eastAsia="ru-RU"/>
        </w:rPr>
        <w:t> </w:t>
      </w:r>
      <w:r w:rsidRPr="002D79BB">
        <w:rPr>
          <w:rFonts w:eastAsia="Times New Roman"/>
          <w:sz w:val="20"/>
          <w:szCs w:val="20"/>
          <w:lang w:eastAsia="ru-RU"/>
        </w:rPr>
        <w:t>в</w:t>
      </w:r>
      <w:r w:rsidRPr="002D79BB">
        <w:rPr>
          <w:rFonts w:eastAsia="Times New Roman"/>
          <w:bCs/>
          <w:color w:val="000000"/>
          <w:sz w:val="20"/>
          <w:szCs w:val="20"/>
          <w:lang w:eastAsia="ru-RU"/>
        </w:rPr>
        <w:t>едомственную структуру расходов бюджета Караевского сельского поселения Красноармейского района Чувашской Республики</w:t>
      </w:r>
      <w:r w:rsidRPr="002D79BB">
        <w:rPr>
          <w:rFonts w:eastAsia="Times New Roman"/>
          <w:b/>
          <w:bCs/>
          <w:color w:val="000000"/>
          <w:sz w:val="20"/>
          <w:szCs w:val="20"/>
          <w:lang w:eastAsia="ru-RU"/>
        </w:rPr>
        <w:t xml:space="preserve"> </w:t>
      </w:r>
      <w:r w:rsidRPr="002D79BB">
        <w:rPr>
          <w:rFonts w:eastAsia="Times New Roman"/>
          <w:sz w:val="20"/>
          <w:szCs w:val="20"/>
          <w:lang w:eastAsia="ru-RU"/>
        </w:rPr>
        <w:t xml:space="preserve">на 2021 год согласно </w:t>
      </w:r>
      <w:hyperlink w:anchor="sub_4000" w:history="1">
        <w:r w:rsidRPr="002D79BB">
          <w:rPr>
            <w:rFonts w:eastAsia="Times New Roman"/>
            <w:color w:val="0070C0"/>
            <w:sz w:val="20"/>
            <w:szCs w:val="20"/>
            <w:lang w:eastAsia="ru-RU"/>
          </w:rPr>
          <w:t xml:space="preserve">приложению </w:t>
        </w:r>
      </w:hyperlink>
      <w:r w:rsidRPr="002D79BB">
        <w:rPr>
          <w:rFonts w:eastAsia="Times New Roman"/>
          <w:color w:val="0070C0"/>
          <w:sz w:val="20"/>
          <w:szCs w:val="20"/>
          <w:lang w:eastAsia="ru-RU"/>
        </w:rPr>
        <w:t>9</w:t>
      </w:r>
      <w:r w:rsidRPr="002D79BB">
        <w:rPr>
          <w:rFonts w:eastAsia="Times New Roman"/>
          <w:sz w:val="20"/>
          <w:szCs w:val="20"/>
          <w:lang w:eastAsia="ru-RU"/>
        </w:rPr>
        <w:t xml:space="preserve"> к настоящему Решению;</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е)</w:t>
      </w:r>
      <w:r w:rsidRPr="002D79BB">
        <w:rPr>
          <w:rFonts w:eastAsia="Times New Roman"/>
          <w:sz w:val="20"/>
          <w:szCs w:val="20"/>
          <w:lang w:val="en-US" w:eastAsia="ru-RU"/>
        </w:rPr>
        <w:t> </w:t>
      </w:r>
      <w:r w:rsidRPr="002D79BB">
        <w:rPr>
          <w:rFonts w:eastAsia="Times New Roman"/>
          <w:sz w:val="20"/>
          <w:szCs w:val="20"/>
          <w:lang w:eastAsia="ru-RU"/>
        </w:rPr>
        <w:t>в</w:t>
      </w:r>
      <w:r w:rsidRPr="002D79BB">
        <w:rPr>
          <w:rFonts w:eastAsia="Times New Roman"/>
          <w:bCs/>
          <w:color w:val="000000"/>
          <w:sz w:val="20"/>
          <w:szCs w:val="20"/>
          <w:lang w:eastAsia="ru-RU"/>
        </w:rPr>
        <w:t>едомственную структуру расходов бюджета Караевского сельского поселения Красноармейского района Чувашской Республики</w:t>
      </w:r>
      <w:r w:rsidRPr="002D79BB">
        <w:rPr>
          <w:rFonts w:eastAsia="Times New Roman"/>
          <w:b/>
          <w:bCs/>
          <w:color w:val="000000"/>
          <w:sz w:val="20"/>
          <w:szCs w:val="20"/>
          <w:lang w:eastAsia="ru-RU"/>
        </w:rPr>
        <w:t xml:space="preserve"> </w:t>
      </w:r>
      <w:r w:rsidRPr="002D79BB">
        <w:rPr>
          <w:rFonts w:eastAsia="Times New Roman"/>
          <w:sz w:val="20"/>
          <w:szCs w:val="20"/>
          <w:lang w:eastAsia="ru-RU"/>
        </w:rPr>
        <w:t xml:space="preserve">на 2022 и 2023 годы согласно </w:t>
      </w:r>
      <w:hyperlink w:anchor="sub_4000" w:history="1">
        <w:r w:rsidRPr="002D79BB">
          <w:rPr>
            <w:rFonts w:eastAsia="Times New Roman"/>
            <w:color w:val="0070C0"/>
            <w:sz w:val="20"/>
            <w:szCs w:val="20"/>
            <w:lang w:eastAsia="ru-RU"/>
          </w:rPr>
          <w:t xml:space="preserve">приложению </w:t>
        </w:r>
      </w:hyperlink>
      <w:r w:rsidRPr="002D79BB">
        <w:rPr>
          <w:rFonts w:eastAsia="Times New Roman"/>
          <w:color w:val="0070C0"/>
          <w:sz w:val="20"/>
          <w:szCs w:val="20"/>
          <w:lang w:eastAsia="ru-RU"/>
        </w:rPr>
        <w:t>10</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ind w:firstLine="709"/>
        <w:jc w:val="both"/>
        <w:rPr>
          <w:rFonts w:eastAsia="Times New Roman"/>
          <w:color w:val="000000"/>
          <w:sz w:val="20"/>
          <w:szCs w:val="20"/>
          <w:lang w:eastAsia="ru-RU"/>
        </w:rPr>
      </w:pPr>
      <w:bookmarkStart w:id="7" w:name="sub_63"/>
      <w:bookmarkEnd w:id="6"/>
      <w:r w:rsidRPr="002D79BB">
        <w:rPr>
          <w:rFonts w:eastAsia="Times New Roman"/>
          <w:sz w:val="20"/>
          <w:szCs w:val="20"/>
          <w:lang w:eastAsia="ru-RU"/>
        </w:rPr>
        <w:t>2. </w:t>
      </w:r>
      <w:bookmarkEnd w:id="7"/>
      <w:r w:rsidRPr="002D79BB">
        <w:rPr>
          <w:rFonts w:eastAsia="Times New Roman"/>
          <w:sz w:val="20"/>
          <w:szCs w:val="20"/>
          <w:lang w:eastAsia="ru-RU"/>
        </w:rPr>
        <w:t xml:space="preserve">Утвердить общий объем бюджетных ассигнований на исполнение публичных нормативных обязательств: на 2021 год в сумме 0,0 рублей, на 2022 год в сумме 0,0 рублей, на 2023 год в сумме </w:t>
      </w:r>
      <w:r w:rsidRPr="002D79BB">
        <w:rPr>
          <w:rFonts w:eastAsia="Times New Roman"/>
          <w:color w:val="000000"/>
          <w:sz w:val="20"/>
          <w:szCs w:val="20"/>
          <w:lang w:eastAsia="ru-RU"/>
        </w:rPr>
        <w:t xml:space="preserve">0,0 </w:t>
      </w:r>
      <w:r w:rsidRPr="002D79BB">
        <w:rPr>
          <w:rFonts w:eastAsia="Times New Roman"/>
          <w:sz w:val="20"/>
          <w:szCs w:val="20"/>
          <w:lang w:eastAsia="ru-RU"/>
        </w:rPr>
        <w:t>рублей.</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3. Утвердить:</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объем бюджетных ассигнований Дорожного фонда Караевского сельского поселения Красноармейского района Чувашской Республики:</w:t>
      </w:r>
    </w:p>
    <w:p w:rsidR="002D79BB" w:rsidRPr="002D79BB" w:rsidRDefault="002D79BB" w:rsidP="002D79BB">
      <w:pPr>
        <w:spacing w:after="0" w:line="240" w:lineRule="auto"/>
        <w:ind w:firstLine="709"/>
        <w:jc w:val="both"/>
        <w:rPr>
          <w:rFonts w:eastAsia="Times New Roman"/>
          <w:color w:val="7030A0"/>
          <w:sz w:val="20"/>
          <w:szCs w:val="20"/>
          <w:lang w:eastAsia="ru-RU"/>
        </w:rPr>
      </w:pPr>
      <w:r w:rsidRPr="002D79BB">
        <w:rPr>
          <w:rFonts w:eastAsia="Times New Roman"/>
          <w:color w:val="7030A0"/>
          <w:sz w:val="20"/>
          <w:szCs w:val="20"/>
          <w:lang w:eastAsia="ru-RU"/>
        </w:rPr>
        <w:lastRenderedPageBreak/>
        <w:t>на 2021 год в сумме 775040,0 рублей;</w:t>
      </w:r>
    </w:p>
    <w:p w:rsidR="002D79BB" w:rsidRPr="002D79BB" w:rsidRDefault="002D79BB" w:rsidP="002D79BB">
      <w:pPr>
        <w:spacing w:after="0" w:line="240" w:lineRule="auto"/>
        <w:ind w:firstLine="709"/>
        <w:jc w:val="both"/>
        <w:rPr>
          <w:rFonts w:eastAsia="Times New Roman"/>
          <w:color w:val="7030A0"/>
          <w:sz w:val="20"/>
          <w:szCs w:val="20"/>
          <w:lang w:eastAsia="ru-RU"/>
        </w:rPr>
      </w:pPr>
      <w:r w:rsidRPr="002D79BB">
        <w:rPr>
          <w:rFonts w:eastAsia="Times New Roman"/>
          <w:color w:val="7030A0"/>
          <w:sz w:val="20"/>
          <w:szCs w:val="20"/>
          <w:lang w:eastAsia="ru-RU"/>
        </w:rPr>
        <w:t>на 2022 год в сумме 970300,0 рублей;</w:t>
      </w:r>
    </w:p>
    <w:p w:rsidR="002D79BB" w:rsidRPr="002D79BB" w:rsidRDefault="002D79BB" w:rsidP="002D79BB">
      <w:pPr>
        <w:autoSpaceDE w:val="0"/>
        <w:autoSpaceDN w:val="0"/>
        <w:adjustRightInd w:val="0"/>
        <w:spacing w:after="0" w:line="240" w:lineRule="auto"/>
        <w:ind w:firstLine="720"/>
        <w:jc w:val="both"/>
        <w:rPr>
          <w:rFonts w:eastAsia="Times New Roman"/>
          <w:color w:val="7030A0"/>
          <w:sz w:val="20"/>
          <w:szCs w:val="20"/>
          <w:lang w:eastAsia="ru-RU"/>
        </w:rPr>
      </w:pPr>
      <w:r w:rsidRPr="002D79BB">
        <w:rPr>
          <w:rFonts w:eastAsia="Times New Roman"/>
          <w:color w:val="7030A0"/>
          <w:sz w:val="20"/>
          <w:szCs w:val="20"/>
          <w:lang w:eastAsia="ru-RU"/>
        </w:rPr>
        <w:t>на 2023 год в сумме 970300,0 рублей</w:t>
      </w:r>
      <w:r w:rsidRPr="002D79BB">
        <w:rPr>
          <w:rFonts w:eastAsia="Times New Roman"/>
          <w:bCs/>
          <w:color w:val="7030A0"/>
          <w:sz w:val="20"/>
          <w:szCs w:val="20"/>
          <w:lang w:eastAsia="ru-RU"/>
        </w:rPr>
        <w:t>;</w:t>
      </w:r>
    </w:p>
    <w:p w:rsidR="002D79BB" w:rsidRPr="002D79BB" w:rsidRDefault="002D79BB" w:rsidP="002D79BB">
      <w:pPr>
        <w:autoSpaceDE w:val="0"/>
        <w:autoSpaceDN w:val="0"/>
        <w:adjustRightInd w:val="0"/>
        <w:spacing w:after="0" w:line="240" w:lineRule="auto"/>
        <w:ind w:firstLine="720"/>
        <w:jc w:val="both"/>
        <w:rPr>
          <w:rFonts w:eastAsia="Times New Roman"/>
          <w:sz w:val="20"/>
          <w:szCs w:val="20"/>
          <w:lang w:eastAsia="ru-RU"/>
        </w:rPr>
      </w:pPr>
      <w:r w:rsidRPr="002D79BB">
        <w:rPr>
          <w:rFonts w:eastAsia="Times New Roman"/>
          <w:sz w:val="20"/>
          <w:szCs w:val="20"/>
          <w:lang w:eastAsia="ru-RU"/>
        </w:rPr>
        <w:t xml:space="preserve">прогнозируемый объем доходов бюджета Караевского сельского поселения Красноармейского района Чувашской Республики от поступлений, указанных в статье 3 Решения Собрания депутатов Караевского сельского поселения Красноармейского района Чувашской Республики от 30 октября 2013 года № С-28/4 </w:t>
      </w:r>
      <w:r w:rsidRPr="002D79BB">
        <w:rPr>
          <w:rFonts w:eastAsia="Times New Roman"/>
          <w:color w:val="000000"/>
          <w:sz w:val="20"/>
          <w:szCs w:val="20"/>
          <w:lang w:eastAsia="ru-RU"/>
        </w:rPr>
        <w:t>"</w:t>
      </w:r>
      <w:r w:rsidRPr="002D79BB">
        <w:rPr>
          <w:rFonts w:eastAsia="Times New Roman"/>
          <w:sz w:val="20"/>
          <w:szCs w:val="20"/>
          <w:lang w:eastAsia="ru-RU"/>
        </w:rPr>
        <w:t>О создании муниципального дорожного фонда Караевского сельского поселения Красноармейского района Чувашской Республики</w:t>
      </w:r>
      <w:r w:rsidRPr="002D79BB">
        <w:rPr>
          <w:rFonts w:eastAsia="Times New Roman"/>
          <w:color w:val="000000"/>
          <w:sz w:val="20"/>
          <w:szCs w:val="20"/>
          <w:lang w:eastAsia="ru-RU"/>
        </w:rPr>
        <w:t>"</w:t>
      </w:r>
      <w:r w:rsidRPr="002D79BB">
        <w:rPr>
          <w:rFonts w:eastAsia="Times New Roman"/>
          <w:sz w:val="20"/>
          <w:szCs w:val="20"/>
          <w:lang w:eastAsia="ru-RU"/>
        </w:rPr>
        <w:t>:</w:t>
      </w:r>
    </w:p>
    <w:p w:rsidR="002D79BB" w:rsidRPr="002D79BB" w:rsidRDefault="002D79BB" w:rsidP="002D79BB">
      <w:pPr>
        <w:spacing w:after="0" w:line="240" w:lineRule="auto"/>
        <w:ind w:firstLine="709"/>
        <w:jc w:val="both"/>
        <w:rPr>
          <w:rFonts w:eastAsia="Times New Roman"/>
          <w:color w:val="7030A0"/>
          <w:sz w:val="20"/>
          <w:szCs w:val="20"/>
          <w:lang w:eastAsia="ru-RU"/>
        </w:rPr>
      </w:pPr>
      <w:r w:rsidRPr="002D79BB">
        <w:rPr>
          <w:rFonts w:eastAsia="Times New Roman"/>
          <w:color w:val="7030A0"/>
          <w:sz w:val="20"/>
          <w:szCs w:val="20"/>
          <w:lang w:eastAsia="ru-RU"/>
        </w:rPr>
        <w:t>на 2021 год в сумме 775040,0 рублей;</w:t>
      </w:r>
    </w:p>
    <w:p w:rsidR="002D79BB" w:rsidRPr="002D79BB" w:rsidRDefault="002D79BB" w:rsidP="002D79BB">
      <w:pPr>
        <w:spacing w:after="0" w:line="240" w:lineRule="auto"/>
        <w:ind w:firstLine="709"/>
        <w:jc w:val="both"/>
        <w:rPr>
          <w:rFonts w:eastAsia="Times New Roman"/>
          <w:color w:val="7030A0"/>
          <w:sz w:val="20"/>
          <w:szCs w:val="20"/>
          <w:lang w:eastAsia="ru-RU"/>
        </w:rPr>
      </w:pPr>
      <w:r w:rsidRPr="002D79BB">
        <w:rPr>
          <w:rFonts w:eastAsia="Times New Roman"/>
          <w:color w:val="7030A0"/>
          <w:sz w:val="20"/>
          <w:szCs w:val="20"/>
          <w:lang w:eastAsia="ru-RU"/>
        </w:rPr>
        <w:t>на 2022 год в сумме 970300,0 рублей;</w:t>
      </w:r>
    </w:p>
    <w:p w:rsidR="002D79BB" w:rsidRPr="002D79BB" w:rsidRDefault="002D79BB" w:rsidP="002D79BB">
      <w:pPr>
        <w:autoSpaceDE w:val="0"/>
        <w:autoSpaceDN w:val="0"/>
        <w:adjustRightInd w:val="0"/>
        <w:spacing w:after="0" w:line="240" w:lineRule="auto"/>
        <w:ind w:firstLine="720"/>
        <w:jc w:val="both"/>
        <w:rPr>
          <w:rFonts w:eastAsia="Times New Roman"/>
          <w:color w:val="7030A0"/>
          <w:sz w:val="20"/>
          <w:szCs w:val="20"/>
          <w:lang w:eastAsia="ru-RU"/>
        </w:rPr>
      </w:pPr>
      <w:r w:rsidRPr="002D79BB">
        <w:rPr>
          <w:rFonts w:eastAsia="Times New Roman"/>
          <w:color w:val="7030A0"/>
          <w:sz w:val="20"/>
          <w:szCs w:val="20"/>
          <w:lang w:eastAsia="ru-RU"/>
        </w:rPr>
        <w:t>на 2023 год в сумме 970300,0 рублей.</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7" w:hanging="1418"/>
        <w:jc w:val="both"/>
        <w:rPr>
          <w:rFonts w:eastAsia="Times New Roman"/>
          <w:b/>
          <w:sz w:val="20"/>
          <w:szCs w:val="20"/>
          <w:lang w:eastAsia="ru-RU"/>
        </w:rPr>
      </w:pPr>
      <w:r w:rsidRPr="002D79BB">
        <w:rPr>
          <w:rFonts w:eastAsia="Times New Roman"/>
          <w:sz w:val="20"/>
          <w:szCs w:val="20"/>
          <w:lang w:eastAsia="ru-RU"/>
        </w:rPr>
        <w:t xml:space="preserve">Статья 5.   </w:t>
      </w:r>
      <w:r w:rsidRPr="002D79BB">
        <w:rPr>
          <w:rFonts w:eastAsia="Times New Roman"/>
          <w:b/>
          <w:sz w:val="20"/>
          <w:szCs w:val="20"/>
          <w:lang w:eastAsia="ru-RU"/>
        </w:rPr>
        <w:t>Особенности использования бюджетных ассигнований по обеспечению деятельности органа местного самоуправления Караевского сельского поселения Красноармейского района Чувашской Республики</w:t>
      </w:r>
    </w:p>
    <w:p w:rsidR="002D79BB" w:rsidRPr="002D79BB" w:rsidRDefault="002D79BB" w:rsidP="00592F70">
      <w:pPr>
        <w:numPr>
          <w:ilvl w:val="0"/>
          <w:numId w:val="1"/>
        </w:numPr>
        <w:spacing w:after="0" w:line="240" w:lineRule="auto"/>
        <w:ind w:left="0" w:firstLine="709"/>
        <w:jc w:val="both"/>
        <w:rPr>
          <w:rFonts w:eastAsia="Times New Roman"/>
          <w:sz w:val="20"/>
          <w:szCs w:val="20"/>
          <w:lang w:eastAsia="ru-RU"/>
        </w:rPr>
      </w:pPr>
      <w:r w:rsidRPr="002D79BB">
        <w:rPr>
          <w:rFonts w:eastAsia="Times New Roman"/>
          <w:sz w:val="20"/>
          <w:szCs w:val="20"/>
          <w:lang w:eastAsia="ru-RU"/>
        </w:rPr>
        <w:t>Администрация Караевского сельского поселения Красноармейского района Чувашской Республики не вправе принимать решения, приводящие к увеличению в 2021 году численности муниципальных служащих Караевского сельского поселения Красноармейского района Чувашской Республики и работников муниципальных учреждений Караевского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2D79BB" w:rsidRPr="002D79BB" w:rsidRDefault="002D79BB" w:rsidP="00592F70">
      <w:pPr>
        <w:numPr>
          <w:ilvl w:val="0"/>
          <w:numId w:val="1"/>
        </w:numPr>
        <w:spacing w:after="0" w:line="240" w:lineRule="auto"/>
        <w:ind w:left="0" w:firstLine="709"/>
        <w:jc w:val="both"/>
        <w:rPr>
          <w:rFonts w:eastAsia="Times New Roman"/>
          <w:sz w:val="20"/>
          <w:szCs w:val="20"/>
          <w:lang w:eastAsia="ru-RU"/>
        </w:rPr>
      </w:pPr>
      <w:r w:rsidRPr="002D79BB">
        <w:rPr>
          <w:rFonts w:eastAsia="Times New Roman"/>
          <w:sz w:val="20"/>
          <w:szCs w:val="20"/>
          <w:lang w:eastAsia="ru-RU"/>
        </w:rPr>
        <w:t>Установить, что порядок и сроки индексации заработной платы работников муниципальных учреждений Караевского сельского поселения Красноармейского района Чувашской Республики, окладов денежного содержания муниципальных служащих Караевского сельского поселения Красноармейского района Чувашской Республики в 2021 году и плановом периоде 2022 и 2023 годов будут определены с учетом принятия решений на федеральном уровне.</w:t>
      </w:r>
    </w:p>
    <w:p w:rsidR="002D79BB" w:rsidRPr="002D79BB" w:rsidRDefault="002D79BB" w:rsidP="002D79BB">
      <w:pPr>
        <w:spacing w:after="0" w:line="240" w:lineRule="auto"/>
        <w:ind w:left="709"/>
        <w:jc w:val="both"/>
        <w:rPr>
          <w:rFonts w:eastAsia="Times New Roman"/>
          <w:sz w:val="20"/>
          <w:szCs w:val="20"/>
          <w:lang w:eastAsia="ru-RU"/>
        </w:rPr>
      </w:pPr>
    </w:p>
    <w:p w:rsidR="002D79BB" w:rsidRPr="002D79BB" w:rsidRDefault="002D79BB" w:rsidP="002D79BB">
      <w:pPr>
        <w:spacing w:after="0" w:line="240" w:lineRule="auto"/>
        <w:ind w:left="2124" w:hanging="1557"/>
        <w:jc w:val="both"/>
        <w:rPr>
          <w:rFonts w:eastAsia="Times New Roman"/>
          <w:b/>
          <w:sz w:val="20"/>
          <w:szCs w:val="20"/>
          <w:lang w:eastAsia="ru-RU"/>
        </w:rPr>
      </w:pPr>
      <w:r w:rsidRPr="002D79BB">
        <w:rPr>
          <w:rFonts w:eastAsia="Times New Roman"/>
          <w:sz w:val="20"/>
          <w:szCs w:val="20"/>
          <w:lang w:eastAsia="ru-RU"/>
        </w:rPr>
        <w:t>Статья 6.</w:t>
      </w:r>
      <w:r w:rsidRPr="002D79BB">
        <w:rPr>
          <w:rFonts w:eastAsia="Times New Roman"/>
          <w:sz w:val="20"/>
          <w:szCs w:val="20"/>
          <w:lang w:eastAsia="ru-RU"/>
        </w:rPr>
        <w:tab/>
      </w:r>
      <w:r w:rsidRPr="002D79BB">
        <w:rPr>
          <w:rFonts w:eastAsia="Times New Roman"/>
          <w:b/>
          <w:sz w:val="20"/>
          <w:szCs w:val="20"/>
          <w:lang w:eastAsia="ru-RU"/>
        </w:rPr>
        <w:t xml:space="preserve">Бюджетные инвестиции в объекты муниципальной собственности Караевского сельского поселения Красноармейского района Чувашской Республики </w:t>
      </w:r>
    </w:p>
    <w:p w:rsidR="002D79BB" w:rsidRPr="002D79BB" w:rsidRDefault="002D79BB" w:rsidP="002D79BB">
      <w:pPr>
        <w:spacing w:after="0" w:line="240" w:lineRule="auto"/>
        <w:ind w:firstLine="709"/>
        <w:jc w:val="both"/>
        <w:rPr>
          <w:rFonts w:eastAsia="Times New Roman"/>
          <w:sz w:val="20"/>
          <w:szCs w:val="20"/>
          <w:lang w:eastAsia="ru-RU"/>
        </w:rPr>
      </w:pPr>
      <w:proofErr w:type="gramStart"/>
      <w:r w:rsidRPr="002D79BB">
        <w:rPr>
          <w:rFonts w:eastAsia="Times New Roman"/>
          <w:sz w:val="20"/>
          <w:szCs w:val="20"/>
          <w:lang w:eastAsia="ru-RU"/>
        </w:rPr>
        <w:t>Порядок осуществления бюджетных инвестиций в объекты капитального строительства муниципальной  собственности Караевского сельского поселения Красноармейского района Чувашской Республики в форме капитальных вложений в основные средства муниципальных учреждений Караевского сельского поселения Красноармейского района Чувашской Республики и муниципальных унитарных предприятий Караевского сельского поселения Красноармейского района Чувашской Республики устанавливается администрацией Караевского сельского поселения Красноармейского района Чувашской Республики.</w:t>
      </w:r>
      <w:proofErr w:type="gramEnd"/>
    </w:p>
    <w:p w:rsidR="002D79BB" w:rsidRPr="002D79BB" w:rsidRDefault="002D79BB" w:rsidP="002D79BB">
      <w:pPr>
        <w:spacing w:after="0" w:line="240" w:lineRule="auto"/>
        <w:ind w:firstLine="709"/>
        <w:jc w:val="both"/>
        <w:rPr>
          <w:rFonts w:eastAsia="Times New Roman"/>
          <w:sz w:val="20"/>
          <w:szCs w:val="20"/>
          <w:lang w:eastAsia="ru-RU"/>
        </w:rPr>
      </w:pPr>
    </w:p>
    <w:p w:rsidR="002D79BB" w:rsidRPr="002D79BB" w:rsidRDefault="002D79BB" w:rsidP="002D79BB">
      <w:pPr>
        <w:spacing w:after="0" w:line="240" w:lineRule="auto"/>
        <w:ind w:left="2127" w:hanging="1418"/>
        <w:jc w:val="both"/>
        <w:rPr>
          <w:rFonts w:eastAsia="Times New Roman"/>
          <w:b/>
          <w:sz w:val="20"/>
          <w:szCs w:val="20"/>
          <w:lang w:eastAsia="ru-RU"/>
        </w:rPr>
      </w:pPr>
      <w:r w:rsidRPr="002D79BB">
        <w:rPr>
          <w:rFonts w:eastAsia="Times New Roman"/>
          <w:sz w:val="20"/>
          <w:szCs w:val="20"/>
          <w:lang w:eastAsia="ru-RU"/>
        </w:rPr>
        <w:t>Статья 7.</w:t>
      </w:r>
      <w:r w:rsidRPr="002D79BB">
        <w:rPr>
          <w:rFonts w:eastAsia="Times New Roman"/>
          <w:sz w:val="20"/>
          <w:szCs w:val="20"/>
          <w:lang w:eastAsia="ru-RU"/>
        </w:rPr>
        <w:tab/>
      </w:r>
      <w:r w:rsidRPr="002D79BB">
        <w:rPr>
          <w:rFonts w:eastAsia="Times New Roman"/>
          <w:b/>
          <w:sz w:val="20"/>
          <w:szCs w:val="20"/>
          <w:lang w:eastAsia="ru-RU"/>
        </w:rPr>
        <w:t>Межбюджетные трансферты бюджету Красноармейского района</w:t>
      </w:r>
    </w:p>
    <w:p w:rsidR="002D79BB" w:rsidRPr="002D79BB" w:rsidRDefault="002D79BB" w:rsidP="002D79BB">
      <w:pPr>
        <w:spacing w:after="0" w:line="240" w:lineRule="auto"/>
        <w:ind w:firstLine="720"/>
        <w:jc w:val="both"/>
        <w:rPr>
          <w:rFonts w:eastAsia="Times New Roman"/>
          <w:sz w:val="20"/>
          <w:szCs w:val="20"/>
          <w:lang w:eastAsia="ru-RU"/>
        </w:rPr>
      </w:pPr>
      <w:r w:rsidRPr="002D79BB">
        <w:rPr>
          <w:rFonts w:eastAsia="Times New Roman"/>
          <w:sz w:val="20"/>
          <w:szCs w:val="20"/>
          <w:lang w:eastAsia="ru-RU"/>
        </w:rPr>
        <w:t xml:space="preserve">1. Утвердить общий объем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на 2021 год в сумме </w:t>
      </w:r>
      <w:r w:rsidRPr="002D79BB">
        <w:rPr>
          <w:rFonts w:eastAsia="Times New Roman"/>
          <w:color w:val="7030A0"/>
          <w:sz w:val="20"/>
          <w:szCs w:val="20"/>
          <w:lang w:eastAsia="ru-RU"/>
        </w:rPr>
        <w:t>389900,0</w:t>
      </w:r>
      <w:r w:rsidRPr="002D79BB">
        <w:rPr>
          <w:rFonts w:eastAsia="Times New Roman"/>
          <w:sz w:val="20"/>
          <w:szCs w:val="20"/>
          <w:lang w:eastAsia="ru-RU"/>
        </w:rPr>
        <w:t xml:space="preserve"> рублей, на 2022 год в сумме </w:t>
      </w:r>
      <w:r w:rsidRPr="002D79BB">
        <w:rPr>
          <w:rFonts w:eastAsia="Times New Roman"/>
          <w:color w:val="7030A0"/>
          <w:sz w:val="20"/>
          <w:szCs w:val="20"/>
          <w:lang w:eastAsia="ru-RU"/>
        </w:rPr>
        <w:t>148160,0</w:t>
      </w:r>
      <w:r w:rsidRPr="002D79BB">
        <w:rPr>
          <w:rFonts w:eastAsia="Times New Roman"/>
          <w:sz w:val="20"/>
          <w:szCs w:val="20"/>
          <w:lang w:eastAsia="ru-RU"/>
        </w:rPr>
        <w:t xml:space="preserve"> рублей, на 2023 год в сумме </w:t>
      </w:r>
      <w:r w:rsidRPr="002D79BB">
        <w:rPr>
          <w:rFonts w:eastAsia="Times New Roman"/>
          <w:color w:val="7030A0"/>
          <w:sz w:val="20"/>
          <w:szCs w:val="20"/>
          <w:lang w:eastAsia="ru-RU"/>
        </w:rPr>
        <w:t>35650,0</w:t>
      </w:r>
      <w:r w:rsidRPr="002D79BB">
        <w:rPr>
          <w:rFonts w:eastAsia="Times New Roman"/>
          <w:sz w:val="20"/>
          <w:szCs w:val="20"/>
          <w:lang w:eastAsia="ru-RU"/>
        </w:rPr>
        <w:t xml:space="preserve"> рублей.</w:t>
      </w:r>
    </w:p>
    <w:p w:rsidR="002D79BB" w:rsidRPr="002D79BB" w:rsidRDefault="002D79BB" w:rsidP="002D79BB">
      <w:pPr>
        <w:spacing w:after="0" w:line="240" w:lineRule="auto"/>
        <w:ind w:firstLine="720"/>
        <w:jc w:val="both"/>
        <w:rPr>
          <w:rFonts w:eastAsia="Times New Roman"/>
          <w:sz w:val="20"/>
          <w:szCs w:val="20"/>
          <w:lang w:eastAsia="ru-RU"/>
        </w:rPr>
      </w:pPr>
      <w:r w:rsidRPr="002D79BB">
        <w:rPr>
          <w:rFonts w:eastAsia="Times New Roman"/>
          <w:sz w:val="20"/>
          <w:szCs w:val="20"/>
          <w:lang w:eastAsia="ru-RU"/>
        </w:rPr>
        <w:t xml:space="preserve">2. Установить, что в </w:t>
      </w:r>
      <w:proofErr w:type="gramStart"/>
      <w:r w:rsidRPr="002D79BB">
        <w:rPr>
          <w:rFonts w:eastAsia="Times New Roman"/>
          <w:sz w:val="20"/>
          <w:szCs w:val="20"/>
          <w:lang w:eastAsia="ru-RU"/>
        </w:rPr>
        <w:t>объеме</w:t>
      </w:r>
      <w:proofErr w:type="gramEnd"/>
      <w:r w:rsidRPr="002D79BB">
        <w:rPr>
          <w:rFonts w:eastAsia="Times New Roman"/>
          <w:sz w:val="20"/>
          <w:szCs w:val="20"/>
          <w:lang w:eastAsia="ru-RU"/>
        </w:rPr>
        <w:t xml:space="preserve">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создание условий для организации досуга и обеспечения жителей поселения услугами организаций культуры на 2021 год в сумме </w:t>
      </w:r>
      <w:r w:rsidRPr="002D79BB">
        <w:rPr>
          <w:rFonts w:eastAsia="Times New Roman"/>
          <w:color w:val="7030A0"/>
          <w:sz w:val="20"/>
          <w:szCs w:val="20"/>
          <w:lang w:eastAsia="ru-RU"/>
        </w:rPr>
        <w:t>389900,0</w:t>
      </w:r>
      <w:r w:rsidRPr="002D79BB">
        <w:rPr>
          <w:rFonts w:eastAsia="Times New Roman"/>
          <w:sz w:val="20"/>
          <w:szCs w:val="20"/>
          <w:lang w:eastAsia="ru-RU"/>
        </w:rPr>
        <w:t xml:space="preserve"> рублей, на 2022 год в сумме </w:t>
      </w:r>
      <w:r w:rsidRPr="002D79BB">
        <w:rPr>
          <w:rFonts w:eastAsia="Times New Roman"/>
          <w:color w:val="7030A0"/>
          <w:sz w:val="20"/>
          <w:szCs w:val="20"/>
          <w:lang w:eastAsia="ru-RU"/>
        </w:rPr>
        <w:t>148160,0</w:t>
      </w:r>
      <w:r w:rsidRPr="002D79BB">
        <w:rPr>
          <w:rFonts w:eastAsia="Times New Roman"/>
          <w:sz w:val="20"/>
          <w:szCs w:val="20"/>
          <w:lang w:eastAsia="ru-RU"/>
        </w:rPr>
        <w:t xml:space="preserve"> рублей, на 2023 год в сумме </w:t>
      </w:r>
      <w:r w:rsidRPr="002D79BB">
        <w:rPr>
          <w:rFonts w:eastAsia="Times New Roman"/>
          <w:color w:val="7030A0"/>
          <w:sz w:val="20"/>
          <w:szCs w:val="20"/>
          <w:lang w:eastAsia="ru-RU"/>
        </w:rPr>
        <w:t>35650,0</w:t>
      </w:r>
      <w:r w:rsidRPr="002D79BB">
        <w:rPr>
          <w:rFonts w:eastAsia="Times New Roman"/>
          <w:sz w:val="20"/>
          <w:szCs w:val="20"/>
          <w:lang w:eastAsia="ru-RU"/>
        </w:rPr>
        <w:t xml:space="preserve"> рублей.</w:t>
      </w:r>
    </w:p>
    <w:p w:rsidR="002D79BB" w:rsidRPr="002D79BB" w:rsidRDefault="002D79BB" w:rsidP="002D79BB">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w:t>
      </w:r>
      <w:proofErr w:type="gramStart"/>
      <w:r w:rsidRPr="002D79BB">
        <w:rPr>
          <w:rFonts w:eastAsia="Times New Roman"/>
          <w:sz w:val="20"/>
          <w:szCs w:val="20"/>
          <w:lang w:eastAsia="ru-RU"/>
        </w:rPr>
        <w:t>Установить, что территориальный орган Федерального казначейства вправе осуществлять в 2021 году на основании решения главного распорядителя средств бюджета Караевского сельского поселения Красноармейского района Чувашской Республики полномочия получателя средств бюджета Караевского сельского поселения Красноармейского района Чувашской Республики по перечислению межбюджетных трансфертов, предоставляемых из бюджета Караевского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2D79BB">
        <w:rPr>
          <w:rFonts w:eastAsia="Times New Roman"/>
          <w:sz w:val="20"/>
          <w:szCs w:val="20"/>
          <w:lang w:eastAsia="ru-RU"/>
        </w:rPr>
        <w:t xml:space="preserve"> назначение, в </w:t>
      </w:r>
      <w:proofErr w:type="gramStart"/>
      <w:r w:rsidRPr="002D79BB">
        <w:rPr>
          <w:rFonts w:eastAsia="Times New Roman"/>
          <w:sz w:val="20"/>
          <w:szCs w:val="20"/>
          <w:lang w:eastAsia="ru-RU"/>
        </w:rPr>
        <w:t>пределах</w:t>
      </w:r>
      <w:proofErr w:type="gramEnd"/>
      <w:r w:rsidRPr="002D79BB">
        <w:rPr>
          <w:rFonts w:eastAsia="Times New Roman"/>
          <w:sz w:val="20"/>
          <w:szCs w:val="20"/>
          <w:lang w:eastAsia="ru-RU"/>
        </w:rPr>
        <w:t xml:space="preserve">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2D79BB" w:rsidRPr="002D79BB" w:rsidRDefault="002D79BB" w:rsidP="002D79BB">
      <w:pPr>
        <w:spacing w:after="0" w:line="240" w:lineRule="auto"/>
        <w:ind w:firstLine="709"/>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bookmarkStart w:id="8" w:name="sub_23"/>
      <w:r w:rsidRPr="002D79BB">
        <w:rPr>
          <w:rFonts w:eastAsia="Times New Roman"/>
          <w:sz w:val="20"/>
          <w:szCs w:val="20"/>
          <w:lang w:eastAsia="ru-RU"/>
        </w:rPr>
        <w:t>Статья 8.</w:t>
      </w:r>
      <w:r w:rsidRPr="002D79BB">
        <w:rPr>
          <w:rFonts w:eastAsia="Times New Roman"/>
          <w:sz w:val="20"/>
          <w:szCs w:val="20"/>
          <w:lang w:eastAsia="ru-RU"/>
        </w:rPr>
        <w:tab/>
      </w:r>
      <w:r w:rsidRPr="002D79BB">
        <w:rPr>
          <w:rFonts w:eastAsia="Times New Roman"/>
          <w:b/>
          <w:sz w:val="20"/>
          <w:szCs w:val="20"/>
          <w:lang w:eastAsia="ru-RU"/>
        </w:rPr>
        <w:t>Источники внутреннего финансирования дефицита бюджета Караевского сельского поселения Красноармейского района Чувашской Республики</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Утвердить источники внутреннего финансирования дефицита бюджета Караевского сельского поселения Красноармейского района Чувашской Республики на 2021 год, 2022 и 2023 годы согласно </w:t>
      </w:r>
      <w:r w:rsidRPr="002D79BB">
        <w:rPr>
          <w:rFonts w:eastAsia="Times New Roman"/>
          <w:color w:val="1F497D"/>
          <w:sz w:val="20"/>
          <w:szCs w:val="20"/>
          <w:lang w:eastAsia="ru-RU"/>
        </w:rPr>
        <w:t>приложению 11</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9.</w:t>
      </w:r>
      <w:r w:rsidRPr="002D79BB">
        <w:rPr>
          <w:rFonts w:eastAsia="Times New Roman"/>
          <w:sz w:val="20"/>
          <w:szCs w:val="20"/>
          <w:lang w:eastAsia="ru-RU"/>
        </w:rPr>
        <w:tab/>
      </w:r>
      <w:r w:rsidRPr="002D79BB">
        <w:rPr>
          <w:rFonts w:eastAsia="Times New Roman"/>
          <w:b/>
          <w:sz w:val="20"/>
          <w:szCs w:val="20"/>
          <w:lang w:eastAsia="ru-RU"/>
        </w:rPr>
        <w:t xml:space="preserve">Муниципальные внутренние заимствования Караевского сельского поселения Красноармейского района Чувашской Республики </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lastRenderedPageBreak/>
        <w:t xml:space="preserve">Утвердить Программу муниципальных внутренних заимствований Караевского сельского поселения Красноармейского района Чувашской Республики на 2021 год, 2022 и 2023 годы согласно </w:t>
      </w:r>
      <w:r w:rsidRPr="002D79BB">
        <w:rPr>
          <w:rFonts w:eastAsia="Times New Roman"/>
          <w:color w:val="1F497D"/>
          <w:sz w:val="20"/>
          <w:szCs w:val="20"/>
          <w:lang w:eastAsia="ru-RU"/>
        </w:rPr>
        <w:t>приложению 12</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10.</w:t>
      </w:r>
      <w:r w:rsidRPr="002D79BB">
        <w:rPr>
          <w:rFonts w:eastAsia="Times New Roman"/>
          <w:sz w:val="20"/>
          <w:szCs w:val="20"/>
          <w:lang w:eastAsia="ru-RU"/>
        </w:rPr>
        <w:tab/>
      </w:r>
      <w:r w:rsidRPr="002D79BB">
        <w:rPr>
          <w:rFonts w:eastAsia="Times New Roman"/>
          <w:b/>
          <w:sz w:val="20"/>
          <w:szCs w:val="20"/>
          <w:lang w:eastAsia="ru-RU"/>
        </w:rPr>
        <w:t>Предоставление муниципальных гарантий Караевского сельского поселения Красноармейского района Чувашской Республики в валюте Российской Федерации</w:t>
      </w:r>
    </w:p>
    <w:p w:rsidR="002D79BB" w:rsidRPr="002D79BB" w:rsidRDefault="002D79BB" w:rsidP="002D79BB">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Утвердить Программу муниципальных гарантий Караевского сельского поселения Красноармейского района Чувашской Республики в валюте Российской Федерации на 2021 год, 2022 и 2023 годы согласно </w:t>
      </w:r>
      <w:r w:rsidRPr="002D79BB">
        <w:rPr>
          <w:rFonts w:eastAsia="Times New Roman"/>
          <w:color w:val="1F497D"/>
          <w:sz w:val="20"/>
          <w:szCs w:val="20"/>
          <w:lang w:eastAsia="ru-RU"/>
        </w:rPr>
        <w:t>приложению 13</w:t>
      </w:r>
      <w:r w:rsidRPr="002D79BB">
        <w:rPr>
          <w:rFonts w:eastAsia="Times New Roman"/>
          <w:sz w:val="20"/>
          <w:szCs w:val="20"/>
          <w:lang w:eastAsia="ru-RU"/>
        </w:rPr>
        <w:t xml:space="preserve"> к настоящему Решению.</w:t>
      </w: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11.</w:t>
      </w:r>
      <w:r w:rsidRPr="002D79BB">
        <w:rPr>
          <w:rFonts w:eastAsia="Times New Roman"/>
          <w:sz w:val="20"/>
          <w:szCs w:val="20"/>
          <w:lang w:eastAsia="ru-RU"/>
        </w:rPr>
        <w:tab/>
      </w:r>
      <w:r w:rsidRPr="002D79BB">
        <w:rPr>
          <w:rFonts w:eastAsia="Times New Roman"/>
          <w:b/>
          <w:sz w:val="20"/>
          <w:szCs w:val="20"/>
          <w:lang w:eastAsia="ru-RU"/>
        </w:rPr>
        <w:t>Особенности исполнения бюджета Караевского сельского поселения Красноармейского района Чувашской Республики в 2021 году</w:t>
      </w:r>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1. </w:t>
      </w:r>
      <w:proofErr w:type="gramStart"/>
      <w:r w:rsidRPr="002D79BB">
        <w:rPr>
          <w:rFonts w:eastAsia="Times New Roman"/>
          <w:sz w:val="20"/>
          <w:szCs w:val="20"/>
          <w:lang w:eastAsia="ru-RU"/>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Караевского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Караевского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2D79BB">
        <w:rPr>
          <w:rFonts w:eastAsia="Times New Roman"/>
          <w:sz w:val="20"/>
          <w:szCs w:val="20"/>
          <w:lang w:eastAsia="ru-RU"/>
        </w:rPr>
        <w:t xml:space="preserve"> и пунктом 3 статьи 64 Закона Чувашской Республики от 23 июля 2001 года № 36 "О регулировании бюджетных правоотношений в Чувашской Республике", в случае принятия решений об индексации пособий и иных компенсационных выплат.</w:t>
      </w:r>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2. </w:t>
      </w:r>
      <w:proofErr w:type="gramStart"/>
      <w:r w:rsidRPr="002D79BB">
        <w:rPr>
          <w:rFonts w:eastAsia="Times New Roman"/>
          <w:sz w:val="20"/>
          <w:szCs w:val="20"/>
          <w:lang w:eastAsia="ru-RU"/>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Караевского сельского поселения Красноармейского района Чувашской Республики изменений, связанных с особенностями исполнения бюджета Караевского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Караевского сельского поселения Красноармейского района Чувашской Республики, являются:</w:t>
      </w:r>
      <w:proofErr w:type="gramEnd"/>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 xml:space="preserve">распределение зарезервированных в </w:t>
      </w:r>
      <w:proofErr w:type="gramStart"/>
      <w:r w:rsidRPr="002D79BB">
        <w:rPr>
          <w:rFonts w:eastAsia="Times New Roman"/>
          <w:sz w:val="20"/>
          <w:szCs w:val="20"/>
          <w:lang w:eastAsia="ru-RU"/>
        </w:rPr>
        <w:t>составе</w:t>
      </w:r>
      <w:proofErr w:type="gramEnd"/>
      <w:r w:rsidRPr="002D79BB">
        <w:rPr>
          <w:rFonts w:eastAsia="Times New Roman"/>
          <w:sz w:val="20"/>
          <w:szCs w:val="20"/>
          <w:lang w:eastAsia="ru-RU"/>
        </w:rPr>
        <w:t xml:space="preserve"> утвержденных статьей 5 настоящего Решения бюджетных ассигнований, предусмотренных:</w:t>
      </w:r>
    </w:p>
    <w:p w:rsidR="002D79BB" w:rsidRPr="002D79BB" w:rsidRDefault="002D79BB" w:rsidP="002D79BB">
      <w:pPr>
        <w:spacing w:after="0" w:line="240" w:lineRule="auto"/>
        <w:ind w:firstLine="851"/>
        <w:jc w:val="both"/>
        <w:rPr>
          <w:rFonts w:eastAsia="Times New Roman"/>
          <w:sz w:val="20"/>
          <w:szCs w:val="20"/>
          <w:lang w:eastAsia="ru-RU"/>
        </w:rPr>
      </w:pPr>
      <w:proofErr w:type="gramStart"/>
      <w:r w:rsidRPr="002D79BB">
        <w:rPr>
          <w:rFonts w:eastAsia="Times New Roman"/>
          <w:sz w:val="20"/>
          <w:szCs w:val="20"/>
          <w:lang w:eastAsia="ru-RU"/>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Караевского сельского поселения Красноармейского района Чувашской Республики, утвержденным постановлением администрации Караевского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Караевского сельского поселения Красноармейского района Чувашской Республики".</w:t>
      </w:r>
      <w:proofErr w:type="gramEnd"/>
    </w:p>
    <w:p w:rsidR="002D79BB" w:rsidRPr="002D79BB" w:rsidRDefault="002D79BB" w:rsidP="002D79BB">
      <w:pPr>
        <w:spacing w:after="0" w:line="240" w:lineRule="auto"/>
        <w:ind w:firstLine="851"/>
        <w:jc w:val="both"/>
        <w:rPr>
          <w:rFonts w:eastAsia="Times New Roman"/>
          <w:sz w:val="20"/>
          <w:szCs w:val="20"/>
          <w:lang w:eastAsia="ru-RU"/>
        </w:rPr>
      </w:pPr>
      <w:r w:rsidRPr="002D79BB">
        <w:rPr>
          <w:rFonts w:eastAsia="Times New Roman"/>
          <w:sz w:val="20"/>
          <w:szCs w:val="20"/>
          <w:lang w:eastAsia="ru-RU"/>
        </w:rPr>
        <w:t>3. </w:t>
      </w:r>
      <w:proofErr w:type="gramStart"/>
      <w:r w:rsidRPr="002D79BB">
        <w:rPr>
          <w:rFonts w:eastAsia="Times New Roman"/>
          <w:sz w:val="20"/>
          <w:szCs w:val="20"/>
          <w:lang w:eastAsia="ru-RU"/>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Караевского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Караевского сельского поселения Красноармейского района Чувашской Республики, подлежащих выплате</w:t>
      </w:r>
      <w:proofErr w:type="gramEnd"/>
      <w:r w:rsidRPr="002D79BB">
        <w:rPr>
          <w:rFonts w:eastAsia="Times New Roman"/>
          <w:sz w:val="20"/>
          <w:szCs w:val="20"/>
          <w:lang w:eastAsia="ru-RU"/>
        </w:rPr>
        <w:t xml:space="preserve"> гражданам в </w:t>
      </w:r>
      <w:proofErr w:type="gramStart"/>
      <w:r w:rsidRPr="002D79BB">
        <w:rPr>
          <w:rFonts w:eastAsia="Times New Roman"/>
          <w:sz w:val="20"/>
          <w:szCs w:val="20"/>
          <w:lang w:eastAsia="ru-RU"/>
        </w:rPr>
        <w:t>рамках</w:t>
      </w:r>
      <w:proofErr w:type="gramEnd"/>
      <w:r w:rsidRPr="002D79BB">
        <w:rPr>
          <w:rFonts w:eastAsia="Times New Roman"/>
          <w:sz w:val="20"/>
          <w:szCs w:val="20"/>
          <w:lang w:eastAsia="ru-RU"/>
        </w:rPr>
        <w:t xml:space="preserve"> обеспечения мер социальной поддержки.</w:t>
      </w:r>
    </w:p>
    <w:p w:rsidR="002D79BB" w:rsidRPr="002D79BB" w:rsidRDefault="002D79BB" w:rsidP="002D79BB">
      <w:pPr>
        <w:spacing w:after="0" w:line="240" w:lineRule="auto"/>
        <w:ind w:firstLine="851"/>
        <w:jc w:val="both"/>
        <w:rPr>
          <w:rFonts w:eastAsia="Times New Roman"/>
          <w:sz w:val="20"/>
          <w:szCs w:val="20"/>
          <w:lang w:eastAsia="ru-RU"/>
        </w:rPr>
      </w:pPr>
      <w:proofErr w:type="gramStart"/>
      <w:r w:rsidRPr="002D79BB">
        <w:rPr>
          <w:rFonts w:eastAsia="Times New Roman"/>
          <w:sz w:val="20"/>
          <w:szCs w:val="20"/>
          <w:lang w:eastAsia="ru-RU"/>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2D79BB" w:rsidRPr="002D79BB" w:rsidRDefault="002D79BB" w:rsidP="002D79BB">
      <w:pPr>
        <w:spacing w:after="0" w:line="240" w:lineRule="auto"/>
        <w:ind w:firstLine="851"/>
        <w:jc w:val="both"/>
        <w:rPr>
          <w:rFonts w:eastAsia="Times New Roman"/>
          <w:sz w:val="20"/>
          <w:szCs w:val="20"/>
          <w:lang w:eastAsia="ru-RU"/>
        </w:rPr>
      </w:pPr>
      <w:proofErr w:type="gramStart"/>
      <w:r w:rsidRPr="002D79BB">
        <w:rPr>
          <w:rFonts w:eastAsia="Times New Roman"/>
          <w:sz w:val="20"/>
          <w:szCs w:val="20"/>
          <w:lang w:eastAsia="ru-RU"/>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Караевского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2D79BB" w:rsidRPr="002D79BB" w:rsidRDefault="002D79BB" w:rsidP="002D79BB">
      <w:pPr>
        <w:spacing w:after="0" w:line="240" w:lineRule="auto"/>
        <w:ind w:left="2124" w:hanging="1416"/>
        <w:jc w:val="both"/>
        <w:rPr>
          <w:rFonts w:eastAsia="Times New Roman"/>
          <w:sz w:val="20"/>
          <w:szCs w:val="20"/>
          <w:lang w:eastAsia="ru-RU"/>
        </w:rPr>
      </w:pPr>
    </w:p>
    <w:bookmarkEnd w:id="8"/>
    <w:p w:rsidR="002D79BB" w:rsidRPr="002D79BB" w:rsidRDefault="002D79BB" w:rsidP="002D79BB">
      <w:pPr>
        <w:spacing w:after="0" w:line="240" w:lineRule="auto"/>
        <w:ind w:left="2124" w:hanging="1416"/>
        <w:jc w:val="both"/>
        <w:rPr>
          <w:rFonts w:eastAsia="Times New Roman"/>
          <w:b/>
          <w:sz w:val="20"/>
          <w:szCs w:val="20"/>
          <w:lang w:eastAsia="ru-RU"/>
        </w:rPr>
      </w:pPr>
      <w:r w:rsidRPr="002D79BB">
        <w:rPr>
          <w:rFonts w:eastAsia="Times New Roman"/>
          <w:sz w:val="20"/>
          <w:szCs w:val="20"/>
          <w:lang w:eastAsia="ru-RU"/>
        </w:rPr>
        <w:t>Статья 12.</w:t>
      </w:r>
      <w:r w:rsidRPr="002D79BB">
        <w:rPr>
          <w:rFonts w:eastAsia="Times New Roman"/>
          <w:b/>
          <w:sz w:val="20"/>
          <w:szCs w:val="20"/>
          <w:lang w:eastAsia="ru-RU"/>
        </w:rPr>
        <w:tab/>
        <w:t>Введение в действие настоящего решения</w:t>
      </w:r>
    </w:p>
    <w:p w:rsidR="002D79BB" w:rsidRPr="002D79BB" w:rsidRDefault="002D79BB" w:rsidP="002D79BB">
      <w:pPr>
        <w:spacing w:after="0" w:line="240" w:lineRule="auto"/>
        <w:ind w:firstLine="709"/>
        <w:jc w:val="both"/>
        <w:rPr>
          <w:rFonts w:eastAsia="Times New Roman"/>
          <w:color w:val="000080"/>
          <w:sz w:val="20"/>
          <w:szCs w:val="20"/>
          <w:lang w:eastAsia="ru-RU"/>
        </w:rPr>
      </w:pPr>
      <w:r w:rsidRPr="002D79BB">
        <w:rPr>
          <w:rFonts w:eastAsia="Times New Roman"/>
          <w:color w:val="000080"/>
          <w:sz w:val="20"/>
          <w:szCs w:val="20"/>
          <w:lang w:eastAsia="ru-RU"/>
        </w:rPr>
        <w:t xml:space="preserve">Настоящее решение вступает в силу после его официального опубликования </w:t>
      </w:r>
      <w:r w:rsidRPr="002D79BB">
        <w:rPr>
          <w:rFonts w:eastAsia="Times New Roman"/>
          <w:sz w:val="20"/>
          <w:szCs w:val="20"/>
          <w:lang w:eastAsia="ru-RU"/>
        </w:rPr>
        <w:t xml:space="preserve">в периодическом печатном </w:t>
      </w:r>
      <w:proofErr w:type="gramStart"/>
      <w:r w:rsidRPr="002D79BB">
        <w:rPr>
          <w:rFonts w:eastAsia="Times New Roman"/>
          <w:sz w:val="20"/>
          <w:szCs w:val="20"/>
          <w:lang w:eastAsia="ru-RU"/>
        </w:rPr>
        <w:t>издании</w:t>
      </w:r>
      <w:proofErr w:type="gramEnd"/>
      <w:r w:rsidRPr="002D79BB">
        <w:rPr>
          <w:rFonts w:eastAsia="Times New Roman"/>
          <w:sz w:val="20"/>
          <w:szCs w:val="20"/>
          <w:lang w:eastAsia="ru-RU"/>
        </w:rPr>
        <w:t xml:space="preserve"> «</w:t>
      </w:r>
      <w:proofErr w:type="spellStart"/>
      <w:r w:rsidRPr="002D79BB">
        <w:rPr>
          <w:rFonts w:eastAsia="Times New Roman"/>
          <w:sz w:val="20"/>
          <w:szCs w:val="20"/>
          <w:lang w:eastAsia="ru-RU"/>
        </w:rPr>
        <w:t>Караевский</w:t>
      </w:r>
      <w:proofErr w:type="spellEnd"/>
      <w:r w:rsidRPr="002D79BB">
        <w:rPr>
          <w:rFonts w:eastAsia="Times New Roman"/>
          <w:sz w:val="20"/>
          <w:szCs w:val="20"/>
          <w:lang w:eastAsia="ru-RU"/>
        </w:rPr>
        <w:t xml:space="preserve"> Вестник»</w:t>
      </w:r>
      <w:r w:rsidRPr="002D79BB">
        <w:rPr>
          <w:rFonts w:eastAsia="Times New Roman"/>
          <w:color w:val="000080"/>
          <w:sz w:val="20"/>
          <w:szCs w:val="20"/>
          <w:lang w:eastAsia="ru-RU"/>
        </w:rPr>
        <w:t xml:space="preserve"> и распространяется на правоотношения, возникшие с 1 января 2021 года.</w:t>
      </w:r>
    </w:p>
    <w:p w:rsidR="002D79BB" w:rsidRPr="002D79BB" w:rsidRDefault="002D79BB" w:rsidP="002D79BB">
      <w:pPr>
        <w:spacing w:after="0" w:line="240" w:lineRule="auto"/>
        <w:ind w:firstLine="709"/>
        <w:jc w:val="both"/>
        <w:rPr>
          <w:rFonts w:eastAsia="Times New Roman"/>
          <w:color w:val="000080"/>
          <w:sz w:val="20"/>
          <w:szCs w:val="20"/>
          <w:lang w:eastAsia="ru-RU"/>
        </w:rPr>
      </w:pPr>
    </w:p>
    <w:p w:rsidR="002D79BB" w:rsidRPr="002D79BB" w:rsidRDefault="002D79BB" w:rsidP="002D79BB">
      <w:pPr>
        <w:spacing w:after="0" w:line="240" w:lineRule="auto"/>
        <w:ind w:firstLine="709"/>
        <w:jc w:val="both"/>
        <w:rPr>
          <w:rFonts w:eastAsia="Times New Roman"/>
          <w:sz w:val="20"/>
          <w:szCs w:val="20"/>
          <w:lang w:eastAsia="ru-RU"/>
        </w:rPr>
      </w:pPr>
    </w:p>
    <w:p w:rsidR="002D79BB" w:rsidRPr="002D79BB" w:rsidRDefault="002D79BB" w:rsidP="002D79BB">
      <w:pPr>
        <w:spacing w:after="0" w:line="240" w:lineRule="auto"/>
        <w:jc w:val="both"/>
        <w:rPr>
          <w:rFonts w:eastAsia="Times New Roman"/>
          <w:b/>
          <w:sz w:val="20"/>
          <w:szCs w:val="20"/>
          <w:lang w:eastAsia="ru-RU"/>
        </w:rPr>
      </w:pPr>
      <w:r w:rsidRPr="002D79BB">
        <w:rPr>
          <w:rFonts w:eastAsia="Times New Roman"/>
          <w:b/>
          <w:sz w:val="20"/>
          <w:szCs w:val="20"/>
          <w:lang w:eastAsia="ru-RU"/>
        </w:rPr>
        <w:t xml:space="preserve">Глава </w:t>
      </w:r>
    </w:p>
    <w:p w:rsidR="002D79BB" w:rsidRPr="002D79BB" w:rsidRDefault="002D79BB" w:rsidP="002D79BB">
      <w:pPr>
        <w:spacing w:after="0" w:line="240" w:lineRule="auto"/>
        <w:jc w:val="both"/>
        <w:rPr>
          <w:rFonts w:eastAsia="Times New Roman"/>
          <w:b/>
          <w:sz w:val="20"/>
          <w:szCs w:val="20"/>
          <w:lang w:eastAsia="ru-RU"/>
        </w:rPr>
      </w:pPr>
      <w:r w:rsidRPr="002D79BB">
        <w:rPr>
          <w:rFonts w:eastAsia="Times New Roman"/>
          <w:b/>
          <w:sz w:val="20"/>
          <w:szCs w:val="20"/>
          <w:lang w:eastAsia="ru-RU"/>
        </w:rPr>
        <w:t xml:space="preserve">Караевского сельского поселения         </w:t>
      </w:r>
    </w:p>
    <w:p w:rsidR="002D79BB" w:rsidRPr="002D79BB" w:rsidRDefault="002D79BB" w:rsidP="002D79BB">
      <w:pPr>
        <w:spacing w:after="0" w:line="240" w:lineRule="auto"/>
        <w:jc w:val="both"/>
        <w:rPr>
          <w:rFonts w:eastAsia="Times New Roman"/>
          <w:b/>
          <w:sz w:val="20"/>
          <w:szCs w:val="20"/>
          <w:lang w:eastAsia="ru-RU"/>
        </w:rPr>
      </w:pPr>
      <w:r w:rsidRPr="002D79BB">
        <w:rPr>
          <w:rFonts w:eastAsia="Times New Roman"/>
          <w:b/>
          <w:sz w:val="20"/>
          <w:szCs w:val="20"/>
          <w:lang w:eastAsia="ru-RU"/>
        </w:rPr>
        <w:t xml:space="preserve">                                                       </w:t>
      </w:r>
    </w:p>
    <w:p w:rsidR="002D79BB" w:rsidRPr="002D79BB" w:rsidRDefault="002D79BB" w:rsidP="002D79BB">
      <w:pPr>
        <w:spacing w:after="0" w:line="240" w:lineRule="auto"/>
        <w:jc w:val="both"/>
        <w:rPr>
          <w:rFonts w:eastAsia="Times New Roman"/>
          <w:b/>
          <w:sz w:val="20"/>
          <w:szCs w:val="20"/>
          <w:lang w:eastAsia="ru-RU"/>
        </w:rPr>
      </w:pPr>
      <w:r w:rsidRPr="002D79BB">
        <w:rPr>
          <w:rFonts w:eastAsia="Times New Roman"/>
          <w:b/>
          <w:sz w:val="20"/>
          <w:szCs w:val="20"/>
          <w:lang w:eastAsia="ru-RU"/>
        </w:rPr>
        <w:tab/>
        <w:t xml:space="preserve">     </w:t>
      </w:r>
      <w:r w:rsidRPr="002D79BB">
        <w:rPr>
          <w:rFonts w:eastAsia="Times New Roman"/>
          <w:b/>
          <w:sz w:val="20"/>
          <w:szCs w:val="20"/>
          <w:lang w:eastAsia="ru-RU"/>
        </w:rPr>
        <w:tab/>
      </w:r>
      <w:r w:rsidRPr="002D79BB">
        <w:rPr>
          <w:rFonts w:eastAsia="Times New Roman"/>
          <w:b/>
          <w:sz w:val="20"/>
          <w:szCs w:val="20"/>
          <w:lang w:eastAsia="ru-RU"/>
        </w:rPr>
        <w:tab/>
      </w:r>
      <w:r w:rsidRPr="002D79BB">
        <w:rPr>
          <w:rFonts w:eastAsia="Times New Roman"/>
          <w:b/>
          <w:sz w:val="20"/>
          <w:szCs w:val="20"/>
          <w:lang w:eastAsia="ru-RU"/>
        </w:rPr>
        <w:tab/>
      </w:r>
      <w:r w:rsidRPr="002D79BB">
        <w:rPr>
          <w:rFonts w:eastAsia="Times New Roman"/>
          <w:b/>
          <w:sz w:val="20"/>
          <w:szCs w:val="20"/>
          <w:lang w:eastAsia="ru-RU"/>
        </w:rPr>
        <w:tab/>
        <w:t xml:space="preserve">         </w:t>
      </w:r>
    </w:p>
    <w:tbl>
      <w:tblPr>
        <w:tblW w:w="0" w:type="auto"/>
        <w:tblLayout w:type="fixed"/>
        <w:tblCellMar>
          <w:left w:w="30" w:type="dxa"/>
          <w:right w:w="30" w:type="dxa"/>
        </w:tblCellMar>
        <w:tblLook w:val="0000" w:firstRow="0" w:lastRow="0" w:firstColumn="0" w:lastColumn="0" w:noHBand="0" w:noVBand="0"/>
      </w:tblPr>
      <w:tblGrid>
        <w:gridCol w:w="888"/>
        <w:gridCol w:w="1860"/>
        <w:gridCol w:w="7078"/>
      </w:tblGrid>
      <w:tr w:rsidR="002D79BB" w:rsidRPr="002D79BB" w:rsidTr="002D79BB">
        <w:trPr>
          <w:trHeight w:val="382"/>
        </w:trPr>
        <w:tc>
          <w:tcPr>
            <w:tcW w:w="88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1860"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70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Приложение 1</w:t>
            </w:r>
          </w:p>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                                          </w:t>
            </w:r>
          </w:p>
        </w:tc>
      </w:tr>
      <w:tr w:rsidR="002D79BB" w:rsidRPr="002D79BB" w:rsidTr="002D79BB">
        <w:trPr>
          <w:trHeight w:val="612"/>
        </w:trPr>
        <w:tc>
          <w:tcPr>
            <w:tcW w:w="88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1860"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7078" w:type="dxa"/>
            <w:tcBorders>
              <w:top w:val="nil"/>
              <w:left w:val="nil"/>
              <w:bottom w:val="nil"/>
              <w:right w:val="nil"/>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338"/>
        </w:trPr>
        <w:tc>
          <w:tcPr>
            <w:tcW w:w="88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Перечень</w:t>
            </w:r>
          </w:p>
        </w:tc>
        <w:tc>
          <w:tcPr>
            <w:tcW w:w="1860"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c>
          <w:tcPr>
            <w:tcW w:w="70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r>
      <w:tr w:rsidR="002D79BB" w:rsidRPr="002D79BB" w:rsidTr="002D79BB">
        <w:trPr>
          <w:trHeight w:val="646"/>
        </w:trPr>
        <w:tc>
          <w:tcPr>
            <w:tcW w:w="9826" w:type="dxa"/>
            <w:gridSpan w:val="3"/>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xml:space="preserve"> главных администраторов доходов бюджета Караевского сельского поселения Красноармейского района Чувашской Республики</w:t>
            </w:r>
          </w:p>
        </w:tc>
      </w:tr>
      <w:tr w:rsidR="002D79BB" w:rsidRPr="002D79BB" w:rsidTr="002D79BB">
        <w:trPr>
          <w:trHeight w:val="461"/>
        </w:trPr>
        <w:tc>
          <w:tcPr>
            <w:tcW w:w="2748" w:type="dxa"/>
            <w:gridSpan w:val="2"/>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Код бюджетной классификации Российской Федерации</w:t>
            </w:r>
          </w:p>
        </w:tc>
        <w:tc>
          <w:tcPr>
            <w:tcW w:w="707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Наименование кодов бюджетной классификации Российской Федерации</w:t>
            </w:r>
          </w:p>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r>
      <w:tr w:rsidR="002D79BB" w:rsidRPr="002D79BB" w:rsidTr="002D79BB">
        <w:trPr>
          <w:trHeight w:val="1598"/>
        </w:trPr>
        <w:tc>
          <w:tcPr>
            <w:tcW w:w="88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главного администратора доходов</w:t>
            </w:r>
          </w:p>
        </w:tc>
        <w:tc>
          <w:tcPr>
            <w:tcW w:w="8938" w:type="dxa"/>
            <w:gridSpan w:val="2"/>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доходов бюджета Караевского сельского поселения Красноармейского района Чувашской Республики</w:t>
            </w:r>
          </w:p>
        </w:tc>
      </w:tr>
      <w:tr w:rsidR="002D79BB" w:rsidRPr="002D79BB" w:rsidTr="002D79BB">
        <w:trPr>
          <w:trHeight w:val="242"/>
        </w:trPr>
        <w:tc>
          <w:tcPr>
            <w:tcW w:w="88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1</w:t>
            </w:r>
          </w:p>
        </w:tc>
        <w:tc>
          <w:tcPr>
            <w:tcW w:w="1860"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2</w:t>
            </w:r>
          </w:p>
        </w:tc>
        <w:tc>
          <w:tcPr>
            <w:tcW w:w="707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3</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1 08 04020 01 1000 110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1 11 01050 10 0000 120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Доходы в </w:t>
            </w:r>
            <w:proofErr w:type="gramStart"/>
            <w:r w:rsidRPr="002D79BB">
              <w:rPr>
                <w:rFonts w:eastAsia="Times New Roman"/>
                <w:color w:val="000000"/>
                <w:sz w:val="20"/>
                <w:szCs w:val="20"/>
                <w:lang w:eastAsia="ru-RU"/>
              </w:rPr>
              <w:t>виде</w:t>
            </w:r>
            <w:proofErr w:type="gramEnd"/>
            <w:r w:rsidRPr="002D79BB">
              <w:rPr>
                <w:rFonts w:eastAsia="Times New Roman"/>
                <w:color w:val="000000"/>
                <w:sz w:val="20"/>
                <w:szCs w:val="20"/>
                <w:lang w:eastAsia="ru-RU"/>
              </w:rPr>
              <w:t xml:space="preserve">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1 11 05025 10 0000 120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D79BB" w:rsidRPr="002D79BB" w:rsidTr="002D79BB">
        <w:trPr>
          <w:trHeight w:val="70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1 11 05035 10 0000 120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r>
      <w:tr w:rsidR="002D79BB" w:rsidRPr="002D79BB" w:rsidTr="002D79BB">
        <w:trPr>
          <w:trHeight w:val="92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1 11 05325 10 0000 120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1 11 07015 10 0000 120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1 11 08050 10 0000 120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1 11 09045 10 0000 120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1 13 01995 10 0000 130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доходы от оказания платных услуг (работ) получателями средств бюджетов сельских поселений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1 13 02065 10 0000 130 </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Доходы, поступающие в </w:t>
            </w:r>
            <w:proofErr w:type="gramStart"/>
            <w:r w:rsidRPr="002D79BB">
              <w:rPr>
                <w:rFonts w:eastAsia="Times New Roman"/>
                <w:color w:val="000000"/>
                <w:sz w:val="20"/>
                <w:szCs w:val="20"/>
                <w:lang w:eastAsia="ru-RU"/>
              </w:rPr>
              <w:t>порядке</w:t>
            </w:r>
            <w:proofErr w:type="gramEnd"/>
            <w:r w:rsidRPr="002D79BB">
              <w:rPr>
                <w:rFonts w:eastAsia="Times New Roman"/>
                <w:color w:val="000000"/>
                <w:sz w:val="20"/>
                <w:szCs w:val="20"/>
                <w:lang w:eastAsia="ru-RU"/>
              </w:rPr>
              <w:t xml:space="preserve"> возмещения расходов, понесенных в связи с эксплуатацией имущества сельских поселений</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1 13 02995 10 0000 130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доходы от компенсации затрат бюджетов сельских поселений</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1 14 01050 10 0000 410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продажи квартир, находящихся в собственности сельских поселений</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1 14 02052 10 0000 410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1 14 02052 10 0000 440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roofErr w:type="gramEnd"/>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1 14 02053 10 0000 410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1 14 02053 10 0000 440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1 14 04050 10 0000 420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продажи нематериальных активов, находящихся в собственности сельских  поселений</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1 14 06025 10 0000 430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1 15 02050 10 0000 140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2D79BB" w:rsidRPr="002D79BB" w:rsidTr="002D79BB">
        <w:trPr>
          <w:trHeight w:val="10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1 16 07010 10 0000 140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Штрафы, неустойки, пени, уплаченные в </w:t>
            </w:r>
            <w:proofErr w:type="gramStart"/>
            <w:r w:rsidRPr="002D79BB">
              <w:rPr>
                <w:rFonts w:eastAsia="Times New Roman"/>
                <w:color w:val="000000"/>
                <w:sz w:val="20"/>
                <w:szCs w:val="20"/>
                <w:lang w:eastAsia="ru-RU"/>
              </w:rPr>
              <w:t>случае</w:t>
            </w:r>
            <w:proofErr w:type="gramEnd"/>
            <w:r w:rsidRPr="002D79BB">
              <w:rPr>
                <w:rFonts w:eastAsia="Times New Roman"/>
                <w:color w:val="000000"/>
                <w:sz w:val="20"/>
                <w:szCs w:val="20"/>
                <w:lang w:eastAsia="ru-RU"/>
              </w:rPr>
              <w:t xml:space="preserve">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D79BB" w:rsidRPr="002D79BB" w:rsidTr="002D79BB">
        <w:trPr>
          <w:trHeight w:val="98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1 16 07090 10 0000 140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Иные штрафы, неустойки, пени, уплаченные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D79BB" w:rsidRPr="002D79BB" w:rsidTr="002D79BB">
        <w:trPr>
          <w:trHeight w:val="56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1 16 10031 10 0000 140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D79BB" w:rsidRPr="002D79BB" w:rsidTr="002D79BB">
        <w:trPr>
          <w:trHeight w:val="1675"/>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1 16 10061 10 0000 140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D79BB">
              <w:rPr>
                <w:rFonts w:eastAsia="Times New Roman"/>
                <w:color w:val="000000"/>
                <w:sz w:val="20"/>
                <w:szCs w:val="20"/>
                <w:lang w:eastAsia="ru-RU"/>
              </w:rPr>
              <w:t xml:space="preserve"> фонда)</w:t>
            </w:r>
          </w:p>
        </w:tc>
      </w:tr>
      <w:tr w:rsidR="002D79BB" w:rsidRPr="002D79BB" w:rsidTr="002D79BB">
        <w:trPr>
          <w:trHeight w:val="118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1 16 10081 10 0000 140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2D79BB" w:rsidRPr="002D79BB" w:rsidTr="002D79BB">
        <w:trPr>
          <w:trHeight w:val="946"/>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lastRenderedPageBreak/>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1 16 10082 10 0000 140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roofErr w:type="gramEnd"/>
          </w:p>
        </w:tc>
      </w:tr>
      <w:tr w:rsidR="002D79BB" w:rsidRPr="002D79BB" w:rsidTr="002D79BB">
        <w:trPr>
          <w:trHeight w:val="1740"/>
        </w:trPr>
        <w:tc>
          <w:tcPr>
            <w:tcW w:w="88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1 16 10123 01 0101 140</w:t>
            </w:r>
          </w:p>
        </w:tc>
        <w:tc>
          <w:tcPr>
            <w:tcW w:w="707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proofErr w:type="gramStart"/>
            <w:r w:rsidRPr="002D79BB">
              <w:rPr>
                <w:rFonts w:eastAsia="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D79BB" w:rsidRPr="002D79BB" w:rsidTr="002D79BB">
        <w:trPr>
          <w:trHeight w:val="742"/>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1 16 11064 01 0000 140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Платежи, уплачиваемые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2D79BB" w:rsidRPr="002D79BB" w:rsidTr="002D79BB">
        <w:trPr>
          <w:trHeight w:val="370"/>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1 17 01050 10 0000 180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Невыясненные поступления, зачисляемые в бюджеты сельских  поселений</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1 17 02020 10 0000 180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1 17 05050 10 0000 180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неналоговые доходы бюджетов сельских поселений</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2 02 15001 10 0000 150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Дотации бюджетам сельских поселений на выравнивание бюджетной обеспеченности</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2 02 15002 10 0000 150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2 02 19999 10 0000 150</w:t>
            </w:r>
          </w:p>
        </w:tc>
        <w:tc>
          <w:tcPr>
            <w:tcW w:w="7078" w:type="dxa"/>
            <w:tcBorders>
              <w:top w:val="single" w:sz="6" w:space="0" w:color="000000"/>
              <w:left w:val="single" w:sz="6" w:space="0" w:color="000000"/>
              <w:bottom w:val="single" w:sz="6" w:space="0" w:color="000000"/>
              <w:right w:val="single" w:sz="6" w:space="0" w:color="000000"/>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Прочие дотации бюджетам сельских поселений </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2 02 20077 10 0000 150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Субсидии бюджетам сельских поселений на </w:t>
            </w:r>
            <w:proofErr w:type="spellStart"/>
            <w:r w:rsidRPr="002D79BB">
              <w:rPr>
                <w:rFonts w:eastAsia="Times New Roman"/>
                <w:color w:val="000000"/>
                <w:sz w:val="20"/>
                <w:szCs w:val="20"/>
                <w:lang w:eastAsia="ru-RU"/>
              </w:rPr>
              <w:t>софинансирование</w:t>
            </w:r>
            <w:proofErr w:type="spellEnd"/>
            <w:r w:rsidRPr="002D79BB">
              <w:rPr>
                <w:rFonts w:eastAsia="Times New Roman"/>
                <w:color w:val="000000"/>
                <w:sz w:val="20"/>
                <w:szCs w:val="20"/>
                <w:lang w:eastAsia="ru-RU"/>
              </w:rPr>
              <w:t xml:space="preserve"> капитальных вложений в объекты муниципальной собственности</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2 02 20216 10 0000 150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2 02 29999 10 0000 150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 Прочие субсидии бюджетам сельских поселений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2 02 30024 10 0000 150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2 02 35082 10 0000 150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2 02 35118 10 0000 150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2 02 39999 10 0000 150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субвенции бюджетам сельских поселений</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2 02 49999 10 0000 150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межбюджетные трансферты, передаваемые бюджетам сельских поселений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2 02 90054 10 0000 150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безвозмездные поступления в бюджеты сельских поселений от бюджетов муниципальных районов</w:t>
            </w:r>
          </w:p>
        </w:tc>
      </w:tr>
      <w:tr w:rsidR="002D79BB" w:rsidRPr="002D79BB" w:rsidTr="002D79BB">
        <w:trPr>
          <w:trHeight w:val="871"/>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2 07 05010 10 0000 150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2 07 05020 10 0000 150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D79BB" w:rsidRPr="002D79BB" w:rsidTr="002D79BB">
        <w:trPr>
          <w:trHeight w:val="218"/>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2 07 05030 10 0000 150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Прочие безвозмездные поступления в бюджеты сельских поселений</w:t>
            </w:r>
          </w:p>
        </w:tc>
      </w:tr>
      <w:tr w:rsidR="002D79BB" w:rsidRPr="002D79BB" w:rsidTr="002D79BB">
        <w:trPr>
          <w:trHeight w:val="12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lastRenderedPageBreak/>
              <w:t>992</w:t>
            </w:r>
          </w:p>
        </w:tc>
        <w:tc>
          <w:tcPr>
            <w:tcW w:w="1860"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2 08 05000 10 0000 150</w:t>
            </w:r>
          </w:p>
        </w:tc>
        <w:tc>
          <w:tcPr>
            <w:tcW w:w="7078" w:type="dxa"/>
            <w:tcBorders>
              <w:top w:val="nil"/>
              <w:left w:val="nil"/>
              <w:bottom w:val="nil"/>
              <w:right w:val="nil"/>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D79BB" w:rsidRPr="002D79BB" w:rsidTr="002D79BB">
        <w:trPr>
          <w:trHeight w:val="653"/>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2 18 60010 10 0000 150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D79BB" w:rsidRPr="002D79BB" w:rsidTr="002D79BB">
        <w:trPr>
          <w:trHeight w:val="434"/>
        </w:trPr>
        <w:tc>
          <w:tcPr>
            <w:tcW w:w="888" w:type="dxa"/>
            <w:tcBorders>
              <w:top w:val="single" w:sz="6" w:space="0" w:color="000000"/>
              <w:left w:val="single" w:sz="6" w:space="0" w:color="000000"/>
              <w:bottom w:val="single" w:sz="6" w:space="0" w:color="000000"/>
              <w:right w:val="single" w:sz="6" w:space="0" w:color="000000"/>
            </w:tcBorders>
            <w:shd w:val="solid" w:color="FFFFFF" w:fill="FFFFCC"/>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1860"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2 19 60010 10 0000 150</w:t>
            </w:r>
          </w:p>
        </w:tc>
        <w:tc>
          <w:tcPr>
            <w:tcW w:w="7078" w:type="dxa"/>
            <w:tcBorders>
              <w:top w:val="single" w:sz="6" w:space="0" w:color="000000"/>
              <w:left w:val="single" w:sz="6" w:space="0" w:color="000000"/>
              <w:bottom w:val="single" w:sz="6" w:space="0" w:color="000000"/>
              <w:right w:val="single" w:sz="6" w:space="0" w:color="000000"/>
            </w:tcBorders>
            <w:shd w:val="solid" w:color="FFFFFF" w:fill="FFFF00"/>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jc w:val="both"/>
        <w:rPr>
          <w:rFonts w:eastAsia="Times New Roman"/>
          <w:sz w:val="20"/>
          <w:szCs w:val="20"/>
          <w:lang w:eastAsia="ru-RU"/>
        </w:rPr>
      </w:pPr>
    </w:p>
    <w:tbl>
      <w:tblPr>
        <w:tblW w:w="0" w:type="auto"/>
        <w:tblLayout w:type="fixed"/>
        <w:tblCellMar>
          <w:left w:w="30" w:type="dxa"/>
          <w:right w:w="30" w:type="dxa"/>
        </w:tblCellMar>
        <w:tblLook w:val="0000" w:firstRow="0" w:lastRow="0" w:firstColumn="0" w:lastColumn="0" w:noHBand="0" w:noVBand="0"/>
      </w:tblPr>
      <w:tblGrid>
        <w:gridCol w:w="878"/>
        <w:gridCol w:w="2194"/>
        <w:gridCol w:w="6202"/>
      </w:tblGrid>
      <w:tr w:rsidR="002D79BB" w:rsidRPr="002D79BB" w:rsidTr="002D79BB">
        <w:trPr>
          <w:trHeight w:val="228"/>
        </w:trPr>
        <w:tc>
          <w:tcPr>
            <w:tcW w:w="8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2194"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6202"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Приложение 2</w:t>
            </w:r>
          </w:p>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                                          </w:t>
            </w:r>
          </w:p>
        </w:tc>
      </w:tr>
      <w:tr w:rsidR="002D79BB" w:rsidRPr="002D79BB" w:rsidTr="002D79BB">
        <w:trPr>
          <w:trHeight w:val="847"/>
        </w:trPr>
        <w:tc>
          <w:tcPr>
            <w:tcW w:w="8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2194"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6202" w:type="dxa"/>
            <w:tcBorders>
              <w:top w:val="nil"/>
              <w:left w:val="nil"/>
              <w:bottom w:val="nil"/>
              <w:right w:val="nil"/>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593"/>
        </w:trPr>
        <w:tc>
          <w:tcPr>
            <w:tcW w:w="8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2194"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p>
        </w:tc>
        <w:tc>
          <w:tcPr>
            <w:tcW w:w="6202"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 xml:space="preserve"> </w:t>
            </w:r>
          </w:p>
        </w:tc>
      </w:tr>
      <w:tr w:rsidR="002D79BB" w:rsidRPr="002D79BB" w:rsidTr="002D79BB">
        <w:trPr>
          <w:trHeight w:val="314"/>
        </w:trPr>
        <w:tc>
          <w:tcPr>
            <w:tcW w:w="8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Перечень</w:t>
            </w:r>
          </w:p>
        </w:tc>
        <w:tc>
          <w:tcPr>
            <w:tcW w:w="2194"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c>
          <w:tcPr>
            <w:tcW w:w="6202"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r>
      <w:tr w:rsidR="002D79BB" w:rsidRPr="002D79BB" w:rsidTr="002D79BB">
        <w:trPr>
          <w:trHeight w:val="948"/>
        </w:trPr>
        <w:tc>
          <w:tcPr>
            <w:tcW w:w="9274" w:type="dxa"/>
            <w:gridSpan w:val="3"/>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главных администраторов источников финансирования дефицита бюджета Караевского сельского поселения Красноармейского района Чувашской Республики</w:t>
            </w:r>
          </w:p>
        </w:tc>
      </w:tr>
      <w:tr w:rsidR="002D79BB" w:rsidRPr="002D79BB" w:rsidTr="002D79BB">
        <w:trPr>
          <w:trHeight w:val="353"/>
        </w:trPr>
        <w:tc>
          <w:tcPr>
            <w:tcW w:w="878"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c>
          <w:tcPr>
            <w:tcW w:w="2194"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c>
          <w:tcPr>
            <w:tcW w:w="6202" w:type="dxa"/>
            <w:tcBorders>
              <w:top w:val="nil"/>
              <w:left w:val="nil"/>
              <w:bottom w:val="nil"/>
              <w:right w:val="nil"/>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p>
        </w:tc>
      </w:tr>
      <w:tr w:rsidR="002D79BB" w:rsidRPr="002D79BB" w:rsidTr="002D79BB">
        <w:trPr>
          <w:trHeight w:val="468"/>
        </w:trPr>
        <w:tc>
          <w:tcPr>
            <w:tcW w:w="3072" w:type="dxa"/>
            <w:gridSpan w:val="2"/>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Код бюджетной классификации Российской Федерации</w:t>
            </w:r>
          </w:p>
        </w:tc>
        <w:tc>
          <w:tcPr>
            <w:tcW w:w="6202" w:type="dxa"/>
            <w:tcBorders>
              <w:top w:val="single" w:sz="6" w:space="0" w:color="auto"/>
              <w:left w:val="single" w:sz="6" w:space="0" w:color="auto"/>
              <w:bottom w:val="nil"/>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Наименование главного </w:t>
            </w:r>
            <w:proofErr w:type="gramStart"/>
            <w:r w:rsidRPr="002D79BB">
              <w:rPr>
                <w:rFonts w:eastAsia="Times New Roman"/>
                <w:color w:val="000000"/>
                <w:sz w:val="20"/>
                <w:szCs w:val="20"/>
                <w:lang w:eastAsia="ru-RU"/>
              </w:rPr>
              <w:t>администратора источников финансирования дефицита бюджета</w:t>
            </w:r>
            <w:proofErr w:type="gramEnd"/>
            <w:r w:rsidRPr="002D79BB">
              <w:rPr>
                <w:rFonts w:eastAsia="Times New Roman"/>
                <w:color w:val="000000"/>
                <w:sz w:val="20"/>
                <w:szCs w:val="20"/>
                <w:lang w:eastAsia="ru-RU"/>
              </w:rPr>
              <w:t xml:space="preserve"> Караевского сельского поселения Красноармейского района Чувашской Республики</w:t>
            </w:r>
          </w:p>
        </w:tc>
      </w:tr>
      <w:tr w:rsidR="002D79BB" w:rsidRPr="002D79BB" w:rsidTr="002D79BB">
        <w:trPr>
          <w:trHeight w:val="1668"/>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главного администратора </w:t>
            </w:r>
          </w:p>
        </w:tc>
        <w:tc>
          <w:tcPr>
            <w:tcW w:w="8396" w:type="dxa"/>
            <w:gridSpan w:val="2"/>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группы, подгруппы, статьи и вида источников финансирования дефицита бюджета Караевского сельского поселения Красноармейского района Чувашской Республики</w:t>
            </w:r>
          </w:p>
        </w:tc>
      </w:tr>
      <w:tr w:rsidR="002D79BB" w:rsidRPr="002D79BB" w:rsidTr="002D79BB">
        <w:trPr>
          <w:trHeight w:val="240"/>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w:t>
            </w:r>
          </w:p>
        </w:tc>
        <w:tc>
          <w:tcPr>
            <w:tcW w:w="2194"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6202"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r>
      <w:tr w:rsidR="002D79BB" w:rsidRPr="002D79BB" w:rsidTr="002D79BB">
        <w:trPr>
          <w:trHeight w:val="569"/>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993</w:t>
            </w:r>
          </w:p>
        </w:tc>
        <w:tc>
          <w:tcPr>
            <w:tcW w:w="8396" w:type="dxa"/>
            <w:gridSpan w:val="2"/>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Администрация Караевского сельского поселения Красноармейского района Чувашской Республики</w:t>
            </w:r>
          </w:p>
        </w:tc>
      </w:tr>
      <w:tr w:rsidR="002D79BB" w:rsidRPr="002D79BB" w:rsidTr="002D79BB">
        <w:trPr>
          <w:trHeight w:val="430"/>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01 02 00 00 10 0000 710</w:t>
            </w:r>
          </w:p>
        </w:tc>
        <w:tc>
          <w:tcPr>
            <w:tcW w:w="6202"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Получение кредитов от кредитных организаций бюджетами поселений в валюте Российской Федерации</w:t>
            </w:r>
          </w:p>
        </w:tc>
      </w:tr>
      <w:tr w:rsidR="002D79BB" w:rsidRPr="002D79BB" w:rsidTr="002D79BB">
        <w:trPr>
          <w:trHeight w:val="430"/>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01 02 00 00 10 0000 810</w:t>
            </w:r>
          </w:p>
        </w:tc>
        <w:tc>
          <w:tcPr>
            <w:tcW w:w="6202"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Погашение бюджетами поселений кредитов от кредитных организаций в валюте Российской Федерации</w:t>
            </w:r>
          </w:p>
        </w:tc>
      </w:tr>
      <w:tr w:rsidR="002D79BB" w:rsidRPr="002D79BB" w:rsidTr="002D79BB">
        <w:trPr>
          <w:trHeight w:val="418"/>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01 05 02 01 10 0000 510</w:t>
            </w:r>
          </w:p>
        </w:tc>
        <w:tc>
          <w:tcPr>
            <w:tcW w:w="6202"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Увеличение прочих остатков денежных средств бюджетов поселений</w:t>
            </w:r>
          </w:p>
        </w:tc>
      </w:tr>
      <w:tr w:rsidR="002D79BB" w:rsidRPr="002D79BB" w:rsidTr="002D79BB">
        <w:trPr>
          <w:trHeight w:val="456"/>
        </w:trPr>
        <w:tc>
          <w:tcPr>
            <w:tcW w:w="878"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2194"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01 05 02 01 10 0000 610</w:t>
            </w:r>
          </w:p>
        </w:tc>
        <w:tc>
          <w:tcPr>
            <w:tcW w:w="6202" w:type="dxa"/>
            <w:tcBorders>
              <w:top w:val="single" w:sz="6" w:space="0" w:color="auto"/>
              <w:left w:val="single" w:sz="6" w:space="0" w:color="auto"/>
              <w:bottom w:val="single" w:sz="6" w:space="0" w:color="auto"/>
              <w:right w:val="single" w:sz="6" w:space="0" w:color="auto"/>
            </w:tcBorders>
          </w:tcPr>
          <w:p w:rsidR="002D79BB" w:rsidRPr="002D79BB" w:rsidRDefault="002D79BB" w:rsidP="002D79BB">
            <w:pPr>
              <w:autoSpaceDE w:val="0"/>
              <w:autoSpaceDN w:val="0"/>
              <w:adjustRightInd w:val="0"/>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Уменьшение прочих остатков денежных средств бюджетов поселений</w:t>
            </w:r>
          </w:p>
        </w:tc>
      </w:tr>
    </w:tbl>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jc w:val="both"/>
        <w:rPr>
          <w:rFonts w:eastAsia="Times New Roman"/>
          <w:sz w:val="20"/>
          <w:szCs w:val="20"/>
          <w:lang w:eastAsia="ru-RU"/>
        </w:rPr>
      </w:pPr>
    </w:p>
    <w:p w:rsidR="002D79BB" w:rsidRPr="002D79BB" w:rsidRDefault="002D79BB" w:rsidP="002D79BB">
      <w:pPr>
        <w:spacing w:after="0" w:line="240" w:lineRule="auto"/>
        <w:jc w:val="both"/>
        <w:rPr>
          <w:rFonts w:eastAsia="Times New Roman"/>
          <w:sz w:val="20"/>
          <w:szCs w:val="20"/>
          <w:lang w:eastAsia="ru-RU"/>
        </w:rPr>
      </w:pPr>
    </w:p>
    <w:tbl>
      <w:tblPr>
        <w:tblpPr w:leftFromText="180" w:rightFromText="180" w:vertAnchor="text" w:horzAnchor="page" w:tblpX="818" w:tblpY="-67"/>
        <w:tblW w:w="10740" w:type="dxa"/>
        <w:tblLook w:val="04A0" w:firstRow="1" w:lastRow="0" w:firstColumn="1" w:lastColumn="0" w:noHBand="0" w:noVBand="1"/>
      </w:tblPr>
      <w:tblGrid>
        <w:gridCol w:w="6880"/>
        <w:gridCol w:w="2440"/>
        <w:gridCol w:w="1420"/>
      </w:tblGrid>
      <w:tr w:rsidR="002D79BB" w:rsidRPr="002D79BB" w:rsidTr="002D79BB">
        <w:trPr>
          <w:trHeight w:val="300"/>
        </w:trPr>
        <w:tc>
          <w:tcPr>
            <w:tcW w:w="6880" w:type="dxa"/>
            <w:tcBorders>
              <w:top w:val="nil"/>
              <w:left w:val="nil"/>
              <w:bottom w:val="nil"/>
              <w:right w:val="nil"/>
            </w:tcBorders>
            <w:shd w:val="clear" w:color="FFFFCC" w:fill="FFFFFF"/>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3860" w:type="dxa"/>
            <w:gridSpan w:val="2"/>
            <w:tcBorders>
              <w:top w:val="nil"/>
              <w:left w:val="nil"/>
              <w:bottom w:val="nil"/>
              <w:right w:val="nil"/>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Приложение 3</w:t>
            </w:r>
          </w:p>
        </w:tc>
      </w:tr>
      <w:tr w:rsidR="002D79BB" w:rsidRPr="002D79BB" w:rsidTr="002D79BB">
        <w:trPr>
          <w:trHeight w:val="2010"/>
        </w:trPr>
        <w:tc>
          <w:tcPr>
            <w:tcW w:w="6880" w:type="dxa"/>
            <w:tcBorders>
              <w:top w:val="nil"/>
              <w:left w:val="nil"/>
              <w:bottom w:val="nil"/>
              <w:right w:val="nil"/>
            </w:tcBorders>
            <w:shd w:val="clear" w:color="FFFFCC" w:fill="FFFFFF"/>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w:t>
            </w:r>
          </w:p>
        </w:tc>
        <w:tc>
          <w:tcPr>
            <w:tcW w:w="3860" w:type="dxa"/>
            <w:gridSpan w:val="2"/>
            <w:tcBorders>
              <w:top w:val="nil"/>
              <w:left w:val="nil"/>
              <w:bottom w:val="nil"/>
              <w:right w:val="nil"/>
            </w:tcBorders>
            <w:shd w:val="clear" w:color="auto" w:fill="auto"/>
            <w:vAlign w:val="center"/>
            <w:hideMark/>
          </w:tcPr>
          <w:p w:rsidR="002D79BB" w:rsidRPr="002D79BB" w:rsidRDefault="002D79BB" w:rsidP="002D79BB">
            <w:pPr>
              <w:spacing w:after="0" w:line="240" w:lineRule="auto"/>
              <w:jc w:val="both"/>
              <w:rPr>
                <w:rFonts w:eastAsia="Times New Roman"/>
                <w:color w:val="000000"/>
                <w:sz w:val="20"/>
                <w:szCs w:val="20"/>
                <w:lang w:eastAsia="ru-RU"/>
              </w:rPr>
            </w:pPr>
            <w:r w:rsidRPr="002D79BB">
              <w:rPr>
                <w:rFonts w:eastAsia="Times New Roman"/>
                <w:color w:val="000000"/>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1185"/>
        </w:trPr>
        <w:tc>
          <w:tcPr>
            <w:tcW w:w="10740" w:type="dxa"/>
            <w:gridSpan w:val="3"/>
            <w:tcBorders>
              <w:top w:val="nil"/>
              <w:left w:val="nil"/>
              <w:bottom w:val="nil"/>
              <w:right w:val="nil"/>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Прогнозируемые объемы поступлений доходов в бюджет Караевского сельского поселения Красноармейского района Чувашской Республики на 2021 год</w:t>
            </w:r>
          </w:p>
        </w:tc>
      </w:tr>
      <w:tr w:rsidR="002D79BB" w:rsidRPr="002D79BB" w:rsidTr="002D79BB">
        <w:trPr>
          <w:trHeight w:val="289"/>
        </w:trPr>
        <w:tc>
          <w:tcPr>
            <w:tcW w:w="10740" w:type="dxa"/>
            <w:gridSpan w:val="3"/>
            <w:tcBorders>
              <w:top w:val="nil"/>
              <w:left w:val="nil"/>
              <w:bottom w:val="single" w:sz="4" w:space="0" w:color="000000"/>
              <w:right w:val="nil"/>
            </w:tcBorders>
            <w:shd w:val="clear" w:color="FFFFCC" w:fill="FFFFFF"/>
            <w:noWrap/>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Единица измерения: руб.</w:t>
            </w:r>
          </w:p>
        </w:tc>
      </w:tr>
      <w:tr w:rsidR="002D79BB" w:rsidRPr="002D79BB" w:rsidTr="002D79BB">
        <w:trPr>
          <w:trHeight w:val="1058"/>
        </w:trPr>
        <w:tc>
          <w:tcPr>
            <w:tcW w:w="6880" w:type="dxa"/>
            <w:tcBorders>
              <w:top w:val="nil"/>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 показателя</w:t>
            </w:r>
          </w:p>
        </w:tc>
        <w:tc>
          <w:tcPr>
            <w:tcW w:w="2440" w:type="dxa"/>
            <w:tcBorders>
              <w:top w:val="nil"/>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Код бюджетной </w:t>
            </w:r>
            <w:r w:rsidRPr="002D79BB">
              <w:rPr>
                <w:rFonts w:eastAsia="Times New Roman"/>
                <w:color w:val="000000"/>
                <w:sz w:val="20"/>
                <w:szCs w:val="20"/>
                <w:lang w:eastAsia="ru-RU"/>
              </w:rPr>
              <w:br/>
              <w:t>классификации</w:t>
            </w:r>
          </w:p>
        </w:tc>
        <w:tc>
          <w:tcPr>
            <w:tcW w:w="1420" w:type="dxa"/>
            <w:tcBorders>
              <w:top w:val="nil"/>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      НАЛОГОВЫЕ И НЕНАЛОГОВЫЕ ДОХОДЫ</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00010000000000000000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1 108 300,00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НАЛОГИ НА ПРИБЫЛЬ, ДОХОДЫ</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00010100000000000000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81 600,00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00010102000000000000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81 600,00</w:t>
            </w:r>
          </w:p>
        </w:tc>
      </w:tr>
      <w:tr w:rsidR="002D79BB" w:rsidRPr="002D79BB" w:rsidTr="002D79BB">
        <w:trPr>
          <w:trHeight w:val="1643"/>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18210102010010000110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81 500,00</w:t>
            </w:r>
          </w:p>
        </w:tc>
      </w:tr>
      <w:tr w:rsidR="002D79BB" w:rsidRPr="002D79BB" w:rsidTr="002D79BB">
        <w:trPr>
          <w:trHeight w:val="1020"/>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 с доходов, полученных физическими лицами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со статьей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18210102030010000110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100,00</w:t>
            </w:r>
          </w:p>
        </w:tc>
      </w:tr>
      <w:tr w:rsidR="002D79BB" w:rsidRPr="002D79BB" w:rsidTr="002D79BB">
        <w:trPr>
          <w:trHeight w:val="76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00010300000000000000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332 900,00</w:t>
            </w:r>
          </w:p>
        </w:tc>
      </w:tr>
      <w:tr w:rsidR="002D79BB" w:rsidRPr="002D79BB" w:rsidTr="002D79BB">
        <w:trPr>
          <w:trHeight w:val="2550"/>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10010302231010000110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139 000,00</w:t>
            </w:r>
          </w:p>
        </w:tc>
      </w:tr>
      <w:tr w:rsidR="002D79BB" w:rsidRPr="002D79BB" w:rsidTr="002D79BB">
        <w:trPr>
          <w:trHeight w:val="280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2D79BB">
              <w:rPr>
                <w:rFonts w:eastAsia="Times New Roman"/>
                <w:color w:val="000000"/>
                <w:sz w:val="20"/>
                <w:szCs w:val="20"/>
                <w:lang w:eastAsia="ru-RU"/>
              </w:rPr>
              <w:t>инжекторных</w:t>
            </w:r>
            <w:proofErr w:type="spellEnd"/>
            <w:r w:rsidRPr="002D79BB">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10010302241010000110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2700"/>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10010302251010000110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192 900,00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СОВОКУПНЫЙ ДОХОД</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00010500000000000000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249 800,00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00010503000000000000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249 800,00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18210503010010000110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249 800,00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ИМУЩЕСТВО</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00010600000000000000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343 000,00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Налог на имущество физических лиц</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00010601000000000000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45 600,00</w:t>
            </w:r>
          </w:p>
        </w:tc>
      </w:tr>
      <w:tr w:rsidR="002D79BB" w:rsidRPr="002D79BB" w:rsidTr="002D79BB">
        <w:trPr>
          <w:trHeight w:val="1058"/>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поселений</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18210601030100000110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45 600,00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Земельный налог</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00010606000000000000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297 400,00</w:t>
            </w:r>
          </w:p>
        </w:tc>
      </w:tr>
      <w:tr w:rsidR="002D79BB" w:rsidRPr="002D79BB" w:rsidTr="002D79BB">
        <w:trPr>
          <w:trHeight w:val="792"/>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Земельный налог с организаций, обладающих земельным участком,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18210606033100000110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7 400,00</w:t>
            </w:r>
          </w:p>
        </w:tc>
      </w:tr>
      <w:tr w:rsidR="002D79BB" w:rsidRPr="002D79BB" w:rsidTr="002D79BB">
        <w:trPr>
          <w:trHeight w:val="792"/>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Земельный налог с физических лиц, обладающих земельным участком,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сельских поселений</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18210606043100000110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290 000,00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ГОСУДАРСТВЕННАЯ ПОШЛИНА</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00010800000000000000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3 500,00</w:t>
            </w:r>
          </w:p>
        </w:tc>
      </w:tr>
      <w:tr w:rsidR="002D79BB" w:rsidRPr="002D79BB" w:rsidTr="002D79BB">
        <w:trPr>
          <w:trHeight w:val="1658"/>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99310804020010000110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3 500,00</w:t>
            </w:r>
          </w:p>
        </w:tc>
      </w:tr>
      <w:tr w:rsidR="002D79BB" w:rsidRPr="002D79BB" w:rsidTr="002D79BB">
        <w:trPr>
          <w:trHeight w:val="82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00011100000000000000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97 500,00</w:t>
            </w:r>
          </w:p>
        </w:tc>
      </w:tr>
      <w:tr w:rsidR="002D79BB" w:rsidRPr="002D79BB" w:rsidTr="002D79BB">
        <w:trPr>
          <w:trHeight w:val="178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lastRenderedPageBreak/>
              <w:t xml:space="preserve">            </w:t>
            </w:r>
            <w:proofErr w:type="gramStart"/>
            <w:r w:rsidRPr="002D79BB">
              <w:rPr>
                <w:rFonts w:eastAsia="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00011105000000000000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97 500,00</w:t>
            </w:r>
          </w:p>
        </w:tc>
      </w:tr>
      <w:tr w:rsidR="002D79BB" w:rsidRPr="002D79BB" w:rsidTr="002D79BB">
        <w:trPr>
          <w:trHeight w:val="178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w:t>
            </w:r>
            <w:proofErr w:type="gramStart"/>
            <w:r w:rsidRPr="002D79BB">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99311105025100000120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87 600,00</w:t>
            </w:r>
          </w:p>
        </w:tc>
      </w:tr>
      <w:tr w:rsidR="002D79BB" w:rsidRPr="002D79BB" w:rsidTr="002D79BB">
        <w:trPr>
          <w:trHeight w:val="1530"/>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w:t>
            </w:r>
            <w:proofErr w:type="gramStart"/>
            <w:r w:rsidRPr="002D79BB">
              <w:rPr>
                <w:rFonts w:eastAsia="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99311105035100000120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9 900,00</w:t>
            </w:r>
          </w:p>
        </w:tc>
      </w:tr>
      <w:tr w:rsidR="002D79BB" w:rsidRPr="002D79BB" w:rsidTr="002D79BB">
        <w:trPr>
          <w:trHeight w:val="28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      БЕЗВОЗМЕЗДНЫЕ ПОСТУПЛЕНИЯ</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00020000000000000000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1 421 130,00</w:t>
            </w:r>
          </w:p>
        </w:tc>
      </w:tr>
      <w:tr w:rsidR="002D79BB" w:rsidRPr="002D79BB" w:rsidTr="002D79BB">
        <w:trPr>
          <w:trHeight w:val="792"/>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00020200000000000000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1 421 130,00</w:t>
            </w:r>
          </w:p>
        </w:tc>
      </w:tr>
      <w:tr w:rsidR="002D79BB" w:rsidRPr="002D79BB" w:rsidTr="002D79BB">
        <w:trPr>
          <w:trHeight w:val="52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Дотации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00020210000000000000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875 600,00</w:t>
            </w:r>
          </w:p>
        </w:tc>
      </w:tr>
      <w:tr w:rsidR="002D79BB" w:rsidRPr="002D79BB" w:rsidTr="002D79BB">
        <w:trPr>
          <w:trHeight w:val="52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Дотации бюджетам сельских поселений на выравнивание бюджетной обеспеченности </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99320215001100000150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875 600,00</w:t>
            </w:r>
          </w:p>
        </w:tc>
      </w:tr>
      <w:tr w:rsidR="002D79BB" w:rsidRPr="002D79BB" w:rsidTr="002D79BB">
        <w:trPr>
          <w:trHeight w:val="52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00020220000000000000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442 140,00</w:t>
            </w:r>
          </w:p>
        </w:tc>
      </w:tr>
      <w:tr w:rsidR="002D79BB" w:rsidRPr="002D79BB" w:rsidTr="002D79BB">
        <w:trPr>
          <w:trHeight w:val="214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99320220216100000150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241 120,00</w:t>
            </w:r>
          </w:p>
        </w:tc>
      </w:tr>
      <w:tr w:rsidR="002D79BB" w:rsidRPr="002D79BB" w:rsidTr="002D79BB">
        <w:trPr>
          <w:trHeight w:val="615"/>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Прочие субсидии бюджетам сельских поселений </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99320229999100000150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201 020,00</w:t>
            </w:r>
          </w:p>
        </w:tc>
      </w:tr>
      <w:tr w:rsidR="002D79BB" w:rsidRPr="002D79BB" w:rsidTr="002D79BB">
        <w:trPr>
          <w:trHeight w:val="529"/>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Субвенции бюджетам бюджетной системы Российской Федерации</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00020230000000000000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058"/>
        </w:trPr>
        <w:tc>
          <w:tcPr>
            <w:tcW w:w="6880"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99320235118100000150</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289"/>
        </w:trPr>
        <w:tc>
          <w:tcPr>
            <w:tcW w:w="9320" w:type="dxa"/>
            <w:gridSpan w:val="2"/>
            <w:tcBorders>
              <w:top w:val="single" w:sz="4" w:space="0" w:color="000000"/>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ИТОГО ДОХОДОВ</w:t>
            </w:r>
          </w:p>
        </w:tc>
        <w:tc>
          <w:tcPr>
            <w:tcW w:w="1420"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2 529 430,00</w:t>
            </w:r>
          </w:p>
        </w:tc>
      </w:tr>
    </w:tbl>
    <w:p w:rsidR="002D79BB" w:rsidRPr="002D79BB" w:rsidRDefault="002D79BB" w:rsidP="002D79BB">
      <w:pPr>
        <w:spacing w:after="0" w:line="240" w:lineRule="auto"/>
        <w:ind w:left="-993"/>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Excel.Sheet.8 "C:\\Users\\sao-karaevo\\Desktop\\бюджет 2021\\Приложение 3 доход Караево 2021 год.xls" "Караево!R1C1:R69C6" \a \f 4 \h  \* MERGEFORMAT </w:instrText>
      </w:r>
      <w:r w:rsidRPr="002D79BB">
        <w:rPr>
          <w:rFonts w:eastAsia="Times New Roman"/>
          <w:sz w:val="20"/>
          <w:szCs w:val="20"/>
          <w:lang w:eastAsia="ru-RU"/>
        </w:rPr>
        <w:fldChar w:fldCharType="separate"/>
      </w:r>
    </w:p>
    <w:p w:rsidR="002D79BB" w:rsidRPr="002D79BB" w:rsidRDefault="002D79BB" w:rsidP="002D79BB">
      <w:pPr>
        <w:spacing w:after="0" w:line="240" w:lineRule="auto"/>
        <w:ind w:left="-993"/>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jc w:val="both"/>
        <w:rPr>
          <w:rFonts w:eastAsia="Times New Roman"/>
          <w:sz w:val="20"/>
          <w:szCs w:val="20"/>
          <w:lang w:eastAsia="ru-RU"/>
        </w:rPr>
      </w:pPr>
    </w:p>
    <w:p w:rsidR="002D79BB" w:rsidRPr="002D79BB" w:rsidRDefault="002D79BB" w:rsidP="002D79BB">
      <w:pPr>
        <w:spacing w:after="0" w:line="240" w:lineRule="auto"/>
        <w:ind w:left="-993"/>
        <w:jc w:val="both"/>
        <w:rPr>
          <w:rFonts w:eastAsia="Times New Roman"/>
          <w:sz w:val="20"/>
          <w:szCs w:val="20"/>
          <w:lang w:eastAsia="ru-RU"/>
        </w:rPr>
      </w:pPr>
    </w:p>
    <w:p w:rsidR="002D79BB" w:rsidRPr="002D79BB" w:rsidRDefault="002D79BB" w:rsidP="002D79BB">
      <w:pPr>
        <w:spacing w:after="0" w:line="240" w:lineRule="auto"/>
        <w:ind w:left="-993"/>
        <w:jc w:val="both"/>
        <w:rPr>
          <w:rFonts w:eastAsia="Times New Roman"/>
          <w:sz w:val="20"/>
          <w:szCs w:val="20"/>
          <w:lang w:eastAsia="ru-RU"/>
        </w:rPr>
      </w:pPr>
    </w:p>
    <w:p w:rsidR="002D79BB" w:rsidRPr="002D79BB" w:rsidRDefault="002D79BB" w:rsidP="002D79BB">
      <w:pPr>
        <w:tabs>
          <w:tab w:val="left" w:pos="1276"/>
        </w:tabs>
        <w:spacing w:after="0" w:line="240" w:lineRule="auto"/>
        <w:ind w:left="-567" w:right="-4111"/>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Excel.Sheet.8 "C:\\Users\\sao-karaevo\\Desktop\\бюджет 2021\\Приложение 4 доход Караево 2022-2023 год.xls" "Караево!R1C1:R70C7" \a \f 4 \h  \* MERGEFORMAT </w:instrText>
      </w:r>
      <w:r w:rsidRPr="002D79BB">
        <w:rPr>
          <w:rFonts w:eastAsia="Times New Roman"/>
          <w:sz w:val="20"/>
          <w:szCs w:val="20"/>
          <w:lang w:eastAsia="ru-RU"/>
        </w:rPr>
        <w:fldChar w:fldCharType="separate"/>
      </w:r>
    </w:p>
    <w:tbl>
      <w:tblPr>
        <w:tblW w:w="9893" w:type="dxa"/>
        <w:tblInd w:w="-34" w:type="dxa"/>
        <w:tblLayout w:type="fixed"/>
        <w:tblLook w:val="04A0" w:firstRow="1" w:lastRow="0" w:firstColumn="1" w:lastColumn="0" w:noHBand="0" w:noVBand="1"/>
      </w:tblPr>
      <w:tblGrid>
        <w:gridCol w:w="3544"/>
        <w:gridCol w:w="2552"/>
        <w:gridCol w:w="1842"/>
        <w:gridCol w:w="142"/>
        <w:gridCol w:w="1813"/>
      </w:tblGrid>
      <w:tr w:rsidR="002D79BB" w:rsidRPr="002D79BB" w:rsidTr="002D79BB">
        <w:trPr>
          <w:trHeight w:val="300"/>
        </w:trPr>
        <w:tc>
          <w:tcPr>
            <w:tcW w:w="3544" w:type="dxa"/>
            <w:tcBorders>
              <w:top w:val="nil"/>
              <w:left w:val="nil"/>
              <w:bottom w:val="nil"/>
              <w:right w:val="nil"/>
            </w:tcBorders>
            <w:shd w:val="clear" w:color="FFFFCC" w:fill="FFFFFF"/>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w:t>
            </w:r>
          </w:p>
        </w:tc>
        <w:tc>
          <w:tcPr>
            <w:tcW w:w="2552" w:type="dxa"/>
            <w:tcBorders>
              <w:top w:val="nil"/>
              <w:left w:val="nil"/>
              <w:bottom w:val="nil"/>
              <w:right w:val="nil"/>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3797" w:type="dxa"/>
            <w:gridSpan w:val="3"/>
            <w:tcBorders>
              <w:top w:val="nil"/>
              <w:left w:val="nil"/>
              <w:bottom w:val="nil"/>
              <w:right w:val="nil"/>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Приложение 4</w:t>
            </w:r>
          </w:p>
        </w:tc>
      </w:tr>
      <w:tr w:rsidR="002D79BB" w:rsidRPr="002D79BB" w:rsidTr="002D79BB">
        <w:trPr>
          <w:trHeight w:val="2010"/>
        </w:trPr>
        <w:tc>
          <w:tcPr>
            <w:tcW w:w="3544" w:type="dxa"/>
            <w:tcBorders>
              <w:top w:val="nil"/>
              <w:left w:val="nil"/>
              <w:bottom w:val="nil"/>
              <w:right w:val="nil"/>
            </w:tcBorders>
            <w:shd w:val="clear" w:color="FFFFCC" w:fill="FFFFFF"/>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2552" w:type="dxa"/>
            <w:tcBorders>
              <w:top w:val="nil"/>
              <w:left w:val="nil"/>
              <w:bottom w:val="nil"/>
              <w:right w:val="nil"/>
            </w:tcBorders>
            <w:shd w:val="clear" w:color="auto" w:fill="auto"/>
            <w:vAlign w:val="center"/>
            <w:hideMark/>
          </w:tcPr>
          <w:p w:rsidR="002D79BB" w:rsidRPr="002D79BB" w:rsidRDefault="002D79BB" w:rsidP="002D79BB">
            <w:pPr>
              <w:spacing w:after="0" w:line="240" w:lineRule="auto"/>
              <w:jc w:val="both"/>
              <w:rPr>
                <w:rFonts w:eastAsia="Times New Roman"/>
                <w:color w:val="000000"/>
                <w:sz w:val="20"/>
                <w:szCs w:val="20"/>
                <w:lang w:eastAsia="ru-RU"/>
              </w:rPr>
            </w:pPr>
          </w:p>
        </w:tc>
        <w:tc>
          <w:tcPr>
            <w:tcW w:w="3797" w:type="dxa"/>
            <w:gridSpan w:val="3"/>
            <w:tcBorders>
              <w:top w:val="nil"/>
              <w:left w:val="nil"/>
              <w:bottom w:val="nil"/>
              <w:right w:val="nil"/>
            </w:tcBorders>
            <w:shd w:val="clear" w:color="auto" w:fill="auto"/>
            <w:vAlign w:val="center"/>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1185"/>
        </w:trPr>
        <w:tc>
          <w:tcPr>
            <w:tcW w:w="9893" w:type="dxa"/>
            <w:gridSpan w:val="5"/>
            <w:tcBorders>
              <w:top w:val="nil"/>
              <w:left w:val="nil"/>
              <w:bottom w:val="nil"/>
              <w:right w:val="nil"/>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Прогнозируемые объемы поступлений доходов в бюджет Караевского сельского поселения Красноармейского района Чувашской Республики </w:t>
            </w:r>
          </w:p>
        </w:tc>
      </w:tr>
      <w:tr w:rsidR="002D79BB" w:rsidRPr="002D79BB" w:rsidTr="002D79BB">
        <w:trPr>
          <w:trHeight w:val="615"/>
        </w:trPr>
        <w:tc>
          <w:tcPr>
            <w:tcW w:w="7938" w:type="dxa"/>
            <w:gridSpan w:val="3"/>
            <w:tcBorders>
              <w:top w:val="nil"/>
              <w:left w:val="nil"/>
              <w:bottom w:val="single" w:sz="4" w:space="0" w:color="000000"/>
              <w:right w:val="nil"/>
            </w:tcBorders>
            <w:shd w:val="clear" w:color="FFFFCC" w:fill="FFFFFF"/>
            <w:noWrap/>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 </w:t>
            </w:r>
          </w:p>
        </w:tc>
        <w:tc>
          <w:tcPr>
            <w:tcW w:w="1955" w:type="dxa"/>
            <w:gridSpan w:val="2"/>
            <w:tcBorders>
              <w:top w:val="nil"/>
              <w:left w:val="nil"/>
              <w:bottom w:val="nil"/>
              <w:right w:val="nil"/>
            </w:tcBorders>
            <w:shd w:val="clear" w:color="FFFFCC" w:fill="FFFFFF"/>
            <w:noWrap/>
            <w:vAlign w:val="bottom"/>
            <w:hideMark/>
          </w:tcPr>
          <w:p w:rsidR="002D79BB" w:rsidRPr="002D79BB" w:rsidRDefault="002D79BB" w:rsidP="002D79BB">
            <w:pPr>
              <w:spacing w:after="0" w:line="240" w:lineRule="auto"/>
              <w:rPr>
                <w:rFonts w:eastAsia="Times New Roman"/>
                <w:sz w:val="20"/>
                <w:szCs w:val="20"/>
                <w:lang w:eastAsia="ru-RU"/>
              </w:rPr>
            </w:pPr>
            <w:r w:rsidRPr="002D79BB">
              <w:rPr>
                <w:rFonts w:eastAsia="Times New Roman"/>
                <w:sz w:val="20"/>
                <w:szCs w:val="20"/>
                <w:lang w:eastAsia="ru-RU"/>
              </w:rPr>
              <w:t>Единица измерения: руб.</w:t>
            </w:r>
          </w:p>
        </w:tc>
      </w:tr>
      <w:tr w:rsidR="002D79BB" w:rsidRPr="002D79BB" w:rsidTr="002D79BB">
        <w:trPr>
          <w:trHeight w:val="525"/>
        </w:trPr>
        <w:tc>
          <w:tcPr>
            <w:tcW w:w="354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 показателя</w:t>
            </w:r>
          </w:p>
        </w:tc>
        <w:tc>
          <w:tcPr>
            <w:tcW w:w="255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xml:space="preserve">Код бюджетной </w:t>
            </w:r>
            <w:r w:rsidRPr="002D79BB">
              <w:rPr>
                <w:rFonts w:eastAsia="Times New Roman"/>
                <w:color w:val="000000"/>
                <w:sz w:val="20"/>
                <w:szCs w:val="20"/>
                <w:lang w:eastAsia="ru-RU"/>
              </w:rPr>
              <w:br/>
              <w:t>классификации</w:t>
            </w:r>
          </w:p>
        </w:tc>
        <w:tc>
          <w:tcPr>
            <w:tcW w:w="3797" w:type="dxa"/>
            <w:gridSpan w:val="3"/>
            <w:tcBorders>
              <w:top w:val="single" w:sz="4" w:space="0" w:color="000000"/>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585"/>
        </w:trPr>
        <w:tc>
          <w:tcPr>
            <w:tcW w:w="3544" w:type="dxa"/>
            <w:vMerge/>
            <w:tcBorders>
              <w:top w:val="nil"/>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2552" w:type="dxa"/>
            <w:vMerge/>
            <w:tcBorders>
              <w:top w:val="nil"/>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984" w:type="dxa"/>
            <w:gridSpan w:val="2"/>
            <w:tcBorders>
              <w:top w:val="nil"/>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2022 год</w:t>
            </w:r>
          </w:p>
        </w:tc>
        <w:tc>
          <w:tcPr>
            <w:tcW w:w="1813" w:type="dxa"/>
            <w:tcBorders>
              <w:top w:val="nil"/>
              <w:left w:val="nil"/>
              <w:bottom w:val="single" w:sz="4" w:space="0" w:color="000000"/>
              <w:right w:val="single" w:sz="4" w:space="0" w:color="000000"/>
            </w:tcBorders>
            <w:shd w:val="clear" w:color="FFFFCC" w:fill="FFFFFF"/>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2023 год</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      НАЛОГОВЫЕ И НЕНАЛОГОВЫЕ ДОХОДЫ</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00010000000000000000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1 119 200,00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1 091 200,00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НАЛОГИ НА ПРИБЫЛЬ, ДОХОДЫ</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00010100000000000000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56 000,00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00010102000000000000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84 000,00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56 000,00</w:t>
            </w:r>
          </w:p>
        </w:tc>
      </w:tr>
      <w:tr w:rsidR="002D79BB" w:rsidRPr="002D79BB" w:rsidTr="002D79BB">
        <w:trPr>
          <w:trHeight w:val="1643"/>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18210102010010000110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83 800,00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55 900,00</w:t>
            </w:r>
          </w:p>
        </w:tc>
      </w:tr>
      <w:tr w:rsidR="002D79BB" w:rsidRPr="002D79BB" w:rsidTr="002D79BB">
        <w:trPr>
          <w:trHeight w:val="1020"/>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доходы физических лиц с доходов, полученных физическими лицами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со статьей 228 Налогового кодекса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18210102030010000110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100,00</w:t>
            </w:r>
          </w:p>
        </w:tc>
      </w:tr>
      <w:tr w:rsidR="002D79BB" w:rsidRPr="002D79BB" w:rsidTr="002D79BB">
        <w:trPr>
          <w:trHeight w:val="76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ТОВАРЫ (РАБОТЫ, УСЛУГИ), РЕАЛИЗУЕМЫЕ НА ТЕРРИТОРИИ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00010300000000000000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332 900,00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332 900,00</w:t>
            </w:r>
          </w:p>
        </w:tc>
      </w:tr>
      <w:tr w:rsidR="002D79BB" w:rsidRPr="002D79BB" w:rsidTr="002D79BB">
        <w:trPr>
          <w:trHeight w:val="229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10010302231010000110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139 000,00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139 000,00</w:t>
            </w:r>
          </w:p>
        </w:tc>
      </w:tr>
      <w:tr w:rsidR="002D79BB" w:rsidRPr="002D79BB" w:rsidTr="002D79BB">
        <w:trPr>
          <w:trHeight w:val="280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ind w:left="-108"/>
              <w:outlineLvl w:val="3"/>
              <w:rPr>
                <w:rFonts w:eastAsia="Times New Roman"/>
                <w:color w:val="000000"/>
                <w:sz w:val="20"/>
                <w:szCs w:val="20"/>
                <w:lang w:eastAsia="ru-RU"/>
              </w:rPr>
            </w:pPr>
            <w:r w:rsidRPr="002D79BB">
              <w:rPr>
                <w:rFonts w:eastAsia="Times New Roman"/>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2D79BB">
              <w:rPr>
                <w:rFonts w:eastAsia="Times New Roman"/>
                <w:color w:val="000000"/>
                <w:sz w:val="20"/>
                <w:szCs w:val="20"/>
                <w:lang w:eastAsia="ru-RU"/>
              </w:rPr>
              <w:t>инжекторных</w:t>
            </w:r>
            <w:proofErr w:type="spellEnd"/>
            <w:r w:rsidRPr="002D79BB">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10010302241010000110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1 000,00</w:t>
            </w:r>
          </w:p>
          <w:p w:rsidR="002D79BB" w:rsidRPr="002D79BB" w:rsidRDefault="002D79BB" w:rsidP="002D79BB">
            <w:pPr>
              <w:spacing w:after="0" w:line="240" w:lineRule="auto"/>
              <w:rPr>
                <w:rFonts w:eastAsia="Times New Roman"/>
                <w:sz w:val="20"/>
                <w:szCs w:val="20"/>
                <w:lang w:eastAsia="ru-RU"/>
              </w:rPr>
            </w:pPr>
          </w:p>
          <w:p w:rsidR="002D79BB" w:rsidRPr="002D79BB" w:rsidRDefault="002D79BB" w:rsidP="002D79BB">
            <w:pPr>
              <w:spacing w:after="0" w:line="240" w:lineRule="auto"/>
              <w:rPr>
                <w:rFonts w:eastAsia="Times New Roman"/>
                <w:sz w:val="20"/>
                <w:szCs w:val="20"/>
                <w:lang w:eastAsia="ru-RU"/>
              </w:rPr>
            </w:pPr>
          </w:p>
          <w:p w:rsidR="002D79BB" w:rsidRPr="002D79BB" w:rsidRDefault="002D79BB" w:rsidP="002D79BB">
            <w:pPr>
              <w:spacing w:after="0" w:line="240" w:lineRule="auto"/>
              <w:rPr>
                <w:rFonts w:eastAsia="Times New Roman"/>
                <w:sz w:val="20"/>
                <w:szCs w:val="20"/>
                <w:lang w:eastAsia="ru-RU"/>
              </w:rPr>
            </w:pPr>
          </w:p>
          <w:p w:rsidR="002D79BB" w:rsidRPr="002D79BB" w:rsidRDefault="002D79BB" w:rsidP="002D79BB">
            <w:pPr>
              <w:spacing w:after="0" w:line="240" w:lineRule="auto"/>
              <w:rPr>
                <w:rFonts w:eastAsia="Times New Roman"/>
                <w:sz w:val="20"/>
                <w:szCs w:val="20"/>
                <w:lang w:eastAsia="ru-RU"/>
              </w:rPr>
            </w:pPr>
          </w:p>
          <w:p w:rsidR="002D79BB" w:rsidRPr="002D79BB" w:rsidRDefault="002D79BB" w:rsidP="002D79BB">
            <w:pPr>
              <w:spacing w:after="0" w:line="240" w:lineRule="auto"/>
              <w:jc w:val="center"/>
              <w:rPr>
                <w:rFonts w:eastAsia="Times New Roman"/>
                <w:sz w:val="20"/>
                <w:szCs w:val="20"/>
                <w:lang w:eastAsia="ru-RU"/>
              </w:rPr>
            </w:pP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2700"/>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10010302251010000110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192 900,00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192 900,00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СОВОКУПНЫЙ ДОХОД</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00010500000000000000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ind w:right="2555"/>
              <w:jc w:val="right"/>
              <w:outlineLvl w:val="0"/>
              <w:rPr>
                <w:rFonts w:eastAsia="Times New Roman"/>
                <w:color w:val="000000"/>
                <w:sz w:val="20"/>
                <w:szCs w:val="20"/>
                <w:lang w:eastAsia="ru-RU"/>
              </w:rPr>
            </w:pPr>
            <w:r w:rsidRPr="002D79BB">
              <w:rPr>
                <w:rFonts w:eastAsia="Times New Roman"/>
                <w:color w:val="000000"/>
                <w:sz w:val="20"/>
                <w:szCs w:val="20"/>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254 800,00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00010503000000000000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254 800,00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Единый сельскохозяйственный налог</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18210503010010000110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254 800,00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254 800,00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НАЛОГИ НА ИМУЩЕСТВО</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00010600000000000000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ind w:right="1538"/>
              <w:jc w:val="right"/>
              <w:outlineLvl w:val="0"/>
              <w:rPr>
                <w:rFonts w:eastAsia="Times New Roman"/>
                <w:color w:val="000000"/>
                <w:sz w:val="20"/>
                <w:szCs w:val="20"/>
                <w:lang w:eastAsia="ru-RU"/>
              </w:rPr>
            </w:pPr>
            <w:r w:rsidRPr="002D79BB">
              <w:rPr>
                <w:rFonts w:eastAsia="Times New Roman"/>
                <w:color w:val="000000"/>
                <w:sz w:val="20"/>
                <w:szCs w:val="20"/>
                <w:lang w:eastAsia="ru-RU"/>
              </w:rPr>
              <w:t>346 500,00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346 500,00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Налог на имущество физических лиц</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00010601000000000000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46 100,00</w:t>
            </w:r>
          </w:p>
        </w:tc>
      </w:tr>
      <w:tr w:rsidR="002D79BB" w:rsidRPr="002D79BB" w:rsidTr="002D79BB">
        <w:trPr>
          <w:trHeight w:val="1058"/>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поселений</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18210601030100000110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46 100,00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46 100,00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Земельный налог</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00010606000000000000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300 400,00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300 400,00</w:t>
            </w:r>
          </w:p>
        </w:tc>
      </w:tr>
      <w:tr w:rsidR="002D79BB" w:rsidRPr="002D79BB" w:rsidTr="002D79BB">
        <w:trPr>
          <w:trHeight w:val="792"/>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Земельный налог с организаций, обладающих земельным участком,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18210606033100000110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8 000,00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8 000,00</w:t>
            </w:r>
          </w:p>
        </w:tc>
      </w:tr>
      <w:tr w:rsidR="002D79BB" w:rsidRPr="002D79BB" w:rsidTr="002D79BB">
        <w:trPr>
          <w:trHeight w:val="792"/>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lastRenderedPageBreak/>
              <w:t xml:space="preserve">              Земельный налог с физических лиц, обладающих земельным участком, расположенным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сельских поселений</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18210606043100000110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292 400,00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292 400,00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ГОСУДАРСТВЕННАЯ ПОШЛИНА</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00010800000000000000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3 500,00</w:t>
            </w:r>
          </w:p>
        </w:tc>
      </w:tr>
      <w:tr w:rsidR="002D79BB" w:rsidRPr="002D79BB" w:rsidTr="002D79BB">
        <w:trPr>
          <w:trHeight w:val="1658"/>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2D79BB">
              <w:rPr>
                <w:rFonts w:eastAsia="Times New Roman"/>
                <w:color w:val="000000"/>
                <w:sz w:val="20"/>
                <w:szCs w:val="20"/>
                <w:lang w:eastAsia="ru-RU"/>
              </w:rPr>
              <w:t>соответствии</w:t>
            </w:r>
            <w:proofErr w:type="gramEnd"/>
            <w:r w:rsidRPr="002D79BB">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99310804020010000110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3 500,00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3 500,00</w:t>
            </w:r>
          </w:p>
        </w:tc>
      </w:tr>
      <w:tr w:rsidR="002D79BB" w:rsidRPr="002D79BB" w:rsidTr="002D79BB">
        <w:trPr>
          <w:trHeight w:val="82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00011100000000000000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97 500,00</w:t>
            </w:r>
          </w:p>
        </w:tc>
      </w:tr>
      <w:tr w:rsidR="002D79BB" w:rsidRPr="002D79BB" w:rsidTr="002D79BB">
        <w:trPr>
          <w:trHeight w:val="178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2"/>
              <w:rPr>
                <w:rFonts w:eastAsia="Times New Roman"/>
                <w:color w:val="000000"/>
                <w:sz w:val="20"/>
                <w:szCs w:val="20"/>
                <w:lang w:eastAsia="ru-RU"/>
              </w:rPr>
            </w:pPr>
            <w:r w:rsidRPr="002D79BB">
              <w:rPr>
                <w:rFonts w:eastAsia="Times New Roman"/>
                <w:color w:val="000000"/>
                <w:sz w:val="20"/>
                <w:szCs w:val="20"/>
                <w:lang w:eastAsia="ru-RU"/>
              </w:rPr>
              <w:t xml:space="preserve">            </w:t>
            </w:r>
            <w:proofErr w:type="gramStart"/>
            <w:r w:rsidRPr="002D79BB">
              <w:rPr>
                <w:rFonts w:eastAsia="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2"/>
              <w:rPr>
                <w:rFonts w:eastAsia="Times New Roman"/>
                <w:color w:val="000000"/>
                <w:sz w:val="20"/>
                <w:szCs w:val="20"/>
                <w:lang w:eastAsia="ru-RU"/>
              </w:rPr>
            </w:pPr>
            <w:r w:rsidRPr="002D79BB">
              <w:rPr>
                <w:rFonts w:eastAsia="Times New Roman"/>
                <w:color w:val="000000"/>
                <w:sz w:val="20"/>
                <w:szCs w:val="20"/>
                <w:lang w:eastAsia="ru-RU"/>
              </w:rPr>
              <w:t>00011105000000000000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97 500,00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2"/>
              <w:rPr>
                <w:rFonts w:eastAsia="Times New Roman"/>
                <w:color w:val="000000"/>
                <w:sz w:val="20"/>
                <w:szCs w:val="20"/>
                <w:lang w:eastAsia="ru-RU"/>
              </w:rPr>
            </w:pPr>
            <w:r w:rsidRPr="002D79BB">
              <w:rPr>
                <w:rFonts w:eastAsia="Times New Roman"/>
                <w:color w:val="000000"/>
                <w:sz w:val="20"/>
                <w:szCs w:val="20"/>
                <w:lang w:eastAsia="ru-RU"/>
              </w:rPr>
              <w:t>97 500,00</w:t>
            </w:r>
          </w:p>
        </w:tc>
      </w:tr>
      <w:tr w:rsidR="002D79BB" w:rsidRPr="002D79BB" w:rsidTr="002D79BB">
        <w:trPr>
          <w:trHeight w:val="178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w:t>
            </w:r>
            <w:proofErr w:type="gramStart"/>
            <w:r w:rsidRPr="002D79BB">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99311105025100000120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87 600,00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87 600,00</w:t>
            </w:r>
          </w:p>
        </w:tc>
      </w:tr>
      <w:tr w:rsidR="002D79BB" w:rsidRPr="002D79BB" w:rsidTr="002D79BB">
        <w:trPr>
          <w:trHeight w:val="1530"/>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w:t>
            </w:r>
            <w:proofErr w:type="gramStart"/>
            <w:r w:rsidRPr="002D79BB">
              <w:rPr>
                <w:rFonts w:eastAsia="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99311105035100000120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9 900,00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9 900,00</w:t>
            </w:r>
          </w:p>
        </w:tc>
      </w:tr>
      <w:tr w:rsidR="002D79BB" w:rsidRPr="002D79BB" w:rsidTr="002D79BB">
        <w:trPr>
          <w:trHeight w:val="28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      БЕЗВОЗМЕЗДНЫЕ ПОСТУПЛЕНИЯ</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00020000000000000000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1 403 530,00</w:t>
            </w:r>
          </w:p>
        </w:tc>
      </w:tr>
      <w:tr w:rsidR="002D79BB" w:rsidRPr="002D79BB" w:rsidTr="002D79BB">
        <w:trPr>
          <w:trHeight w:val="792"/>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0"/>
              <w:rPr>
                <w:rFonts w:eastAsia="Times New Roman"/>
                <w:color w:val="000000"/>
                <w:sz w:val="20"/>
                <w:szCs w:val="20"/>
                <w:lang w:eastAsia="ru-RU"/>
              </w:rPr>
            </w:pPr>
            <w:r w:rsidRPr="002D79BB">
              <w:rPr>
                <w:rFonts w:eastAsia="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0"/>
              <w:rPr>
                <w:rFonts w:eastAsia="Times New Roman"/>
                <w:color w:val="000000"/>
                <w:sz w:val="20"/>
                <w:szCs w:val="20"/>
                <w:lang w:eastAsia="ru-RU"/>
              </w:rPr>
            </w:pPr>
            <w:r w:rsidRPr="002D79BB">
              <w:rPr>
                <w:rFonts w:eastAsia="Times New Roman"/>
                <w:color w:val="000000"/>
                <w:sz w:val="20"/>
                <w:szCs w:val="20"/>
                <w:lang w:eastAsia="ru-RU"/>
              </w:rPr>
              <w:t>00020200000000000000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1 441 400,00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0"/>
              <w:rPr>
                <w:rFonts w:eastAsia="Times New Roman"/>
                <w:color w:val="000000"/>
                <w:sz w:val="20"/>
                <w:szCs w:val="20"/>
                <w:lang w:eastAsia="ru-RU"/>
              </w:rPr>
            </w:pPr>
            <w:r w:rsidRPr="002D79BB">
              <w:rPr>
                <w:rFonts w:eastAsia="Times New Roman"/>
                <w:color w:val="000000"/>
                <w:sz w:val="20"/>
                <w:szCs w:val="20"/>
                <w:lang w:eastAsia="ru-RU"/>
              </w:rPr>
              <w:t>1 403 530,00</w:t>
            </w:r>
          </w:p>
        </w:tc>
      </w:tr>
      <w:tr w:rsidR="002D79BB" w:rsidRPr="002D79BB" w:rsidTr="002D79BB">
        <w:trPr>
          <w:trHeight w:val="52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Дотации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00020210000000000000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655 800,00</w:t>
            </w:r>
          </w:p>
        </w:tc>
      </w:tr>
      <w:tr w:rsidR="002D79BB" w:rsidRPr="002D79BB" w:rsidTr="002D79BB">
        <w:trPr>
          <w:trHeight w:val="52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Дотации бюджетам сельских поселений на выравнивание бюджетной обеспеченности </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99320215001100000150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698 400,00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655 800,00</w:t>
            </w:r>
          </w:p>
        </w:tc>
      </w:tr>
      <w:tr w:rsidR="002D79BB" w:rsidRPr="002D79BB" w:rsidTr="002D79BB">
        <w:trPr>
          <w:trHeight w:val="52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lastRenderedPageBreak/>
              <w:t xml:space="preserve">          Субсидии бюджетам бюджетной системы Российской Федерации (межбюджетные субсидии)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00020220000000000000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637 400,00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637 400,00</w:t>
            </w:r>
          </w:p>
        </w:tc>
      </w:tr>
      <w:tr w:rsidR="002D79BB" w:rsidRPr="002D79BB" w:rsidTr="002D79BB">
        <w:trPr>
          <w:trHeight w:val="2145"/>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(дороги </w:t>
            </w:r>
            <w:proofErr w:type="spellStart"/>
            <w:proofErr w:type="gramStart"/>
            <w:r w:rsidRPr="002D79BB">
              <w:rPr>
                <w:rFonts w:eastAsia="Times New Roman"/>
                <w:color w:val="000000"/>
                <w:sz w:val="20"/>
                <w:szCs w:val="20"/>
                <w:lang w:eastAsia="ru-RU"/>
              </w:rPr>
              <w:t>респ</w:t>
            </w:r>
            <w:proofErr w:type="spellEnd"/>
            <w:proofErr w:type="gramEnd"/>
            <w:r w:rsidRPr="002D79BB">
              <w:rPr>
                <w:rFonts w:eastAsia="Times New Roman"/>
                <w:color w:val="000000"/>
                <w:sz w:val="20"/>
                <w:szCs w:val="20"/>
                <w:lang w:eastAsia="ru-RU"/>
              </w:rPr>
              <w:t>)</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99320220216100000150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436 400,00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436 400,00</w:t>
            </w:r>
          </w:p>
        </w:tc>
      </w:tr>
      <w:tr w:rsidR="002D79BB" w:rsidRPr="002D79BB" w:rsidTr="002D79BB">
        <w:trPr>
          <w:trHeight w:val="600"/>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Прочие субсидии бюджетам сельских поселений </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99320229999100000150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201 000,00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201 000,00</w:t>
            </w:r>
          </w:p>
        </w:tc>
      </w:tr>
      <w:tr w:rsidR="002D79BB" w:rsidRPr="002D79BB" w:rsidTr="002D79BB">
        <w:trPr>
          <w:trHeight w:val="529"/>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1"/>
              <w:rPr>
                <w:rFonts w:eastAsia="Times New Roman"/>
                <w:color w:val="000000"/>
                <w:sz w:val="20"/>
                <w:szCs w:val="20"/>
                <w:lang w:eastAsia="ru-RU"/>
              </w:rPr>
            </w:pPr>
            <w:r w:rsidRPr="002D79BB">
              <w:rPr>
                <w:rFonts w:eastAsia="Times New Roman"/>
                <w:color w:val="000000"/>
                <w:sz w:val="20"/>
                <w:szCs w:val="20"/>
                <w:lang w:eastAsia="ru-RU"/>
              </w:rPr>
              <w:t xml:space="preserve">          Субвенции бюджетам бюджетной системы Российской Федерации</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1"/>
              <w:rPr>
                <w:rFonts w:eastAsia="Times New Roman"/>
                <w:color w:val="000000"/>
                <w:sz w:val="20"/>
                <w:szCs w:val="20"/>
                <w:lang w:eastAsia="ru-RU"/>
              </w:rPr>
            </w:pPr>
            <w:r w:rsidRPr="002D79BB">
              <w:rPr>
                <w:rFonts w:eastAsia="Times New Roman"/>
                <w:color w:val="000000"/>
                <w:sz w:val="20"/>
                <w:szCs w:val="20"/>
                <w:lang w:eastAsia="ru-RU"/>
              </w:rPr>
              <w:t>00020230000000000000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1"/>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1058"/>
        </w:trPr>
        <w:tc>
          <w:tcPr>
            <w:tcW w:w="3544" w:type="dxa"/>
            <w:tcBorders>
              <w:top w:val="nil"/>
              <w:left w:val="nil"/>
              <w:bottom w:val="single" w:sz="4" w:space="0" w:color="000000"/>
              <w:right w:val="single" w:sz="4" w:space="0" w:color="000000"/>
            </w:tcBorders>
            <w:shd w:val="clear" w:color="FFFFCC" w:fill="FFFFFF"/>
            <w:hideMark/>
          </w:tcPr>
          <w:p w:rsidR="002D79BB" w:rsidRPr="002D79BB" w:rsidRDefault="002D79BB" w:rsidP="002D79BB">
            <w:pPr>
              <w:spacing w:after="0" w:line="240" w:lineRule="auto"/>
              <w:outlineLvl w:val="3"/>
              <w:rPr>
                <w:rFonts w:eastAsia="Times New Roman"/>
                <w:color w:val="000000"/>
                <w:sz w:val="20"/>
                <w:szCs w:val="20"/>
                <w:lang w:eastAsia="ru-RU"/>
              </w:rPr>
            </w:pPr>
            <w:r w:rsidRPr="002D79BB">
              <w:rPr>
                <w:rFonts w:eastAsia="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2"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center"/>
              <w:outlineLvl w:val="3"/>
              <w:rPr>
                <w:rFonts w:eastAsia="Times New Roman"/>
                <w:color w:val="000000"/>
                <w:sz w:val="20"/>
                <w:szCs w:val="20"/>
                <w:lang w:eastAsia="ru-RU"/>
              </w:rPr>
            </w:pPr>
            <w:r w:rsidRPr="002D79BB">
              <w:rPr>
                <w:rFonts w:eastAsia="Times New Roman"/>
                <w:color w:val="000000"/>
                <w:sz w:val="20"/>
                <w:szCs w:val="20"/>
                <w:lang w:eastAsia="ru-RU"/>
              </w:rPr>
              <w:t>99320235118100000150</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105 600,00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outlineLvl w:val="3"/>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289"/>
        </w:trPr>
        <w:tc>
          <w:tcPr>
            <w:tcW w:w="6096" w:type="dxa"/>
            <w:gridSpan w:val="2"/>
            <w:tcBorders>
              <w:top w:val="single" w:sz="4" w:space="0" w:color="000000"/>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ИТОГО ДОХОДОВ</w:t>
            </w:r>
          </w:p>
        </w:tc>
        <w:tc>
          <w:tcPr>
            <w:tcW w:w="1984" w:type="dxa"/>
            <w:gridSpan w:val="2"/>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2 560 600,00</w:t>
            </w:r>
          </w:p>
        </w:tc>
        <w:tc>
          <w:tcPr>
            <w:tcW w:w="1813" w:type="dxa"/>
            <w:tcBorders>
              <w:top w:val="nil"/>
              <w:left w:val="nil"/>
              <w:bottom w:val="single" w:sz="4" w:space="0" w:color="000000"/>
              <w:right w:val="single" w:sz="4" w:space="0" w:color="000000"/>
            </w:tcBorders>
            <w:shd w:val="clear" w:color="FFFFCC" w:fill="FFFFFF"/>
            <w:noWrap/>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2 494 730,00</w:t>
            </w:r>
          </w:p>
        </w:tc>
      </w:tr>
    </w:tbl>
    <w:p w:rsidR="002D79BB" w:rsidRPr="002D79BB" w:rsidRDefault="002D79BB" w:rsidP="002D79BB">
      <w:pPr>
        <w:spacing w:after="0" w:line="240" w:lineRule="auto"/>
        <w:ind w:left="-993"/>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jc w:val="both"/>
        <w:rPr>
          <w:rFonts w:eastAsia="Times New Roman"/>
          <w:sz w:val="20"/>
          <w:szCs w:val="20"/>
          <w:lang w:eastAsia="ru-RU"/>
        </w:rPr>
      </w:pPr>
    </w:p>
    <w:tbl>
      <w:tblPr>
        <w:tblpPr w:leftFromText="180" w:rightFromText="180" w:vertAnchor="text" w:horzAnchor="page" w:tblpX="960" w:tblpY="-1132"/>
        <w:tblOverlap w:val="never"/>
        <w:tblW w:w="10354" w:type="dxa"/>
        <w:tblLook w:val="04A0" w:firstRow="1" w:lastRow="0" w:firstColumn="1" w:lastColumn="0" w:noHBand="0" w:noVBand="1"/>
      </w:tblPr>
      <w:tblGrid>
        <w:gridCol w:w="5503"/>
        <w:gridCol w:w="506"/>
        <w:gridCol w:w="506"/>
        <w:gridCol w:w="999"/>
        <w:gridCol w:w="1164"/>
        <w:gridCol w:w="769"/>
        <w:gridCol w:w="907"/>
      </w:tblGrid>
      <w:tr w:rsidR="002D79BB" w:rsidRPr="002D79BB" w:rsidTr="002D79BB">
        <w:trPr>
          <w:gridAfter w:val="3"/>
          <w:wAfter w:w="2840" w:type="dxa"/>
          <w:trHeight w:val="2089"/>
        </w:trPr>
        <w:tc>
          <w:tcPr>
            <w:tcW w:w="7514" w:type="dxa"/>
            <w:gridSpan w:val="4"/>
            <w:tcBorders>
              <w:top w:val="nil"/>
              <w:left w:val="nil"/>
              <w:bottom w:val="nil"/>
              <w:right w:val="nil"/>
            </w:tcBorders>
            <w:shd w:val="clear" w:color="auto" w:fill="auto"/>
            <w:vAlign w:val="center"/>
            <w:hideMark/>
          </w:tcPr>
          <w:p w:rsidR="002D79BB" w:rsidRPr="002D79BB" w:rsidRDefault="002D79BB" w:rsidP="002D79BB">
            <w:pPr>
              <w:spacing w:after="0" w:line="240" w:lineRule="auto"/>
              <w:ind w:right="-13"/>
              <w:jc w:val="right"/>
              <w:rPr>
                <w:rFonts w:eastAsia="Times New Roman"/>
                <w:i/>
                <w:iCs/>
                <w:color w:val="000000"/>
                <w:sz w:val="20"/>
                <w:szCs w:val="20"/>
                <w:lang w:eastAsia="ru-RU"/>
              </w:rPr>
            </w:pPr>
            <w:r w:rsidRPr="002D79BB">
              <w:rPr>
                <w:rFonts w:eastAsia="Times New Roman"/>
                <w:i/>
                <w:iCs/>
                <w:color w:val="000000"/>
                <w:sz w:val="20"/>
                <w:szCs w:val="20"/>
                <w:lang w:eastAsia="ru-RU"/>
              </w:rPr>
              <w:lastRenderedPageBreak/>
              <w:t>Приложение 5</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2D79BB">
        <w:trPr>
          <w:gridAfter w:val="3"/>
          <w:wAfter w:w="2840" w:type="dxa"/>
          <w:trHeight w:val="2520"/>
        </w:trPr>
        <w:tc>
          <w:tcPr>
            <w:tcW w:w="7514" w:type="dxa"/>
            <w:gridSpan w:val="4"/>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Распределение</w:t>
            </w:r>
            <w:r w:rsidRPr="002D79BB">
              <w:rPr>
                <w:rFonts w:eastAsia="Times New Roman"/>
                <w:b/>
                <w:bCs/>
                <w:color w:val="000000"/>
                <w:sz w:val="20"/>
                <w:szCs w:val="20"/>
                <w:lang w:eastAsia="ru-RU"/>
              </w:rPr>
              <w:br/>
              <w:t xml:space="preserve">бюджетных ассигнований по разделам, подразделам, целевым статьям </w:t>
            </w:r>
            <w:r w:rsidRPr="002D79BB">
              <w:rPr>
                <w:rFonts w:eastAsia="Times New Roman"/>
                <w:b/>
                <w:bCs/>
                <w:color w:val="000000"/>
                <w:sz w:val="20"/>
                <w:szCs w:val="20"/>
                <w:lang w:eastAsia="ru-RU"/>
              </w:rPr>
              <w:br/>
              <w:t>(муниципальным программам Караевского сельского поселения Красноармейского района Чувашской Республики) и группам  (группам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2021 год</w:t>
            </w:r>
          </w:p>
        </w:tc>
      </w:tr>
      <w:tr w:rsidR="002D79BB" w:rsidRPr="002D79BB" w:rsidTr="002D79BB">
        <w:trPr>
          <w:gridAfter w:val="3"/>
          <w:wAfter w:w="2840" w:type="dxa"/>
          <w:trHeight w:val="499"/>
        </w:trPr>
        <w:tc>
          <w:tcPr>
            <w:tcW w:w="7514" w:type="dxa"/>
            <w:gridSpan w:val="4"/>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2D79BB">
        <w:trPr>
          <w:trHeight w:val="3285"/>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2163" w:type="dxa"/>
            <w:gridSpan w:val="2"/>
            <w:tcBorders>
              <w:top w:val="single" w:sz="4" w:space="0" w:color="000000"/>
              <w:left w:val="nil"/>
              <w:bottom w:val="nil"/>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769" w:type="dxa"/>
            <w:tcBorders>
              <w:top w:val="single" w:sz="4" w:space="0" w:color="000000"/>
              <w:left w:val="nil"/>
              <w:bottom w:val="nil"/>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907" w:type="dxa"/>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432"/>
        </w:trPr>
        <w:tc>
          <w:tcPr>
            <w:tcW w:w="5503" w:type="dxa"/>
            <w:tcBorders>
              <w:top w:val="single" w:sz="4" w:space="0" w:color="000000"/>
              <w:left w:val="single" w:sz="4" w:space="0" w:color="000000"/>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w:t>
            </w:r>
          </w:p>
        </w:tc>
        <w:tc>
          <w:tcPr>
            <w:tcW w:w="506" w:type="dxa"/>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506" w:type="dxa"/>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2163" w:type="dxa"/>
            <w:gridSpan w:val="2"/>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769" w:type="dxa"/>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907" w:type="dxa"/>
            <w:tcBorders>
              <w:top w:val="single" w:sz="4" w:space="0" w:color="000000"/>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r>
      <w:tr w:rsidR="002D79BB" w:rsidRPr="002D79BB" w:rsidTr="002D79BB">
        <w:trPr>
          <w:trHeight w:val="432"/>
        </w:trPr>
        <w:tc>
          <w:tcPr>
            <w:tcW w:w="55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single" w:sz="4" w:space="0" w:color="auto"/>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2 529 430,00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959 800,00</w:t>
            </w:r>
          </w:p>
        </w:tc>
      </w:tr>
      <w:tr w:rsidR="002D79BB" w:rsidRPr="002D79BB" w:rsidTr="002D79B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w:t>
            </w:r>
            <w:proofErr w:type="spellStart"/>
            <w:r w:rsidRPr="002D79BB">
              <w:rPr>
                <w:rFonts w:eastAsia="Times New Roman"/>
                <w:color w:val="000000"/>
                <w:sz w:val="20"/>
                <w:szCs w:val="20"/>
                <w:lang w:eastAsia="ru-RU"/>
              </w:rPr>
              <w:t>Общепрограммные</w:t>
            </w:r>
            <w:proofErr w:type="spellEnd"/>
            <w:r w:rsidRPr="002D79BB">
              <w:rPr>
                <w:rFonts w:eastAsia="Times New Roman"/>
                <w:color w:val="000000"/>
                <w:sz w:val="20"/>
                <w:szCs w:val="20"/>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103 390,00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208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775 040,00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388"/>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Подпрограмма "Благоустройство дворовых и </w:t>
            </w:r>
            <w:proofErr w:type="spellStart"/>
            <w:r w:rsidRPr="002D79BB">
              <w:rPr>
                <w:rFonts w:eastAsia="Times New Roman"/>
                <w:color w:val="000000"/>
                <w:sz w:val="20"/>
                <w:szCs w:val="20"/>
                <w:lang w:eastAsia="ru-RU"/>
              </w:rPr>
              <w:t>общественых</w:t>
            </w:r>
            <w:proofErr w:type="spellEnd"/>
            <w:r w:rsidRPr="002D79BB">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Культура,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587 400,00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300"/>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04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Ц411100000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550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163"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9"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0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bl>
    <w:p w:rsidR="002D79BB" w:rsidRPr="002D79BB" w:rsidRDefault="002D79BB" w:rsidP="002D79BB">
      <w:pPr>
        <w:spacing w:after="0" w:line="240" w:lineRule="auto"/>
        <w:ind w:left="-426"/>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5 (Р ПР 2021 Караево).xlsx" "Table2!R2C1:R73C6" \a \f 4 \h  \* MERGEFORMAT </w:instrText>
      </w:r>
      <w:r w:rsidRPr="002D79BB">
        <w:rPr>
          <w:rFonts w:eastAsia="Times New Roman"/>
          <w:sz w:val="20"/>
          <w:szCs w:val="20"/>
          <w:lang w:eastAsia="ru-RU"/>
        </w:rPr>
        <w:fldChar w:fldCharType="separate"/>
      </w: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tabs>
          <w:tab w:val="left" w:pos="709"/>
        </w:tabs>
        <w:spacing w:after="0" w:line="240" w:lineRule="auto"/>
        <w:ind w:left="-284" w:right="2522" w:hanging="425"/>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2"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6 (Р ПР 2022-2023 Караево).xlsx" "Table1!R2C1:R74C7" \a \f 4 \h  \* MERGEFORMAT </w:instrText>
      </w:r>
      <w:r w:rsidRPr="002D79BB">
        <w:rPr>
          <w:rFonts w:eastAsia="Times New Roman"/>
          <w:sz w:val="20"/>
          <w:szCs w:val="20"/>
          <w:lang w:eastAsia="ru-RU"/>
        </w:rPr>
        <w:fldChar w:fldCharType="separate"/>
      </w:r>
    </w:p>
    <w:tbl>
      <w:tblPr>
        <w:tblW w:w="10963" w:type="dxa"/>
        <w:tblInd w:w="-459" w:type="dxa"/>
        <w:tblLook w:val="04A0" w:firstRow="1" w:lastRow="0" w:firstColumn="1" w:lastColumn="0" w:noHBand="0" w:noVBand="1"/>
      </w:tblPr>
      <w:tblGrid>
        <w:gridCol w:w="5104"/>
        <w:gridCol w:w="506"/>
        <w:gridCol w:w="506"/>
        <w:gridCol w:w="1656"/>
        <w:gridCol w:w="795"/>
        <w:gridCol w:w="931"/>
        <w:gridCol w:w="1465"/>
      </w:tblGrid>
      <w:tr w:rsidR="002D79BB" w:rsidRPr="002D79BB" w:rsidTr="002D79BB">
        <w:trPr>
          <w:trHeight w:val="2089"/>
        </w:trPr>
        <w:tc>
          <w:tcPr>
            <w:tcW w:w="10963"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i/>
                <w:iCs/>
                <w:color w:val="000000"/>
                <w:sz w:val="20"/>
                <w:szCs w:val="20"/>
                <w:lang w:eastAsia="ru-RU"/>
              </w:rPr>
            </w:pPr>
            <w:r w:rsidRPr="002D79BB">
              <w:rPr>
                <w:rFonts w:eastAsia="Times New Roman"/>
                <w:i/>
                <w:iCs/>
                <w:color w:val="000000"/>
                <w:sz w:val="20"/>
                <w:szCs w:val="20"/>
                <w:lang w:eastAsia="ru-RU"/>
              </w:rPr>
              <w:t>Приложение 6</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2D79BB">
        <w:trPr>
          <w:trHeight w:val="2442"/>
        </w:trPr>
        <w:tc>
          <w:tcPr>
            <w:tcW w:w="10963"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Распределение</w:t>
            </w:r>
            <w:r w:rsidRPr="002D79BB">
              <w:rPr>
                <w:rFonts w:eastAsia="Times New Roman"/>
                <w:b/>
                <w:bCs/>
                <w:color w:val="000000"/>
                <w:sz w:val="20"/>
                <w:szCs w:val="20"/>
                <w:lang w:eastAsia="ru-RU"/>
              </w:rPr>
              <w:br/>
              <w:t>бюджетных ассигнований по разделам, подразделам, целевым статьям (муниципальным программам Караевского сельского поселения Красноармейского района Чувашской Республики) и группа</w:t>
            </w:r>
            <w:proofErr w:type="gramStart"/>
            <w:r w:rsidRPr="002D79BB">
              <w:rPr>
                <w:rFonts w:eastAsia="Times New Roman"/>
                <w:b/>
                <w:bCs/>
                <w:color w:val="000000"/>
                <w:sz w:val="20"/>
                <w:szCs w:val="20"/>
                <w:lang w:eastAsia="ru-RU"/>
              </w:rPr>
              <w:t>м(</w:t>
            </w:r>
            <w:proofErr w:type="gramEnd"/>
            <w:r w:rsidRPr="002D79BB">
              <w:rPr>
                <w:rFonts w:eastAsia="Times New Roman"/>
                <w:b/>
                <w:bCs/>
                <w:color w:val="000000"/>
                <w:sz w:val="20"/>
                <w:szCs w:val="20"/>
                <w:lang w:eastAsia="ru-RU"/>
              </w:rPr>
              <w:t>группам и подгруппам) видов расходов классификации расходов бюджета Караевского сельского поселения Красноармейского района Чувашской Республики на 2022 и 2023 годы</w:t>
            </w:r>
          </w:p>
        </w:tc>
      </w:tr>
      <w:tr w:rsidR="002D79BB" w:rsidRPr="002D79BB" w:rsidTr="002D79BB">
        <w:trPr>
          <w:trHeight w:val="518"/>
        </w:trPr>
        <w:tc>
          <w:tcPr>
            <w:tcW w:w="10963"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2D79BB">
        <w:trPr>
          <w:trHeight w:val="499"/>
        </w:trPr>
        <w:tc>
          <w:tcPr>
            <w:tcW w:w="5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2396" w:type="dxa"/>
            <w:gridSpan w:val="2"/>
            <w:tcBorders>
              <w:top w:val="single" w:sz="4" w:space="0" w:color="000000"/>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2783"/>
        </w:trPr>
        <w:tc>
          <w:tcPr>
            <w:tcW w:w="5104"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65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795"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931" w:type="dxa"/>
            <w:tcBorders>
              <w:top w:val="nil"/>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2022 год</w:t>
            </w:r>
          </w:p>
        </w:tc>
        <w:tc>
          <w:tcPr>
            <w:tcW w:w="1465" w:type="dxa"/>
            <w:tcBorders>
              <w:top w:val="nil"/>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2023 год</w:t>
            </w:r>
          </w:p>
        </w:tc>
      </w:tr>
      <w:tr w:rsidR="002D79BB" w:rsidRPr="002D79BB" w:rsidTr="002D79BB">
        <w:trPr>
          <w:trHeight w:val="432"/>
        </w:trPr>
        <w:tc>
          <w:tcPr>
            <w:tcW w:w="5104" w:type="dxa"/>
            <w:tcBorders>
              <w:top w:val="nil"/>
              <w:left w:val="single" w:sz="4" w:space="0" w:color="000000"/>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165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795"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931"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c>
          <w:tcPr>
            <w:tcW w:w="1465"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7</w:t>
            </w:r>
          </w:p>
        </w:tc>
      </w:tr>
      <w:tr w:rsidR="002D79BB" w:rsidRPr="002D79BB" w:rsidTr="002D79BB">
        <w:trPr>
          <w:trHeight w:val="432"/>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single" w:sz="4" w:space="0" w:color="auto"/>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2 515 160,00</w:t>
            </w:r>
          </w:p>
        </w:tc>
        <w:tc>
          <w:tcPr>
            <w:tcW w:w="1465" w:type="dxa"/>
            <w:tcBorders>
              <w:top w:val="single" w:sz="4" w:space="0" w:color="auto"/>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2 407 380,00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lastRenderedPageBreak/>
              <w:t>Общегосударственные вопросы</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01</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959 800,00</w:t>
            </w:r>
          </w:p>
        </w:tc>
        <w:tc>
          <w:tcPr>
            <w:tcW w:w="146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959 800,00</w:t>
            </w:r>
          </w:p>
        </w:tc>
      </w:tr>
      <w:tr w:rsidR="002D79BB" w:rsidRPr="002D79BB" w:rsidTr="002D79BB">
        <w:trPr>
          <w:trHeight w:val="172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w:t>
            </w:r>
            <w:proofErr w:type="spellStart"/>
            <w:r w:rsidRPr="002D79BB">
              <w:rPr>
                <w:rFonts w:eastAsia="Times New Roman"/>
                <w:color w:val="000000"/>
                <w:sz w:val="20"/>
                <w:szCs w:val="20"/>
                <w:lang w:eastAsia="ru-RU"/>
              </w:rPr>
              <w:t>Общепрограммные</w:t>
            </w:r>
            <w:proofErr w:type="spellEnd"/>
            <w:r w:rsidRPr="002D79BB">
              <w:rPr>
                <w:rFonts w:eastAsia="Times New Roman"/>
                <w:color w:val="000000"/>
                <w:sz w:val="20"/>
                <w:szCs w:val="20"/>
                <w:lang w:eastAsia="ru-RU"/>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Национальная оборона</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02</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105 600,00</w:t>
            </w:r>
          </w:p>
        </w:tc>
        <w:tc>
          <w:tcPr>
            <w:tcW w:w="146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110 330,00</w:t>
            </w:r>
          </w:p>
        </w:tc>
      </w:tr>
      <w:tr w:rsidR="002D79BB" w:rsidRPr="002D79BB" w:rsidTr="002D79BB">
        <w:trPr>
          <w:trHeight w:val="315"/>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Национальная экономика</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04</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c>
          <w:tcPr>
            <w:tcW w:w="146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Жилищно-коммунальное хозяйство</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05</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c>
          <w:tcPr>
            <w:tcW w:w="146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388"/>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Подпрограмма "Благоустройство дворовых и </w:t>
            </w:r>
            <w:proofErr w:type="spellStart"/>
            <w:r w:rsidRPr="002D79BB">
              <w:rPr>
                <w:rFonts w:eastAsia="Times New Roman"/>
                <w:color w:val="000000"/>
                <w:sz w:val="20"/>
                <w:szCs w:val="20"/>
                <w:lang w:eastAsia="ru-RU"/>
              </w:rPr>
              <w:t>общественых</w:t>
            </w:r>
            <w:proofErr w:type="spellEnd"/>
            <w:r w:rsidRPr="002D79BB">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Культура, кинематография</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08</w:t>
            </w:r>
          </w:p>
        </w:tc>
        <w:tc>
          <w:tcPr>
            <w:tcW w:w="50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6"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375 660,00</w:t>
            </w:r>
          </w:p>
        </w:tc>
        <w:tc>
          <w:tcPr>
            <w:tcW w:w="1465" w:type="dxa"/>
            <w:tcBorders>
              <w:top w:val="nil"/>
              <w:left w:val="nil"/>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263 150,00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2D79BB">
        <w:trPr>
          <w:trHeight w:val="30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04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Ц411100000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2089"/>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9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93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4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bl>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7 (Програм. 2021 Караево).xlsx" "Table1!R2C2:R81C7" \a \f 4 \h  \* MERGEFORMAT </w:instrText>
      </w:r>
      <w:r w:rsidRPr="002D79BB">
        <w:rPr>
          <w:rFonts w:eastAsia="Times New Roman"/>
          <w:sz w:val="20"/>
          <w:szCs w:val="20"/>
          <w:lang w:eastAsia="ru-RU"/>
        </w:rPr>
        <w:fldChar w:fldCharType="separate"/>
      </w:r>
    </w:p>
    <w:tbl>
      <w:tblPr>
        <w:tblW w:w="10207" w:type="dxa"/>
        <w:tblInd w:w="-176" w:type="dxa"/>
        <w:tblLook w:val="04A0" w:firstRow="1" w:lastRow="0" w:firstColumn="1" w:lastColumn="0" w:noHBand="0" w:noVBand="1"/>
      </w:tblPr>
      <w:tblGrid>
        <w:gridCol w:w="4395"/>
        <w:gridCol w:w="1636"/>
        <w:gridCol w:w="774"/>
        <w:gridCol w:w="506"/>
        <w:gridCol w:w="506"/>
        <w:gridCol w:w="2390"/>
      </w:tblGrid>
      <w:tr w:rsidR="002D79BB" w:rsidRPr="002D79BB" w:rsidTr="002D79BB">
        <w:trPr>
          <w:trHeight w:val="2427"/>
        </w:trPr>
        <w:tc>
          <w:tcPr>
            <w:tcW w:w="10207" w:type="dxa"/>
            <w:gridSpan w:val="6"/>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i/>
                <w:iCs/>
                <w:color w:val="000000"/>
                <w:sz w:val="20"/>
                <w:szCs w:val="20"/>
                <w:lang w:eastAsia="ru-RU"/>
              </w:rPr>
            </w:pPr>
            <w:r w:rsidRPr="002D79BB">
              <w:rPr>
                <w:rFonts w:eastAsia="Times New Roman"/>
                <w:i/>
                <w:iCs/>
                <w:color w:val="000000"/>
                <w:sz w:val="20"/>
                <w:szCs w:val="20"/>
                <w:lang w:eastAsia="ru-RU"/>
              </w:rPr>
              <w:t>Приложение 7</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2D79BB">
        <w:trPr>
          <w:trHeight w:val="2430"/>
        </w:trPr>
        <w:tc>
          <w:tcPr>
            <w:tcW w:w="10207" w:type="dxa"/>
            <w:gridSpan w:val="6"/>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xml:space="preserve">Распределение </w:t>
            </w:r>
            <w:r w:rsidRPr="002D79BB">
              <w:rPr>
                <w:rFonts w:eastAsia="Times New Roman"/>
                <w:b/>
                <w:bCs/>
                <w:color w:val="000000"/>
                <w:sz w:val="20"/>
                <w:szCs w:val="20"/>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2D79BB">
              <w:rPr>
                <w:rFonts w:eastAsia="Times New Roman"/>
                <w:b/>
                <w:bCs/>
                <w:color w:val="000000"/>
                <w:sz w:val="20"/>
                <w:szCs w:val="20"/>
                <w:lang w:eastAsia="ru-RU"/>
              </w:rPr>
              <w:t>м(</w:t>
            </w:r>
            <w:proofErr w:type="gramEnd"/>
            <w:r w:rsidRPr="002D79BB">
              <w:rPr>
                <w:rFonts w:eastAsia="Times New Roman"/>
                <w:b/>
                <w:bCs/>
                <w:color w:val="000000"/>
                <w:sz w:val="20"/>
                <w:szCs w:val="20"/>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2021 год</w:t>
            </w:r>
          </w:p>
        </w:tc>
      </w:tr>
      <w:tr w:rsidR="002D79BB" w:rsidRPr="002D79BB" w:rsidTr="002D79BB">
        <w:trPr>
          <w:trHeight w:val="518"/>
        </w:trPr>
        <w:tc>
          <w:tcPr>
            <w:tcW w:w="10207" w:type="dxa"/>
            <w:gridSpan w:val="6"/>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2D79BB">
        <w:trPr>
          <w:trHeight w:val="2948"/>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163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77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2390" w:type="dxa"/>
            <w:tcBorders>
              <w:top w:val="single" w:sz="4" w:space="0" w:color="000000"/>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432"/>
        </w:trPr>
        <w:tc>
          <w:tcPr>
            <w:tcW w:w="4395" w:type="dxa"/>
            <w:tcBorders>
              <w:top w:val="nil"/>
              <w:left w:val="single" w:sz="4" w:space="0" w:color="000000"/>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163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774"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c>
          <w:tcPr>
            <w:tcW w:w="2390"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7</w:t>
            </w:r>
          </w:p>
        </w:tc>
      </w:tr>
      <w:tr w:rsidR="002D79BB" w:rsidRPr="002D79BB" w:rsidTr="002D79BB">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163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774"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2 529 430,00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lastRenderedPageBreak/>
              <w:t>Муниципальная программа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Ц400000000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587 400,00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"Развитие культуры " муниципальной программы "Развитие культуры и туризма"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587 400,00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"Сохранение и развитие народного творчества"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Ц410700000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417 600,00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Ц411100000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169 800,00</w:t>
            </w:r>
          </w:p>
        </w:tc>
      </w:tr>
      <w:tr w:rsidR="002D79BB" w:rsidRPr="002D79BB" w:rsidTr="002D79B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Другие вопросы в области культуры, кинематографии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Ч200000000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775 040,00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Ч210000000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775 040,00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Ч210300000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775 040,00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Дорожное хозяйство (дорожные фонды)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Ч400000000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104 390,00</w:t>
            </w:r>
          </w:p>
        </w:tc>
      </w:tr>
      <w:tr w:rsidR="002D79BB" w:rsidRPr="002D79BB" w:rsidTr="002D79BB">
        <w:trPr>
          <w:trHeight w:val="2089"/>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104 390,00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Ч410100000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1 000,00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Резервный фонд администрации муниципального образования Чувашской Республики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208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Ч410400000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103 390,00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ind w:left="460"/>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Ч500000000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Обеспечение реализации муниципальной программы  "Развитие потенциала муниципального управления"</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Ч5Э0000000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w:t>
            </w:r>
            <w:proofErr w:type="spellStart"/>
            <w:r w:rsidRPr="002D79BB">
              <w:rPr>
                <w:rFonts w:eastAsia="Times New Roman"/>
                <w:b/>
                <w:bCs/>
                <w:color w:val="000000"/>
                <w:sz w:val="20"/>
                <w:szCs w:val="20"/>
                <w:lang w:eastAsia="ru-RU"/>
              </w:rPr>
              <w:t>Общепрограммные</w:t>
            </w:r>
            <w:proofErr w:type="spellEnd"/>
            <w:r w:rsidRPr="002D79BB">
              <w:rPr>
                <w:rFonts w:eastAsia="Times New Roman"/>
                <w:b/>
                <w:bCs/>
                <w:color w:val="000000"/>
                <w:sz w:val="20"/>
                <w:szCs w:val="20"/>
                <w:lang w:eastAsia="ru-RU"/>
              </w:rPr>
              <w:t xml:space="preserve"> расходы"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Ч5Э0100000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729"/>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A500000000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2D79BB">
        <w:trPr>
          <w:trHeight w:val="1388"/>
        </w:trPr>
        <w:tc>
          <w:tcPr>
            <w:tcW w:w="4395"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lastRenderedPageBreak/>
              <w:t xml:space="preserve">Подпрограмма "Благоустройство дворовых и </w:t>
            </w:r>
            <w:proofErr w:type="spellStart"/>
            <w:r w:rsidRPr="002D79BB">
              <w:rPr>
                <w:rFonts w:eastAsia="Times New Roman"/>
                <w:b/>
                <w:bCs/>
                <w:color w:val="000000"/>
                <w:sz w:val="20"/>
                <w:szCs w:val="20"/>
                <w:lang w:eastAsia="ru-RU"/>
              </w:rPr>
              <w:t>общественых</w:t>
            </w:r>
            <w:proofErr w:type="spellEnd"/>
            <w:r w:rsidRPr="002D79BB">
              <w:rPr>
                <w:rFonts w:eastAsia="Times New Roman"/>
                <w:b/>
                <w:bCs/>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A510000000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"Содействие благоустройству населенных пунктов"</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A510200000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047"/>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Жилищно-коммунальное хозяйство</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163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74"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239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bl>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8 (Програм. 2022-2023 Караево).xlsx" "Table1!R2C2:R82C8" \a \f 4 \h  \* MERGEFORMAT </w:instrText>
      </w:r>
      <w:r w:rsidRPr="002D79BB">
        <w:rPr>
          <w:rFonts w:eastAsia="Times New Roman"/>
          <w:sz w:val="20"/>
          <w:szCs w:val="20"/>
          <w:lang w:eastAsia="ru-RU"/>
        </w:rPr>
        <w:fldChar w:fldCharType="separate"/>
      </w:r>
    </w:p>
    <w:tbl>
      <w:tblPr>
        <w:tblW w:w="10632" w:type="dxa"/>
        <w:tblInd w:w="-318" w:type="dxa"/>
        <w:tblLayout w:type="fixed"/>
        <w:tblLook w:val="04A0" w:firstRow="1" w:lastRow="0" w:firstColumn="1" w:lastColumn="0" w:noHBand="0" w:noVBand="1"/>
      </w:tblPr>
      <w:tblGrid>
        <w:gridCol w:w="3686"/>
        <w:gridCol w:w="1515"/>
        <w:gridCol w:w="576"/>
        <w:gridCol w:w="506"/>
        <w:gridCol w:w="506"/>
        <w:gridCol w:w="1717"/>
        <w:gridCol w:w="116"/>
        <w:gridCol w:w="2010"/>
      </w:tblGrid>
      <w:tr w:rsidR="002D79BB" w:rsidRPr="002D79BB" w:rsidTr="00044403">
        <w:trPr>
          <w:gridAfter w:val="1"/>
          <w:wAfter w:w="2010" w:type="dxa"/>
          <w:trHeight w:val="2427"/>
        </w:trPr>
        <w:tc>
          <w:tcPr>
            <w:tcW w:w="8622"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i/>
                <w:iCs/>
                <w:color w:val="000000"/>
                <w:sz w:val="20"/>
                <w:szCs w:val="20"/>
                <w:lang w:eastAsia="ru-RU"/>
              </w:rPr>
            </w:pPr>
            <w:r w:rsidRPr="002D79BB">
              <w:rPr>
                <w:rFonts w:eastAsia="Times New Roman"/>
                <w:i/>
                <w:iCs/>
                <w:color w:val="000000"/>
                <w:sz w:val="20"/>
                <w:szCs w:val="20"/>
                <w:lang w:eastAsia="ru-RU"/>
              </w:rPr>
              <w:t>Приложение 8</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044403">
        <w:trPr>
          <w:trHeight w:val="2689"/>
        </w:trPr>
        <w:tc>
          <w:tcPr>
            <w:tcW w:w="10632" w:type="dxa"/>
            <w:gridSpan w:val="8"/>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Распределение</w:t>
            </w:r>
            <w:r w:rsidRPr="002D79BB">
              <w:rPr>
                <w:rFonts w:eastAsia="Times New Roman"/>
                <w:b/>
                <w:bCs/>
                <w:color w:val="000000"/>
                <w:sz w:val="20"/>
                <w:szCs w:val="20"/>
                <w:lang w:eastAsia="ru-RU"/>
              </w:rPr>
              <w:br/>
              <w:t>бюджетных ассигнований по целевым статьям (муниципальным программам Караевского сельского поселения Красноармейского района Чувашской Республики), группа</w:t>
            </w:r>
            <w:proofErr w:type="gramStart"/>
            <w:r w:rsidRPr="002D79BB">
              <w:rPr>
                <w:rFonts w:eastAsia="Times New Roman"/>
                <w:b/>
                <w:bCs/>
                <w:color w:val="000000"/>
                <w:sz w:val="20"/>
                <w:szCs w:val="20"/>
                <w:lang w:eastAsia="ru-RU"/>
              </w:rPr>
              <w:t>м(</w:t>
            </w:r>
            <w:proofErr w:type="gramEnd"/>
            <w:r w:rsidRPr="002D79BB">
              <w:rPr>
                <w:rFonts w:eastAsia="Times New Roman"/>
                <w:b/>
                <w:bCs/>
                <w:color w:val="000000"/>
                <w:sz w:val="20"/>
                <w:szCs w:val="20"/>
                <w:lang w:eastAsia="ru-RU"/>
              </w:rPr>
              <w:t>группам и подгруппам) видов расходов, разделам, подразделам классификации расходов бюджета Караевского сельского поселения Красноармейского района Чувашской Республики на 2022 и 2023 годы</w:t>
            </w:r>
          </w:p>
        </w:tc>
      </w:tr>
      <w:tr w:rsidR="002D79BB" w:rsidRPr="002D79BB" w:rsidTr="00044403">
        <w:trPr>
          <w:trHeight w:val="518"/>
        </w:trPr>
        <w:tc>
          <w:tcPr>
            <w:tcW w:w="10632" w:type="dxa"/>
            <w:gridSpan w:val="8"/>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044403">
        <w:trPr>
          <w:trHeight w:val="409"/>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3843" w:type="dxa"/>
            <w:gridSpan w:val="3"/>
            <w:tcBorders>
              <w:top w:val="single" w:sz="4" w:space="0" w:color="000000"/>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044403">
        <w:trPr>
          <w:trHeight w:val="4084"/>
        </w:trPr>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717" w:type="dxa"/>
            <w:tcBorders>
              <w:top w:val="nil"/>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2022 год</w:t>
            </w:r>
          </w:p>
        </w:tc>
        <w:tc>
          <w:tcPr>
            <w:tcW w:w="2126" w:type="dxa"/>
            <w:gridSpan w:val="2"/>
            <w:tcBorders>
              <w:top w:val="nil"/>
              <w:left w:val="nil"/>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2023 год</w:t>
            </w:r>
          </w:p>
        </w:tc>
      </w:tr>
      <w:tr w:rsidR="002D79BB" w:rsidRPr="002D79BB" w:rsidTr="00044403">
        <w:trPr>
          <w:trHeight w:val="432"/>
        </w:trPr>
        <w:tc>
          <w:tcPr>
            <w:tcW w:w="3686" w:type="dxa"/>
            <w:tcBorders>
              <w:top w:val="nil"/>
              <w:left w:val="single" w:sz="4" w:space="0" w:color="000000"/>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1515"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57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506"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c>
          <w:tcPr>
            <w:tcW w:w="1717" w:type="dxa"/>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7</w:t>
            </w:r>
          </w:p>
        </w:tc>
        <w:tc>
          <w:tcPr>
            <w:tcW w:w="2126" w:type="dxa"/>
            <w:gridSpan w:val="2"/>
            <w:tcBorders>
              <w:top w:val="nil"/>
              <w:left w:val="nil"/>
              <w:bottom w:val="nil"/>
              <w:right w:val="single" w:sz="4" w:space="0" w:color="000000"/>
            </w:tcBorders>
            <w:shd w:val="clear" w:color="auto" w:fill="auto"/>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w:t>
            </w:r>
          </w:p>
        </w:tc>
      </w:tr>
      <w:tr w:rsidR="002D79BB" w:rsidRPr="002D79BB" w:rsidTr="00044403">
        <w:trPr>
          <w:trHeight w:val="432"/>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1515"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7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2 515 160,00</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2 407 380,00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Ц400000000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263 150,00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"Развитие культуры " муниципальной программы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375 660,00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263 150,00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"Сохранение и развитие народного творчества"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Ц410700000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93 350,00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lastRenderedPageBreak/>
              <w:t xml:space="preserve">Основное мероприятие "Создание условий для оказания доступных и качественных услуг </w:t>
            </w:r>
            <w:bookmarkStart w:id="9" w:name="_GoBack"/>
            <w:bookmarkEnd w:id="9"/>
            <w:r w:rsidRPr="002D79BB">
              <w:rPr>
                <w:rFonts w:eastAsia="Times New Roman"/>
                <w:b/>
                <w:bCs/>
                <w:color w:val="000000"/>
                <w:sz w:val="20"/>
                <w:szCs w:val="20"/>
                <w:lang w:eastAsia="ru-RU"/>
              </w:rPr>
              <w:t>государственными учреждениями культуры, архивами и образовательными организациями в сфере культуры и искусства"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Ц411100000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169 800,00</w:t>
            </w:r>
          </w:p>
        </w:tc>
      </w:tr>
      <w:tr w:rsidR="002D79BB" w:rsidRPr="002D79BB" w:rsidTr="00044403">
        <w:trPr>
          <w:trHeight w:val="242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Ч200000000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Ч210000000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Ч210300000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970 300,00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Ч400000000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111 330,00</w:t>
            </w:r>
          </w:p>
        </w:tc>
      </w:tr>
      <w:tr w:rsidR="002D79BB" w:rsidRPr="002D79BB" w:rsidTr="00044403">
        <w:trPr>
          <w:trHeight w:val="208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106 600,00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111 330,00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Ч410100000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1 000,00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Резервный фонд администрации муниципального образования Чувашской Республики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242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Ч410400000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110 330,00</w:t>
            </w:r>
          </w:p>
        </w:tc>
      </w:tr>
      <w:tr w:rsidR="002D79BB" w:rsidRPr="002D79BB" w:rsidTr="00044403">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Ч500000000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044403">
        <w:trPr>
          <w:trHeight w:val="1388"/>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Обеспечение реализации муниципальной программы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Ч5Э0000000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w:t>
            </w:r>
            <w:proofErr w:type="spellStart"/>
            <w:r w:rsidRPr="002D79BB">
              <w:rPr>
                <w:rFonts w:eastAsia="Times New Roman"/>
                <w:b/>
                <w:bCs/>
                <w:color w:val="000000"/>
                <w:sz w:val="20"/>
                <w:szCs w:val="20"/>
                <w:lang w:eastAsia="ru-RU"/>
              </w:rPr>
              <w:t>Общепрограммные</w:t>
            </w:r>
            <w:proofErr w:type="spellEnd"/>
            <w:r w:rsidRPr="002D79BB">
              <w:rPr>
                <w:rFonts w:eastAsia="Times New Roman"/>
                <w:b/>
                <w:bCs/>
                <w:color w:val="000000"/>
                <w:sz w:val="20"/>
                <w:szCs w:val="20"/>
                <w:lang w:eastAsia="ru-RU"/>
              </w:rPr>
              <w:t xml:space="preserve"> расходы"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Ч5Э0100000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958 800,00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208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1729"/>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Муниципальная  программа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A500000000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044403">
        <w:trPr>
          <w:trHeight w:val="1729"/>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 xml:space="preserve">Подпрограмма "Благоустройство дворовых и </w:t>
            </w:r>
            <w:proofErr w:type="spellStart"/>
            <w:r w:rsidRPr="002D79BB">
              <w:rPr>
                <w:rFonts w:eastAsia="Times New Roman"/>
                <w:b/>
                <w:bCs/>
                <w:color w:val="000000"/>
                <w:sz w:val="20"/>
                <w:szCs w:val="20"/>
                <w:lang w:eastAsia="ru-RU"/>
              </w:rPr>
              <w:t>общественых</w:t>
            </w:r>
            <w:proofErr w:type="spellEnd"/>
            <w:r w:rsidRPr="002D79BB">
              <w:rPr>
                <w:rFonts w:eastAsia="Times New Roman"/>
                <w:b/>
                <w:bCs/>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A510000000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044403">
        <w:trPr>
          <w:trHeight w:val="687"/>
        </w:trPr>
        <w:tc>
          <w:tcPr>
            <w:tcW w:w="3686" w:type="dxa"/>
            <w:tcBorders>
              <w:top w:val="nil"/>
              <w:left w:val="single" w:sz="4" w:space="0" w:color="auto"/>
              <w:bottom w:val="single" w:sz="4" w:space="0" w:color="auto"/>
              <w:right w:val="single" w:sz="4" w:space="0" w:color="auto"/>
            </w:tcBorders>
            <w:shd w:val="clear" w:color="FFFFFF" w:fill="FFFFFF"/>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Основное мероприятие "Содействие благоустройству населенных пунктов"</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A510200000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103 800,00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047"/>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57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717"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2126"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bl>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9 (Ведом. 2021 Караево).xlsx" "Table1!R2C1:R75C7" \a \f 4 \h  \* MERGEFORMAT </w:instrText>
      </w:r>
      <w:r w:rsidRPr="002D79BB">
        <w:rPr>
          <w:rFonts w:eastAsia="Times New Roman"/>
          <w:sz w:val="20"/>
          <w:szCs w:val="20"/>
          <w:lang w:eastAsia="ru-RU"/>
        </w:rPr>
        <w:fldChar w:fldCharType="separate"/>
      </w:r>
    </w:p>
    <w:tbl>
      <w:tblPr>
        <w:tblW w:w="11057" w:type="dxa"/>
        <w:tblInd w:w="-459" w:type="dxa"/>
        <w:tblLook w:val="04A0" w:firstRow="1" w:lastRow="0" w:firstColumn="1" w:lastColumn="0" w:noHBand="0" w:noVBand="1"/>
      </w:tblPr>
      <w:tblGrid>
        <w:gridCol w:w="4253"/>
        <w:gridCol w:w="580"/>
        <w:gridCol w:w="506"/>
        <w:gridCol w:w="506"/>
        <w:gridCol w:w="1655"/>
        <w:gridCol w:w="812"/>
        <w:gridCol w:w="2745"/>
      </w:tblGrid>
      <w:tr w:rsidR="002D79BB" w:rsidRPr="002D79BB" w:rsidTr="002D79BB">
        <w:trPr>
          <w:trHeight w:val="2089"/>
        </w:trPr>
        <w:tc>
          <w:tcPr>
            <w:tcW w:w="11057"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i/>
                <w:iCs/>
                <w:color w:val="000000"/>
                <w:sz w:val="20"/>
                <w:szCs w:val="20"/>
                <w:lang w:eastAsia="ru-RU"/>
              </w:rPr>
            </w:pPr>
            <w:r w:rsidRPr="002D79BB">
              <w:rPr>
                <w:rFonts w:eastAsia="Times New Roman"/>
                <w:i/>
                <w:iCs/>
                <w:color w:val="000000"/>
                <w:sz w:val="20"/>
                <w:szCs w:val="20"/>
                <w:lang w:eastAsia="ru-RU"/>
              </w:rPr>
              <w:t>Приложение 9</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2D79BB">
        <w:trPr>
          <w:trHeight w:val="2277"/>
        </w:trPr>
        <w:tc>
          <w:tcPr>
            <w:tcW w:w="11057"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lastRenderedPageBreak/>
              <w:t>Ведомственная структура расходов</w:t>
            </w:r>
            <w:r w:rsidRPr="002D79BB">
              <w:rPr>
                <w:rFonts w:eastAsia="Times New Roman"/>
                <w:b/>
                <w:bCs/>
                <w:color w:val="000000"/>
                <w:sz w:val="20"/>
                <w:szCs w:val="20"/>
                <w:lang w:eastAsia="ru-RU"/>
              </w:rPr>
              <w:br/>
              <w:t>бюджета Караевского сельского поселения Красноармейского района Чувашской Республики на 2021 год</w:t>
            </w:r>
          </w:p>
        </w:tc>
      </w:tr>
      <w:tr w:rsidR="002D79BB" w:rsidRPr="002D79BB" w:rsidTr="002D79BB">
        <w:trPr>
          <w:trHeight w:val="518"/>
        </w:trPr>
        <w:tc>
          <w:tcPr>
            <w:tcW w:w="11057"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2D79BB">
        <w:trPr>
          <w:trHeight w:val="574"/>
        </w:trPr>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Сумма</w:t>
            </w:r>
          </w:p>
        </w:tc>
      </w:tr>
      <w:tr w:rsidR="002D79BB" w:rsidRPr="002D79BB" w:rsidTr="002D79BB">
        <w:trPr>
          <w:trHeight w:val="2453"/>
        </w:trPr>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812"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2745"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r>
      <w:tr w:rsidR="002D79BB" w:rsidRPr="002D79BB" w:rsidTr="002D79BB">
        <w:trPr>
          <w:trHeight w:val="432"/>
        </w:trPr>
        <w:tc>
          <w:tcPr>
            <w:tcW w:w="4253" w:type="dxa"/>
            <w:tcBorders>
              <w:top w:val="nil"/>
              <w:left w:val="single" w:sz="4" w:space="0" w:color="000000"/>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w:t>
            </w:r>
          </w:p>
        </w:tc>
        <w:tc>
          <w:tcPr>
            <w:tcW w:w="580"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506"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506"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1655"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812"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c>
          <w:tcPr>
            <w:tcW w:w="2745"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7</w:t>
            </w:r>
          </w:p>
        </w:tc>
      </w:tr>
      <w:tr w:rsidR="002D79BB" w:rsidRPr="002D79BB" w:rsidTr="002D79BB">
        <w:trPr>
          <w:trHeight w:val="432"/>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2 529 430,00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2 529 430,00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959 800,00</w:t>
            </w:r>
          </w:p>
        </w:tc>
      </w:tr>
      <w:tr w:rsidR="002D79BB" w:rsidRPr="002D79BB" w:rsidTr="002D79B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w:t>
            </w:r>
            <w:proofErr w:type="spellStart"/>
            <w:r w:rsidRPr="002D79BB">
              <w:rPr>
                <w:rFonts w:eastAsia="Times New Roman"/>
                <w:color w:val="000000"/>
                <w:sz w:val="20"/>
                <w:szCs w:val="20"/>
                <w:lang w:eastAsia="ru-RU"/>
              </w:rPr>
              <w:t>Общепрограммные</w:t>
            </w:r>
            <w:proofErr w:type="spellEnd"/>
            <w:r w:rsidRPr="002D79BB">
              <w:rPr>
                <w:rFonts w:eastAsia="Times New Roman"/>
                <w:color w:val="000000"/>
                <w:sz w:val="20"/>
                <w:szCs w:val="20"/>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208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103 390,00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88 630,00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14 760,00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775 040,00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283 760,00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267 920,00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223 360,00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388"/>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Подпрограмма "Благоустройство дворовых и </w:t>
            </w:r>
            <w:proofErr w:type="spellStart"/>
            <w:r w:rsidRPr="002D79BB">
              <w:rPr>
                <w:rFonts w:eastAsia="Times New Roman"/>
                <w:color w:val="000000"/>
                <w:sz w:val="20"/>
                <w:szCs w:val="20"/>
                <w:lang w:eastAsia="ru-RU"/>
              </w:rPr>
              <w:t>общественых</w:t>
            </w:r>
            <w:proofErr w:type="spellEnd"/>
            <w:r w:rsidRPr="002D79BB">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587 400,00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417 600,00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27 700,00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389 900,00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04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Ц411100000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1729"/>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2D79BB">
        <w:trPr>
          <w:trHeight w:val="687"/>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812"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274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bl>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begin"/>
      </w:r>
      <w:r w:rsidRPr="002D79BB">
        <w:rPr>
          <w:rFonts w:eastAsia="Times New Roman"/>
          <w:sz w:val="20"/>
          <w:szCs w:val="20"/>
          <w:lang w:eastAsia="ru-RU"/>
        </w:rPr>
        <w:instrText xml:space="preserve"> LINK Excel.Sheet.12 "C:\\Users\\sao-karaevo\\Desktop\\бюджет 2021\\Приложение 10 (Ведом. 2022-2023 Караево).xlsx" "Table1!R2C1:R75C8" \a \f 4 \h  \* MERGEFORMAT </w:instrText>
      </w:r>
      <w:r w:rsidRPr="002D79BB">
        <w:rPr>
          <w:rFonts w:eastAsia="Times New Roman"/>
          <w:sz w:val="20"/>
          <w:szCs w:val="20"/>
          <w:lang w:eastAsia="ru-RU"/>
        </w:rPr>
        <w:fldChar w:fldCharType="separate"/>
      </w:r>
    </w:p>
    <w:tbl>
      <w:tblPr>
        <w:tblW w:w="10632" w:type="dxa"/>
        <w:tblInd w:w="-176" w:type="dxa"/>
        <w:tblLook w:val="04A0" w:firstRow="1" w:lastRow="0" w:firstColumn="1" w:lastColumn="0" w:noHBand="0" w:noVBand="1"/>
      </w:tblPr>
      <w:tblGrid>
        <w:gridCol w:w="4111"/>
        <w:gridCol w:w="580"/>
        <w:gridCol w:w="506"/>
        <w:gridCol w:w="506"/>
        <w:gridCol w:w="1618"/>
        <w:gridCol w:w="765"/>
        <w:gridCol w:w="703"/>
        <w:gridCol w:w="632"/>
        <w:gridCol w:w="1211"/>
      </w:tblGrid>
      <w:tr w:rsidR="002D79BB" w:rsidRPr="002D79BB" w:rsidTr="00044403">
        <w:trPr>
          <w:gridAfter w:val="2"/>
          <w:wAfter w:w="1843" w:type="dxa"/>
          <w:trHeight w:val="2089"/>
        </w:trPr>
        <w:tc>
          <w:tcPr>
            <w:tcW w:w="8789"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i/>
                <w:iCs/>
                <w:color w:val="000000"/>
                <w:sz w:val="20"/>
                <w:szCs w:val="20"/>
                <w:lang w:eastAsia="ru-RU"/>
              </w:rPr>
            </w:pPr>
            <w:r w:rsidRPr="002D79BB">
              <w:rPr>
                <w:rFonts w:eastAsia="Times New Roman"/>
                <w:i/>
                <w:iCs/>
                <w:color w:val="000000"/>
                <w:sz w:val="20"/>
                <w:szCs w:val="20"/>
                <w:lang w:eastAsia="ru-RU"/>
              </w:rPr>
              <w:t>Приложение 10</w:t>
            </w:r>
            <w:r w:rsidRPr="002D79BB">
              <w:rPr>
                <w:rFonts w:eastAsia="Times New Roman"/>
                <w:i/>
                <w:iCs/>
                <w:color w:val="000000"/>
                <w:sz w:val="20"/>
                <w:szCs w:val="20"/>
                <w:lang w:eastAsia="ru-RU"/>
              </w:rPr>
              <w:br/>
              <w:t>к  решению Собрания депутатов</w:t>
            </w:r>
            <w:r w:rsidRPr="002D79BB">
              <w:rPr>
                <w:rFonts w:eastAsia="Times New Roman"/>
                <w:i/>
                <w:iCs/>
                <w:color w:val="000000"/>
                <w:sz w:val="20"/>
                <w:szCs w:val="20"/>
                <w:lang w:eastAsia="ru-RU"/>
              </w:rPr>
              <w:br/>
              <w:t>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«О бюджете Караевского сельского поселения Красноармейского района Чувашской Республики</w:t>
            </w:r>
            <w:r w:rsidRPr="002D79BB">
              <w:rPr>
                <w:rFonts w:eastAsia="Times New Roman"/>
                <w:i/>
                <w:iCs/>
                <w:color w:val="000000"/>
                <w:sz w:val="20"/>
                <w:szCs w:val="20"/>
                <w:lang w:eastAsia="ru-RU"/>
              </w:rPr>
              <w:br/>
              <w:t xml:space="preserve">на 2021 год  и на плановый </w:t>
            </w:r>
            <w:r w:rsidRPr="002D79BB">
              <w:rPr>
                <w:rFonts w:eastAsia="Times New Roman"/>
                <w:i/>
                <w:iCs/>
                <w:color w:val="000000"/>
                <w:sz w:val="20"/>
                <w:szCs w:val="20"/>
                <w:lang w:eastAsia="ru-RU"/>
              </w:rPr>
              <w:br/>
              <w:t>период 2022 и 2023 годов»</w:t>
            </w:r>
          </w:p>
        </w:tc>
      </w:tr>
      <w:tr w:rsidR="002D79BB" w:rsidRPr="002D79BB" w:rsidTr="00044403">
        <w:trPr>
          <w:gridAfter w:val="2"/>
          <w:wAfter w:w="1843" w:type="dxa"/>
          <w:trHeight w:val="1047"/>
        </w:trPr>
        <w:tc>
          <w:tcPr>
            <w:tcW w:w="8789"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xml:space="preserve">Ведомственная структура расходов </w:t>
            </w:r>
            <w:r w:rsidRPr="002D79BB">
              <w:rPr>
                <w:rFonts w:eastAsia="Times New Roman"/>
                <w:b/>
                <w:bCs/>
                <w:color w:val="000000"/>
                <w:sz w:val="20"/>
                <w:szCs w:val="20"/>
                <w:lang w:eastAsia="ru-RU"/>
              </w:rPr>
              <w:br/>
              <w:t>бюджета Караевского сельского поселения Красноармейского района Чувашской Республики на 2022 и 2023 годы</w:t>
            </w:r>
          </w:p>
        </w:tc>
      </w:tr>
      <w:tr w:rsidR="002D79BB" w:rsidRPr="002D79BB" w:rsidTr="00044403">
        <w:trPr>
          <w:gridAfter w:val="2"/>
          <w:wAfter w:w="1843" w:type="dxa"/>
          <w:trHeight w:val="518"/>
        </w:trPr>
        <w:tc>
          <w:tcPr>
            <w:tcW w:w="8789" w:type="dxa"/>
            <w:gridSpan w:val="7"/>
            <w:tcBorders>
              <w:top w:val="nil"/>
              <w:left w:val="nil"/>
              <w:bottom w:val="nil"/>
              <w:right w:val="nil"/>
            </w:tcBorders>
            <w:shd w:val="clear" w:color="auto" w:fill="auto"/>
            <w:vAlign w:val="center"/>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(рублей)</w:t>
            </w:r>
          </w:p>
        </w:tc>
      </w:tr>
      <w:tr w:rsidR="002D79BB" w:rsidRPr="002D79BB" w:rsidTr="00044403">
        <w:trPr>
          <w:trHeight w:val="574"/>
        </w:trPr>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Главный распорядитель</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Подраздел</w:t>
            </w:r>
          </w:p>
        </w:tc>
        <w:tc>
          <w:tcPr>
            <w:tcW w:w="161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Целевая статья (муниципальные программы)</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Групп</w:t>
            </w:r>
            <w:proofErr w:type="gramStart"/>
            <w:r w:rsidRPr="002D79BB">
              <w:rPr>
                <w:rFonts w:eastAsia="Times New Roman"/>
                <w:color w:val="000000"/>
                <w:sz w:val="20"/>
                <w:szCs w:val="20"/>
                <w:lang w:eastAsia="ru-RU"/>
              </w:rPr>
              <w:t>а(</w:t>
            </w:r>
            <w:proofErr w:type="gramEnd"/>
            <w:r w:rsidRPr="002D79BB">
              <w:rPr>
                <w:rFonts w:eastAsia="Times New Roman"/>
                <w:color w:val="000000"/>
                <w:sz w:val="20"/>
                <w:szCs w:val="20"/>
                <w:lang w:eastAsia="ru-RU"/>
              </w:rPr>
              <w:t>группа и подгруппа) вида расходов</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2022 год</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2023 год</w:t>
            </w:r>
          </w:p>
        </w:tc>
      </w:tr>
      <w:tr w:rsidR="002D79BB" w:rsidRPr="002D79BB" w:rsidTr="00044403">
        <w:trPr>
          <w:trHeight w:val="2453"/>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618"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765"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335" w:type="dxa"/>
            <w:gridSpan w:val="2"/>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c>
          <w:tcPr>
            <w:tcW w:w="1211" w:type="dxa"/>
            <w:vMerge/>
            <w:tcBorders>
              <w:top w:val="single" w:sz="4" w:space="0" w:color="000000"/>
              <w:left w:val="single" w:sz="4" w:space="0" w:color="000000"/>
              <w:bottom w:val="single" w:sz="4" w:space="0" w:color="000000"/>
              <w:right w:val="single" w:sz="4" w:space="0" w:color="000000"/>
            </w:tcBorders>
            <w:vAlign w:val="center"/>
            <w:hideMark/>
          </w:tcPr>
          <w:p w:rsidR="002D79BB" w:rsidRPr="002D79BB" w:rsidRDefault="002D79BB" w:rsidP="002D79BB">
            <w:pPr>
              <w:spacing w:after="0" w:line="240" w:lineRule="auto"/>
              <w:rPr>
                <w:rFonts w:eastAsia="Times New Roman"/>
                <w:color w:val="000000"/>
                <w:sz w:val="20"/>
                <w:szCs w:val="20"/>
                <w:lang w:eastAsia="ru-RU"/>
              </w:rPr>
            </w:pPr>
          </w:p>
        </w:tc>
      </w:tr>
      <w:tr w:rsidR="002D79BB" w:rsidRPr="002D79BB" w:rsidTr="00044403">
        <w:trPr>
          <w:trHeight w:val="432"/>
        </w:trPr>
        <w:tc>
          <w:tcPr>
            <w:tcW w:w="4111" w:type="dxa"/>
            <w:tcBorders>
              <w:top w:val="nil"/>
              <w:left w:val="single" w:sz="4" w:space="0" w:color="000000"/>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w:t>
            </w:r>
          </w:p>
        </w:tc>
        <w:tc>
          <w:tcPr>
            <w:tcW w:w="580"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w:t>
            </w:r>
          </w:p>
        </w:tc>
        <w:tc>
          <w:tcPr>
            <w:tcW w:w="506"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3</w:t>
            </w:r>
          </w:p>
        </w:tc>
        <w:tc>
          <w:tcPr>
            <w:tcW w:w="506"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4</w:t>
            </w:r>
          </w:p>
        </w:tc>
        <w:tc>
          <w:tcPr>
            <w:tcW w:w="1618"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w:t>
            </w:r>
          </w:p>
        </w:tc>
        <w:tc>
          <w:tcPr>
            <w:tcW w:w="765"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6</w:t>
            </w:r>
          </w:p>
        </w:tc>
        <w:tc>
          <w:tcPr>
            <w:tcW w:w="1335" w:type="dxa"/>
            <w:gridSpan w:val="2"/>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7</w:t>
            </w:r>
          </w:p>
        </w:tc>
        <w:tc>
          <w:tcPr>
            <w:tcW w:w="1211" w:type="dxa"/>
            <w:tcBorders>
              <w:top w:val="nil"/>
              <w:left w:val="nil"/>
              <w:bottom w:val="nil"/>
              <w:right w:val="single" w:sz="4" w:space="0" w:color="000000"/>
            </w:tcBorders>
            <w:shd w:val="clear" w:color="auto" w:fill="auto"/>
            <w:vAlign w:val="center"/>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w:t>
            </w:r>
          </w:p>
        </w:tc>
      </w:tr>
      <w:tr w:rsidR="002D79BB" w:rsidRPr="002D79BB" w:rsidTr="00044403">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506"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single" w:sz="4" w:space="0" w:color="auto"/>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2 515 160,00</w:t>
            </w:r>
          </w:p>
        </w:tc>
        <w:tc>
          <w:tcPr>
            <w:tcW w:w="1211" w:type="dxa"/>
            <w:tcBorders>
              <w:top w:val="single" w:sz="4" w:space="0" w:color="auto"/>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2 407 380,00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b/>
                <w:bCs/>
                <w:color w:val="000000"/>
                <w:sz w:val="20"/>
                <w:szCs w:val="20"/>
                <w:lang w:eastAsia="ru-RU"/>
              </w:rPr>
            </w:pPr>
            <w:r w:rsidRPr="002D79BB">
              <w:rPr>
                <w:rFonts w:eastAsia="Times New Roman"/>
                <w:b/>
                <w:bCs/>
                <w:color w:val="000000"/>
                <w:sz w:val="20"/>
                <w:szCs w:val="20"/>
                <w:lang w:eastAsia="ru-RU"/>
              </w:rPr>
              <w:t>Администрация Караевского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b/>
                <w:bCs/>
                <w:color w:val="000000"/>
                <w:sz w:val="20"/>
                <w:szCs w:val="20"/>
                <w:lang w:eastAsia="ru-RU"/>
              </w:rPr>
            </w:pPr>
            <w:r w:rsidRPr="002D79BB">
              <w:rPr>
                <w:rFonts w:eastAsia="Times New Roman"/>
                <w:b/>
                <w:bCs/>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2 515 160,00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b/>
                <w:bCs/>
                <w:color w:val="000000"/>
                <w:sz w:val="20"/>
                <w:szCs w:val="20"/>
                <w:lang w:eastAsia="ru-RU"/>
              </w:rPr>
            </w:pPr>
            <w:r w:rsidRPr="002D79BB">
              <w:rPr>
                <w:rFonts w:eastAsia="Times New Roman"/>
                <w:b/>
                <w:bCs/>
                <w:color w:val="000000"/>
                <w:sz w:val="20"/>
                <w:szCs w:val="20"/>
                <w:lang w:eastAsia="ru-RU"/>
              </w:rPr>
              <w:t>2 407 380,00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959 800,00</w:t>
            </w:r>
          </w:p>
        </w:tc>
      </w:tr>
      <w:tr w:rsidR="002D79BB" w:rsidRPr="002D79BB" w:rsidTr="00044403">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w:t>
            </w:r>
            <w:proofErr w:type="spellStart"/>
            <w:r w:rsidRPr="002D79BB">
              <w:rPr>
                <w:rFonts w:eastAsia="Times New Roman"/>
                <w:color w:val="000000"/>
                <w:sz w:val="20"/>
                <w:szCs w:val="20"/>
                <w:lang w:eastAsia="ru-RU"/>
              </w:rPr>
              <w:t>Общепрограммные</w:t>
            </w:r>
            <w:proofErr w:type="spellEnd"/>
            <w:r w:rsidRPr="002D79BB">
              <w:rPr>
                <w:rFonts w:eastAsia="Times New Roman"/>
                <w:color w:val="000000"/>
                <w:sz w:val="20"/>
                <w:szCs w:val="20"/>
                <w:lang w:eastAsia="ru-RU"/>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958 800,00</w:t>
            </w:r>
          </w:p>
        </w:tc>
      </w:tr>
      <w:tr w:rsidR="002D79BB" w:rsidRPr="002D79BB" w:rsidTr="00044403">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943 800,00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Ч5Э0100200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15 000,00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Ч410173430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870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1 000,00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276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105 600,00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110 330,00</w:t>
            </w:r>
          </w:p>
        </w:tc>
      </w:tr>
      <w:tr w:rsidR="002D79BB" w:rsidRPr="002D79BB" w:rsidTr="00044403">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92 900,00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95 520,00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02</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Ч410451180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12 700,00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14 810,00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"Безопасные и качественные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970 300,00</w:t>
            </w:r>
          </w:p>
        </w:tc>
      </w:tr>
      <w:tr w:rsidR="002D79BB" w:rsidRPr="002D79BB" w:rsidTr="00044403">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Ч210374191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262 100,00</w:t>
            </w:r>
          </w:p>
        </w:tc>
      </w:tr>
      <w:tr w:rsidR="002D79BB" w:rsidRPr="002D79BB" w:rsidTr="00044403">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Капитальный ремонт и ремонт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Ч2103S4191</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484 900,00</w:t>
            </w:r>
          </w:p>
        </w:tc>
      </w:tr>
      <w:tr w:rsidR="002D79BB" w:rsidRPr="002D79BB" w:rsidTr="00044403">
        <w:trPr>
          <w:trHeight w:val="138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 xml:space="preserve">Содержание автомобильных дорог общего пользования местного значения в </w:t>
            </w:r>
            <w:proofErr w:type="gramStart"/>
            <w:r w:rsidRPr="002D79BB">
              <w:rPr>
                <w:rFonts w:eastAsia="Times New Roman"/>
                <w:color w:val="000000"/>
                <w:sz w:val="20"/>
                <w:szCs w:val="20"/>
                <w:lang w:eastAsia="ru-RU"/>
              </w:rPr>
              <w:t>границах</w:t>
            </w:r>
            <w:proofErr w:type="gramEnd"/>
            <w:r w:rsidRPr="002D79BB">
              <w:rPr>
                <w:rFonts w:eastAsia="Times New Roman"/>
                <w:color w:val="000000"/>
                <w:sz w:val="20"/>
                <w:szCs w:val="20"/>
                <w:lang w:eastAsia="ru-RU"/>
              </w:rPr>
              <w:t xml:space="preserve">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09</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Ч2103S4192</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223 300,00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72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Подпрограмма "Благоустройство дворовых и </w:t>
            </w:r>
            <w:proofErr w:type="spellStart"/>
            <w:r w:rsidRPr="002D79BB">
              <w:rPr>
                <w:rFonts w:eastAsia="Times New Roman"/>
                <w:color w:val="000000"/>
                <w:sz w:val="20"/>
                <w:szCs w:val="20"/>
                <w:lang w:eastAsia="ru-RU"/>
              </w:rPr>
              <w:t>общественых</w:t>
            </w:r>
            <w:proofErr w:type="spellEnd"/>
            <w:r w:rsidRPr="002D79BB">
              <w:rPr>
                <w:rFonts w:eastAsia="Times New Roman"/>
                <w:color w:val="000000"/>
                <w:sz w:val="20"/>
                <w:szCs w:val="20"/>
                <w:lang w:eastAsia="ru-RU"/>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05</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03</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A510277400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103 800,00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375 660,00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263 150,00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205 860,00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93 350,00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240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57 700,00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01</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Ц410740390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540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148 160,00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35 650,00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68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Ц400000000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Ц410000000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2089"/>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Ц411100000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Обеспечение деятельности централизованных бухгалтерий, учреждений (центров) </w:t>
            </w:r>
            <w:proofErr w:type="gramStart"/>
            <w:r w:rsidRPr="002D79BB">
              <w:rPr>
                <w:rFonts w:eastAsia="Times New Roman"/>
                <w:color w:val="000000"/>
                <w:sz w:val="20"/>
                <w:szCs w:val="20"/>
                <w:lang w:eastAsia="ru-RU"/>
              </w:rPr>
              <w:t>финансового-производственного</w:t>
            </w:r>
            <w:proofErr w:type="gramEnd"/>
            <w:r w:rsidRPr="002D79BB">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 </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242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t xml:space="preserve">Расходы на выплаты персоналу в </w:t>
            </w:r>
            <w:proofErr w:type="gramStart"/>
            <w:r w:rsidRPr="002D79BB">
              <w:rPr>
                <w:rFonts w:eastAsia="Times New Roman"/>
                <w:color w:val="000000"/>
                <w:sz w:val="20"/>
                <w:szCs w:val="20"/>
                <w:lang w:eastAsia="ru-RU"/>
              </w:rPr>
              <w:t>целях</w:t>
            </w:r>
            <w:proofErr w:type="gramEnd"/>
            <w:r w:rsidRPr="002D79BB">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100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r w:rsidR="002D79BB" w:rsidRPr="002D79BB" w:rsidTr="00044403">
        <w:trPr>
          <w:trHeight w:val="1047"/>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rPr>
                <w:rFonts w:eastAsia="Times New Roman"/>
                <w:color w:val="000000"/>
                <w:sz w:val="20"/>
                <w:szCs w:val="20"/>
                <w:lang w:eastAsia="ru-RU"/>
              </w:rPr>
            </w:pPr>
            <w:r w:rsidRPr="002D79BB">
              <w:rPr>
                <w:rFonts w:eastAsia="Times New Roman"/>
                <w:color w:val="000000"/>
                <w:sz w:val="20"/>
                <w:szCs w:val="20"/>
                <w:lang w:eastAsia="ru-RU"/>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993</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08</w:t>
            </w:r>
          </w:p>
        </w:tc>
        <w:tc>
          <w:tcPr>
            <w:tcW w:w="506"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04</w:t>
            </w:r>
          </w:p>
        </w:tc>
        <w:tc>
          <w:tcPr>
            <w:tcW w:w="1618"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Ц411140700</w:t>
            </w:r>
          </w:p>
        </w:tc>
        <w:tc>
          <w:tcPr>
            <w:tcW w:w="765"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color w:val="000000"/>
                <w:sz w:val="20"/>
                <w:szCs w:val="20"/>
                <w:lang w:eastAsia="ru-RU"/>
              </w:rPr>
            </w:pPr>
            <w:r w:rsidRPr="002D79BB">
              <w:rPr>
                <w:rFonts w:eastAsia="Times New Roman"/>
                <w:color w:val="000000"/>
                <w:sz w:val="20"/>
                <w:szCs w:val="20"/>
                <w:lang w:eastAsia="ru-RU"/>
              </w:rPr>
              <w:t>120</w:t>
            </w:r>
          </w:p>
        </w:tc>
        <w:tc>
          <w:tcPr>
            <w:tcW w:w="1335" w:type="dxa"/>
            <w:gridSpan w:val="2"/>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c>
          <w:tcPr>
            <w:tcW w:w="1211"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right"/>
              <w:rPr>
                <w:rFonts w:eastAsia="Times New Roman"/>
                <w:color w:val="000000"/>
                <w:sz w:val="20"/>
                <w:szCs w:val="20"/>
                <w:lang w:eastAsia="ru-RU"/>
              </w:rPr>
            </w:pPr>
            <w:r w:rsidRPr="002D79BB">
              <w:rPr>
                <w:rFonts w:eastAsia="Times New Roman"/>
                <w:color w:val="000000"/>
                <w:sz w:val="20"/>
                <w:szCs w:val="20"/>
                <w:lang w:eastAsia="ru-RU"/>
              </w:rPr>
              <w:t>169 800,00</w:t>
            </w:r>
          </w:p>
        </w:tc>
      </w:tr>
    </w:tbl>
    <w:p w:rsidR="002D79BB" w:rsidRPr="002D79BB" w:rsidRDefault="002D79BB" w:rsidP="002D79BB">
      <w:pPr>
        <w:spacing w:after="0" w:line="240" w:lineRule="auto"/>
        <w:ind w:left="-993" w:right="2522"/>
        <w:jc w:val="both"/>
        <w:rPr>
          <w:rFonts w:eastAsia="Times New Roman"/>
          <w:sz w:val="20"/>
          <w:szCs w:val="20"/>
          <w:lang w:eastAsia="ru-RU"/>
        </w:rPr>
      </w:pPr>
      <w:r w:rsidRPr="002D79BB">
        <w:rPr>
          <w:rFonts w:eastAsia="Times New Roman"/>
          <w:sz w:val="20"/>
          <w:szCs w:val="20"/>
          <w:lang w:eastAsia="ru-RU"/>
        </w:rPr>
        <w:fldChar w:fldCharType="end"/>
      </w: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ind w:left="-993" w:right="2522"/>
        <w:jc w:val="both"/>
        <w:rPr>
          <w:rFonts w:eastAsia="Times New Roman"/>
          <w:sz w:val="20"/>
          <w:szCs w:val="20"/>
          <w:lang w:eastAsia="ru-RU"/>
        </w:rPr>
      </w:pPr>
    </w:p>
    <w:tbl>
      <w:tblPr>
        <w:tblW w:w="9023" w:type="dxa"/>
        <w:tblInd w:w="-601" w:type="dxa"/>
        <w:tblLook w:val="04A0" w:firstRow="1" w:lastRow="0" w:firstColumn="1" w:lastColumn="0" w:noHBand="0" w:noVBand="1"/>
      </w:tblPr>
      <w:tblGrid>
        <w:gridCol w:w="1843"/>
        <w:gridCol w:w="3400"/>
        <w:gridCol w:w="1260"/>
        <w:gridCol w:w="1122"/>
        <w:gridCol w:w="1398"/>
      </w:tblGrid>
      <w:tr w:rsidR="002D79BB" w:rsidRPr="002D79BB" w:rsidTr="002D79BB">
        <w:trPr>
          <w:trHeight w:val="420"/>
        </w:trPr>
        <w:tc>
          <w:tcPr>
            <w:tcW w:w="1843"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340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2520" w:type="dxa"/>
            <w:gridSpan w:val="2"/>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right"/>
              <w:rPr>
                <w:rFonts w:eastAsia="Times New Roman"/>
                <w:sz w:val="20"/>
                <w:szCs w:val="20"/>
                <w:lang w:eastAsia="ru-RU"/>
              </w:rPr>
            </w:pPr>
            <w:r w:rsidRPr="002D79BB">
              <w:rPr>
                <w:rFonts w:eastAsia="Times New Roman"/>
                <w:sz w:val="20"/>
                <w:szCs w:val="20"/>
                <w:lang w:eastAsia="ru-RU"/>
              </w:rPr>
              <w:t>Приложение 11</w:t>
            </w:r>
          </w:p>
        </w:tc>
      </w:tr>
      <w:tr w:rsidR="002D79BB" w:rsidRPr="002D79BB" w:rsidTr="002D79BB">
        <w:trPr>
          <w:trHeight w:val="1725"/>
        </w:trPr>
        <w:tc>
          <w:tcPr>
            <w:tcW w:w="1843"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3400" w:type="dxa"/>
            <w:tcBorders>
              <w:top w:val="nil"/>
              <w:left w:val="nil"/>
              <w:bottom w:val="nil"/>
              <w:right w:val="nil"/>
            </w:tcBorders>
            <w:shd w:val="clear" w:color="auto" w:fill="auto"/>
            <w:vAlign w:val="center"/>
            <w:hideMark/>
          </w:tcPr>
          <w:p w:rsidR="002D79BB" w:rsidRPr="002D79BB" w:rsidRDefault="002D79BB" w:rsidP="002D79BB">
            <w:pPr>
              <w:spacing w:after="0" w:line="240" w:lineRule="auto"/>
              <w:rPr>
                <w:rFonts w:eastAsia="Times New Roman"/>
                <w:sz w:val="20"/>
                <w:szCs w:val="20"/>
                <w:lang w:eastAsia="ru-RU"/>
              </w:rPr>
            </w:pPr>
          </w:p>
        </w:tc>
        <w:tc>
          <w:tcPr>
            <w:tcW w:w="3780" w:type="dxa"/>
            <w:gridSpan w:val="3"/>
            <w:tcBorders>
              <w:top w:val="nil"/>
              <w:left w:val="nil"/>
              <w:bottom w:val="nil"/>
              <w:right w:val="nil"/>
            </w:tcBorders>
            <w:shd w:val="clear" w:color="auto" w:fill="auto"/>
            <w:vAlign w:val="bottom"/>
            <w:hideMark/>
          </w:tcPr>
          <w:p w:rsidR="002D79BB" w:rsidRPr="002D79BB" w:rsidRDefault="002D79BB" w:rsidP="002D79BB">
            <w:pPr>
              <w:spacing w:after="0" w:line="240" w:lineRule="auto"/>
              <w:jc w:val="both"/>
              <w:rPr>
                <w:rFonts w:eastAsia="Times New Roman"/>
                <w:sz w:val="20"/>
                <w:szCs w:val="20"/>
                <w:lang w:eastAsia="ru-RU"/>
              </w:rPr>
            </w:pPr>
            <w:r w:rsidRPr="002D79BB">
              <w:rPr>
                <w:rFonts w:eastAsia="Times New Roman"/>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600"/>
        </w:trPr>
        <w:tc>
          <w:tcPr>
            <w:tcW w:w="1843"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340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122"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398"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r>
      <w:tr w:rsidR="002D79BB" w:rsidRPr="002D79BB" w:rsidTr="002D79BB">
        <w:trPr>
          <w:trHeight w:val="975"/>
        </w:trPr>
        <w:tc>
          <w:tcPr>
            <w:tcW w:w="9023" w:type="dxa"/>
            <w:gridSpan w:val="5"/>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sz w:val="20"/>
                <w:szCs w:val="20"/>
                <w:lang w:eastAsia="ru-RU"/>
              </w:rPr>
            </w:pPr>
            <w:r w:rsidRPr="002D79BB">
              <w:rPr>
                <w:rFonts w:eastAsia="Times New Roman"/>
                <w:b/>
                <w:bCs/>
                <w:sz w:val="20"/>
                <w:szCs w:val="20"/>
                <w:lang w:eastAsia="ru-RU"/>
              </w:rPr>
              <w:t>Источники внутреннего финансирования дефицита бюджета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375"/>
        </w:trPr>
        <w:tc>
          <w:tcPr>
            <w:tcW w:w="1843"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340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6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right"/>
              <w:rPr>
                <w:rFonts w:eastAsia="Times New Roman"/>
                <w:sz w:val="20"/>
                <w:szCs w:val="20"/>
                <w:lang w:eastAsia="ru-RU"/>
              </w:rPr>
            </w:pPr>
          </w:p>
        </w:tc>
        <w:tc>
          <w:tcPr>
            <w:tcW w:w="1122"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398"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right"/>
              <w:rPr>
                <w:rFonts w:eastAsia="Times New Roman"/>
                <w:sz w:val="20"/>
                <w:szCs w:val="20"/>
                <w:lang w:eastAsia="ru-RU"/>
              </w:rPr>
            </w:pPr>
            <w:r w:rsidRPr="002D79BB">
              <w:rPr>
                <w:rFonts w:eastAsia="Times New Roman"/>
                <w:sz w:val="20"/>
                <w:szCs w:val="20"/>
                <w:lang w:eastAsia="ru-RU"/>
              </w:rPr>
              <w:t xml:space="preserve">( в </w:t>
            </w:r>
            <w:proofErr w:type="gramStart"/>
            <w:r w:rsidRPr="002D79BB">
              <w:rPr>
                <w:rFonts w:eastAsia="Times New Roman"/>
                <w:sz w:val="20"/>
                <w:szCs w:val="20"/>
                <w:lang w:eastAsia="ru-RU"/>
              </w:rPr>
              <w:t>рублях</w:t>
            </w:r>
            <w:proofErr w:type="gramEnd"/>
            <w:r w:rsidRPr="002D79BB">
              <w:rPr>
                <w:rFonts w:eastAsia="Times New Roman"/>
                <w:sz w:val="20"/>
                <w:szCs w:val="20"/>
                <w:lang w:eastAsia="ru-RU"/>
              </w:rPr>
              <w:t>)</w:t>
            </w:r>
          </w:p>
        </w:tc>
      </w:tr>
      <w:tr w:rsidR="002D79BB" w:rsidRPr="002D79BB" w:rsidTr="002D79BB">
        <w:trPr>
          <w:trHeight w:val="37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Код бюджетной классификации Российской Федерации</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 xml:space="preserve">Наименование </w:t>
            </w:r>
          </w:p>
        </w:tc>
        <w:tc>
          <w:tcPr>
            <w:tcW w:w="37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Сумма</w:t>
            </w:r>
          </w:p>
        </w:tc>
      </w:tr>
      <w:tr w:rsidR="002D79BB" w:rsidRPr="002D79BB" w:rsidTr="002D79BB">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D79BB" w:rsidRPr="002D79BB" w:rsidRDefault="002D79BB" w:rsidP="002D79BB">
            <w:pPr>
              <w:spacing w:after="0" w:line="240" w:lineRule="auto"/>
              <w:rPr>
                <w:rFonts w:eastAsia="Times New Roman"/>
                <w:sz w:val="20"/>
                <w:szCs w:val="20"/>
                <w:lang w:eastAsia="ru-RU"/>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2D79BB" w:rsidRPr="002D79BB" w:rsidRDefault="002D79BB" w:rsidP="002D79BB">
            <w:pPr>
              <w:spacing w:after="0" w:line="240" w:lineRule="auto"/>
              <w:rPr>
                <w:rFonts w:eastAsia="Times New Roman"/>
                <w:sz w:val="20"/>
                <w:szCs w:val="20"/>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2021 год</w:t>
            </w:r>
          </w:p>
        </w:tc>
        <w:tc>
          <w:tcPr>
            <w:tcW w:w="1122" w:type="dxa"/>
            <w:tcBorders>
              <w:top w:val="nil"/>
              <w:left w:val="nil"/>
              <w:bottom w:val="single" w:sz="4" w:space="0" w:color="auto"/>
              <w:right w:val="single" w:sz="4" w:space="0" w:color="auto"/>
            </w:tcBorders>
            <w:shd w:val="clear" w:color="auto" w:fill="auto"/>
            <w:noWrap/>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2022 год</w:t>
            </w:r>
          </w:p>
        </w:tc>
        <w:tc>
          <w:tcPr>
            <w:tcW w:w="1398" w:type="dxa"/>
            <w:tcBorders>
              <w:top w:val="nil"/>
              <w:left w:val="nil"/>
              <w:bottom w:val="single" w:sz="4" w:space="0" w:color="auto"/>
              <w:right w:val="single" w:sz="4" w:space="0" w:color="auto"/>
            </w:tcBorders>
            <w:shd w:val="clear" w:color="auto" w:fill="auto"/>
            <w:noWrap/>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2023 год</w:t>
            </w:r>
          </w:p>
        </w:tc>
      </w:tr>
      <w:tr w:rsidR="002D79BB" w:rsidRPr="002D79BB" w:rsidTr="002D79BB">
        <w:trPr>
          <w:trHeight w:val="5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000 01 02 00 00 00 0000 000</w:t>
            </w:r>
          </w:p>
        </w:tc>
        <w:tc>
          <w:tcPr>
            <w:tcW w:w="340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both"/>
              <w:rPr>
                <w:rFonts w:eastAsia="Times New Roman"/>
                <w:sz w:val="20"/>
                <w:szCs w:val="20"/>
                <w:lang w:eastAsia="ru-RU"/>
              </w:rPr>
            </w:pPr>
            <w:r w:rsidRPr="002D79BB">
              <w:rPr>
                <w:rFonts w:eastAsia="Times New Roman"/>
                <w:sz w:val="20"/>
                <w:szCs w:val="20"/>
                <w:lang w:eastAsia="ru-RU"/>
              </w:rPr>
              <w:t>Кредиты кредитных организаций в валюте Российской Федерации</w:t>
            </w:r>
          </w:p>
        </w:tc>
        <w:tc>
          <w:tcPr>
            <w:tcW w:w="126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r>
      <w:tr w:rsidR="002D79BB" w:rsidRPr="002D79BB" w:rsidTr="002D79BB">
        <w:trPr>
          <w:trHeight w:val="540"/>
        </w:trPr>
        <w:tc>
          <w:tcPr>
            <w:tcW w:w="1843" w:type="dxa"/>
            <w:tcBorders>
              <w:top w:val="nil"/>
              <w:left w:val="single" w:sz="4" w:space="0" w:color="auto"/>
              <w:bottom w:val="single" w:sz="4" w:space="0" w:color="auto"/>
              <w:right w:val="single" w:sz="4" w:space="0" w:color="auto"/>
            </w:tcBorders>
            <w:shd w:val="clear" w:color="auto" w:fill="auto"/>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000 01 05 00 00 00 0000 000</w:t>
            </w:r>
          </w:p>
        </w:tc>
        <w:tc>
          <w:tcPr>
            <w:tcW w:w="3400" w:type="dxa"/>
            <w:tcBorders>
              <w:top w:val="nil"/>
              <w:left w:val="nil"/>
              <w:bottom w:val="single" w:sz="4" w:space="0" w:color="auto"/>
              <w:right w:val="single" w:sz="4" w:space="0" w:color="auto"/>
            </w:tcBorders>
            <w:shd w:val="clear" w:color="auto" w:fill="auto"/>
            <w:hideMark/>
          </w:tcPr>
          <w:p w:rsidR="002D79BB" w:rsidRPr="002D79BB" w:rsidRDefault="002D79BB" w:rsidP="002D79BB">
            <w:pPr>
              <w:spacing w:after="0" w:line="240" w:lineRule="auto"/>
              <w:rPr>
                <w:rFonts w:eastAsia="Times New Roman"/>
                <w:sz w:val="20"/>
                <w:szCs w:val="20"/>
                <w:lang w:eastAsia="ru-RU"/>
              </w:rPr>
            </w:pPr>
            <w:r w:rsidRPr="002D79BB">
              <w:rPr>
                <w:rFonts w:eastAsia="Times New Roman"/>
                <w:sz w:val="20"/>
                <w:szCs w:val="20"/>
                <w:lang w:eastAsia="ru-RU"/>
              </w:rPr>
              <w:t>Изменение остатков средств на счетах по учету средств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122"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398"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r>
    </w:tbl>
    <w:p w:rsidR="002D79BB" w:rsidRPr="002D79BB" w:rsidRDefault="002D79BB" w:rsidP="002D79BB">
      <w:pPr>
        <w:spacing w:after="0" w:line="240" w:lineRule="auto"/>
        <w:ind w:left="-993" w:right="2522"/>
        <w:jc w:val="both"/>
        <w:rPr>
          <w:rFonts w:eastAsia="Times New Roman"/>
          <w:sz w:val="20"/>
          <w:szCs w:val="20"/>
          <w:lang w:eastAsia="ru-RU"/>
        </w:rPr>
      </w:pPr>
    </w:p>
    <w:p w:rsidR="002D79BB" w:rsidRPr="002D79BB" w:rsidRDefault="002D79BB" w:rsidP="002D79BB">
      <w:pPr>
        <w:spacing w:after="0" w:line="240" w:lineRule="auto"/>
        <w:rPr>
          <w:rFonts w:eastAsia="Times New Roman"/>
          <w:sz w:val="20"/>
          <w:szCs w:val="20"/>
          <w:lang w:eastAsia="ru-RU"/>
        </w:rPr>
      </w:pPr>
    </w:p>
    <w:p w:rsidR="002D79BB" w:rsidRPr="002D79BB" w:rsidRDefault="002D79BB" w:rsidP="002D79BB">
      <w:pPr>
        <w:spacing w:after="0" w:line="240" w:lineRule="auto"/>
        <w:rPr>
          <w:rFonts w:eastAsia="Times New Roman"/>
          <w:sz w:val="20"/>
          <w:szCs w:val="20"/>
          <w:lang w:eastAsia="ru-RU"/>
        </w:rPr>
      </w:pPr>
    </w:p>
    <w:tbl>
      <w:tblPr>
        <w:tblW w:w="10065" w:type="dxa"/>
        <w:tblInd w:w="-601" w:type="dxa"/>
        <w:tblLayout w:type="fixed"/>
        <w:tblLook w:val="04A0" w:firstRow="1" w:lastRow="0" w:firstColumn="1" w:lastColumn="0" w:noHBand="0" w:noVBand="1"/>
      </w:tblPr>
      <w:tblGrid>
        <w:gridCol w:w="567"/>
        <w:gridCol w:w="2720"/>
        <w:gridCol w:w="1230"/>
        <w:gridCol w:w="1120"/>
        <w:gridCol w:w="1230"/>
        <w:gridCol w:w="1120"/>
        <w:gridCol w:w="1230"/>
        <w:gridCol w:w="848"/>
      </w:tblGrid>
      <w:tr w:rsidR="002D79BB" w:rsidRPr="002D79BB" w:rsidTr="002D79BB">
        <w:trPr>
          <w:trHeight w:val="555"/>
        </w:trPr>
        <w:tc>
          <w:tcPr>
            <w:tcW w:w="567"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27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2350" w:type="dxa"/>
            <w:gridSpan w:val="2"/>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3198" w:type="dxa"/>
            <w:gridSpan w:val="3"/>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right"/>
              <w:rPr>
                <w:rFonts w:eastAsia="Times New Roman"/>
                <w:sz w:val="20"/>
                <w:szCs w:val="20"/>
                <w:lang w:eastAsia="ru-RU"/>
              </w:rPr>
            </w:pPr>
            <w:r w:rsidRPr="002D79BB">
              <w:rPr>
                <w:rFonts w:eastAsia="Times New Roman"/>
                <w:sz w:val="20"/>
                <w:szCs w:val="20"/>
                <w:lang w:eastAsia="ru-RU"/>
              </w:rPr>
              <w:t>Приложение 12</w:t>
            </w:r>
          </w:p>
        </w:tc>
      </w:tr>
      <w:tr w:rsidR="002D79BB" w:rsidRPr="002D79BB" w:rsidTr="002D79BB">
        <w:trPr>
          <w:trHeight w:val="1680"/>
        </w:trPr>
        <w:tc>
          <w:tcPr>
            <w:tcW w:w="567"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2720" w:type="dxa"/>
            <w:tcBorders>
              <w:top w:val="nil"/>
              <w:left w:val="nil"/>
              <w:bottom w:val="nil"/>
              <w:right w:val="nil"/>
            </w:tcBorders>
            <w:shd w:val="clear" w:color="auto" w:fill="auto"/>
            <w:vAlign w:val="center"/>
            <w:hideMark/>
          </w:tcPr>
          <w:p w:rsidR="002D79BB" w:rsidRPr="002D79BB" w:rsidRDefault="002D79BB" w:rsidP="002D79BB">
            <w:pPr>
              <w:spacing w:after="0" w:line="240" w:lineRule="auto"/>
              <w:rPr>
                <w:rFonts w:eastAsia="Times New Roman"/>
                <w:sz w:val="20"/>
                <w:szCs w:val="20"/>
                <w:lang w:eastAsia="ru-RU"/>
              </w:rPr>
            </w:pPr>
          </w:p>
        </w:tc>
        <w:tc>
          <w:tcPr>
            <w:tcW w:w="2350" w:type="dxa"/>
            <w:gridSpan w:val="2"/>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3198" w:type="dxa"/>
            <w:gridSpan w:val="3"/>
            <w:tcBorders>
              <w:top w:val="nil"/>
              <w:left w:val="nil"/>
              <w:bottom w:val="nil"/>
              <w:right w:val="nil"/>
            </w:tcBorders>
            <w:shd w:val="clear" w:color="auto" w:fill="auto"/>
            <w:vAlign w:val="bottom"/>
            <w:hideMark/>
          </w:tcPr>
          <w:p w:rsidR="002D79BB" w:rsidRPr="002D79BB" w:rsidRDefault="002D79BB" w:rsidP="002D79BB">
            <w:pPr>
              <w:spacing w:after="0" w:line="240" w:lineRule="auto"/>
              <w:jc w:val="both"/>
              <w:rPr>
                <w:rFonts w:eastAsia="Times New Roman"/>
                <w:sz w:val="20"/>
                <w:szCs w:val="20"/>
                <w:lang w:eastAsia="ru-RU"/>
              </w:rPr>
            </w:pPr>
            <w:r w:rsidRPr="002D79BB">
              <w:rPr>
                <w:rFonts w:eastAsia="Times New Roman"/>
                <w:sz w:val="20"/>
                <w:szCs w:val="20"/>
                <w:lang w:eastAsia="ru-RU"/>
              </w:rPr>
              <w:t>к решению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525"/>
        </w:trPr>
        <w:tc>
          <w:tcPr>
            <w:tcW w:w="567"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27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p>
        </w:tc>
        <w:tc>
          <w:tcPr>
            <w:tcW w:w="848"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r>
      <w:tr w:rsidR="002D79BB" w:rsidRPr="002D79BB" w:rsidTr="002D79BB">
        <w:trPr>
          <w:trHeight w:val="975"/>
        </w:trPr>
        <w:tc>
          <w:tcPr>
            <w:tcW w:w="10065" w:type="dxa"/>
            <w:gridSpan w:val="8"/>
            <w:tcBorders>
              <w:top w:val="nil"/>
              <w:left w:val="nil"/>
              <w:bottom w:val="nil"/>
              <w:right w:val="nil"/>
            </w:tcBorders>
            <w:shd w:val="clear" w:color="auto" w:fill="auto"/>
            <w:vAlign w:val="center"/>
            <w:hideMark/>
          </w:tcPr>
          <w:p w:rsidR="002D79BB" w:rsidRPr="002D79BB" w:rsidRDefault="002D79BB" w:rsidP="002D79BB">
            <w:pPr>
              <w:spacing w:after="0" w:line="240" w:lineRule="auto"/>
              <w:jc w:val="center"/>
              <w:rPr>
                <w:rFonts w:eastAsia="Times New Roman"/>
                <w:b/>
                <w:bCs/>
                <w:sz w:val="20"/>
                <w:szCs w:val="20"/>
                <w:lang w:eastAsia="ru-RU"/>
              </w:rPr>
            </w:pPr>
            <w:r w:rsidRPr="002D79BB">
              <w:rPr>
                <w:rFonts w:eastAsia="Times New Roman"/>
                <w:b/>
                <w:bCs/>
                <w:sz w:val="20"/>
                <w:szCs w:val="20"/>
                <w:lang w:eastAsia="ru-RU"/>
              </w:rPr>
              <w:t>Программа муниципальных внутренних заимствований Караевского сельского поселения Красноармейского района Чувашской Республики на 2021 год и на плановый период 2022 и 2023 годов</w:t>
            </w:r>
          </w:p>
        </w:tc>
      </w:tr>
      <w:tr w:rsidR="002D79BB" w:rsidRPr="002D79BB" w:rsidTr="002D79BB">
        <w:trPr>
          <w:trHeight w:val="345"/>
        </w:trPr>
        <w:tc>
          <w:tcPr>
            <w:tcW w:w="567"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27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12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1230"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p>
        </w:tc>
        <w:tc>
          <w:tcPr>
            <w:tcW w:w="848" w:type="dxa"/>
            <w:tcBorders>
              <w:top w:val="nil"/>
              <w:left w:val="nil"/>
              <w:bottom w:val="nil"/>
              <w:right w:val="nil"/>
            </w:tcBorders>
            <w:shd w:val="clear" w:color="auto" w:fill="auto"/>
            <w:noWrap/>
            <w:vAlign w:val="bottom"/>
            <w:hideMark/>
          </w:tcPr>
          <w:p w:rsidR="002D79BB" w:rsidRPr="002D79BB" w:rsidRDefault="002D79BB" w:rsidP="002D79BB">
            <w:pPr>
              <w:spacing w:after="0" w:line="240" w:lineRule="auto"/>
              <w:rPr>
                <w:rFonts w:eastAsia="Times New Roman"/>
                <w:sz w:val="20"/>
                <w:szCs w:val="20"/>
                <w:lang w:eastAsia="ru-RU"/>
              </w:rPr>
            </w:pPr>
            <w:r w:rsidRPr="002D79BB">
              <w:rPr>
                <w:rFonts w:eastAsia="Times New Roman"/>
                <w:sz w:val="20"/>
                <w:szCs w:val="20"/>
                <w:lang w:eastAsia="ru-RU"/>
              </w:rPr>
              <w:t xml:space="preserve">( в </w:t>
            </w:r>
            <w:proofErr w:type="gramStart"/>
            <w:r w:rsidRPr="002D79BB">
              <w:rPr>
                <w:rFonts w:eastAsia="Times New Roman"/>
                <w:sz w:val="20"/>
                <w:szCs w:val="20"/>
                <w:lang w:eastAsia="ru-RU"/>
              </w:rPr>
              <w:t>рублях</w:t>
            </w:r>
            <w:proofErr w:type="gramEnd"/>
            <w:r w:rsidRPr="002D79BB">
              <w:rPr>
                <w:rFonts w:eastAsia="Times New Roman"/>
                <w:sz w:val="20"/>
                <w:szCs w:val="20"/>
                <w:lang w:eastAsia="ru-RU"/>
              </w:rPr>
              <w:t>)</w:t>
            </w:r>
          </w:p>
        </w:tc>
      </w:tr>
      <w:tr w:rsidR="002D79BB" w:rsidRPr="002D79BB" w:rsidTr="002D79BB">
        <w:trPr>
          <w:trHeight w:val="34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 xml:space="preserve">№ </w:t>
            </w:r>
            <w:proofErr w:type="gramStart"/>
            <w:r w:rsidRPr="002D79BB">
              <w:rPr>
                <w:rFonts w:eastAsia="Times New Roman"/>
                <w:sz w:val="20"/>
                <w:szCs w:val="20"/>
                <w:lang w:eastAsia="ru-RU"/>
              </w:rPr>
              <w:t>п</w:t>
            </w:r>
            <w:proofErr w:type="gramEnd"/>
            <w:r w:rsidRPr="002D79BB">
              <w:rPr>
                <w:rFonts w:eastAsia="Times New Roman"/>
                <w:sz w:val="20"/>
                <w:szCs w:val="20"/>
                <w:lang w:eastAsia="ru-RU"/>
              </w:rPr>
              <w:t>/п</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Муниципальные внутренние заимствования</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 xml:space="preserve"> 2021 год</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2022 год</w:t>
            </w:r>
          </w:p>
        </w:tc>
        <w:tc>
          <w:tcPr>
            <w:tcW w:w="207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2023 год</w:t>
            </w:r>
          </w:p>
        </w:tc>
      </w:tr>
      <w:tr w:rsidR="002D79BB" w:rsidRPr="002D79BB" w:rsidTr="002D79BB">
        <w:trPr>
          <w:trHeight w:val="10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D79BB" w:rsidRPr="002D79BB" w:rsidRDefault="002D79BB" w:rsidP="002D79BB">
            <w:pPr>
              <w:spacing w:after="0" w:line="240" w:lineRule="auto"/>
              <w:rPr>
                <w:rFonts w:eastAsia="Times New Roman"/>
                <w:sz w:val="20"/>
                <w:szCs w:val="20"/>
                <w:lang w:eastAsia="ru-RU"/>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2D79BB" w:rsidRPr="002D79BB" w:rsidRDefault="002D79BB" w:rsidP="002D79BB">
            <w:pPr>
              <w:spacing w:after="0" w:line="240" w:lineRule="auto"/>
              <w:rPr>
                <w:rFonts w:eastAsia="Times New Roman"/>
                <w:sz w:val="20"/>
                <w:szCs w:val="20"/>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Привлечение</w:t>
            </w:r>
          </w:p>
        </w:tc>
        <w:tc>
          <w:tcPr>
            <w:tcW w:w="848" w:type="dxa"/>
            <w:tcBorders>
              <w:top w:val="nil"/>
              <w:left w:val="nil"/>
              <w:bottom w:val="single" w:sz="4" w:space="0" w:color="auto"/>
              <w:right w:val="single" w:sz="4" w:space="0" w:color="auto"/>
            </w:tcBorders>
            <w:shd w:val="clear" w:color="auto" w:fill="auto"/>
            <w:vAlign w:val="center"/>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Погашение</w:t>
            </w:r>
          </w:p>
        </w:tc>
      </w:tr>
      <w:tr w:rsidR="002D79BB" w:rsidRPr="002D79BB" w:rsidTr="002D79BB">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1</w:t>
            </w:r>
          </w:p>
        </w:tc>
        <w:tc>
          <w:tcPr>
            <w:tcW w:w="272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2</w:t>
            </w:r>
          </w:p>
        </w:tc>
        <w:tc>
          <w:tcPr>
            <w:tcW w:w="123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3</w:t>
            </w:r>
          </w:p>
        </w:tc>
        <w:tc>
          <w:tcPr>
            <w:tcW w:w="112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4</w:t>
            </w:r>
          </w:p>
        </w:tc>
        <w:tc>
          <w:tcPr>
            <w:tcW w:w="123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5</w:t>
            </w:r>
          </w:p>
        </w:tc>
        <w:tc>
          <w:tcPr>
            <w:tcW w:w="112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6</w:t>
            </w:r>
          </w:p>
        </w:tc>
        <w:tc>
          <w:tcPr>
            <w:tcW w:w="1230"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7</w:t>
            </w:r>
          </w:p>
        </w:tc>
        <w:tc>
          <w:tcPr>
            <w:tcW w:w="848" w:type="dxa"/>
            <w:tcBorders>
              <w:top w:val="nil"/>
              <w:left w:val="nil"/>
              <w:bottom w:val="single" w:sz="4" w:space="0" w:color="auto"/>
              <w:right w:val="single" w:sz="4" w:space="0" w:color="auto"/>
            </w:tcBorders>
            <w:shd w:val="clear" w:color="auto" w:fill="auto"/>
            <w:noWrap/>
            <w:vAlign w:val="bottom"/>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8</w:t>
            </w:r>
          </w:p>
        </w:tc>
      </w:tr>
      <w:tr w:rsidR="002D79BB" w:rsidRPr="002D79BB" w:rsidTr="002D79BB">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1</w:t>
            </w:r>
          </w:p>
        </w:tc>
        <w:tc>
          <w:tcPr>
            <w:tcW w:w="2720" w:type="dxa"/>
            <w:tcBorders>
              <w:top w:val="nil"/>
              <w:left w:val="nil"/>
              <w:bottom w:val="single" w:sz="4" w:space="0" w:color="auto"/>
              <w:right w:val="single" w:sz="4" w:space="0" w:color="auto"/>
            </w:tcBorders>
            <w:shd w:val="clear" w:color="auto" w:fill="auto"/>
            <w:vAlign w:val="bottom"/>
            <w:hideMark/>
          </w:tcPr>
          <w:p w:rsidR="002D79BB" w:rsidRPr="002D79BB" w:rsidRDefault="002D79BB" w:rsidP="002D79BB">
            <w:pPr>
              <w:spacing w:after="0" w:line="240" w:lineRule="auto"/>
              <w:jc w:val="both"/>
              <w:rPr>
                <w:rFonts w:eastAsia="Times New Roman"/>
                <w:sz w:val="20"/>
                <w:szCs w:val="20"/>
                <w:lang w:eastAsia="ru-RU"/>
              </w:rPr>
            </w:pPr>
            <w:r w:rsidRPr="002D79BB">
              <w:rPr>
                <w:rFonts w:eastAsia="Times New Roman"/>
                <w:sz w:val="20"/>
                <w:szCs w:val="20"/>
                <w:lang w:eastAsia="ru-RU"/>
              </w:rPr>
              <w:t>Кредиты кредитных организаций в валюте Российской Федерации</w:t>
            </w:r>
          </w:p>
        </w:tc>
        <w:tc>
          <w:tcPr>
            <w:tcW w:w="1230"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120"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230"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120"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1230"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c>
          <w:tcPr>
            <w:tcW w:w="848" w:type="dxa"/>
            <w:tcBorders>
              <w:top w:val="nil"/>
              <w:left w:val="nil"/>
              <w:bottom w:val="single" w:sz="4" w:space="0" w:color="auto"/>
              <w:right w:val="single" w:sz="4" w:space="0" w:color="auto"/>
            </w:tcBorders>
            <w:shd w:val="clear" w:color="auto" w:fill="auto"/>
            <w:noWrap/>
            <w:hideMark/>
          </w:tcPr>
          <w:p w:rsidR="002D79BB" w:rsidRPr="002D79BB" w:rsidRDefault="002D79BB" w:rsidP="002D79BB">
            <w:pPr>
              <w:spacing w:after="0" w:line="240" w:lineRule="auto"/>
              <w:jc w:val="center"/>
              <w:rPr>
                <w:rFonts w:eastAsia="Times New Roman"/>
                <w:sz w:val="20"/>
                <w:szCs w:val="20"/>
                <w:lang w:eastAsia="ru-RU"/>
              </w:rPr>
            </w:pPr>
            <w:r w:rsidRPr="002D79BB">
              <w:rPr>
                <w:rFonts w:eastAsia="Times New Roman"/>
                <w:sz w:val="20"/>
                <w:szCs w:val="20"/>
                <w:lang w:eastAsia="ru-RU"/>
              </w:rPr>
              <w:t>0</w:t>
            </w:r>
          </w:p>
        </w:tc>
      </w:tr>
    </w:tbl>
    <w:p w:rsidR="002D79BB" w:rsidRPr="002D79BB" w:rsidRDefault="002D79BB" w:rsidP="002D79BB">
      <w:pPr>
        <w:tabs>
          <w:tab w:val="left" w:pos="4890"/>
        </w:tabs>
        <w:spacing w:after="0" w:line="240" w:lineRule="auto"/>
        <w:rPr>
          <w:rFonts w:eastAsia="Times New Roman"/>
          <w:sz w:val="20"/>
          <w:szCs w:val="20"/>
          <w:lang w:eastAsia="ru-RU"/>
        </w:rPr>
      </w:pPr>
    </w:p>
    <w:p w:rsidR="002D79BB" w:rsidRPr="002D79BB" w:rsidRDefault="002D79BB" w:rsidP="002D79BB">
      <w:pPr>
        <w:tabs>
          <w:tab w:val="left" w:pos="4890"/>
        </w:tabs>
        <w:spacing w:after="0" w:line="240" w:lineRule="auto"/>
        <w:rPr>
          <w:rFonts w:eastAsia="Times New Roman"/>
          <w:sz w:val="20"/>
          <w:szCs w:val="20"/>
          <w:lang w:eastAsia="ru-RU"/>
        </w:rPr>
      </w:pPr>
    </w:p>
    <w:p w:rsidR="002D79BB" w:rsidRPr="002D79BB" w:rsidRDefault="002D79BB" w:rsidP="002D79BB">
      <w:pPr>
        <w:tabs>
          <w:tab w:val="left" w:pos="4890"/>
        </w:tabs>
        <w:spacing w:after="0" w:line="240" w:lineRule="auto"/>
        <w:rPr>
          <w:rFonts w:eastAsia="Times New Roman"/>
          <w:sz w:val="20"/>
          <w:szCs w:val="20"/>
          <w:lang w:eastAsia="ru-RU"/>
        </w:rPr>
      </w:pPr>
    </w:p>
    <w:p w:rsidR="002D79BB" w:rsidRPr="002D79BB" w:rsidRDefault="002D79BB" w:rsidP="002D79BB">
      <w:pPr>
        <w:tabs>
          <w:tab w:val="left" w:pos="4890"/>
        </w:tabs>
        <w:spacing w:after="0" w:line="240" w:lineRule="auto"/>
        <w:rPr>
          <w:rFonts w:eastAsia="Times New Roman"/>
          <w:sz w:val="20"/>
          <w:szCs w:val="20"/>
          <w:lang w:eastAsia="ru-RU"/>
        </w:rPr>
      </w:pPr>
    </w:p>
    <w:p w:rsidR="002D79BB" w:rsidRPr="002D79BB" w:rsidRDefault="002D79BB" w:rsidP="002D79BB">
      <w:pPr>
        <w:tabs>
          <w:tab w:val="left" w:pos="4890"/>
        </w:tabs>
        <w:spacing w:after="0" w:line="240" w:lineRule="auto"/>
        <w:ind w:left="-1985"/>
        <w:rPr>
          <w:rFonts w:eastAsia="Times New Roman"/>
          <w:sz w:val="20"/>
          <w:szCs w:val="20"/>
          <w:lang w:eastAsia="ru-RU"/>
        </w:rPr>
      </w:pPr>
      <w:r w:rsidRPr="002D79BB">
        <w:rPr>
          <w:rFonts w:eastAsia="Times New Roman"/>
          <w:sz w:val="20"/>
          <w:szCs w:val="20"/>
          <w:lang w:eastAsia="ru-RU"/>
        </w:rPr>
        <w:tab/>
      </w:r>
    </w:p>
    <w:p w:rsidR="004D2F72" w:rsidRPr="004D2F72" w:rsidRDefault="004D2F72" w:rsidP="004D2F72">
      <w:pPr>
        <w:widowControl w:val="0"/>
        <w:autoSpaceDE w:val="0"/>
        <w:autoSpaceDN w:val="0"/>
        <w:adjustRightInd w:val="0"/>
        <w:spacing w:after="0" w:line="240" w:lineRule="auto"/>
        <w:jc w:val="both"/>
        <w:rPr>
          <w:rFonts w:eastAsia="Times New Roman"/>
          <w:sz w:val="20"/>
          <w:szCs w:val="20"/>
          <w:lang w:eastAsia="ru-RU"/>
        </w:rPr>
      </w:pPr>
      <w:r w:rsidRPr="004D2F72">
        <w:rPr>
          <w:rFonts w:eastAsia="Times New Roman"/>
          <w:sz w:val="20"/>
          <w:szCs w:val="20"/>
          <w:lang w:eastAsia="ru-RU"/>
        </w:rPr>
        <w:t xml:space="preserve"> Глава администрации   </w:t>
      </w:r>
    </w:p>
    <w:p w:rsidR="004D2F72" w:rsidRPr="004D2F72" w:rsidRDefault="004D2F72" w:rsidP="004D2F72">
      <w:pPr>
        <w:spacing w:after="0" w:line="240" w:lineRule="auto"/>
        <w:jc w:val="both"/>
        <w:rPr>
          <w:sz w:val="20"/>
          <w:szCs w:val="20"/>
          <w:lang w:eastAsia="ru-RU"/>
        </w:rPr>
      </w:pPr>
      <w:r w:rsidRPr="004D2F72">
        <w:rPr>
          <w:bCs/>
          <w:sz w:val="20"/>
          <w:szCs w:val="20"/>
        </w:rPr>
        <w:t>Караевского</w:t>
      </w:r>
      <w:r w:rsidRPr="004D2F72">
        <w:rPr>
          <w:sz w:val="20"/>
          <w:szCs w:val="20"/>
          <w:lang w:eastAsia="ru-RU"/>
        </w:rPr>
        <w:t xml:space="preserve"> сельского</w:t>
      </w:r>
    </w:p>
    <w:p w:rsidR="004D2F72" w:rsidRPr="004D2F72" w:rsidRDefault="004D2F72" w:rsidP="004D2F72">
      <w:pPr>
        <w:spacing w:after="0" w:line="240" w:lineRule="auto"/>
        <w:jc w:val="both"/>
        <w:rPr>
          <w:sz w:val="20"/>
          <w:szCs w:val="20"/>
          <w:lang w:eastAsia="ru-RU"/>
        </w:rPr>
      </w:pPr>
      <w:r w:rsidRPr="004D2F72">
        <w:rPr>
          <w:sz w:val="20"/>
          <w:szCs w:val="20"/>
        </w:rPr>
        <w:t xml:space="preserve">поселения                                                                                                      </w:t>
      </w:r>
      <w:r w:rsidRPr="004D2F72">
        <w:rPr>
          <w:sz w:val="20"/>
          <w:szCs w:val="20"/>
          <w:lang w:eastAsia="ru-RU"/>
        </w:rPr>
        <w:t>Л. Л. Алексеева</w:t>
      </w:r>
    </w:p>
    <w:p w:rsidR="004D2F72" w:rsidRPr="002D79BB" w:rsidRDefault="004D2F72" w:rsidP="00AC115C">
      <w:pPr>
        <w:spacing w:after="0" w:line="240" w:lineRule="auto"/>
        <w:rPr>
          <w:rFonts w:eastAsia="Times New Roman"/>
          <w:sz w:val="20"/>
          <w:szCs w:val="20"/>
          <w:lang w:eastAsia="ru-RU" w:bidi="pa-IN"/>
        </w:rPr>
      </w:pPr>
    </w:p>
    <w:p w:rsidR="00CA0002" w:rsidRPr="002D79BB" w:rsidRDefault="00CA0002" w:rsidP="00CA0002">
      <w:pPr>
        <w:spacing w:after="0" w:line="240" w:lineRule="auto"/>
        <w:jc w:val="center"/>
        <w:rPr>
          <w:rFonts w:eastAsia="Times New Roman"/>
          <w:sz w:val="20"/>
          <w:szCs w:val="20"/>
          <w:lang w:eastAsia="ru-RU"/>
        </w:rPr>
      </w:pPr>
      <w:r w:rsidRPr="002D79BB">
        <w:rPr>
          <w:rFonts w:eastAsia="Times New Roman"/>
          <w:b/>
          <w:bCs/>
          <w:sz w:val="20"/>
          <w:szCs w:val="20"/>
          <w:lang w:eastAsia="ru-RU"/>
        </w:rPr>
        <w:t>СОБРАНИЕ ДЕПУТАТОВ КАРАЕВСКОГО СЕЛЬСКОГО ПОСЕЛЕНИЯ</w:t>
      </w:r>
    </w:p>
    <w:p w:rsidR="00CA0002" w:rsidRPr="002D79BB" w:rsidRDefault="00CA0002" w:rsidP="00CA0002">
      <w:pPr>
        <w:widowControl w:val="0"/>
        <w:autoSpaceDE w:val="0"/>
        <w:autoSpaceDN w:val="0"/>
        <w:adjustRightInd w:val="0"/>
        <w:spacing w:after="0" w:line="240" w:lineRule="auto"/>
        <w:jc w:val="center"/>
        <w:rPr>
          <w:rFonts w:eastAsia="Times New Roman"/>
          <w:b/>
          <w:bCs/>
          <w:sz w:val="20"/>
          <w:szCs w:val="20"/>
          <w:lang w:eastAsia="ru-RU"/>
        </w:rPr>
      </w:pPr>
      <w:r w:rsidRPr="002D79BB">
        <w:rPr>
          <w:rFonts w:eastAsia="Times New Roman"/>
          <w:b/>
          <w:bCs/>
          <w:sz w:val="20"/>
          <w:szCs w:val="20"/>
          <w:lang w:eastAsia="ru-RU"/>
        </w:rPr>
        <w:t>КРАСНОАРМЕЙСКОГО РАЙОНА ЧУВАШСКОЙ РЕСПУБЛИКИ</w:t>
      </w:r>
    </w:p>
    <w:p w:rsidR="00CA0002" w:rsidRPr="002D79BB" w:rsidRDefault="00CA0002" w:rsidP="00CA0002">
      <w:pPr>
        <w:widowControl w:val="0"/>
        <w:autoSpaceDE w:val="0"/>
        <w:autoSpaceDN w:val="0"/>
        <w:adjustRightInd w:val="0"/>
        <w:spacing w:after="0" w:line="240" w:lineRule="auto"/>
        <w:jc w:val="center"/>
        <w:rPr>
          <w:rFonts w:eastAsia="Times New Roman"/>
          <w:b/>
          <w:bCs/>
          <w:sz w:val="20"/>
          <w:szCs w:val="20"/>
          <w:lang w:eastAsia="ru-RU"/>
        </w:rPr>
      </w:pPr>
    </w:p>
    <w:p w:rsidR="00CA0002" w:rsidRPr="002D79BB" w:rsidRDefault="00CA0002" w:rsidP="00CA0002">
      <w:pPr>
        <w:widowControl w:val="0"/>
        <w:autoSpaceDE w:val="0"/>
        <w:autoSpaceDN w:val="0"/>
        <w:adjustRightInd w:val="0"/>
        <w:spacing w:after="0" w:line="240" w:lineRule="auto"/>
        <w:jc w:val="center"/>
        <w:rPr>
          <w:rFonts w:eastAsia="Times New Roman"/>
          <w:b/>
          <w:bCs/>
          <w:sz w:val="20"/>
          <w:szCs w:val="20"/>
          <w:lang w:eastAsia="ru-RU"/>
        </w:rPr>
      </w:pPr>
      <w:proofErr w:type="gramStart"/>
      <w:r w:rsidRPr="002D79BB">
        <w:rPr>
          <w:rFonts w:eastAsia="Times New Roman"/>
          <w:b/>
          <w:bCs/>
          <w:sz w:val="20"/>
          <w:szCs w:val="20"/>
          <w:lang w:eastAsia="ru-RU"/>
        </w:rPr>
        <w:t>Р</w:t>
      </w:r>
      <w:proofErr w:type="gramEnd"/>
      <w:r w:rsidRPr="002D79BB">
        <w:rPr>
          <w:rFonts w:eastAsia="Times New Roman"/>
          <w:b/>
          <w:bCs/>
          <w:sz w:val="20"/>
          <w:szCs w:val="20"/>
          <w:lang w:eastAsia="ru-RU"/>
        </w:rPr>
        <w:t xml:space="preserve"> Е ШЕ Н И Е</w:t>
      </w:r>
    </w:p>
    <w:p w:rsidR="00CA0002" w:rsidRPr="002D79BB" w:rsidRDefault="00CA0002" w:rsidP="00CA0002">
      <w:pPr>
        <w:spacing w:after="0" w:line="240" w:lineRule="auto"/>
        <w:jc w:val="both"/>
        <w:rPr>
          <w:rFonts w:eastAsia="Times New Roman"/>
          <w:b/>
          <w:i/>
          <w:sz w:val="20"/>
          <w:szCs w:val="20"/>
          <w:lang w:eastAsia="ru-RU"/>
        </w:rPr>
      </w:pPr>
      <w:r w:rsidRPr="002D79BB">
        <w:rPr>
          <w:rFonts w:eastAsia="Times New Roman"/>
          <w:b/>
          <w:sz w:val="20"/>
          <w:szCs w:val="20"/>
          <w:lang w:eastAsia="ru-RU"/>
        </w:rPr>
        <w:t xml:space="preserve">№ С-3/1  от 12.11.2020                                                                                              с. </w:t>
      </w:r>
      <w:proofErr w:type="spellStart"/>
      <w:r w:rsidRPr="002D79BB">
        <w:rPr>
          <w:rFonts w:eastAsia="Times New Roman"/>
          <w:b/>
          <w:sz w:val="20"/>
          <w:szCs w:val="20"/>
          <w:lang w:eastAsia="ru-RU"/>
        </w:rPr>
        <w:t>Караево</w:t>
      </w:r>
      <w:proofErr w:type="spellEnd"/>
    </w:p>
    <w:p w:rsidR="00CA0002" w:rsidRPr="002D79BB" w:rsidRDefault="00CA0002" w:rsidP="00CA0002">
      <w:pPr>
        <w:spacing w:after="0" w:line="240" w:lineRule="auto"/>
        <w:rPr>
          <w:rFonts w:eastAsia="Times New Roman"/>
          <w:sz w:val="20"/>
          <w:szCs w:val="20"/>
          <w:lang w:eastAsia="ru-RU"/>
        </w:rPr>
      </w:pPr>
      <w:r w:rsidRPr="002D79BB">
        <w:rPr>
          <w:rFonts w:eastAsia="Times New Roman"/>
          <w:sz w:val="20"/>
          <w:szCs w:val="20"/>
          <w:lang w:eastAsia="ru-RU"/>
        </w:rPr>
        <w:t xml:space="preserve"> </w:t>
      </w:r>
    </w:p>
    <w:p w:rsidR="00CA0002" w:rsidRPr="002D79BB" w:rsidRDefault="00CA0002" w:rsidP="00CA0002">
      <w:pPr>
        <w:spacing w:after="0" w:line="240" w:lineRule="auto"/>
        <w:ind w:right="4677"/>
        <w:jc w:val="both"/>
        <w:rPr>
          <w:rFonts w:eastAsia="Times New Roman"/>
          <w:b/>
          <w:sz w:val="20"/>
          <w:szCs w:val="20"/>
          <w:lang w:eastAsia="ru-RU"/>
        </w:rPr>
      </w:pPr>
      <w:r w:rsidRPr="002D79BB">
        <w:rPr>
          <w:rFonts w:eastAsia="Times New Roman"/>
          <w:b/>
          <w:sz w:val="20"/>
          <w:szCs w:val="20"/>
          <w:lang w:eastAsia="ru-RU"/>
        </w:rPr>
        <w:t>О внесении изменений в Устав Караевского сельского поселения Красноармейского района Чувашской Республики</w:t>
      </w:r>
    </w:p>
    <w:p w:rsidR="00CA0002" w:rsidRPr="002D79BB" w:rsidRDefault="00CA0002" w:rsidP="00CA0002">
      <w:pPr>
        <w:spacing w:after="0" w:line="240" w:lineRule="auto"/>
        <w:ind w:firstLine="709"/>
        <w:jc w:val="both"/>
        <w:rPr>
          <w:rFonts w:eastAsia="Times New Roman"/>
          <w:sz w:val="20"/>
          <w:szCs w:val="20"/>
          <w:lang w:eastAsia="ru-RU"/>
        </w:rPr>
      </w:pPr>
    </w:p>
    <w:p w:rsidR="00CA0002" w:rsidRPr="002D79BB" w:rsidRDefault="00CA0002" w:rsidP="00CA0002">
      <w:pPr>
        <w:spacing w:after="0" w:line="240" w:lineRule="auto"/>
        <w:jc w:val="both"/>
        <w:rPr>
          <w:rFonts w:eastAsia="Times New Roman"/>
          <w:sz w:val="20"/>
          <w:szCs w:val="20"/>
          <w:lang w:eastAsia="ru-RU"/>
        </w:rPr>
      </w:pPr>
      <w:r w:rsidRPr="002D79BB">
        <w:rPr>
          <w:rFonts w:eastAsia="Times New Roman"/>
          <w:sz w:val="20"/>
          <w:szCs w:val="20"/>
          <w:lang w:eastAsia="ru-RU"/>
        </w:rPr>
        <w:t>(</w:t>
      </w:r>
      <w:proofErr w:type="gramStart"/>
      <w:r w:rsidRPr="002D79BB">
        <w:rPr>
          <w:rFonts w:eastAsia="Times New Roman"/>
          <w:sz w:val="20"/>
          <w:szCs w:val="20"/>
          <w:lang w:eastAsia="ru-RU"/>
        </w:rPr>
        <w:t>Зарегистрирован</w:t>
      </w:r>
      <w:proofErr w:type="gramEnd"/>
      <w:r w:rsidRPr="002D79BB">
        <w:rPr>
          <w:rFonts w:eastAsia="Times New Roman"/>
          <w:sz w:val="20"/>
          <w:szCs w:val="20"/>
          <w:lang w:eastAsia="ru-RU"/>
        </w:rPr>
        <w:t xml:space="preserve"> в Управлении</w:t>
      </w:r>
      <w:r w:rsidRPr="002D79BB">
        <w:rPr>
          <w:rFonts w:eastAsiaTheme="minorHAnsi"/>
          <w:color w:val="000000"/>
          <w:sz w:val="20"/>
          <w:szCs w:val="20"/>
        </w:rPr>
        <w:t xml:space="preserve"> Министерства юстиции Российской Федерации по Чувашской Республике  17 декабря  2020 года)</w:t>
      </w:r>
    </w:p>
    <w:p w:rsidR="00CA0002" w:rsidRPr="002D79BB" w:rsidRDefault="00CA0002" w:rsidP="00CA0002">
      <w:pPr>
        <w:spacing w:after="0" w:line="240" w:lineRule="auto"/>
        <w:ind w:firstLine="709"/>
        <w:jc w:val="both"/>
        <w:rPr>
          <w:rFonts w:eastAsia="Times New Roman"/>
          <w:sz w:val="20"/>
          <w:szCs w:val="20"/>
          <w:lang w:eastAsia="ru-RU"/>
        </w:rPr>
      </w:pPr>
    </w:p>
    <w:p w:rsidR="00CA0002" w:rsidRPr="002D79BB" w:rsidRDefault="00CA0002" w:rsidP="00CA0002">
      <w:pPr>
        <w:spacing w:after="0" w:line="240" w:lineRule="auto"/>
        <w:ind w:firstLine="709"/>
        <w:jc w:val="both"/>
        <w:rPr>
          <w:rFonts w:eastAsia="Times New Roman"/>
          <w:sz w:val="20"/>
          <w:szCs w:val="20"/>
          <w:lang w:eastAsia="ru-RU"/>
        </w:rPr>
      </w:pPr>
      <w:proofErr w:type="gramStart"/>
      <w:r w:rsidRPr="002D79BB">
        <w:rPr>
          <w:rFonts w:eastAsia="Times New Roman"/>
          <w:sz w:val="20"/>
          <w:szCs w:val="20"/>
          <w:lang w:eastAsia="ru-RU"/>
        </w:rPr>
        <w:t>В целях приведения Устава Караевского сельского поселения Красноармейского района Чувашской Республики в соответствии c  требованиями Федеральных законов от 06.10.2003 № 131-ФЗ «Об общих принципах организации местного самоуправления в Российской Федерации», от 20.07.2020 № 236-ФЗ «О внесении изменений в Федеральный закон «Об общих принципах организации местного самоуправления в Российской Федерации», Законов Чувашской Республики от  03.10.2012 № 64 «О гарантиях осуществления полномочий депутата, члена выборного</w:t>
      </w:r>
      <w:proofErr w:type="gramEnd"/>
      <w:r w:rsidRPr="002D79BB">
        <w:rPr>
          <w:rFonts w:eastAsia="Times New Roman"/>
          <w:sz w:val="20"/>
          <w:szCs w:val="20"/>
          <w:lang w:eastAsia="ru-RU"/>
        </w:rPr>
        <w:t xml:space="preserve"> органа местного самоуправления, выборного должностного лица местного самоуправления в Чувашской Республике», от 21.09.2020 № 69 «О внесении изменения в статью 3 Закона Чувашской Республики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w:t>
      </w:r>
    </w:p>
    <w:p w:rsidR="00CA0002" w:rsidRPr="002D79BB" w:rsidRDefault="00CA0002" w:rsidP="00CA0002">
      <w:pPr>
        <w:spacing w:after="0" w:line="240" w:lineRule="auto"/>
        <w:jc w:val="both"/>
        <w:rPr>
          <w:rFonts w:eastAsia="Times New Roman"/>
          <w:sz w:val="20"/>
          <w:szCs w:val="20"/>
          <w:lang w:eastAsia="ru-RU"/>
        </w:rPr>
      </w:pPr>
    </w:p>
    <w:p w:rsidR="00CA0002" w:rsidRPr="002D79BB" w:rsidRDefault="00CA0002" w:rsidP="00CA0002">
      <w:pPr>
        <w:spacing w:after="0" w:line="240" w:lineRule="auto"/>
        <w:ind w:firstLine="709"/>
        <w:jc w:val="both"/>
        <w:rPr>
          <w:rFonts w:eastAsia="Times New Roman"/>
          <w:b/>
          <w:sz w:val="20"/>
          <w:szCs w:val="20"/>
          <w:lang w:eastAsia="ru-RU"/>
        </w:rPr>
      </w:pPr>
      <w:r w:rsidRPr="002D79BB">
        <w:rPr>
          <w:rFonts w:eastAsia="Times New Roman"/>
          <w:b/>
          <w:sz w:val="20"/>
          <w:szCs w:val="20"/>
          <w:lang w:eastAsia="ru-RU"/>
        </w:rPr>
        <w:lastRenderedPageBreak/>
        <w:t>Собрание депутатов Караевского сельского поселения решило:</w:t>
      </w: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      </w:t>
      </w: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     1. </w:t>
      </w:r>
      <w:proofErr w:type="gramStart"/>
      <w:r w:rsidRPr="002D79BB">
        <w:rPr>
          <w:rFonts w:eastAsia="Times New Roman"/>
          <w:sz w:val="20"/>
          <w:szCs w:val="20"/>
          <w:lang w:eastAsia="ru-RU"/>
        </w:rPr>
        <w:t>Внести в  Устав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принятый  решением Собрания депутатов Караевского</w:t>
      </w:r>
      <w:r w:rsidRPr="002D79BB">
        <w:rPr>
          <w:rFonts w:eastAsia="Times New Roman"/>
          <w:color w:val="000000"/>
          <w:sz w:val="20"/>
          <w:szCs w:val="20"/>
          <w:lang w:eastAsia="ru-RU"/>
        </w:rPr>
        <w:t xml:space="preserve"> сельского поселения </w:t>
      </w:r>
      <w:r w:rsidRPr="002D79BB">
        <w:rPr>
          <w:rFonts w:eastAsia="Times New Roman"/>
          <w:sz w:val="20"/>
          <w:szCs w:val="20"/>
          <w:lang w:eastAsia="ru-RU"/>
        </w:rPr>
        <w:t>от 22 июля 2013 года  № С-25/1 (с изменениями, внесенными решениями Собрания депутатов Караевского сельского поселения Красноармейского района Чувашской Республики от 30.05.2014 № С-33/3, от 14.11.2014 № С-36/1, от 07.07.2015 № С-44/1, от 06.03.2016 № С-7/1, от 18.12.2017 № С-24/3,  от 19.04.2018 № С-27/1, от 14.03.2019 № С-36</w:t>
      </w:r>
      <w:proofErr w:type="gramEnd"/>
      <w:r w:rsidRPr="002D79BB">
        <w:rPr>
          <w:rFonts w:eastAsia="Times New Roman"/>
          <w:sz w:val="20"/>
          <w:szCs w:val="20"/>
          <w:lang w:eastAsia="ru-RU"/>
        </w:rPr>
        <w:t>/1, от 04.10.2019 № С-43/1, от 31.01.2020 № С-47/1), следующие изменения:</w:t>
      </w: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 Пункт 15 части 1 статьи 6 Устава изложить в новой редакции: </w:t>
      </w: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2D79BB">
        <w:rPr>
          <w:rFonts w:eastAsia="Times New Roman"/>
          <w:sz w:val="20"/>
          <w:szCs w:val="20"/>
          <w:lang w:eastAsia="ru-RU"/>
        </w:rPr>
        <w:t>;»</w:t>
      </w:r>
      <w:proofErr w:type="gramEnd"/>
      <w:r w:rsidRPr="002D79BB">
        <w:rPr>
          <w:rFonts w:eastAsia="Times New Roman"/>
          <w:sz w:val="20"/>
          <w:szCs w:val="20"/>
          <w:lang w:eastAsia="ru-RU"/>
        </w:rPr>
        <w:t>;</w:t>
      </w:r>
    </w:p>
    <w:p w:rsidR="00CA0002" w:rsidRPr="002D79BB" w:rsidRDefault="00CA0002" w:rsidP="00CA0002">
      <w:pPr>
        <w:spacing w:after="0" w:line="240" w:lineRule="auto"/>
        <w:ind w:firstLine="709"/>
        <w:jc w:val="both"/>
        <w:rPr>
          <w:rFonts w:eastAsia="Times New Roman"/>
          <w:sz w:val="20"/>
          <w:szCs w:val="20"/>
          <w:lang w:eastAsia="ru-RU"/>
        </w:rPr>
      </w:pP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2) часть 1 статьи 6.1 дополнить пунктом 18 следующего содержания:</w:t>
      </w: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2D79BB">
        <w:rPr>
          <w:rFonts w:eastAsia="Times New Roman"/>
          <w:sz w:val="20"/>
          <w:szCs w:val="20"/>
          <w:lang w:eastAsia="ru-RU"/>
        </w:rPr>
        <w:t>.»;</w:t>
      </w:r>
      <w:proofErr w:type="gramEnd"/>
    </w:p>
    <w:p w:rsidR="00CA0002" w:rsidRPr="002D79BB" w:rsidRDefault="00CA0002" w:rsidP="00CA0002">
      <w:pPr>
        <w:spacing w:after="0" w:line="240" w:lineRule="auto"/>
        <w:ind w:firstLine="709"/>
        <w:jc w:val="both"/>
        <w:rPr>
          <w:rFonts w:eastAsia="Times New Roman"/>
          <w:sz w:val="20"/>
          <w:szCs w:val="20"/>
          <w:lang w:eastAsia="ru-RU"/>
        </w:rPr>
      </w:pPr>
    </w:p>
    <w:p w:rsidR="00CA0002" w:rsidRPr="002D79BB" w:rsidRDefault="00CA0002" w:rsidP="00CA0002">
      <w:pPr>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3) </w:t>
      </w:r>
      <w:hyperlink r:id="rId10" w:history="1">
        <w:r w:rsidRPr="002D79BB">
          <w:rPr>
            <w:rFonts w:eastAsia="Times New Roman"/>
            <w:sz w:val="20"/>
            <w:szCs w:val="20"/>
            <w:lang w:eastAsia="ru-RU"/>
          </w:rPr>
          <w:t>дополнить</w:t>
        </w:r>
      </w:hyperlink>
      <w:r w:rsidRPr="002D79BB">
        <w:rPr>
          <w:rFonts w:eastAsia="Times New Roman"/>
          <w:sz w:val="20"/>
          <w:szCs w:val="20"/>
          <w:lang w:eastAsia="ru-RU"/>
        </w:rPr>
        <w:t xml:space="preserve"> статьей 13.1 (после статьи «</w:t>
      </w:r>
      <w:r w:rsidRPr="002D79BB">
        <w:rPr>
          <w:rFonts w:eastAsia="Times New Roman"/>
          <w:i/>
          <w:sz w:val="20"/>
          <w:szCs w:val="20"/>
          <w:lang w:eastAsia="ru-RU"/>
        </w:rPr>
        <w:t>Правотворческая инициатива граждан»</w:t>
      </w:r>
      <w:r w:rsidRPr="002D79BB">
        <w:rPr>
          <w:rFonts w:eastAsia="Times New Roman"/>
          <w:sz w:val="20"/>
          <w:szCs w:val="20"/>
          <w:lang w:eastAsia="ru-RU"/>
        </w:rPr>
        <w:t>)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w:t>
      </w:r>
      <w:r w:rsidRPr="002D79BB">
        <w:rPr>
          <w:rFonts w:eastAsia="Times New Roman"/>
          <w:b/>
          <w:sz w:val="20"/>
          <w:szCs w:val="20"/>
          <w:lang w:eastAsia="ru-RU"/>
        </w:rPr>
        <w:t>Статья 13.1. Инициативные проекты</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 В целях реализации мероприятий, имеющих приоритетное значение для жителей Караевского сельского поселения или его части, по решению вопросов местного значения или иных вопросов, право </w:t>
      </w:r>
      <w:proofErr w:type="gramStart"/>
      <w:r w:rsidRPr="002D79BB">
        <w:rPr>
          <w:rFonts w:eastAsia="Times New Roman"/>
          <w:sz w:val="20"/>
          <w:szCs w:val="20"/>
          <w:lang w:eastAsia="ru-RU"/>
        </w:rPr>
        <w:t>решения</w:t>
      </w:r>
      <w:proofErr w:type="gramEnd"/>
      <w:r w:rsidRPr="002D79BB">
        <w:rPr>
          <w:rFonts w:eastAsia="Times New Roman"/>
          <w:sz w:val="20"/>
          <w:szCs w:val="20"/>
          <w:lang w:eastAsia="ru-RU"/>
        </w:rPr>
        <w:t xml:space="preserve"> которых предоставлено органам местного самоуправления,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может быть внесен инициативный проект. Порядок определения части территории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на которой могут реализовываться инициативные проекты, устанавливается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Право выступить инициатором проекта в </w:t>
      </w:r>
      <w:proofErr w:type="gramStart"/>
      <w:r w:rsidRPr="002D79BB">
        <w:rPr>
          <w:rFonts w:eastAsia="Times New Roman"/>
          <w:sz w:val="20"/>
          <w:szCs w:val="20"/>
          <w:lang w:eastAsia="ru-RU"/>
        </w:rPr>
        <w:t>соответствии</w:t>
      </w:r>
      <w:proofErr w:type="gramEnd"/>
      <w:r w:rsidRPr="002D79BB">
        <w:rPr>
          <w:rFonts w:eastAsia="Times New Roman"/>
          <w:sz w:val="20"/>
          <w:szCs w:val="20"/>
          <w:lang w:eastAsia="ru-RU"/>
        </w:rPr>
        <w:t xml:space="preserve"> с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может быть предоставлено также иным лицам, осуществляющим деятельность на территории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Инициативный проект должен содержать следующие сведения: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 описание проблемы, решение которой имеет приоритетное значение для жителей Караевского сельского поселения или его части;</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2) обоснование предложений по решению указанной проблемы;</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описание ожидаемого результата (ожидаемых результатов) реализации инициативного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4) предварительный расчет необходимых расходов на реализацию инициативного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5) планируемые сроки реализации инициативного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7) указание на объем средств местного бюджета в </w:t>
      </w:r>
      <w:proofErr w:type="gramStart"/>
      <w:r w:rsidRPr="002D79BB">
        <w:rPr>
          <w:rFonts w:eastAsia="Times New Roman"/>
          <w:sz w:val="20"/>
          <w:szCs w:val="20"/>
          <w:lang w:eastAsia="ru-RU"/>
        </w:rPr>
        <w:t>случае</w:t>
      </w:r>
      <w:proofErr w:type="gramEnd"/>
      <w:r w:rsidRPr="002D79BB">
        <w:rPr>
          <w:rFonts w:eastAsia="Times New Roman"/>
          <w:sz w:val="20"/>
          <w:szCs w:val="20"/>
          <w:lang w:eastAsia="ru-RU"/>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8) указание на территорию Караевского сельского поселения или его часть, в </w:t>
      </w:r>
      <w:proofErr w:type="gramStart"/>
      <w:r w:rsidRPr="002D79BB">
        <w:rPr>
          <w:rFonts w:eastAsia="Times New Roman"/>
          <w:sz w:val="20"/>
          <w:szCs w:val="20"/>
          <w:lang w:eastAsia="ru-RU"/>
        </w:rPr>
        <w:t>границах</w:t>
      </w:r>
      <w:proofErr w:type="gramEnd"/>
      <w:r w:rsidRPr="002D79BB">
        <w:rPr>
          <w:rFonts w:eastAsia="Times New Roman"/>
          <w:sz w:val="20"/>
          <w:szCs w:val="20"/>
          <w:lang w:eastAsia="ru-RU"/>
        </w:rPr>
        <w:t xml:space="preserve"> которой будет реализовываться инициативный проект, в соответствии с порядком, установленным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b/>
          <w:i/>
          <w:sz w:val="20"/>
          <w:szCs w:val="20"/>
          <w:lang w:eastAsia="ru-RU"/>
        </w:rPr>
      </w:pPr>
      <w:r w:rsidRPr="002D79BB">
        <w:rPr>
          <w:rFonts w:eastAsia="Times New Roman"/>
          <w:sz w:val="20"/>
          <w:szCs w:val="20"/>
          <w:lang w:eastAsia="ru-RU"/>
        </w:rPr>
        <w:t>9) иные сведения, предусмотренные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b/>
          <w:i/>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4. </w:t>
      </w:r>
      <w:proofErr w:type="gramStart"/>
      <w:r w:rsidRPr="002D79BB">
        <w:rPr>
          <w:rFonts w:eastAsia="Times New Roman"/>
          <w:sz w:val="20"/>
          <w:szCs w:val="20"/>
          <w:lang w:eastAsia="ru-RU"/>
        </w:rPr>
        <w:t>Инициативный проект до его внесения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Караевского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2D79BB">
        <w:rPr>
          <w:rFonts w:eastAsia="Times New Roman"/>
          <w:sz w:val="20"/>
          <w:szCs w:val="20"/>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Инициаторы проекта при внесении инициативного проекта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Караевского сельского поселения или его части.</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lastRenderedPageBreak/>
        <w:t xml:space="preserve">5. </w:t>
      </w:r>
      <w:proofErr w:type="gramStart"/>
      <w:r w:rsidRPr="002D79BB">
        <w:rPr>
          <w:rFonts w:eastAsia="Times New Roman"/>
          <w:sz w:val="20"/>
          <w:szCs w:val="20"/>
          <w:lang w:eastAsia="ru-RU"/>
        </w:rPr>
        <w:t>Информация о внесении инициативного проекта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подлежит опубликованию (обнародованию) и размещению на официальном сайте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и должна содержать сведения, указанные в части 3 настоящей статьи, а также об инициаторах проекта.</w:t>
      </w:r>
      <w:proofErr w:type="gramEnd"/>
      <w:r w:rsidRPr="002D79BB">
        <w:rPr>
          <w:rFonts w:eastAsia="Times New Roman"/>
          <w:sz w:val="20"/>
          <w:szCs w:val="20"/>
          <w:lang w:eastAsia="ru-RU"/>
        </w:rPr>
        <w:t xml:space="preserve"> Одновременно граждане информируются о возможности представления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достигшие шестнадцатилетнего возраста. В случае</w:t>
      </w:r>
      <w:proofErr w:type="gramStart"/>
      <w:r w:rsidRPr="002D79BB">
        <w:rPr>
          <w:rFonts w:eastAsia="Times New Roman"/>
          <w:sz w:val="20"/>
          <w:szCs w:val="20"/>
          <w:lang w:eastAsia="ru-RU"/>
        </w:rPr>
        <w:t>,</w:t>
      </w:r>
      <w:proofErr w:type="gramEnd"/>
      <w:r w:rsidRPr="002D79BB">
        <w:rPr>
          <w:rFonts w:eastAsia="Times New Roman"/>
          <w:sz w:val="20"/>
          <w:szCs w:val="20"/>
          <w:lang w:eastAsia="ru-RU"/>
        </w:rPr>
        <w:t xml:space="preserve"> если администрация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6. Инициативный проект подлежит обязательному рассмотрению администрацией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 течение 30 дней со дня его внесения. Администрация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по результатам рассмотрения инициативного проекта принимает одно из следующих решений:</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 поддержать инициативный проект и продолжить работу над ним в </w:t>
      </w:r>
      <w:proofErr w:type="gramStart"/>
      <w:r w:rsidRPr="002D79BB">
        <w:rPr>
          <w:rFonts w:eastAsia="Times New Roman"/>
          <w:sz w:val="20"/>
          <w:szCs w:val="20"/>
          <w:lang w:eastAsia="ru-RU"/>
        </w:rPr>
        <w:t>пределах</w:t>
      </w:r>
      <w:proofErr w:type="gramEnd"/>
      <w:r w:rsidRPr="002D79BB">
        <w:rPr>
          <w:rFonts w:eastAsia="Times New Roman"/>
          <w:sz w:val="20"/>
          <w:szCs w:val="20"/>
          <w:lang w:eastAsia="ru-RU"/>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2) </w:t>
      </w:r>
      <w:proofErr w:type="gramStart"/>
      <w:r w:rsidRPr="002D79BB">
        <w:rPr>
          <w:rFonts w:eastAsia="Times New Roman"/>
          <w:sz w:val="20"/>
          <w:szCs w:val="20"/>
          <w:lang w:eastAsia="ru-RU"/>
        </w:rPr>
        <w:t>отказать в поддержке инициативного проекта и вернуть</w:t>
      </w:r>
      <w:proofErr w:type="gramEnd"/>
      <w:r w:rsidRPr="002D79BB">
        <w:rPr>
          <w:rFonts w:eastAsia="Times New Roman"/>
          <w:sz w:val="20"/>
          <w:szCs w:val="20"/>
          <w:lang w:eastAsia="ru-RU"/>
        </w:rPr>
        <w:t xml:space="preserve"> его инициаторам проекта с указанием причин отказа в поддержке инициативного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7. Администрация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принимает решение об отказе в поддержке инициативного проекта в одном из следующих случаев:</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 несоблюдение установленного порядка внесения инициативного проекта и его рассмотрения;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4) отсутствие средств местного бюджета в </w:t>
      </w:r>
      <w:proofErr w:type="gramStart"/>
      <w:r w:rsidRPr="002D79BB">
        <w:rPr>
          <w:rFonts w:eastAsia="Times New Roman"/>
          <w:sz w:val="20"/>
          <w:szCs w:val="20"/>
          <w:lang w:eastAsia="ru-RU"/>
        </w:rPr>
        <w:t>объеме</w:t>
      </w:r>
      <w:proofErr w:type="gramEnd"/>
      <w:r w:rsidRPr="002D79BB">
        <w:rPr>
          <w:rFonts w:eastAsia="Times New Roman"/>
          <w:sz w:val="20"/>
          <w:szCs w:val="20"/>
          <w:lang w:eastAsia="ru-RU"/>
        </w:rPr>
        <w:t xml:space="preserve"> средств, необходимом для реализации инициативного проекта, источником формирования которых не являются инициативные платежи;</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5) наличие возможности решения описанной в инициативном проекте проблемы более эффективным способом;</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6) признание инициативного проекта не прошедшим конкурсный отбор.</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8. </w:t>
      </w:r>
      <w:proofErr w:type="gramStart"/>
      <w:r w:rsidRPr="002D79BB">
        <w:rPr>
          <w:rFonts w:eastAsia="Times New Roman"/>
          <w:sz w:val="20"/>
          <w:szCs w:val="20"/>
          <w:lang w:eastAsia="ru-RU"/>
        </w:rPr>
        <w:t>Администрация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10. </w:t>
      </w:r>
      <w:proofErr w:type="gramStart"/>
      <w:r w:rsidRPr="002D79BB">
        <w:rPr>
          <w:rFonts w:eastAsia="Times New Roman"/>
          <w:sz w:val="20"/>
          <w:szCs w:val="20"/>
          <w:lang w:eastAsia="ru-RU"/>
        </w:rPr>
        <w:t>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w:t>
      </w:r>
      <w:proofErr w:type="gramEnd"/>
      <w:r w:rsidRPr="002D79BB">
        <w:rPr>
          <w:rFonts w:eastAsia="Times New Roman"/>
          <w:sz w:val="20"/>
          <w:szCs w:val="20"/>
          <w:lang w:eastAsia="ru-RU"/>
        </w:rPr>
        <w:t>. В этом случае требования частей 3, 6, 7, 8, 9, 11 и 12 настоящей статьи не применяются.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11. В случае</w:t>
      </w:r>
      <w:proofErr w:type="gramStart"/>
      <w:r w:rsidRPr="002D79BB">
        <w:rPr>
          <w:rFonts w:eastAsia="Times New Roman"/>
          <w:sz w:val="20"/>
          <w:szCs w:val="20"/>
          <w:lang w:eastAsia="ru-RU"/>
        </w:rPr>
        <w:t>,</w:t>
      </w:r>
      <w:proofErr w:type="gramEnd"/>
      <w:r w:rsidRPr="002D79BB">
        <w:rPr>
          <w:rFonts w:eastAsia="Times New Roman"/>
          <w:sz w:val="20"/>
          <w:szCs w:val="20"/>
          <w:lang w:eastAsia="ru-RU"/>
        </w:rPr>
        <w:t xml:space="preserve"> если в администрацию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внесено несколько инициативных проектов, в том числе с описанием аналогичных по содержанию приоритетных проблем, администрация</w:t>
      </w:r>
      <w:r w:rsidRPr="002D79BB">
        <w:rPr>
          <w:rFonts w:eastAsia="Times New Roman"/>
          <w:color w:val="000000"/>
          <w:sz w:val="20"/>
          <w:szCs w:val="20"/>
          <w:lang w:eastAsia="ru-RU"/>
        </w:rPr>
        <w:t xml:space="preserve"> </w:t>
      </w:r>
      <w:r w:rsidRPr="002D79BB">
        <w:rPr>
          <w:rFonts w:eastAsia="Times New Roman"/>
          <w:sz w:val="20"/>
          <w:szCs w:val="20"/>
          <w:lang w:eastAsia="ru-RU"/>
        </w:rPr>
        <w:t>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организует проведение конкурсного отбора и информирует об этом инициаторов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Состав коллегиального органа (комиссии) формируется администрацией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При этом половина от общего числа членов коллегиального органа (комиссии) должна быть назначена на основе предложений Собрания депутатов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2D79BB">
        <w:rPr>
          <w:rFonts w:eastAsia="Times New Roman"/>
          <w:sz w:val="20"/>
          <w:szCs w:val="20"/>
          <w:lang w:eastAsia="ru-RU"/>
        </w:rPr>
        <w:t>контроль за</w:t>
      </w:r>
      <w:proofErr w:type="gramEnd"/>
      <w:r w:rsidRPr="002D79BB">
        <w:rPr>
          <w:rFonts w:eastAsia="Times New Roman"/>
          <w:sz w:val="20"/>
          <w:szCs w:val="20"/>
          <w:lang w:eastAsia="ru-RU"/>
        </w:rPr>
        <w:t xml:space="preserve"> реализацией инициативного проекта в формах, не противоречащих законодательству Российской Федерации.</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14. Информация о рассмотрении инициативного проекта администрацией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w:t>
      </w:r>
      <w:r w:rsidRPr="002D79BB">
        <w:rPr>
          <w:rFonts w:eastAsia="Times New Roman"/>
          <w:sz w:val="20"/>
          <w:szCs w:val="20"/>
          <w:lang w:eastAsia="ru-RU"/>
        </w:rPr>
        <w:lastRenderedPageBreak/>
        <w:t>официальном сайте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 информационно-телекоммуникационной сети "Интернет". Отчет администрации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об итогах реализации инициативного проекта подлежит опубликованию (обнародованию) и размещению на официальном сайте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2D79BB">
        <w:rPr>
          <w:rFonts w:eastAsia="Times New Roman"/>
          <w:sz w:val="20"/>
          <w:szCs w:val="20"/>
          <w:lang w:eastAsia="ru-RU"/>
        </w:rPr>
        <w:t>,</w:t>
      </w:r>
      <w:proofErr w:type="gramEnd"/>
      <w:r w:rsidRPr="002D79BB">
        <w:rPr>
          <w:rFonts w:eastAsia="Times New Roman"/>
          <w:sz w:val="20"/>
          <w:szCs w:val="20"/>
          <w:lang w:eastAsia="ru-RU"/>
        </w:rPr>
        <w:t xml:space="preserve"> если администрация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2D79BB">
        <w:rPr>
          <w:rFonts w:eastAsia="Times New Roman"/>
          <w:sz w:val="20"/>
          <w:szCs w:val="20"/>
          <w:lang w:eastAsia="ru-RU"/>
        </w:rPr>
        <w:t>.»;</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4) в статье 15:</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а) часть 1 после слов «и должностных лиц местного самоуправления</w:t>
      </w:r>
      <w:proofErr w:type="gramStart"/>
      <w:r w:rsidRPr="002D79BB">
        <w:rPr>
          <w:rFonts w:eastAsia="Times New Roman"/>
          <w:sz w:val="20"/>
          <w:szCs w:val="20"/>
          <w:lang w:eastAsia="ru-RU"/>
        </w:rPr>
        <w:t>,»</w:t>
      </w:r>
      <w:proofErr w:type="gramEnd"/>
      <w:r w:rsidRPr="002D79BB">
        <w:rPr>
          <w:rFonts w:eastAsia="Times New Roman"/>
          <w:sz w:val="20"/>
          <w:szCs w:val="20"/>
          <w:lang w:eastAsia="ru-RU"/>
        </w:rPr>
        <w:t xml:space="preserve"> дополнить словами «обсуждения вопросов внесения инициативных проектов и их рассмотрения,»;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б) часть 2 дополнить абзацем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2D79BB">
        <w:rPr>
          <w:rFonts w:eastAsia="Times New Roman"/>
          <w:sz w:val="20"/>
          <w:szCs w:val="20"/>
          <w:lang w:eastAsia="ru-RU"/>
        </w:rPr>
        <w:t>целях</w:t>
      </w:r>
      <w:proofErr w:type="gramEnd"/>
      <w:r w:rsidRPr="002D79BB">
        <w:rPr>
          <w:rFonts w:eastAsia="Times New Roman"/>
          <w:sz w:val="20"/>
          <w:szCs w:val="20"/>
          <w:lang w:eastAsia="ru-RU"/>
        </w:rPr>
        <w:t xml:space="preserve"> рассмотрения и обсуждения вопросов внесения инициативных проектов определяется Собрания депутатов Караевского сельского поселения.»;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5) статью 17 </w:t>
      </w:r>
      <w:hyperlink r:id="rId11" w:history="1">
        <w:r w:rsidRPr="002D79BB">
          <w:rPr>
            <w:rFonts w:eastAsia="Times New Roman"/>
            <w:sz w:val="20"/>
            <w:szCs w:val="20"/>
            <w:lang w:eastAsia="ru-RU"/>
          </w:rPr>
          <w:t>дополнить</w:t>
        </w:r>
      </w:hyperlink>
      <w:r w:rsidRPr="002D79BB">
        <w:rPr>
          <w:rFonts w:eastAsia="Times New Roman"/>
          <w:sz w:val="20"/>
          <w:szCs w:val="20"/>
          <w:lang w:eastAsia="ru-RU"/>
        </w:rPr>
        <w:t xml:space="preserve"> частью 6.1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«6.1. Органы территориального общественного самоуправления могут выдвигать инициативный проект в </w:t>
      </w:r>
      <w:proofErr w:type="gramStart"/>
      <w:r w:rsidRPr="002D79BB">
        <w:rPr>
          <w:rFonts w:eastAsia="Times New Roman"/>
          <w:sz w:val="20"/>
          <w:szCs w:val="20"/>
          <w:lang w:eastAsia="ru-RU"/>
        </w:rPr>
        <w:t>качестве</w:t>
      </w:r>
      <w:proofErr w:type="gramEnd"/>
      <w:r w:rsidRPr="002D79BB">
        <w:rPr>
          <w:rFonts w:eastAsia="Times New Roman"/>
          <w:sz w:val="20"/>
          <w:szCs w:val="20"/>
          <w:lang w:eastAsia="ru-RU"/>
        </w:rPr>
        <w:t xml:space="preserve"> инициаторов проекта.»;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6) </w:t>
      </w:r>
      <w:hyperlink r:id="rId12" w:history="1">
        <w:r w:rsidRPr="002D79BB">
          <w:rPr>
            <w:rFonts w:eastAsia="Times New Roman"/>
            <w:sz w:val="20"/>
            <w:szCs w:val="20"/>
            <w:lang w:eastAsia="ru-RU"/>
          </w:rPr>
          <w:t xml:space="preserve">часть 6 статьи </w:t>
        </w:r>
      </w:hyperlink>
      <w:r w:rsidRPr="002D79BB">
        <w:rPr>
          <w:rFonts w:eastAsia="Times New Roman"/>
          <w:sz w:val="20"/>
          <w:szCs w:val="20"/>
          <w:lang w:eastAsia="ru-RU"/>
        </w:rPr>
        <w:t>17.1 дополнить пунктом 5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2D79BB">
        <w:rPr>
          <w:rFonts w:eastAsia="Times New Roman"/>
          <w:sz w:val="20"/>
          <w:szCs w:val="20"/>
          <w:lang w:eastAsia="ru-RU"/>
        </w:rPr>
        <w:t>;»</w:t>
      </w:r>
      <w:proofErr w:type="gramEnd"/>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7) в </w:t>
      </w:r>
      <w:hyperlink r:id="rId13" w:history="1">
        <w:r w:rsidRPr="002D79BB">
          <w:rPr>
            <w:rFonts w:eastAsia="Times New Roman"/>
            <w:sz w:val="20"/>
            <w:szCs w:val="20"/>
            <w:lang w:eastAsia="ru-RU"/>
          </w:rPr>
          <w:t>статье 18</w:t>
        </w:r>
      </w:hyperlink>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а) </w:t>
      </w:r>
      <w:hyperlink r:id="rId14" w:history="1">
        <w:r w:rsidRPr="002D79BB">
          <w:rPr>
            <w:rFonts w:eastAsia="Times New Roman"/>
            <w:sz w:val="20"/>
            <w:szCs w:val="20"/>
            <w:lang w:eastAsia="ru-RU"/>
          </w:rPr>
          <w:t xml:space="preserve">часть 1 </w:t>
        </w:r>
      </w:hyperlink>
      <w:r w:rsidRPr="002D79BB">
        <w:rPr>
          <w:rFonts w:eastAsia="Times New Roman"/>
          <w:sz w:val="20"/>
          <w:szCs w:val="20"/>
          <w:lang w:eastAsia="ru-RU"/>
        </w:rPr>
        <w:t>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Караевского</w:t>
      </w:r>
      <w:r w:rsidRPr="002D79BB">
        <w:rPr>
          <w:rFonts w:eastAsia="Times New Roman"/>
          <w:color w:val="000000"/>
          <w:sz w:val="20"/>
          <w:szCs w:val="20"/>
          <w:lang w:eastAsia="ru-RU"/>
        </w:rPr>
        <w:t xml:space="preserve"> сельского поселения</w:t>
      </w:r>
      <w:r w:rsidRPr="002D79BB">
        <w:rPr>
          <w:rFonts w:eastAsia="Times New Roman"/>
          <w:sz w:val="20"/>
          <w:szCs w:val="20"/>
          <w:lang w:eastAsia="ru-RU"/>
        </w:rPr>
        <w:t xml:space="preserve"> или его части, в которых предлагается реализовать инициативный проект, достигшие шестнадцатилетнего возраста</w:t>
      </w:r>
      <w:proofErr w:type="gramStart"/>
      <w:r w:rsidRPr="002D79BB">
        <w:rPr>
          <w:rFonts w:eastAsia="Times New Roman"/>
          <w:sz w:val="20"/>
          <w:szCs w:val="20"/>
          <w:lang w:eastAsia="ru-RU"/>
        </w:rPr>
        <w:t>.»;</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roofErr w:type="gramEnd"/>
      <w:r w:rsidRPr="002D79BB">
        <w:rPr>
          <w:rFonts w:eastAsia="Times New Roman"/>
          <w:sz w:val="20"/>
          <w:szCs w:val="20"/>
          <w:lang w:eastAsia="ru-RU"/>
        </w:rPr>
        <w:t xml:space="preserve">б) </w:t>
      </w:r>
      <w:hyperlink r:id="rId15" w:history="1">
        <w:r w:rsidRPr="002D79BB">
          <w:rPr>
            <w:rFonts w:eastAsia="Times New Roman"/>
            <w:sz w:val="20"/>
            <w:szCs w:val="20"/>
            <w:lang w:eastAsia="ru-RU"/>
          </w:rPr>
          <w:t xml:space="preserve">часть 3 </w:t>
        </w:r>
      </w:hyperlink>
      <w:r w:rsidRPr="002D79BB">
        <w:rPr>
          <w:rFonts w:eastAsia="Times New Roman"/>
          <w:sz w:val="20"/>
          <w:szCs w:val="20"/>
          <w:lang w:eastAsia="ru-RU"/>
        </w:rPr>
        <w:t>дополнить пунктом 3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жителей Караевского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D79BB">
        <w:rPr>
          <w:rFonts w:eastAsia="Times New Roman"/>
          <w:sz w:val="20"/>
          <w:szCs w:val="20"/>
          <w:lang w:eastAsia="ru-RU"/>
        </w:rPr>
        <w:t>.";</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в) </w:t>
      </w:r>
      <w:hyperlink r:id="rId16" w:history="1">
        <w:r w:rsidRPr="002D79BB">
          <w:rPr>
            <w:rFonts w:eastAsia="Times New Roman"/>
            <w:sz w:val="20"/>
            <w:szCs w:val="20"/>
            <w:lang w:eastAsia="ru-RU"/>
          </w:rPr>
          <w:t>часть 5</w:t>
        </w:r>
      </w:hyperlink>
      <w:r w:rsidRPr="002D79BB">
        <w:rPr>
          <w:rFonts w:eastAsia="Times New Roman"/>
          <w:i/>
          <w:sz w:val="20"/>
          <w:szCs w:val="20"/>
          <w:lang w:eastAsia="ru-RU"/>
        </w:rPr>
        <w:t xml:space="preserve"> </w:t>
      </w:r>
      <w:r w:rsidRPr="002D79BB">
        <w:rPr>
          <w:rFonts w:eastAsia="Times New Roman"/>
          <w:sz w:val="20"/>
          <w:szCs w:val="20"/>
          <w:lang w:eastAsia="ru-RU"/>
        </w:rPr>
        <w:t>дополнить новыми абзацами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«Для проведения опроса граждан может использоваться официальный сайт Караевского сельского поселения в информационно-телекоммуникационной сети "Интернет".</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В нормативном правовом акте Собрания депутатов Караевского сельского поселения о назначении опроса граждан устанавливаются порядок идентификации участников опроса в случае проведения опроса граждан с использованием официального сайта Караевского сельского поселения в информационно-телекоммуникационной сети «Интернет».</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по инициативе органов местного самоуправления Караевского сельского поселения или жителей Караевского сельского поселения</w:t>
      </w:r>
      <w:proofErr w:type="gramStart"/>
      <w:r w:rsidRPr="002D79BB">
        <w:rPr>
          <w:rFonts w:eastAsia="Times New Roman"/>
          <w:sz w:val="20"/>
          <w:szCs w:val="20"/>
          <w:lang w:eastAsia="ru-RU"/>
        </w:rPr>
        <w:t>.»;</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8) статью 27 дополнить новым абзацем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«Депутату Собрания депутатов Караевского</w:t>
      </w:r>
      <w:r w:rsidRPr="002D79BB">
        <w:rPr>
          <w:rFonts w:eastAsia="Times New Roman"/>
          <w:i/>
          <w:sz w:val="20"/>
          <w:szCs w:val="20"/>
          <w:lang w:eastAsia="ru-RU"/>
        </w:rPr>
        <w:t xml:space="preserve"> </w:t>
      </w:r>
      <w:r w:rsidRPr="002D79BB">
        <w:rPr>
          <w:rFonts w:eastAsia="Times New Roman"/>
          <w:sz w:val="20"/>
          <w:szCs w:val="20"/>
          <w:lang w:eastAsia="ru-RU"/>
        </w:rPr>
        <w:t>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roofErr w:type="gramStart"/>
      <w:r w:rsidRPr="002D79BB">
        <w:rPr>
          <w:rFonts w:eastAsia="Times New Roman"/>
          <w:sz w:val="20"/>
          <w:szCs w:val="20"/>
          <w:lang w:eastAsia="ru-RU"/>
        </w:rPr>
        <w:t>.»;</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8) </w:t>
      </w:r>
      <w:hyperlink r:id="rId17" w:history="1">
        <w:r w:rsidRPr="002D79BB">
          <w:rPr>
            <w:rFonts w:eastAsia="Times New Roman"/>
            <w:sz w:val="20"/>
            <w:szCs w:val="20"/>
            <w:lang w:eastAsia="ru-RU"/>
          </w:rPr>
          <w:t>дополнить</w:t>
        </w:r>
      </w:hyperlink>
      <w:r w:rsidRPr="002D79BB">
        <w:rPr>
          <w:rFonts w:eastAsia="Times New Roman"/>
          <w:sz w:val="20"/>
          <w:szCs w:val="20"/>
          <w:lang w:eastAsia="ru-RU"/>
        </w:rPr>
        <w:t xml:space="preserve"> статьей 54.1 следующего содержания: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w:t>
      </w:r>
      <w:r w:rsidRPr="002D79BB">
        <w:rPr>
          <w:rFonts w:eastAsia="Times New Roman"/>
          <w:b/>
          <w:sz w:val="20"/>
          <w:szCs w:val="20"/>
          <w:lang w:eastAsia="ru-RU"/>
        </w:rPr>
        <w:t>Статья 54.1. Финансовое и иное обеспечение реализации инициативных проектов</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2. </w:t>
      </w:r>
      <w:proofErr w:type="gramStart"/>
      <w:r w:rsidRPr="002D79BB">
        <w:rPr>
          <w:rFonts w:eastAsia="Times New Roman"/>
          <w:sz w:val="20"/>
          <w:szCs w:val="20"/>
          <w:lang w:eastAsia="ru-RU"/>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2D79BB">
        <w:rPr>
          <w:rFonts w:eastAsia="Times New Roman"/>
          <w:sz w:val="20"/>
          <w:szCs w:val="20"/>
          <w:lang w:eastAsia="ru-RU"/>
        </w:rPr>
        <w:lastRenderedPageBreak/>
        <w:t xml:space="preserve">добровольной основе и зачисляемые в соответствии с Бюджетным </w:t>
      </w:r>
      <w:hyperlink r:id="rId18" w:history="1">
        <w:r w:rsidRPr="002D79BB">
          <w:rPr>
            <w:rFonts w:eastAsia="Times New Roman"/>
            <w:sz w:val="20"/>
            <w:szCs w:val="20"/>
            <w:lang w:eastAsia="ru-RU"/>
          </w:rPr>
          <w:t>кодексом</w:t>
        </w:r>
      </w:hyperlink>
      <w:r w:rsidRPr="002D79BB">
        <w:rPr>
          <w:rFonts w:eastAsia="Times New Roman"/>
          <w:sz w:val="20"/>
          <w:szCs w:val="20"/>
          <w:lang w:eastAsia="ru-RU"/>
        </w:rPr>
        <w:t xml:space="preserve"> Российской Федерации в местный бюджет в целях реализации конкретных инициативных проектов.</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 В случае</w:t>
      </w:r>
      <w:proofErr w:type="gramStart"/>
      <w:r w:rsidRPr="002D79BB">
        <w:rPr>
          <w:rFonts w:eastAsia="Times New Roman"/>
          <w:sz w:val="20"/>
          <w:szCs w:val="20"/>
          <w:lang w:eastAsia="ru-RU"/>
        </w:rPr>
        <w:t>,</w:t>
      </w:r>
      <w:proofErr w:type="gramEnd"/>
      <w:r w:rsidRPr="002D79BB">
        <w:rPr>
          <w:rFonts w:eastAsia="Times New Roman"/>
          <w:sz w:val="20"/>
          <w:szCs w:val="2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Караевского сельского поселения.</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2D79BB">
        <w:rPr>
          <w:rFonts w:eastAsia="Times New Roman"/>
          <w:sz w:val="20"/>
          <w:szCs w:val="20"/>
          <w:lang w:eastAsia="ru-RU"/>
        </w:rPr>
        <w:t>.".</w:t>
      </w:r>
      <w:proofErr w:type="gramEnd"/>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3.</w:t>
      </w:r>
      <w:r w:rsidRPr="002D79BB">
        <w:rPr>
          <w:rFonts w:eastAsia="Times New Roman"/>
          <w:color w:val="000000"/>
          <w:sz w:val="20"/>
          <w:szCs w:val="20"/>
          <w:shd w:val="clear" w:color="auto" w:fill="FFFFFF"/>
          <w:lang w:eastAsia="ru-RU"/>
        </w:rPr>
        <w:t xml:space="preserve"> П</w:t>
      </w:r>
      <w:r w:rsidRPr="002D79BB">
        <w:rPr>
          <w:rFonts w:eastAsia="Times New Roman"/>
          <w:sz w:val="20"/>
          <w:szCs w:val="20"/>
          <w:lang w:eastAsia="ru-RU"/>
        </w:rPr>
        <w:t>ункты 2, 3, 4, 5, 6 и 8 части 1 настоящего решения вступают в силу с 1 января 2021 года.</w:t>
      </w:r>
    </w:p>
    <w:p w:rsidR="00CA0002" w:rsidRPr="002D79BB" w:rsidRDefault="00CA0002" w:rsidP="00CA0002">
      <w:pPr>
        <w:autoSpaceDE w:val="0"/>
        <w:autoSpaceDN w:val="0"/>
        <w:adjustRightInd w:val="0"/>
        <w:spacing w:after="0" w:line="240" w:lineRule="auto"/>
        <w:ind w:firstLine="709"/>
        <w:jc w:val="both"/>
        <w:rPr>
          <w:rFonts w:eastAsia="Times New Roman"/>
          <w:sz w:val="20"/>
          <w:szCs w:val="20"/>
          <w:lang w:eastAsia="ru-RU"/>
        </w:rPr>
      </w:pPr>
      <w:r w:rsidRPr="002D79BB">
        <w:rPr>
          <w:rFonts w:eastAsia="Times New Roman"/>
          <w:sz w:val="20"/>
          <w:szCs w:val="20"/>
          <w:lang w:eastAsia="ru-RU"/>
        </w:rPr>
        <w:t xml:space="preserve">4. Действие положений </w:t>
      </w:r>
      <w:hyperlink r:id="rId19" w:history="1">
        <w:r w:rsidRPr="002D79BB">
          <w:rPr>
            <w:rFonts w:eastAsia="Times New Roman"/>
            <w:sz w:val="20"/>
            <w:szCs w:val="20"/>
            <w:lang w:eastAsia="ru-RU"/>
          </w:rPr>
          <w:t>статей 13.1</w:t>
        </w:r>
      </w:hyperlink>
      <w:r w:rsidRPr="002D79BB">
        <w:rPr>
          <w:rFonts w:eastAsia="Times New Roman"/>
          <w:sz w:val="20"/>
          <w:szCs w:val="20"/>
          <w:lang w:eastAsia="ru-RU"/>
        </w:rPr>
        <w:t xml:space="preserve"> и 54.1 Устава Караевского сельского поселения не распространяется на правоотношения, возникшие до дня вступления в силу настоящего решения.</w:t>
      </w:r>
    </w:p>
    <w:p w:rsidR="00CA0002" w:rsidRPr="002D79BB" w:rsidRDefault="00CA0002" w:rsidP="00CA0002">
      <w:pPr>
        <w:spacing w:after="0" w:line="240" w:lineRule="auto"/>
        <w:rPr>
          <w:rFonts w:eastAsia="Times New Roman"/>
          <w:sz w:val="20"/>
          <w:szCs w:val="20"/>
          <w:lang w:eastAsia="ru-RU"/>
        </w:rPr>
      </w:pPr>
      <w:r w:rsidRPr="002D79BB">
        <w:rPr>
          <w:rFonts w:eastAsia="Times New Roman"/>
          <w:sz w:val="20"/>
          <w:szCs w:val="20"/>
          <w:lang w:eastAsia="ru-RU"/>
        </w:rPr>
        <w:t xml:space="preserve">     </w:t>
      </w:r>
    </w:p>
    <w:p w:rsidR="00CA0002" w:rsidRPr="002D79BB" w:rsidRDefault="00CA0002" w:rsidP="00CA0002">
      <w:pPr>
        <w:spacing w:after="0" w:line="240" w:lineRule="auto"/>
        <w:rPr>
          <w:rFonts w:eastAsia="Times New Roman"/>
          <w:sz w:val="20"/>
          <w:szCs w:val="20"/>
          <w:lang w:eastAsia="ru-RU"/>
        </w:rPr>
      </w:pPr>
    </w:p>
    <w:p w:rsidR="00CA0002" w:rsidRPr="002D79BB" w:rsidRDefault="00CA0002" w:rsidP="00CA0002">
      <w:pPr>
        <w:spacing w:after="0" w:line="240" w:lineRule="auto"/>
        <w:jc w:val="both"/>
        <w:rPr>
          <w:rFonts w:eastAsia="Times New Roman"/>
          <w:sz w:val="20"/>
          <w:szCs w:val="20"/>
          <w:lang w:eastAsia="ru-RU"/>
        </w:rPr>
      </w:pPr>
    </w:p>
    <w:p w:rsidR="00CA0002" w:rsidRPr="002D79BB" w:rsidRDefault="00CA0002" w:rsidP="00CA0002">
      <w:pPr>
        <w:spacing w:after="0" w:line="240" w:lineRule="auto"/>
        <w:jc w:val="both"/>
        <w:rPr>
          <w:rFonts w:eastAsia="Times New Roman"/>
          <w:sz w:val="20"/>
          <w:szCs w:val="20"/>
          <w:lang w:eastAsia="ru-RU"/>
        </w:rPr>
      </w:pPr>
      <w:r w:rsidRPr="002D79BB">
        <w:rPr>
          <w:rFonts w:eastAsia="Times New Roman"/>
          <w:sz w:val="20"/>
          <w:szCs w:val="20"/>
          <w:lang w:eastAsia="ru-RU"/>
        </w:rPr>
        <w:t xml:space="preserve"> Председатель Собрания депутатов</w:t>
      </w:r>
    </w:p>
    <w:p w:rsidR="00CA0002" w:rsidRPr="002D79BB" w:rsidRDefault="00CA0002" w:rsidP="00CA0002">
      <w:pPr>
        <w:spacing w:after="0" w:line="240" w:lineRule="auto"/>
        <w:jc w:val="both"/>
        <w:rPr>
          <w:rFonts w:eastAsia="Times New Roman"/>
          <w:sz w:val="20"/>
          <w:szCs w:val="20"/>
          <w:lang w:eastAsia="ru-RU"/>
        </w:rPr>
      </w:pPr>
      <w:r w:rsidRPr="002D79BB">
        <w:rPr>
          <w:rFonts w:eastAsia="Times New Roman"/>
          <w:sz w:val="20"/>
          <w:szCs w:val="20"/>
          <w:lang w:eastAsia="ru-RU"/>
        </w:rPr>
        <w:t xml:space="preserve">Караевского сельского поселения                                            С.Л. Спиридонов                               </w:t>
      </w:r>
    </w:p>
    <w:p w:rsidR="00CA0002" w:rsidRPr="002D79BB" w:rsidRDefault="00CA0002" w:rsidP="00CA0002">
      <w:pPr>
        <w:spacing w:after="0" w:line="240" w:lineRule="auto"/>
        <w:rPr>
          <w:rFonts w:eastAsia="Times New Roman"/>
          <w:sz w:val="20"/>
          <w:szCs w:val="20"/>
          <w:lang w:eastAsia="ru-RU"/>
        </w:rPr>
      </w:pPr>
    </w:p>
    <w:p w:rsidR="00CA0002" w:rsidRPr="002D79BB" w:rsidRDefault="00CA0002" w:rsidP="00CA0002">
      <w:pPr>
        <w:spacing w:after="0" w:line="240" w:lineRule="auto"/>
        <w:rPr>
          <w:rFonts w:eastAsia="Times New Roman"/>
          <w:sz w:val="20"/>
          <w:szCs w:val="20"/>
          <w:lang w:eastAsia="ru-RU"/>
        </w:rPr>
      </w:pPr>
    </w:p>
    <w:p w:rsidR="00CA0002" w:rsidRPr="002D79BB" w:rsidRDefault="00CA0002" w:rsidP="00CA0002">
      <w:pPr>
        <w:spacing w:after="0" w:line="240" w:lineRule="auto"/>
        <w:rPr>
          <w:rFonts w:eastAsia="Times New Roman"/>
          <w:sz w:val="20"/>
          <w:szCs w:val="20"/>
          <w:lang w:eastAsia="ru-RU"/>
        </w:rPr>
      </w:pPr>
      <w:r w:rsidRPr="002D79BB">
        <w:rPr>
          <w:rFonts w:eastAsia="Times New Roman"/>
          <w:sz w:val="20"/>
          <w:szCs w:val="20"/>
          <w:lang w:eastAsia="ru-RU"/>
        </w:rPr>
        <w:t xml:space="preserve">Глава </w:t>
      </w:r>
    </w:p>
    <w:p w:rsidR="00CA0002" w:rsidRPr="002D79BB" w:rsidRDefault="00CA0002" w:rsidP="00CA0002">
      <w:pPr>
        <w:spacing w:after="0" w:line="240" w:lineRule="auto"/>
        <w:rPr>
          <w:rFonts w:eastAsia="Times New Roman"/>
          <w:sz w:val="20"/>
          <w:szCs w:val="20"/>
          <w:lang w:eastAsia="ru-RU"/>
        </w:rPr>
      </w:pPr>
      <w:r w:rsidRPr="002D79BB">
        <w:rPr>
          <w:rFonts w:eastAsia="Times New Roman"/>
          <w:sz w:val="20"/>
          <w:szCs w:val="20"/>
          <w:lang w:eastAsia="ru-RU"/>
        </w:rPr>
        <w:t>Караевского сельского поселения                                              Л.Л. Алексеева</w:t>
      </w:r>
    </w:p>
    <w:p w:rsidR="00CA0002" w:rsidRPr="002D79BB" w:rsidRDefault="00CA0002" w:rsidP="00CA0002">
      <w:pPr>
        <w:spacing w:after="0" w:line="240" w:lineRule="auto"/>
        <w:rPr>
          <w:rFonts w:eastAsia="Times New Roman"/>
          <w:sz w:val="20"/>
          <w:szCs w:val="20"/>
          <w:lang w:eastAsia="ru-RU"/>
        </w:rPr>
      </w:pPr>
      <w:r w:rsidRPr="002D79BB">
        <w:rPr>
          <w:rFonts w:eastAsia="Times New Roman"/>
          <w:sz w:val="20"/>
          <w:szCs w:val="20"/>
          <w:lang w:eastAsia="ru-RU"/>
        </w:rPr>
        <w:t xml:space="preserve">               </w:t>
      </w:r>
    </w:p>
    <w:p w:rsidR="00215696" w:rsidRDefault="00215696" w:rsidP="00215696">
      <w:pPr>
        <w:rPr>
          <w:b/>
          <w:i/>
          <w:sz w:val="20"/>
          <w:szCs w:val="20"/>
        </w:rPr>
      </w:pPr>
      <w:r w:rsidRPr="00AC115C">
        <w:rPr>
          <w:rFonts w:eastAsia="Times New Roman"/>
          <w:sz w:val="20"/>
          <w:szCs w:val="20"/>
          <w:lang w:eastAsia="ru-RU" w:bidi="pa-IN"/>
        </w:rPr>
        <w:t xml:space="preserve">   </w:t>
      </w:r>
      <w:r>
        <w:rPr>
          <w:b/>
          <w:i/>
          <w:sz w:val="20"/>
          <w:szCs w:val="20"/>
        </w:rPr>
        <w:t>Постановление администрации Караевского сельского поселения Красноармейского района Чувашской Республики от 18 декабря 2020  № 60а</w:t>
      </w:r>
    </w:p>
    <w:p w:rsidR="00215696" w:rsidRPr="00D32419" w:rsidRDefault="00215696" w:rsidP="00215696">
      <w:pPr>
        <w:jc w:val="both"/>
        <w:rPr>
          <w:sz w:val="20"/>
          <w:szCs w:val="20"/>
        </w:rPr>
      </w:pPr>
      <w:r w:rsidRPr="00D32419">
        <w:rPr>
          <w:sz w:val="20"/>
          <w:szCs w:val="20"/>
        </w:rPr>
        <w:tab/>
      </w:r>
    </w:p>
    <w:tbl>
      <w:tblPr>
        <w:tblpPr w:leftFromText="180" w:rightFromText="180" w:vertAnchor="page" w:horzAnchor="margin" w:tblpX="534" w:tblpY="8146"/>
        <w:tblW w:w="0" w:type="auto"/>
        <w:tblLook w:val="04A0" w:firstRow="1" w:lastRow="0" w:firstColumn="1" w:lastColumn="0" w:noHBand="0" w:noVBand="1"/>
      </w:tblPr>
      <w:tblGrid>
        <w:gridCol w:w="9674"/>
      </w:tblGrid>
      <w:tr w:rsidR="00044403" w:rsidRPr="00D32419" w:rsidTr="00044403">
        <w:trPr>
          <w:trHeight w:val="992"/>
        </w:trPr>
        <w:tc>
          <w:tcPr>
            <w:tcW w:w="9674" w:type="dxa"/>
            <w:shd w:val="clear" w:color="auto" w:fill="auto"/>
          </w:tcPr>
          <w:p w:rsidR="00044403" w:rsidRPr="002A78ED" w:rsidRDefault="00044403" w:rsidP="00044403">
            <w:pPr>
              <w:jc w:val="both"/>
              <w:rPr>
                <w:b/>
                <w:sz w:val="20"/>
                <w:szCs w:val="20"/>
              </w:rPr>
            </w:pPr>
            <w:r w:rsidRPr="00215696">
              <w:rPr>
                <w:b/>
                <w:sz w:val="20"/>
                <w:szCs w:val="20"/>
              </w:rPr>
              <w:t xml:space="preserve">О мерах по реализации решения Собрания депутатов Караевского сельского поселения </w:t>
            </w:r>
            <w:proofErr w:type="spellStart"/>
            <w:proofErr w:type="gramStart"/>
            <w:r w:rsidRPr="00215696">
              <w:rPr>
                <w:b/>
                <w:sz w:val="20"/>
                <w:szCs w:val="20"/>
              </w:rPr>
              <w:t>Красноармей-ского</w:t>
            </w:r>
            <w:proofErr w:type="spellEnd"/>
            <w:proofErr w:type="gramEnd"/>
            <w:r w:rsidRPr="00215696">
              <w:rPr>
                <w:b/>
                <w:sz w:val="20"/>
                <w:szCs w:val="20"/>
              </w:rPr>
              <w:t xml:space="preserve"> района Чувашской Республики «О бюджете Караевского сельского поселения </w:t>
            </w:r>
            <w:proofErr w:type="spellStart"/>
            <w:r w:rsidRPr="00215696">
              <w:rPr>
                <w:b/>
                <w:sz w:val="20"/>
                <w:szCs w:val="20"/>
              </w:rPr>
              <w:t>Красноармей-ского</w:t>
            </w:r>
            <w:proofErr w:type="spellEnd"/>
            <w:r w:rsidRPr="00215696">
              <w:rPr>
                <w:b/>
                <w:sz w:val="20"/>
                <w:szCs w:val="20"/>
              </w:rPr>
              <w:t xml:space="preserve"> района Чувашской Республики на 2021 год и на плановый период 2022 и 2023 годов»</w:t>
            </w:r>
          </w:p>
        </w:tc>
      </w:tr>
    </w:tbl>
    <w:p w:rsidR="00215696" w:rsidRPr="00D32419" w:rsidRDefault="00215696" w:rsidP="00215696">
      <w:pPr>
        <w:ind w:firstLine="709"/>
        <w:jc w:val="both"/>
        <w:rPr>
          <w:sz w:val="20"/>
          <w:szCs w:val="20"/>
        </w:rPr>
      </w:pPr>
    </w:p>
    <w:p w:rsidR="00215696" w:rsidRPr="00D32419" w:rsidRDefault="00215696" w:rsidP="00215696">
      <w:pPr>
        <w:ind w:firstLine="709"/>
        <w:jc w:val="both"/>
        <w:rPr>
          <w:sz w:val="20"/>
          <w:szCs w:val="20"/>
        </w:rPr>
      </w:pPr>
    </w:p>
    <w:p w:rsidR="00215696" w:rsidRDefault="00215696" w:rsidP="00215696">
      <w:pPr>
        <w:tabs>
          <w:tab w:val="left" w:pos="0"/>
          <w:tab w:val="left" w:pos="1418"/>
        </w:tabs>
        <w:spacing w:after="0" w:line="240" w:lineRule="auto"/>
        <w:ind w:firstLine="567"/>
        <w:jc w:val="center"/>
        <w:rPr>
          <w:rFonts w:eastAsia="Times New Roman"/>
          <w:b/>
          <w:lang w:eastAsia="ru-RU"/>
        </w:rPr>
      </w:pPr>
    </w:p>
    <w:p w:rsidR="00215696" w:rsidRDefault="00215696" w:rsidP="00215696">
      <w:pPr>
        <w:tabs>
          <w:tab w:val="left" w:pos="0"/>
          <w:tab w:val="left" w:pos="1418"/>
        </w:tabs>
        <w:spacing w:after="0" w:line="240" w:lineRule="auto"/>
        <w:ind w:firstLine="567"/>
        <w:jc w:val="center"/>
        <w:rPr>
          <w:rFonts w:eastAsia="Times New Roman"/>
          <w:b/>
          <w:lang w:eastAsia="ru-RU"/>
        </w:rPr>
      </w:pPr>
    </w:p>
    <w:p w:rsidR="00215696" w:rsidRDefault="00215696" w:rsidP="00215696">
      <w:pPr>
        <w:tabs>
          <w:tab w:val="left" w:pos="0"/>
          <w:tab w:val="left" w:pos="1418"/>
        </w:tabs>
        <w:spacing w:after="0" w:line="240" w:lineRule="auto"/>
        <w:ind w:firstLine="567"/>
        <w:jc w:val="center"/>
        <w:rPr>
          <w:rFonts w:eastAsia="Times New Roman"/>
          <w:b/>
          <w:lang w:eastAsia="ru-RU"/>
        </w:rPr>
      </w:pPr>
    </w:p>
    <w:p w:rsidR="00215696" w:rsidRPr="00215696" w:rsidRDefault="00215696" w:rsidP="00215696">
      <w:pPr>
        <w:tabs>
          <w:tab w:val="left" w:pos="945"/>
        </w:tabs>
        <w:rPr>
          <w:sz w:val="20"/>
          <w:szCs w:val="20"/>
          <w:lang w:eastAsia="ru-RU"/>
        </w:rPr>
      </w:pPr>
      <w:r w:rsidRPr="00215696">
        <w:rPr>
          <w:sz w:val="20"/>
          <w:szCs w:val="20"/>
          <w:lang w:eastAsia="ru-RU"/>
        </w:rPr>
        <w:t xml:space="preserve">В соответствии с Решением Собрания депутатов Караевского сельского поселения Красноармейского района Чувашской Республики «О бюджете Караевского сельского поселения Красноармейского района Чувашской Республики на 2021 год и на плановый период 2022 и 2023 годов» администрация Караевского сельского поселения Красноармейского района Чувашской Республики   </w:t>
      </w:r>
      <w:proofErr w:type="gramStart"/>
      <w:r w:rsidRPr="00215696">
        <w:rPr>
          <w:sz w:val="20"/>
          <w:szCs w:val="20"/>
          <w:lang w:eastAsia="ru-RU"/>
        </w:rPr>
        <w:t>п</w:t>
      </w:r>
      <w:proofErr w:type="gramEnd"/>
      <w:r w:rsidRPr="00215696">
        <w:rPr>
          <w:sz w:val="20"/>
          <w:szCs w:val="20"/>
          <w:lang w:eastAsia="ru-RU"/>
        </w:rPr>
        <w:t xml:space="preserve"> о с т а н о в л я е т:</w:t>
      </w:r>
    </w:p>
    <w:p w:rsidR="00215696" w:rsidRPr="00215696" w:rsidRDefault="00215696" w:rsidP="00215696">
      <w:pPr>
        <w:tabs>
          <w:tab w:val="left" w:pos="945"/>
        </w:tabs>
        <w:rPr>
          <w:sz w:val="20"/>
          <w:szCs w:val="20"/>
          <w:lang w:eastAsia="ru-RU"/>
        </w:rPr>
      </w:pPr>
      <w:r w:rsidRPr="00215696">
        <w:rPr>
          <w:sz w:val="20"/>
          <w:szCs w:val="20"/>
          <w:lang w:eastAsia="ru-RU"/>
        </w:rPr>
        <w:t xml:space="preserve">1. </w:t>
      </w:r>
      <w:proofErr w:type="gramStart"/>
      <w:r w:rsidRPr="00215696">
        <w:rPr>
          <w:sz w:val="20"/>
          <w:szCs w:val="20"/>
          <w:lang w:eastAsia="ru-RU"/>
        </w:rPr>
        <w:t>Принять к исполнению бюджет Караевского сельского поселения Красноармейского района Чувашской Республики на 2021 год и на плановый период 2022 и 2023 годов, утвержденный решением Собрания депутатов Караевского сельского поселения Красноармейского района от 14 декабря 2020 г. № С – 5/1 «О бюджете Караевского сельского поселения Красноармейского района Чувашской Республики на 2021 год и на плановый период 2022 и 2023 годов» (далее</w:t>
      </w:r>
      <w:proofErr w:type="gramEnd"/>
      <w:r w:rsidRPr="00215696">
        <w:rPr>
          <w:sz w:val="20"/>
          <w:szCs w:val="20"/>
          <w:lang w:eastAsia="ru-RU"/>
        </w:rPr>
        <w:t xml:space="preserve"> – бюджет поселения, решение о бюджете).</w:t>
      </w:r>
    </w:p>
    <w:p w:rsidR="00215696" w:rsidRPr="00215696" w:rsidRDefault="00215696" w:rsidP="00215696">
      <w:pPr>
        <w:tabs>
          <w:tab w:val="left" w:pos="945"/>
        </w:tabs>
        <w:rPr>
          <w:sz w:val="20"/>
          <w:szCs w:val="20"/>
          <w:lang w:eastAsia="ru-RU"/>
        </w:rPr>
      </w:pPr>
      <w:r w:rsidRPr="00215696">
        <w:rPr>
          <w:sz w:val="20"/>
          <w:szCs w:val="20"/>
          <w:lang w:eastAsia="ru-RU"/>
        </w:rPr>
        <w:t>2. Обеспечить качественное исполнение бюджета поселения на 2021 год и на плановый период 2022 и 2023 годов;</w:t>
      </w:r>
    </w:p>
    <w:p w:rsidR="00215696" w:rsidRPr="00215696" w:rsidRDefault="00215696" w:rsidP="00215696">
      <w:pPr>
        <w:tabs>
          <w:tab w:val="left" w:pos="945"/>
        </w:tabs>
        <w:rPr>
          <w:sz w:val="20"/>
          <w:szCs w:val="20"/>
          <w:lang w:eastAsia="ru-RU"/>
        </w:rPr>
      </w:pPr>
      <w:r w:rsidRPr="00215696">
        <w:rPr>
          <w:sz w:val="20"/>
          <w:szCs w:val="20"/>
          <w:lang w:eastAsia="ru-RU"/>
        </w:rPr>
        <w:t>осуществлять мониторинг финансового обеспечения социально значимых и первоочередных расходов бюджета поселения, гарантирующих реализацию возложенных на орган местного самоуправления полномочий;</w:t>
      </w:r>
    </w:p>
    <w:p w:rsidR="00215696" w:rsidRPr="00215696" w:rsidRDefault="00215696" w:rsidP="00215696">
      <w:pPr>
        <w:tabs>
          <w:tab w:val="left" w:pos="945"/>
        </w:tabs>
        <w:rPr>
          <w:sz w:val="20"/>
          <w:szCs w:val="20"/>
          <w:lang w:eastAsia="ru-RU"/>
        </w:rPr>
      </w:pPr>
      <w:r w:rsidRPr="00215696">
        <w:rPr>
          <w:sz w:val="20"/>
          <w:szCs w:val="20"/>
          <w:lang w:eastAsia="ru-RU"/>
        </w:rPr>
        <w:lastRenderedPageBreak/>
        <w:t>при формировании прогноза кассовых выплат из бюджета поселения исходить из необходимости равномерного и эффективного использования средств бюджета поселения в течение 2021 года и плановых периодов 2022 и 2023 годов;</w:t>
      </w:r>
    </w:p>
    <w:p w:rsidR="00215696" w:rsidRPr="00215696" w:rsidRDefault="00215696" w:rsidP="00215696">
      <w:pPr>
        <w:tabs>
          <w:tab w:val="left" w:pos="945"/>
        </w:tabs>
        <w:rPr>
          <w:sz w:val="20"/>
          <w:szCs w:val="20"/>
          <w:lang w:eastAsia="ru-RU"/>
        </w:rPr>
      </w:pPr>
      <w:r w:rsidRPr="00215696">
        <w:rPr>
          <w:sz w:val="20"/>
          <w:szCs w:val="20"/>
          <w:lang w:eastAsia="ru-RU"/>
        </w:rPr>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w:t>
      </w:r>
    </w:p>
    <w:p w:rsidR="00215696" w:rsidRPr="00215696" w:rsidRDefault="00215696" w:rsidP="00215696">
      <w:pPr>
        <w:tabs>
          <w:tab w:val="left" w:pos="945"/>
        </w:tabs>
        <w:rPr>
          <w:sz w:val="20"/>
          <w:szCs w:val="20"/>
          <w:lang w:eastAsia="ru-RU"/>
        </w:rPr>
      </w:pPr>
      <w:r w:rsidRPr="00215696">
        <w:rPr>
          <w:sz w:val="20"/>
          <w:szCs w:val="20"/>
          <w:lang w:eastAsia="ru-RU"/>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215696">
        <w:rPr>
          <w:sz w:val="20"/>
          <w:szCs w:val="20"/>
          <w:lang w:eastAsia="ru-RU"/>
        </w:rPr>
        <w:t>контроль за</w:t>
      </w:r>
      <w:proofErr w:type="gramEnd"/>
      <w:r w:rsidRPr="00215696">
        <w:rPr>
          <w:sz w:val="20"/>
          <w:szCs w:val="20"/>
          <w:lang w:eastAsia="ru-RU"/>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Красноармейского района Чувашской Республики;</w:t>
      </w:r>
    </w:p>
    <w:p w:rsidR="00215696" w:rsidRPr="00215696" w:rsidRDefault="00215696" w:rsidP="00215696">
      <w:pPr>
        <w:tabs>
          <w:tab w:val="left" w:pos="945"/>
        </w:tabs>
        <w:rPr>
          <w:sz w:val="20"/>
          <w:szCs w:val="20"/>
          <w:lang w:eastAsia="ru-RU"/>
        </w:rPr>
      </w:pPr>
      <w:r w:rsidRPr="00215696">
        <w:rPr>
          <w:sz w:val="20"/>
          <w:szCs w:val="20"/>
          <w:lang w:eastAsia="ru-RU"/>
        </w:rPr>
        <w:t xml:space="preserve">обеспечить включение в договоры (муниципальные контракты) условия о праве муниципального заказчика Караевского сельского поселения Красноармейского района Чувашской Республики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 </w:t>
      </w:r>
    </w:p>
    <w:p w:rsidR="00215696" w:rsidRPr="00215696" w:rsidRDefault="00215696" w:rsidP="00215696">
      <w:pPr>
        <w:tabs>
          <w:tab w:val="left" w:pos="945"/>
        </w:tabs>
        <w:rPr>
          <w:sz w:val="20"/>
          <w:szCs w:val="20"/>
          <w:lang w:eastAsia="ru-RU"/>
        </w:rPr>
      </w:pPr>
      <w:r w:rsidRPr="00215696">
        <w:rPr>
          <w:sz w:val="20"/>
          <w:szCs w:val="20"/>
          <w:lang w:eastAsia="ru-RU"/>
        </w:rPr>
        <w:t>3. Утвердить прилагаемый перечень мероприятий по реализации решения о бюджете.</w:t>
      </w:r>
    </w:p>
    <w:p w:rsidR="00215696" w:rsidRPr="00215696" w:rsidRDefault="00215696" w:rsidP="00215696">
      <w:pPr>
        <w:tabs>
          <w:tab w:val="left" w:pos="945"/>
        </w:tabs>
        <w:rPr>
          <w:sz w:val="20"/>
          <w:szCs w:val="20"/>
          <w:lang w:eastAsia="ru-RU"/>
        </w:rPr>
      </w:pPr>
      <w:r w:rsidRPr="00215696">
        <w:rPr>
          <w:sz w:val="20"/>
          <w:szCs w:val="20"/>
          <w:lang w:eastAsia="ru-RU"/>
        </w:rPr>
        <w:t>4. Установить, что в 2021 году:</w:t>
      </w:r>
    </w:p>
    <w:p w:rsidR="00215696" w:rsidRPr="00215696" w:rsidRDefault="00215696" w:rsidP="00215696">
      <w:pPr>
        <w:tabs>
          <w:tab w:val="left" w:pos="945"/>
        </w:tabs>
        <w:rPr>
          <w:sz w:val="20"/>
          <w:szCs w:val="20"/>
          <w:lang w:eastAsia="ru-RU"/>
        </w:rPr>
      </w:pPr>
      <w:r w:rsidRPr="00215696">
        <w:rPr>
          <w:sz w:val="20"/>
          <w:szCs w:val="20"/>
          <w:lang w:eastAsia="ru-RU"/>
        </w:rPr>
        <w:t xml:space="preserve">4.1) исполнение бюджета поселения осуществляется в </w:t>
      </w:r>
      <w:proofErr w:type="gramStart"/>
      <w:r w:rsidRPr="00215696">
        <w:rPr>
          <w:sz w:val="20"/>
          <w:szCs w:val="20"/>
          <w:lang w:eastAsia="ru-RU"/>
        </w:rPr>
        <w:t>соответствии</w:t>
      </w:r>
      <w:proofErr w:type="gramEnd"/>
      <w:r w:rsidRPr="00215696">
        <w:rPr>
          <w:sz w:val="20"/>
          <w:szCs w:val="20"/>
          <w:lang w:eastAsia="ru-RU"/>
        </w:rPr>
        <w:t xml:space="preserve"> с бюджетной росписью и кассовым планом;</w:t>
      </w:r>
    </w:p>
    <w:p w:rsidR="00215696" w:rsidRPr="00215696" w:rsidRDefault="00215696" w:rsidP="00215696">
      <w:pPr>
        <w:tabs>
          <w:tab w:val="left" w:pos="945"/>
        </w:tabs>
        <w:rPr>
          <w:sz w:val="20"/>
          <w:szCs w:val="20"/>
          <w:lang w:eastAsia="ru-RU"/>
        </w:rPr>
      </w:pPr>
      <w:r w:rsidRPr="00215696">
        <w:rPr>
          <w:sz w:val="20"/>
          <w:szCs w:val="20"/>
          <w:lang w:eastAsia="ru-RU"/>
        </w:rPr>
        <w:t>4.2) при составлении (изменении) бюджетной росписи на 2021 год бюджетные ассигнования, передаваемые из бюджета поселения бюджету Красноармейского района Чувашской Республики, отражаются в пределах доведенных в установленном порядке лимитов бюджетных обязательств;</w:t>
      </w:r>
    </w:p>
    <w:p w:rsidR="00215696" w:rsidRPr="00215696" w:rsidRDefault="00215696" w:rsidP="00215696">
      <w:pPr>
        <w:tabs>
          <w:tab w:val="left" w:pos="945"/>
        </w:tabs>
        <w:rPr>
          <w:sz w:val="20"/>
          <w:szCs w:val="20"/>
          <w:lang w:eastAsia="ru-RU"/>
        </w:rPr>
      </w:pPr>
      <w:r w:rsidRPr="00215696">
        <w:rPr>
          <w:sz w:val="20"/>
          <w:szCs w:val="20"/>
          <w:lang w:eastAsia="ru-RU"/>
        </w:rPr>
        <w:t xml:space="preserve">4.3) получатель средств бюджета поселения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2021 год:  </w:t>
      </w:r>
    </w:p>
    <w:p w:rsidR="00215696" w:rsidRPr="00215696" w:rsidRDefault="00215696" w:rsidP="00215696">
      <w:pPr>
        <w:tabs>
          <w:tab w:val="left" w:pos="945"/>
        </w:tabs>
        <w:rPr>
          <w:sz w:val="20"/>
          <w:szCs w:val="20"/>
          <w:lang w:eastAsia="ru-RU"/>
        </w:rPr>
      </w:pPr>
      <w:r w:rsidRPr="00215696">
        <w:rPr>
          <w:sz w:val="20"/>
          <w:szCs w:val="20"/>
          <w:lang w:eastAsia="ru-RU"/>
        </w:rPr>
        <w:t xml:space="preserve">а) вправе предусматривать авансовые платежи с последующей оплатой денежных обязательств в </w:t>
      </w:r>
      <w:proofErr w:type="gramStart"/>
      <w:r w:rsidRPr="00215696">
        <w:rPr>
          <w:sz w:val="20"/>
          <w:szCs w:val="20"/>
          <w:lang w:eastAsia="ru-RU"/>
        </w:rPr>
        <w:t>следующем</w:t>
      </w:r>
      <w:proofErr w:type="gramEnd"/>
      <w:r w:rsidRPr="00215696">
        <w:rPr>
          <w:sz w:val="20"/>
          <w:szCs w:val="20"/>
          <w:lang w:eastAsia="ru-RU"/>
        </w:rPr>
        <w:t xml:space="preserve"> порядке:</w:t>
      </w:r>
    </w:p>
    <w:p w:rsidR="00215696" w:rsidRPr="00215696" w:rsidRDefault="00215696" w:rsidP="00215696">
      <w:pPr>
        <w:tabs>
          <w:tab w:val="left" w:pos="945"/>
        </w:tabs>
        <w:rPr>
          <w:sz w:val="20"/>
          <w:szCs w:val="20"/>
          <w:lang w:eastAsia="ru-RU"/>
        </w:rPr>
      </w:pPr>
      <w:proofErr w:type="gramStart"/>
      <w:r w:rsidRPr="00215696">
        <w:rPr>
          <w:sz w:val="20"/>
          <w:szCs w:val="20"/>
          <w:lang w:eastAsia="ru-RU"/>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подписке на печатные и электронные издания</w:t>
      </w:r>
      <w:proofErr w:type="gramEnd"/>
      <w:r w:rsidRPr="00215696">
        <w:rPr>
          <w:sz w:val="20"/>
          <w:szCs w:val="20"/>
          <w:lang w:eastAsia="ru-RU"/>
        </w:rPr>
        <w:t xml:space="preserve">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по договорам (муниципальным контрактам), связанным с размещением и </w:t>
      </w:r>
      <w:proofErr w:type="spellStart"/>
      <w:proofErr w:type="gramStart"/>
      <w:r w:rsidRPr="00215696">
        <w:rPr>
          <w:sz w:val="20"/>
          <w:szCs w:val="20"/>
          <w:lang w:eastAsia="ru-RU"/>
        </w:rPr>
        <w:t>обра-щением</w:t>
      </w:r>
      <w:proofErr w:type="spellEnd"/>
      <w:proofErr w:type="gramEnd"/>
      <w:r w:rsidRPr="00215696">
        <w:rPr>
          <w:sz w:val="20"/>
          <w:szCs w:val="20"/>
          <w:lang w:eastAsia="ru-RU"/>
        </w:rPr>
        <w:t xml:space="preserve"> муниципальных облигаций Караевского сельского поселения Красноармейского района Чувашской </w:t>
      </w:r>
      <w:proofErr w:type="spellStart"/>
      <w:r w:rsidRPr="00215696">
        <w:rPr>
          <w:sz w:val="20"/>
          <w:szCs w:val="20"/>
          <w:lang w:eastAsia="ru-RU"/>
        </w:rPr>
        <w:t>Рес</w:t>
      </w:r>
      <w:proofErr w:type="spellEnd"/>
      <w:r w:rsidRPr="00215696">
        <w:rPr>
          <w:sz w:val="20"/>
          <w:szCs w:val="20"/>
          <w:lang w:eastAsia="ru-RU"/>
        </w:rPr>
        <w:t>-публики; на осуществление почтовых расходов, приобретение ави</w:t>
      </w:r>
      <w:proofErr w:type="gramStart"/>
      <w:r w:rsidRPr="00215696">
        <w:rPr>
          <w:sz w:val="20"/>
          <w:szCs w:val="20"/>
          <w:lang w:eastAsia="ru-RU"/>
        </w:rPr>
        <w:t>а-</w:t>
      </w:r>
      <w:proofErr w:type="gramEnd"/>
      <w:r w:rsidRPr="00215696">
        <w:rPr>
          <w:sz w:val="20"/>
          <w:szCs w:val="20"/>
          <w:lang w:eastAsia="ru-RU"/>
        </w:rPr>
        <w:t xml:space="preserve">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215696" w:rsidRPr="00215696" w:rsidRDefault="00215696" w:rsidP="00215696">
      <w:pPr>
        <w:tabs>
          <w:tab w:val="left" w:pos="945"/>
        </w:tabs>
        <w:rPr>
          <w:sz w:val="20"/>
          <w:szCs w:val="20"/>
          <w:lang w:eastAsia="ru-RU"/>
        </w:rPr>
      </w:pPr>
      <w:r w:rsidRPr="00215696">
        <w:rPr>
          <w:sz w:val="20"/>
          <w:szCs w:val="20"/>
          <w:lang w:eastAsia="ru-RU"/>
        </w:rPr>
        <w:t xml:space="preserve">в </w:t>
      </w:r>
      <w:proofErr w:type="gramStart"/>
      <w:r w:rsidRPr="00215696">
        <w:rPr>
          <w:sz w:val="20"/>
          <w:szCs w:val="20"/>
          <w:lang w:eastAsia="ru-RU"/>
        </w:rPr>
        <w:t>размере</w:t>
      </w:r>
      <w:proofErr w:type="gramEnd"/>
      <w:r w:rsidRPr="00215696">
        <w:rPr>
          <w:sz w:val="20"/>
          <w:szCs w:val="20"/>
          <w:lang w:eastAsia="ru-RU"/>
        </w:rPr>
        <w:t xml:space="preserve">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215696" w:rsidRPr="00215696" w:rsidRDefault="00215696" w:rsidP="00215696">
      <w:pPr>
        <w:tabs>
          <w:tab w:val="left" w:pos="945"/>
        </w:tabs>
        <w:rPr>
          <w:sz w:val="20"/>
          <w:szCs w:val="20"/>
          <w:lang w:eastAsia="ru-RU"/>
        </w:rPr>
      </w:pPr>
      <w:proofErr w:type="gramStart"/>
      <w:r w:rsidRPr="00215696">
        <w:rPr>
          <w:sz w:val="20"/>
          <w:szCs w:val="20"/>
          <w:lang w:eastAsia="ru-RU"/>
        </w:rPr>
        <w:t>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 по остальным договорам (муниципальным контрактам), за исключением муниципальных контрактов, указанных в подпункте 4.4 настоящего пункта;</w:t>
      </w:r>
      <w:proofErr w:type="gramEnd"/>
    </w:p>
    <w:p w:rsidR="00215696" w:rsidRPr="00215696" w:rsidRDefault="00215696" w:rsidP="00215696">
      <w:pPr>
        <w:tabs>
          <w:tab w:val="left" w:pos="945"/>
        </w:tabs>
        <w:rPr>
          <w:sz w:val="20"/>
          <w:szCs w:val="20"/>
          <w:lang w:eastAsia="ru-RU"/>
        </w:rPr>
      </w:pPr>
      <w:proofErr w:type="gramStart"/>
      <w:r w:rsidRPr="00215696">
        <w:rPr>
          <w:sz w:val="20"/>
          <w:szCs w:val="20"/>
          <w:lang w:eastAsia="ru-RU"/>
        </w:rPr>
        <w:t>б) обязаны не допускать просроченной кредиторской задолженности по принятым денежным обязательствам;</w:t>
      </w:r>
      <w:proofErr w:type="gramEnd"/>
    </w:p>
    <w:p w:rsidR="00215696" w:rsidRPr="00215696" w:rsidRDefault="00215696" w:rsidP="00215696">
      <w:pPr>
        <w:tabs>
          <w:tab w:val="left" w:pos="945"/>
        </w:tabs>
        <w:rPr>
          <w:sz w:val="20"/>
          <w:szCs w:val="20"/>
          <w:lang w:eastAsia="ru-RU"/>
        </w:rPr>
      </w:pPr>
      <w:proofErr w:type="gramStart"/>
      <w:r w:rsidRPr="00215696">
        <w:rPr>
          <w:sz w:val="20"/>
          <w:szCs w:val="20"/>
          <w:lang w:eastAsia="ru-RU"/>
        </w:rPr>
        <w:lastRenderedPageBreak/>
        <w:t>4.4) в договорах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Красноармейского района Чувашской Республики, и на приобретение объектов недвижимого имущества в муниципальную собственность Красноармейского района Чувашской Республики, заключение которых запланировано главными</w:t>
      </w:r>
      <w:proofErr w:type="gramEnd"/>
      <w:r w:rsidRPr="00215696">
        <w:rPr>
          <w:sz w:val="20"/>
          <w:szCs w:val="20"/>
          <w:lang w:eastAsia="ru-RU"/>
        </w:rPr>
        <w:t xml:space="preserve"> распорядителями средств бюджета Красноармейского района Чувашской Республики (муниципальными заказчиками объектов капитального строительства) в 2021 году, авансовые платежи не предусматриваются;</w:t>
      </w:r>
    </w:p>
    <w:p w:rsidR="00215696" w:rsidRPr="00215696" w:rsidRDefault="00215696" w:rsidP="00215696">
      <w:pPr>
        <w:tabs>
          <w:tab w:val="left" w:pos="945"/>
        </w:tabs>
        <w:rPr>
          <w:sz w:val="20"/>
          <w:szCs w:val="20"/>
          <w:lang w:eastAsia="ru-RU"/>
        </w:rPr>
      </w:pPr>
      <w:r w:rsidRPr="00215696">
        <w:rPr>
          <w:sz w:val="20"/>
          <w:szCs w:val="20"/>
          <w:lang w:eastAsia="ru-RU"/>
        </w:rPr>
        <w:t>4.5) муниципальным заказчикам Красноармейского района Чувашской Республики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215696" w:rsidRPr="00215696" w:rsidRDefault="00215696" w:rsidP="00215696">
      <w:pPr>
        <w:tabs>
          <w:tab w:val="left" w:pos="945"/>
        </w:tabs>
        <w:rPr>
          <w:sz w:val="20"/>
          <w:szCs w:val="20"/>
          <w:lang w:eastAsia="ru-RU"/>
        </w:rPr>
      </w:pPr>
      <w:proofErr w:type="gramStart"/>
      <w:r w:rsidRPr="00215696">
        <w:rPr>
          <w:sz w:val="20"/>
          <w:szCs w:val="20"/>
          <w:lang w:eastAsia="ru-RU"/>
        </w:rPr>
        <w:t>4.6) средства, полученные бюджетными и автономными учреждениями Караевского сельского поселения Красноармейского района Чувашской Республики, созданными на базе имущества, находящегося в муниципальной собственности Караевского сельского поселения Красноармейского района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УФК по Чувашской Республике;</w:t>
      </w:r>
      <w:proofErr w:type="gramEnd"/>
    </w:p>
    <w:p w:rsidR="00215696" w:rsidRPr="00215696" w:rsidRDefault="00215696" w:rsidP="00215696">
      <w:pPr>
        <w:tabs>
          <w:tab w:val="left" w:pos="945"/>
        </w:tabs>
        <w:rPr>
          <w:sz w:val="20"/>
          <w:szCs w:val="20"/>
          <w:lang w:eastAsia="ru-RU"/>
        </w:rPr>
      </w:pPr>
      <w:r w:rsidRPr="00215696">
        <w:rPr>
          <w:sz w:val="20"/>
          <w:szCs w:val="20"/>
          <w:lang w:eastAsia="ru-RU"/>
        </w:rPr>
        <w:t>4.7) не допускается уменьшение бюджетных ассигнований, доведенных на 2021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на исполнение судебных актов, предусматривающих обращение взыскания на средства бюджета Красноармейского района Чувашской Республики;</w:t>
      </w:r>
    </w:p>
    <w:p w:rsidR="00215696" w:rsidRPr="00215696" w:rsidRDefault="00215696" w:rsidP="00215696">
      <w:pPr>
        <w:tabs>
          <w:tab w:val="left" w:pos="945"/>
        </w:tabs>
        <w:rPr>
          <w:sz w:val="20"/>
          <w:szCs w:val="20"/>
          <w:lang w:eastAsia="ru-RU"/>
        </w:rPr>
      </w:pPr>
      <w:r w:rsidRPr="00215696">
        <w:rPr>
          <w:sz w:val="20"/>
          <w:szCs w:val="20"/>
          <w:lang w:eastAsia="ru-RU"/>
        </w:rPr>
        <w:t>4.8)  предоставление из бюджета поселения бюджету Красноармейского района Чувашской Республики иных межбюджетных трансфертов, имеющих целевое назначение (далее – иные межбюджетные трансферты), осуществляется с учетом следующих положений:</w:t>
      </w:r>
    </w:p>
    <w:p w:rsidR="00215696" w:rsidRPr="00215696" w:rsidRDefault="00215696" w:rsidP="00215696">
      <w:pPr>
        <w:tabs>
          <w:tab w:val="left" w:pos="945"/>
        </w:tabs>
        <w:rPr>
          <w:sz w:val="20"/>
          <w:szCs w:val="20"/>
          <w:lang w:eastAsia="ru-RU"/>
        </w:rPr>
      </w:pPr>
      <w:r w:rsidRPr="00215696">
        <w:rPr>
          <w:sz w:val="20"/>
          <w:szCs w:val="20"/>
          <w:lang w:eastAsia="ru-RU"/>
        </w:rPr>
        <w:t>а) иные межбюджетные трансферты предоставляются на основании соглашений, заключаемых согласно установленным полномочиям между главным распорядителями средств бюджета поселения и администрацией Красноармейского района Чувашской Республики (далее – получатель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б) при предоставлении иных межбюджетных трансфертов в соглашениях, заключаемых согласно установленным полномочиям между главным распорядителем средств  бюджета поселения и получателями межбюджетных трансфертов, предусматриваются:</w:t>
      </w:r>
    </w:p>
    <w:p w:rsidR="00215696" w:rsidRPr="00215696" w:rsidRDefault="00215696" w:rsidP="00215696">
      <w:pPr>
        <w:tabs>
          <w:tab w:val="left" w:pos="945"/>
        </w:tabs>
        <w:rPr>
          <w:sz w:val="20"/>
          <w:szCs w:val="20"/>
          <w:lang w:eastAsia="ru-RU"/>
        </w:rPr>
      </w:pPr>
      <w:r w:rsidRPr="00215696">
        <w:rPr>
          <w:sz w:val="20"/>
          <w:szCs w:val="20"/>
          <w:lang w:eastAsia="ru-RU"/>
        </w:rPr>
        <w:t>цели, сроки, порядок, размер и условия предоставления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направления использования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перечень документов, представляемых получателем межбюджетных трансфертов для получения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значения результатов использования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 xml:space="preserve">обязательство получателя межбюджетных трансфертов по достижению значений результатов использования иных межбюджетных трансфертов;  </w:t>
      </w:r>
    </w:p>
    <w:p w:rsidR="00215696" w:rsidRPr="00215696" w:rsidRDefault="00215696" w:rsidP="00215696">
      <w:pPr>
        <w:tabs>
          <w:tab w:val="left" w:pos="945"/>
        </w:tabs>
        <w:rPr>
          <w:sz w:val="20"/>
          <w:szCs w:val="20"/>
          <w:lang w:eastAsia="ru-RU"/>
        </w:rPr>
      </w:pPr>
      <w:r w:rsidRPr="00215696">
        <w:rPr>
          <w:sz w:val="20"/>
          <w:szCs w:val="20"/>
          <w:lang w:eastAsia="ru-RU"/>
        </w:rPr>
        <w:t>положение об обязательной проверке главным распорядителем средств бюджета поселения, предоставляющим иные межбюджетные трансферты, соблюдения получателем межбюджетных трансфертов установленных условий и целей их  предоставления;</w:t>
      </w:r>
    </w:p>
    <w:p w:rsidR="00215696" w:rsidRPr="00215696" w:rsidRDefault="00215696" w:rsidP="00215696">
      <w:pPr>
        <w:tabs>
          <w:tab w:val="left" w:pos="945"/>
        </w:tabs>
        <w:rPr>
          <w:sz w:val="20"/>
          <w:szCs w:val="20"/>
          <w:lang w:eastAsia="ru-RU"/>
        </w:rPr>
      </w:pPr>
      <w:r w:rsidRPr="00215696">
        <w:rPr>
          <w:sz w:val="20"/>
          <w:szCs w:val="20"/>
          <w:lang w:eastAsia="ru-RU"/>
        </w:rPr>
        <w:t>порядок возврата не использованных получателем межбюджетных трансфертов остатков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lastRenderedPageBreak/>
        <w:t xml:space="preserve">порядок возврата иных межбюджетных трансфертов в случаях выявления главным распорядителем средств бюджета поселения, предоставляющим иные межбюджетные трансферты, или органами муниципального финансового контроля фактов нарушения условий и  целей предоставления иных межбюджетных трансфертов, </w:t>
      </w:r>
      <w:proofErr w:type="spellStart"/>
      <w:r w:rsidRPr="00215696">
        <w:rPr>
          <w:sz w:val="20"/>
          <w:szCs w:val="20"/>
          <w:lang w:eastAsia="ru-RU"/>
        </w:rPr>
        <w:t>недостижения</w:t>
      </w:r>
      <w:proofErr w:type="spellEnd"/>
      <w:r w:rsidRPr="00215696">
        <w:rPr>
          <w:sz w:val="20"/>
          <w:szCs w:val="20"/>
          <w:lang w:eastAsia="ru-RU"/>
        </w:rPr>
        <w:t xml:space="preserve"> значений результатов использования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порядок, сроки и формы представления отчетности об использовании иных межбюджетных трансфертов, выполнении условий предоставления иных межбюджетных трансфертов, установленных главным распорядителем средств бюджета поселения, предоставляющим иные межбюджетные трансферты, а также о достижении значений результатов использования иных межбюджетных трансфертов;</w:t>
      </w:r>
    </w:p>
    <w:p w:rsidR="00215696" w:rsidRPr="00215696" w:rsidRDefault="00215696" w:rsidP="00215696">
      <w:pPr>
        <w:tabs>
          <w:tab w:val="left" w:pos="945"/>
        </w:tabs>
        <w:rPr>
          <w:sz w:val="20"/>
          <w:szCs w:val="20"/>
          <w:lang w:eastAsia="ru-RU"/>
        </w:rPr>
      </w:pPr>
      <w:r w:rsidRPr="00215696">
        <w:rPr>
          <w:sz w:val="20"/>
          <w:szCs w:val="20"/>
          <w:lang w:eastAsia="ru-RU"/>
        </w:rPr>
        <w:t xml:space="preserve">меры ответственности, применяемые к получателям межбюджетных трансфертов, за </w:t>
      </w:r>
      <w:proofErr w:type="spellStart"/>
      <w:r w:rsidRPr="00215696">
        <w:rPr>
          <w:sz w:val="20"/>
          <w:szCs w:val="20"/>
          <w:lang w:eastAsia="ru-RU"/>
        </w:rPr>
        <w:t>недостижение</w:t>
      </w:r>
      <w:proofErr w:type="spellEnd"/>
      <w:r w:rsidRPr="00215696">
        <w:rPr>
          <w:sz w:val="20"/>
          <w:szCs w:val="20"/>
          <w:lang w:eastAsia="ru-RU"/>
        </w:rPr>
        <w:t xml:space="preserve"> значений результатов использования иного межбюджетного трансферта.</w:t>
      </w:r>
    </w:p>
    <w:p w:rsidR="00215696" w:rsidRPr="00215696" w:rsidRDefault="00215696" w:rsidP="00215696">
      <w:pPr>
        <w:tabs>
          <w:tab w:val="left" w:pos="945"/>
        </w:tabs>
        <w:rPr>
          <w:sz w:val="20"/>
          <w:szCs w:val="20"/>
          <w:lang w:eastAsia="ru-RU"/>
        </w:rPr>
      </w:pPr>
      <w:proofErr w:type="gramStart"/>
      <w:r w:rsidRPr="00215696">
        <w:rPr>
          <w:sz w:val="20"/>
          <w:szCs w:val="20"/>
          <w:lang w:eastAsia="ru-RU"/>
        </w:rPr>
        <w:t>в) главный распорядитель средств бюджета поселения, предоставляющий иные межбюджетные трансферты, вправе предусматривать в соглашениях иные условия, определенные нормативными правовыми актами Российской Федерации, нормативными правовыми актами Чувашской Республики и нормативными правовыми актами Караевского сельского поселения Красноармейского района Чувашской Республики, регулирующими порядок предоставления из бюджета поселения иных межбюджетных трансфертов с учетом отраслевых особенностей.</w:t>
      </w:r>
      <w:proofErr w:type="gramEnd"/>
    </w:p>
    <w:p w:rsidR="00215696" w:rsidRPr="00215696" w:rsidRDefault="00215696" w:rsidP="00215696">
      <w:pPr>
        <w:tabs>
          <w:tab w:val="left" w:pos="945"/>
        </w:tabs>
        <w:rPr>
          <w:sz w:val="20"/>
          <w:szCs w:val="20"/>
          <w:lang w:eastAsia="ru-RU"/>
        </w:rPr>
      </w:pPr>
      <w:r w:rsidRPr="00215696">
        <w:rPr>
          <w:sz w:val="20"/>
          <w:szCs w:val="20"/>
          <w:lang w:eastAsia="ru-RU"/>
        </w:rPr>
        <w:t>5. Не использованные по состоянию на 1 января 2021 г. межбюджетные трансферты, полученные в форме субсидий, субвенций и иных межбюджетных трансфертов, имеющих целевое назначение,  подлежат возврату в бюджет Красноармейского района Чувашской Республики в течение первых 15 рабочих дней 2021 года.</w:t>
      </w:r>
    </w:p>
    <w:p w:rsidR="00215696" w:rsidRPr="00215696" w:rsidRDefault="00215696" w:rsidP="00215696">
      <w:pPr>
        <w:tabs>
          <w:tab w:val="left" w:pos="945"/>
        </w:tabs>
        <w:rPr>
          <w:sz w:val="20"/>
          <w:szCs w:val="20"/>
          <w:lang w:eastAsia="ru-RU"/>
        </w:rPr>
      </w:pPr>
      <w:r w:rsidRPr="00215696">
        <w:rPr>
          <w:sz w:val="20"/>
          <w:szCs w:val="20"/>
          <w:lang w:eastAsia="ru-RU"/>
        </w:rPr>
        <w:t xml:space="preserve">6. Остатки средств бюджета поселения завершенного финансового года, поступившие на счет  бюджета поселения, в 2021 году подлежат перечислению в доход бюджета поселения в порядке, установленном для возврата дебиторской </w:t>
      </w:r>
      <w:proofErr w:type="gramStart"/>
      <w:r w:rsidRPr="00215696">
        <w:rPr>
          <w:sz w:val="20"/>
          <w:szCs w:val="20"/>
          <w:lang w:eastAsia="ru-RU"/>
        </w:rPr>
        <w:t>задолженности прошлых лет получателей средств бюджета</w:t>
      </w:r>
      <w:proofErr w:type="gramEnd"/>
      <w:r w:rsidRPr="00215696">
        <w:rPr>
          <w:sz w:val="20"/>
          <w:szCs w:val="20"/>
          <w:lang w:eastAsia="ru-RU"/>
        </w:rPr>
        <w:t xml:space="preserve"> поселения.</w:t>
      </w:r>
    </w:p>
    <w:p w:rsidR="00215696" w:rsidRPr="00215696" w:rsidRDefault="00215696" w:rsidP="00215696">
      <w:pPr>
        <w:tabs>
          <w:tab w:val="left" w:pos="945"/>
        </w:tabs>
        <w:rPr>
          <w:sz w:val="20"/>
          <w:szCs w:val="20"/>
          <w:lang w:eastAsia="ru-RU"/>
        </w:rPr>
      </w:pPr>
      <w:proofErr w:type="gramStart"/>
      <w:r w:rsidRPr="00215696">
        <w:rPr>
          <w:sz w:val="20"/>
          <w:szCs w:val="20"/>
          <w:lang w:eastAsia="ru-RU"/>
        </w:rPr>
        <w:t>В случае если средства бюджета поселения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2021 году подразделениями Банка России или кредитными организациями на счет бюджета поселения по причине неверного указания в платежных поручениях реквизитов получателя платежа, получатели средств бюджета поселения вправе представить в УФК по Чувашской Республике платежные</w:t>
      </w:r>
      <w:proofErr w:type="gramEnd"/>
      <w:r w:rsidRPr="00215696">
        <w:rPr>
          <w:sz w:val="20"/>
          <w:szCs w:val="20"/>
          <w:lang w:eastAsia="ru-RU"/>
        </w:rPr>
        <w:t xml:space="preserve"> документы для перечисления указанных средств по уточненным реквизитам.</w:t>
      </w:r>
    </w:p>
    <w:p w:rsidR="00215696" w:rsidRPr="00215696" w:rsidRDefault="00215696" w:rsidP="00215696">
      <w:pPr>
        <w:tabs>
          <w:tab w:val="left" w:pos="945"/>
        </w:tabs>
        <w:rPr>
          <w:sz w:val="20"/>
          <w:szCs w:val="20"/>
          <w:lang w:eastAsia="ru-RU"/>
        </w:rPr>
      </w:pPr>
      <w:r w:rsidRPr="00215696">
        <w:rPr>
          <w:sz w:val="20"/>
          <w:szCs w:val="20"/>
          <w:lang w:eastAsia="ru-RU"/>
        </w:rPr>
        <w:t xml:space="preserve">7. Финансовому отделу осуществлять в 2021 году оперативный </w:t>
      </w:r>
      <w:proofErr w:type="gramStart"/>
      <w:r w:rsidRPr="00215696">
        <w:rPr>
          <w:sz w:val="20"/>
          <w:szCs w:val="20"/>
          <w:lang w:eastAsia="ru-RU"/>
        </w:rPr>
        <w:t>контроль за</w:t>
      </w:r>
      <w:proofErr w:type="gramEnd"/>
      <w:r w:rsidRPr="00215696">
        <w:rPr>
          <w:sz w:val="20"/>
          <w:szCs w:val="20"/>
          <w:lang w:eastAsia="ru-RU"/>
        </w:rPr>
        <w:t xml:space="preserve"> поступлением в бюджет поселения налоговых и неналоговых доходов.</w:t>
      </w:r>
    </w:p>
    <w:p w:rsidR="00215696" w:rsidRPr="00215696" w:rsidRDefault="00215696" w:rsidP="00215696">
      <w:pPr>
        <w:tabs>
          <w:tab w:val="left" w:pos="945"/>
        </w:tabs>
        <w:rPr>
          <w:sz w:val="20"/>
          <w:szCs w:val="20"/>
          <w:lang w:eastAsia="ru-RU"/>
        </w:rPr>
      </w:pPr>
      <w:r w:rsidRPr="00215696">
        <w:rPr>
          <w:sz w:val="20"/>
          <w:szCs w:val="20"/>
          <w:lang w:eastAsia="ru-RU"/>
        </w:rPr>
        <w:t>8. Рекомендовать Управлению Федеральной налоговой службы по Чувашской Республике:</w:t>
      </w:r>
    </w:p>
    <w:p w:rsidR="00215696" w:rsidRPr="00215696" w:rsidRDefault="00215696" w:rsidP="00215696">
      <w:pPr>
        <w:tabs>
          <w:tab w:val="left" w:pos="945"/>
        </w:tabs>
        <w:rPr>
          <w:sz w:val="20"/>
          <w:szCs w:val="20"/>
          <w:lang w:eastAsia="ru-RU"/>
        </w:rPr>
      </w:pPr>
      <w:r w:rsidRPr="00215696">
        <w:rPr>
          <w:sz w:val="20"/>
          <w:szCs w:val="20"/>
          <w:lang w:eastAsia="ru-RU"/>
        </w:rPr>
        <w:t>принимать действенные меры по обеспечению поступления в бюджет поселения платежей по администрируемым доходам и сокращению задолженности по их уплате;</w:t>
      </w:r>
    </w:p>
    <w:p w:rsidR="00215696" w:rsidRPr="00215696" w:rsidRDefault="00215696" w:rsidP="00215696">
      <w:pPr>
        <w:tabs>
          <w:tab w:val="left" w:pos="945"/>
        </w:tabs>
        <w:rPr>
          <w:sz w:val="20"/>
          <w:szCs w:val="20"/>
          <w:lang w:eastAsia="ru-RU"/>
        </w:rPr>
      </w:pPr>
      <w:r w:rsidRPr="00215696">
        <w:rPr>
          <w:sz w:val="20"/>
          <w:szCs w:val="20"/>
          <w:lang w:eastAsia="ru-RU"/>
        </w:rPr>
        <w:t xml:space="preserve">проводить оценку возможного изменения объемов поступлений администрируемых налогов, сборов в бюджет поселения, о результатах </w:t>
      </w:r>
      <w:proofErr w:type="gramStart"/>
      <w:r w:rsidRPr="00215696">
        <w:rPr>
          <w:sz w:val="20"/>
          <w:szCs w:val="20"/>
          <w:lang w:eastAsia="ru-RU"/>
        </w:rPr>
        <w:t>которой</w:t>
      </w:r>
      <w:proofErr w:type="gramEnd"/>
      <w:r w:rsidRPr="00215696">
        <w:rPr>
          <w:sz w:val="20"/>
          <w:szCs w:val="20"/>
          <w:lang w:eastAsia="ru-RU"/>
        </w:rPr>
        <w:t xml:space="preserve"> оперативно информировать финансовый отдел.</w:t>
      </w:r>
    </w:p>
    <w:p w:rsidR="00215696" w:rsidRPr="00215696" w:rsidRDefault="00215696" w:rsidP="00215696">
      <w:pPr>
        <w:tabs>
          <w:tab w:val="left" w:pos="945"/>
        </w:tabs>
        <w:spacing w:after="0" w:line="240" w:lineRule="auto"/>
        <w:rPr>
          <w:sz w:val="20"/>
          <w:szCs w:val="20"/>
          <w:lang w:eastAsia="ru-RU"/>
        </w:rPr>
      </w:pPr>
      <w:r w:rsidRPr="00215696">
        <w:rPr>
          <w:sz w:val="20"/>
          <w:szCs w:val="20"/>
          <w:lang w:eastAsia="ru-RU"/>
        </w:rPr>
        <w:t>Глава администрации</w:t>
      </w:r>
    </w:p>
    <w:p w:rsidR="00215696" w:rsidRPr="00215696" w:rsidRDefault="00215696" w:rsidP="00215696">
      <w:pPr>
        <w:tabs>
          <w:tab w:val="left" w:pos="945"/>
        </w:tabs>
        <w:spacing w:after="0" w:line="240" w:lineRule="auto"/>
        <w:rPr>
          <w:sz w:val="20"/>
          <w:szCs w:val="20"/>
          <w:lang w:eastAsia="ru-RU"/>
        </w:rPr>
      </w:pPr>
      <w:r w:rsidRPr="00215696">
        <w:rPr>
          <w:sz w:val="20"/>
          <w:szCs w:val="20"/>
          <w:lang w:eastAsia="ru-RU"/>
        </w:rPr>
        <w:t xml:space="preserve">Караевского сельского </w:t>
      </w:r>
    </w:p>
    <w:p w:rsidR="00215696" w:rsidRPr="00215696" w:rsidRDefault="00215696" w:rsidP="00215696">
      <w:pPr>
        <w:tabs>
          <w:tab w:val="left" w:pos="945"/>
        </w:tabs>
        <w:spacing w:after="0" w:line="240" w:lineRule="auto"/>
        <w:rPr>
          <w:sz w:val="20"/>
          <w:szCs w:val="20"/>
          <w:lang w:eastAsia="ru-RU"/>
        </w:rPr>
      </w:pPr>
      <w:r w:rsidRPr="00215696">
        <w:rPr>
          <w:sz w:val="20"/>
          <w:szCs w:val="20"/>
          <w:lang w:eastAsia="ru-RU"/>
        </w:rPr>
        <w:t>поселения Красноармейского района</w:t>
      </w:r>
    </w:p>
    <w:p w:rsidR="00215696" w:rsidRPr="00215696" w:rsidRDefault="00215696" w:rsidP="00215696">
      <w:pPr>
        <w:tabs>
          <w:tab w:val="left" w:pos="945"/>
        </w:tabs>
        <w:spacing w:after="0" w:line="240" w:lineRule="auto"/>
        <w:rPr>
          <w:sz w:val="20"/>
          <w:szCs w:val="20"/>
          <w:lang w:eastAsia="ru-RU"/>
        </w:rPr>
      </w:pPr>
      <w:r w:rsidRPr="00215696">
        <w:rPr>
          <w:sz w:val="20"/>
          <w:szCs w:val="20"/>
          <w:lang w:eastAsia="ru-RU"/>
        </w:rPr>
        <w:t>Чувашской Республики                                                           Л. Л. Алексеева</w:t>
      </w:r>
    </w:p>
    <w:p w:rsidR="00215696" w:rsidRPr="00215696" w:rsidRDefault="00215696" w:rsidP="00215696">
      <w:pPr>
        <w:tabs>
          <w:tab w:val="left" w:pos="945"/>
        </w:tabs>
        <w:spacing w:after="0" w:line="240" w:lineRule="auto"/>
        <w:rPr>
          <w:sz w:val="20"/>
          <w:szCs w:val="20"/>
          <w:lang w:eastAsia="ru-RU"/>
        </w:rPr>
      </w:pPr>
    </w:p>
    <w:p w:rsidR="00215696" w:rsidRPr="00215696" w:rsidRDefault="00215696" w:rsidP="00215696">
      <w:pPr>
        <w:tabs>
          <w:tab w:val="left" w:pos="945"/>
        </w:tabs>
        <w:rPr>
          <w:sz w:val="20"/>
          <w:szCs w:val="20"/>
          <w:lang w:eastAsia="ru-RU"/>
        </w:rPr>
      </w:pPr>
    </w:p>
    <w:p w:rsidR="000911E0" w:rsidRDefault="000911E0" w:rsidP="000911E0">
      <w:pPr>
        <w:rPr>
          <w:b/>
          <w:i/>
          <w:sz w:val="20"/>
          <w:szCs w:val="20"/>
        </w:rPr>
      </w:pPr>
      <w:r w:rsidRPr="00AC115C">
        <w:rPr>
          <w:rFonts w:eastAsia="Times New Roman"/>
          <w:sz w:val="20"/>
          <w:szCs w:val="20"/>
          <w:lang w:eastAsia="ru-RU" w:bidi="pa-IN"/>
        </w:rPr>
        <w:t xml:space="preserve">   </w:t>
      </w:r>
      <w:r>
        <w:rPr>
          <w:b/>
          <w:i/>
          <w:sz w:val="20"/>
          <w:szCs w:val="20"/>
        </w:rPr>
        <w:t>Постановление администрации Караевского сельского поселения Красноармейского района Чувашской Республики от 21 декабря 2020  № 61</w:t>
      </w:r>
    </w:p>
    <w:p w:rsidR="000911E0" w:rsidRPr="00D32419" w:rsidRDefault="000911E0" w:rsidP="000911E0">
      <w:pPr>
        <w:jc w:val="both"/>
        <w:rPr>
          <w:sz w:val="20"/>
          <w:szCs w:val="20"/>
        </w:rPr>
      </w:pPr>
      <w:r w:rsidRPr="00D32419">
        <w:rPr>
          <w:sz w:val="20"/>
          <w:szCs w:val="20"/>
        </w:rPr>
        <w:tab/>
      </w:r>
    </w:p>
    <w:tbl>
      <w:tblPr>
        <w:tblpPr w:leftFromText="180" w:rightFromText="180" w:vertAnchor="page" w:horzAnchor="margin" w:tblpY="856"/>
        <w:tblW w:w="0" w:type="auto"/>
        <w:tblLook w:val="04A0" w:firstRow="1" w:lastRow="0" w:firstColumn="1" w:lastColumn="0" w:noHBand="0" w:noVBand="1"/>
      </w:tblPr>
      <w:tblGrid>
        <w:gridCol w:w="9674"/>
      </w:tblGrid>
      <w:tr w:rsidR="00044403" w:rsidRPr="00D32419" w:rsidTr="00044403">
        <w:trPr>
          <w:trHeight w:val="992"/>
        </w:trPr>
        <w:tc>
          <w:tcPr>
            <w:tcW w:w="9674" w:type="dxa"/>
            <w:shd w:val="clear" w:color="auto" w:fill="auto"/>
          </w:tcPr>
          <w:p w:rsidR="00044403" w:rsidRPr="002A78ED" w:rsidRDefault="00044403" w:rsidP="00044403">
            <w:pPr>
              <w:jc w:val="both"/>
              <w:rPr>
                <w:b/>
                <w:sz w:val="20"/>
                <w:szCs w:val="20"/>
              </w:rPr>
            </w:pPr>
            <w:r w:rsidRPr="000911E0">
              <w:rPr>
                <w:b/>
                <w:sz w:val="20"/>
                <w:szCs w:val="20"/>
              </w:rPr>
              <w:lastRenderedPageBreak/>
              <w:t>О внесении изменения в постановление администрации Караевского сельского поселения Красноармейского района Чувашской Республики от 06.02.2015 № 10</w:t>
            </w:r>
          </w:p>
        </w:tc>
      </w:tr>
    </w:tbl>
    <w:p w:rsidR="000911E0" w:rsidRPr="00D32419" w:rsidRDefault="000911E0" w:rsidP="000911E0">
      <w:pPr>
        <w:ind w:firstLine="709"/>
        <w:jc w:val="both"/>
        <w:rPr>
          <w:sz w:val="20"/>
          <w:szCs w:val="20"/>
        </w:rPr>
      </w:pPr>
    </w:p>
    <w:p w:rsidR="000911E0" w:rsidRPr="00D32419" w:rsidRDefault="000911E0" w:rsidP="000911E0">
      <w:pPr>
        <w:ind w:firstLine="709"/>
        <w:jc w:val="both"/>
        <w:rPr>
          <w:sz w:val="20"/>
          <w:szCs w:val="20"/>
        </w:rPr>
      </w:pPr>
    </w:p>
    <w:p w:rsidR="000911E0" w:rsidRDefault="000911E0" w:rsidP="000911E0">
      <w:pPr>
        <w:tabs>
          <w:tab w:val="left" w:pos="0"/>
          <w:tab w:val="left" w:pos="1418"/>
        </w:tabs>
        <w:spacing w:after="0" w:line="240" w:lineRule="auto"/>
        <w:ind w:firstLine="567"/>
        <w:jc w:val="center"/>
        <w:rPr>
          <w:rFonts w:eastAsia="Times New Roman"/>
          <w:b/>
          <w:lang w:eastAsia="ru-RU"/>
        </w:rPr>
      </w:pPr>
    </w:p>
    <w:p w:rsidR="000911E0" w:rsidRDefault="000911E0" w:rsidP="000911E0">
      <w:pPr>
        <w:tabs>
          <w:tab w:val="left" w:pos="0"/>
          <w:tab w:val="left" w:pos="1418"/>
        </w:tabs>
        <w:spacing w:after="0" w:line="240" w:lineRule="auto"/>
        <w:ind w:firstLine="567"/>
        <w:jc w:val="center"/>
        <w:rPr>
          <w:rFonts w:eastAsia="Times New Roman"/>
          <w:b/>
          <w:lang w:eastAsia="ru-RU"/>
        </w:rPr>
      </w:pPr>
    </w:p>
    <w:p w:rsidR="000911E0" w:rsidRPr="000911E0" w:rsidRDefault="000911E0" w:rsidP="000911E0">
      <w:pPr>
        <w:tabs>
          <w:tab w:val="left" w:pos="945"/>
        </w:tabs>
        <w:rPr>
          <w:sz w:val="20"/>
          <w:szCs w:val="20"/>
          <w:lang w:eastAsia="ru-RU"/>
        </w:rPr>
      </w:pPr>
      <w:r w:rsidRPr="000911E0">
        <w:rPr>
          <w:sz w:val="20"/>
          <w:szCs w:val="20"/>
          <w:lang w:eastAsia="ru-RU"/>
        </w:rPr>
        <w:t xml:space="preserve">В соответствии с Федеральным законом от 31.07.2020 N 259-ФЗ «О цифровых финансовых активах, цифровой валюте и о внесении изменений в отдельные законодательные акты Российской Федерации», Законом Чувашской Республики от 21.09.2020 N 70 «О внесении изменений в Закон Чувашской Республики «О муниципальной службе в Чувашской Республике»,  администрация Караевского сельского поселения Красноармейского района  </w:t>
      </w:r>
      <w:proofErr w:type="gramStart"/>
      <w:r w:rsidRPr="000911E0">
        <w:rPr>
          <w:sz w:val="20"/>
          <w:szCs w:val="20"/>
          <w:lang w:eastAsia="ru-RU"/>
        </w:rPr>
        <w:t>п</w:t>
      </w:r>
      <w:proofErr w:type="gramEnd"/>
      <w:r w:rsidRPr="000911E0">
        <w:rPr>
          <w:sz w:val="20"/>
          <w:szCs w:val="20"/>
          <w:lang w:eastAsia="ru-RU"/>
        </w:rPr>
        <w:t xml:space="preserve"> о с т а н о в л я е </w:t>
      </w:r>
      <w:proofErr w:type="gramStart"/>
      <w:r w:rsidRPr="000911E0">
        <w:rPr>
          <w:sz w:val="20"/>
          <w:szCs w:val="20"/>
          <w:lang w:eastAsia="ru-RU"/>
        </w:rPr>
        <w:t>т</w:t>
      </w:r>
      <w:proofErr w:type="gramEnd"/>
      <w:r w:rsidRPr="000911E0">
        <w:rPr>
          <w:sz w:val="20"/>
          <w:szCs w:val="20"/>
          <w:lang w:eastAsia="ru-RU"/>
        </w:rPr>
        <w:t>:</w:t>
      </w:r>
    </w:p>
    <w:p w:rsidR="000911E0" w:rsidRPr="000911E0" w:rsidRDefault="000911E0" w:rsidP="000911E0">
      <w:pPr>
        <w:tabs>
          <w:tab w:val="left" w:pos="945"/>
        </w:tabs>
        <w:rPr>
          <w:sz w:val="20"/>
          <w:szCs w:val="20"/>
          <w:lang w:eastAsia="ru-RU"/>
        </w:rPr>
      </w:pPr>
      <w:r w:rsidRPr="000911E0">
        <w:rPr>
          <w:sz w:val="20"/>
          <w:szCs w:val="20"/>
          <w:lang w:eastAsia="ru-RU"/>
        </w:rPr>
        <w:t xml:space="preserve">1. </w:t>
      </w:r>
      <w:proofErr w:type="gramStart"/>
      <w:r w:rsidRPr="000911E0">
        <w:rPr>
          <w:sz w:val="20"/>
          <w:szCs w:val="20"/>
          <w:lang w:eastAsia="ru-RU"/>
        </w:rPr>
        <w:t>Внести в пункт 5.1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утвержденное постановлением администрации Караевского сельского поселения Красноармейского района от 06.02.2015 № 10 (с изм. от 16.03.2020 № 8, от 29.04.2020 № 28) следующее изменение, дополнив после слов «акций</w:t>
      </w:r>
      <w:proofErr w:type="gramEnd"/>
      <w:r w:rsidRPr="000911E0">
        <w:rPr>
          <w:sz w:val="20"/>
          <w:szCs w:val="20"/>
          <w:lang w:eastAsia="ru-RU"/>
        </w:rPr>
        <w:t xml:space="preserve"> (долей участия, паев в уставных (складочных) </w:t>
      </w:r>
      <w:proofErr w:type="gramStart"/>
      <w:r w:rsidRPr="000911E0">
        <w:rPr>
          <w:sz w:val="20"/>
          <w:szCs w:val="20"/>
          <w:lang w:eastAsia="ru-RU"/>
        </w:rPr>
        <w:t>капиталах</w:t>
      </w:r>
      <w:proofErr w:type="gramEnd"/>
      <w:r w:rsidRPr="000911E0">
        <w:rPr>
          <w:sz w:val="20"/>
          <w:szCs w:val="20"/>
          <w:lang w:eastAsia="ru-RU"/>
        </w:rPr>
        <w:t xml:space="preserve"> организаций)» словами «, цифровых финансовых активов, цифровой валюты»; </w:t>
      </w:r>
    </w:p>
    <w:p w:rsidR="000911E0" w:rsidRPr="000911E0" w:rsidRDefault="000911E0" w:rsidP="000911E0">
      <w:pPr>
        <w:tabs>
          <w:tab w:val="left" w:pos="945"/>
        </w:tabs>
        <w:rPr>
          <w:sz w:val="20"/>
          <w:szCs w:val="20"/>
          <w:lang w:eastAsia="ru-RU"/>
        </w:rPr>
      </w:pPr>
      <w:r w:rsidRPr="000911E0">
        <w:rPr>
          <w:sz w:val="20"/>
          <w:szCs w:val="20"/>
          <w:lang w:eastAsia="ru-RU"/>
        </w:rPr>
        <w:t xml:space="preserve">2. Настоящее постановление подлежит официальному опубликованию в периодическом печатном </w:t>
      </w:r>
      <w:proofErr w:type="gramStart"/>
      <w:r w:rsidRPr="000911E0">
        <w:rPr>
          <w:sz w:val="20"/>
          <w:szCs w:val="20"/>
          <w:lang w:eastAsia="ru-RU"/>
        </w:rPr>
        <w:t>издании</w:t>
      </w:r>
      <w:proofErr w:type="gramEnd"/>
      <w:r w:rsidRPr="000911E0">
        <w:rPr>
          <w:sz w:val="20"/>
          <w:szCs w:val="20"/>
          <w:lang w:eastAsia="ru-RU"/>
        </w:rPr>
        <w:t xml:space="preserve"> «</w:t>
      </w:r>
      <w:proofErr w:type="spellStart"/>
      <w:r w:rsidRPr="000911E0">
        <w:rPr>
          <w:sz w:val="20"/>
          <w:szCs w:val="20"/>
          <w:lang w:eastAsia="ru-RU"/>
        </w:rPr>
        <w:t>Караевский</w:t>
      </w:r>
      <w:proofErr w:type="spellEnd"/>
      <w:r w:rsidRPr="000911E0">
        <w:rPr>
          <w:sz w:val="20"/>
          <w:szCs w:val="20"/>
          <w:lang w:eastAsia="ru-RU"/>
        </w:rPr>
        <w:t xml:space="preserve"> Вестник» и вступает в силу с 01 января 2021 года.                                         </w:t>
      </w:r>
    </w:p>
    <w:p w:rsidR="000911E0" w:rsidRPr="000911E0" w:rsidRDefault="000911E0" w:rsidP="000911E0">
      <w:pPr>
        <w:tabs>
          <w:tab w:val="left" w:pos="945"/>
        </w:tabs>
        <w:rPr>
          <w:sz w:val="20"/>
          <w:szCs w:val="20"/>
          <w:lang w:eastAsia="ru-RU"/>
        </w:rPr>
      </w:pPr>
    </w:p>
    <w:p w:rsidR="000911E0" w:rsidRPr="000911E0" w:rsidRDefault="000911E0" w:rsidP="000911E0">
      <w:pPr>
        <w:tabs>
          <w:tab w:val="left" w:pos="945"/>
        </w:tabs>
        <w:spacing w:after="0"/>
        <w:rPr>
          <w:sz w:val="20"/>
          <w:szCs w:val="20"/>
          <w:lang w:eastAsia="ru-RU"/>
        </w:rPr>
      </w:pPr>
      <w:r w:rsidRPr="000911E0">
        <w:rPr>
          <w:sz w:val="20"/>
          <w:szCs w:val="20"/>
          <w:lang w:eastAsia="ru-RU"/>
        </w:rPr>
        <w:t xml:space="preserve">Глава  </w:t>
      </w:r>
    </w:p>
    <w:p w:rsidR="00215696" w:rsidRPr="00215696" w:rsidRDefault="000911E0" w:rsidP="00690E7E">
      <w:pPr>
        <w:tabs>
          <w:tab w:val="left" w:pos="945"/>
        </w:tabs>
        <w:spacing w:after="0"/>
        <w:rPr>
          <w:sz w:val="20"/>
          <w:szCs w:val="20"/>
          <w:lang w:eastAsia="ru-RU"/>
        </w:rPr>
      </w:pPr>
      <w:r w:rsidRPr="000911E0">
        <w:rPr>
          <w:sz w:val="20"/>
          <w:szCs w:val="20"/>
          <w:lang w:eastAsia="ru-RU"/>
        </w:rPr>
        <w:t>Караевского сельского поселения                                                  Л.Л Алексеева</w:t>
      </w:r>
    </w:p>
    <w:p w:rsidR="00215696" w:rsidRPr="00215696" w:rsidRDefault="00215696" w:rsidP="00215696">
      <w:pPr>
        <w:tabs>
          <w:tab w:val="left" w:pos="945"/>
        </w:tabs>
        <w:rPr>
          <w:sz w:val="20"/>
          <w:szCs w:val="20"/>
          <w:lang w:eastAsia="ru-RU"/>
        </w:rPr>
      </w:pPr>
    </w:p>
    <w:p w:rsidR="000911E0" w:rsidRPr="00215696" w:rsidRDefault="000911E0" w:rsidP="000911E0">
      <w:pPr>
        <w:tabs>
          <w:tab w:val="left" w:pos="945"/>
        </w:tabs>
        <w:rPr>
          <w:sz w:val="20"/>
          <w:szCs w:val="20"/>
          <w:lang w:eastAsia="ru-RU"/>
        </w:rPr>
      </w:pPr>
    </w:p>
    <w:p w:rsidR="000911E0" w:rsidRDefault="000911E0" w:rsidP="000911E0">
      <w:pPr>
        <w:rPr>
          <w:b/>
          <w:i/>
          <w:sz w:val="20"/>
          <w:szCs w:val="20"/>
        </w:rPr>
      </w:pPr>
      <w:r w:rsidRPr="000911E0">
        <w:rPr>
          <w:rFonts w:eastAsia="Times New Roman"/>
          <w:b/>
          <w:i/>
          <w:sz w:val="20"/>
          <w:szCs w:val="20"/>
          <w:lang w:eastAsia="ru-RU" w:bidi="pa-IN"/>
        </w:rPr>
        <w:t>Решение Собрания депутатов</w:t>
      </w:r>
      <w:r w:rsidRPr="000911E0">
        <w:rPr>
          <w:b/>
          <w:i/>
          <w:sz w:val="20"/>
          <w:szCs w:val="20"/>
        </w:rPr>
        <w:t xml:space="preserve"> Караевского</w:t>
      </w:r>
      <w:r>
        <w:rPr>
          <w:b/>
          <w:i/>
          <w:sz w:val="20"/>
          <w:szCs w:val="20"/>
        </w:rPr>
        <w:t xml:space="preserve"> сельского поселения Красноармейского района Чувашской Республики от 21 декабря 2020  № С-6/1</w:t>
      </w:r>
    </w:p>
    <w:p w:rsidR="000911E0" w:rsidRPr="00D32419" w:rsidRDefault="000911E0" w:rsidP="000911E0">
      <w:pPr>
        <w:jc w:val="both"/>
        <w:rPr>
          <w:sz w:val="20"/>
          <w:szCs w:val="20"/>
        </w:rPr>
      </w:pPr>
      <w:r w:rsidRPr="00D32419">
        <w:rPr>
          <w:sz w:val="20"/>
          <w:szCs w:val="20"/>
        </w:rPr>
        <w:tab/>
      </w:r>
    </w:p>
    <w:tbl>
      <w:tblPr>
        <w:tblpPr w:leftFromText="180" w:rightFromText="180" w:vertAnchor="page" w:horzAnchor="margin" w:tblpXSpec="center" w:tblpY="10156"/>
        <w:tblW w:w="0" w:type="auto"/>
        <w:tblLook w:val="04A0" w:firstRow="1" w:lastRow="0" w:firstColumn="1" w:lastColumn="0" w:noHBand="0" w:noVBand="1"/>
      </w:tblPr>
      <w:tblGrid>
        <w:gridCol w:w="9674"/>
      </w:tblGrid>
      <w:tr w:rsidR="00044403" w:rsidRPr="00D32419" w:rsidTr="00044403">
        <w:trPr>
          <w:trHeight w:val="992"/>
        </w:trPr>
        <w:tc>
          <w:tcPr>
            <w:tcW w:w="9674" w:type="dxa"/>
            <w:shd w:val="clear" w:color="auto" w:fill="auto"/>
          </w:tcPr>
          <w:p w:rsidR="00044403" w:rsidRPr="002A78ED" w:rsidRDefault="00044403" w:rsidP="00044403">
            <w:pPr>
              <w:jc w:val="both"/>
              <w:rPr>
                <w:b/>
                <w:sz w:val="20"/>
                <w:szCs w:val="20"/>
              </w:rPr>
            </w:pPr>
            <w:r w:rsidRPr="000911E0">
              <w:rPr>
                <w:b/>
                <w:sz w:val="20"/>
                <w:szCs w:val="20"/>
              </w:rPr>
              <w:t>О внесении изменений в решение Собрания депутатов Караевского сельского поселения Красноармейского района Чувашской    Республики  от  18.05.2018  № С-28/1</w:t>
            </w:r>
          </w:p>
        </w:tc>
      </w:tr>
    </w:tbl>
    <w:p w:rsidR="000911E0" w:rsidRPr="00D32419" w:rsidRDefault="000911E0" w:rsidP="000911E0">
      <w:pPr>
        <w:ind w:firstLine="709"/>
        <w:jc w:val="both"/>
        <w:rPr>
          <w:sz w:val="20"/>
          <w:szCs w:val="20"/>
        </w:rPr>
      </w:pPr>
    </w:p>
    <w:p w:rsidR="000911E0" w:rsidRPr="00D32419" w:rsidRDefault="000911E0" w:rsidP="000911E0">
      <w:pPr>
        <w:ind w:firstLine="709"/>
        <w:jc w:val="both"/>
        <w:rPr>
          <w:sz w:val="20"/>
          <w:szCs w:val="20"/>
        </w:rPr>
      </w:pPr>
    </w:p>
    <w:p w:rsidR="000911E0" w:rsidRDefault="000911E0" w:rsidP="000911E0">
      <w:pPr>
        <w:tabs>
          <w:tab w:val="left" w:pos="0"/>
          <w:tab w:val="left" w:pos="1418"/>
        </w:tabs>
        <w:spacing w:after="0" w:line="240" w:lineRule="auto"/>
        <w:ind w:firstLine="567"/>
        <w:jc w:val="center"/>
        <w:rPr>
          <w:rFonts w:eastAsia="Times New Roman"/>
          <w:b/>
          <w:lang w:eastAsia="ru-RU"/>
        </w:rPr>
      </w:pPr>
    </w:p>
    <w:p w:rsidR="000911E0" w:rsidRDefault="000911E0" w:rsidP="000911E0">
      <w:pPr>
        <w:tabs>
          <w:tab w:val="left" w:pos="0"/>
          <w:tab w:val="left" w:pos="1418"/>
        </w:tabs>
        <w:spacing w:after="0" w:line="240" w:lineRule="auto"/>
        <w:ind w:firstLine="567"/>
        <w:jc w:val="center"/>
        <w:rPr>
          <w:rFonts w:eastAsia="Times New Roman"/>
          <w:b/>
          <w:lang w:eastAsia="ru-RU"/>
        </w:rPr>
      </w:pPr>
    </w:p>
    <w:p w:rsidR="000911E0" w:rsidRPr="000911E0" w:rsidRDefault="000911E0" w:rsidP="000911E0">
      <w:pPr>
        <w:widowControl w:val="0"/>
        <w:autoSpaceDE w:val="0"/>
        <w:autoSpaceDN w:val="0"/>
        <w:adjustRightInd w:val="0"/>
        <w:spacing w:after="0" w:line="240" w:lineRule="auto"/>
        <w:ind w:firstLine="720"/>
        <w:jc w:val="both"/>
        <w:rPr>
          <w:rFonts w:eastAsia="Times New Roman"/>
          <w:bCs/>
          <w:sz w:val="20"/>
          <w:szCs w:val="20"/>
          <w:lang w:eastAsia="ru-RU"/>
        </w:rPr>
      </w:pPr>
      <w:proofErr w:type="gramStart"/>
      <w:r w:rsidRPr="000911E0">
        <w:rPr>
          <w:rFonts w:eastAsia="Times New Roman"/>
          <w:bCs/>
          <w:sz w:val="20"/>
          <w:szCs w:val="20"/>
          <w:lang w:eastAsia="ru-RU"/>
        </w:rPr>
        <w:t xml:space="preserve">В соответствии с Федеральными законами от 02.03.2007 № 25-ФЗ «О муниципальной службе в Российской Федерации»,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Законом Чувашской Республики от 21.09.2020 № 70 «О внесении изменений в Закон Чувашской Республики «О муниципальной службе в Чувашской Республике»,  </w:t>
      </w:r>
      <w:proofErr w:type="gramEnd"/>
    </w:p>
    <w:p w:rsidR="000911E0" w:rsidRPr="000911E0" w:rsidRDefault="000911E0" w:rsidP="000911E0">
      <w:pPr>
        <w:widowControl w:val="0"/>
        <w:autoSpaceDE w:val="0"/>
        <w:autoSpaceDN w:val="0"/>
        <w:adjustRightInd w:val="0"/>
        <w:spacing w:after="0" w:line="240" w:lineRule="auto"/>
        <w:ind w:firstLine="720"/>
        <w:jc w:val="both"/>
        <w:rPr>
          <w:rFonts w:eastAsia="Times New Roman"/>
          <w:bCs/>
          <w:sz w:val="20"/>
          <w:szCs w:val="20"/>
          <w:lang w:eastAsia="ru-RU"/>
        </w:rPr>
      </w:pPr>
    </w:p>
    <w:p w:rsidR="000911E0" w:rsidRPr="000911E0" w:rsidRDefault="000911E0" w:rsidP="000911E0">
      <w:pPr>
        <w:widowControl w:val="0"/>
        <w:autoSpaceDE w:val="0"/>
        <w:autoSpaceDN w:val="0"/>
        <w:adjustRightInd w:val="0"/>
        <w:spacing w:after="0" w:line="240" w:lineRule="auto"/>
        <w:ind w:firstLine="720"/>
        <w:jc w:val="both"/>
        <w:rPr>
          <w:rFonts w:eastAsia="Times New Roman"/>
          <w:b/>
          <w:bCs/>
          <w:sz w:val="20"/>
          <w:szCs w:val="20"/>
          <w:lang w:eastAsia="ru-RU"/>
        </w:rPr>
      </w:pPr>
      <w:r w:rsidRPr="000911E0">
        <w:rPr>
          <w:rFonts w:eastAsia="Times New Roman"/>
          <w:b/>
          <w:bCs/>
          <w:sz w:val="20"/>
          <w:szCs w:val="20"/>
          <w:lang w:eastAsia="ru-RU"/>
        </w:rPr>
        <w:t xml:space="preserve">Собрание депутатов Караевского сельского поселения </w:t>
      </w:r>
      <w:proofErr w:type="gramStart"/>
      <w:r w:rsidRPr="000911E0">
        <w:rPr>
          <w:rFonts w:eastAsia="Times New Roman"/>
          <w:b/>
          <w:bCs/>
          <w:sz w:val="20"/>
          <w:szCs w:val="20"/>
          <w:lang w:eastAsia="ru-RU"/>
        </w:rPr>
        <w:t>р</w:t>
      </w:r>
      <w:proofErr w:type="gramEnd"/>
      <w:r w:rsidRPr="000911E0">
        <w:rPr>
          <w:rFonts w:eastAsia="Times New Roman"/>
          <w:b/>
          <w:bCs/>
          <w:sz w:val="20"/>
          <w:szCs w:val="20"/>
          <w:lang w:eastAsia="ru-RU"/>
        </w:rPr>
        <w:t xml:space="preserve"> е ш и л о:</w:t>
      </w:r>
    </w:p>
    <w:p w:rsidR="000911E0" w:rsidRPr="000911E0" w:rsidRDefault="000911E0" w:rsidP="000911E0">
      <w:pPr>
        <w:widowControl w:val="0"/>
        <w:autoSpaceDE w:val="0"/>
        <w:autoSpaceDN w:val="0"/>
        <w:adjustRightInd w:val="0"/>
        <w:spacing w:after="0" w:line="240" w:lineRule="auto"/>
        <w:ind w:firstLine="720"/>
        <w:jc w:val="both"/>
        <w:rPr>
          <w:rFonts w:eastAsia="Times New Roman"/>
          <w:bCs/>
          <w:sz w:val="20"/>
          <w:szCs w:val="20"/>
          <w:lang w:eastAsia="ru-RU"/>
        </w:rPr>
      </w:pPr>
    </w:p>
    <w:p w:rsidR="000911E0" w:rsidRPr="000911E0" w:rsidRDefault="000911E0" w:rsidP="000911E0">
      <w:pPr>
        <w:widowControl w:val="0"/>
        <w:autoSpaceDE w:val="0"/>
        <w:autoSpaceDN w:val="0"/>
        <w:adjustRightInd w:val="0"/>
        <w:spacing w:after="0" w:line="240" w:lineRule="auto"/>
        <w:ind w:firstLine="709"/>
        <w:jc w:val="both"/>
        <w:rPr>
          <w:sz w:val="20"/>
          <w:szCs w:val="20"/>
        </w:rPr>
      </w:pPr>
      <w:r w:rsidRPr="000911E0">
        <w:rPr>
          <w:sz w:val="20"/>
          <w:szCs w:val="20"/>
        </w:rPr>
        <w:t>1. Внести в Положение о муниципальной службе Караевского сельского поселения Красноармейского района Чувашской Республики, утвержденное решением Собрания депутатов Караевского сельского поселения Красноармейского района Чувашской Республики от 18.05.2018  № С-28/1 (с изменениями, внесенными решениями Собрания депутатов Караевского сельского поселения Красноармейского района Чувашской Республики от 17.05.2019</w:t>
      </w:r>
      <w:proofErr w:type="gramStart"/>
      <w:r w:rsidRPr="000911E0">
        <w:rPr>
          <w:sz w:val="20"/>
          <w:szCs w:val="20"/>
        </w:rPr>
        <w:t xml:space="preserve">   № С</w:t>
      </w:r>
      <w:proofErr w:type="gramEnd"/>
      <w:r w:rsidRPr="000911E0">
        <w:rPr>
          <w:sz w:val="20"/>
          <w:szCs w:val="20"/>
        </w:rPr>
        <w:t xml:space="preserve">- 38/7, 30.03.2020   № С-49/1) (далее по тексту – Положение, Положение о муниципальной службе Караевского </w:t>
      </w:r>
      <w:r w:rsidRPr="000911E0">
        <w:rPr>
          <w:sz w:val="20"/>
          <w:szCs w:val="20"/>
        </w:rPr>
        <w:lastRenderedPageBreak/>
        <w:t xml:space="preserve">сельского поселения), следующие изменения: </w:t>
      </w:r>
    </w:p>
    <w:p w:rsidR="000911E0" w:rsidRPr="000911E0" w:rsidRDefault="000911E0" w:rsidP="000911E0">
      <w:pPr>
        <w:widowControl w:val="0"/>
        <w:autoSpaceDE w:val="0"/>
        <w:autoSpaceDN w:val="0"/>
        <w:adjustRightInd w:val="0"/>
        <w:spacing w:after="0" w:line="240" w:lineRule="auto"/>
        <w:ind w:firstLine="709"/>
        <w:jc w:val="both"/>
        <w:rPr>
          <w:sz w:val="20"/>
          <w:szCs w:val="20"/>
        </w:rPr>
      </w:pPr>
    </w:p>
    <w:p w:rsidR="000911E0" w:rsidRPr="000911E0" w:rsidRDefault="000911E0" w:rsidP="000911E0">
      <w:pPr>
        <w:widowControl w:val="0"/>
        <w:autoSpaceDE w:val="0"/>
        <w:autoSpaceDN w:val="0"/>
        <w:adjustRightInd w:val="0"/>
        <w:spacing w:after="0" w:line="240" w:lineRule="auto"/>
        <w:ind w:firstLine="709"/>
        <w:jc w:val="both"/>
        <w:rPr>
          <w:sz w:val="20"/>
          <w:szCs w:val="20"/>
        </w:rPr>
      </w:pPr>
      <w:r w:rsidRPr="000911E0">
        <w:rPr>
          <w:sz w:val="20"/>
          <w:szCs w:val="20"/>
        </w:rPr>
        <w:t>1) абзац десятый пункта 10.8 изложить в следующей редакции:</w:t>
      </w:r>
    </w:p>
    <w:p w:rsidR="000911E0" w:rsidRPr="000911E0" w:rsidRDefault="000911E0" w:rsidP="000911E0">
      <w:pPr>
        <w:widowControl w:val="0"/>
        <w:autoSpaceDE w:val="0"/>
        <w:autoSpaceDN w:val="0"/>
        <w:adjustRightInd w:val="0"/>
        <w:spacing w:after="0" w:line="240" w:lineRule="auto"/>
        <w:ind w:firstLine="709"/>
        <w:jc w:val="both"/>
        <w:rPr>
          <w:sz w:val="20"/>
          <w:szCs w:val="20"/>
        </w:rPr>
      </w:pPr>
      <w:r w:rsidRPr="000911E0">
        <w:rPr>
          <w:sz w:val="20"/>
          <w:szCs w:val="20"/>
        </w:rPr>
        <w:t>«Документами,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Start"/>
      <w:r w:rsidRPr="000911E0">
        <w:rPr>
          <w:sz w:val="20"/>
          <w:szCs w:val="20"/>
        </w:rPr>
        <w:t>.»;</w:t>
      </w:r>
      <w:proofErr w:type="gramEnd"/>
    </w:p>
    <w:p w:rsidR="000911E0" w:rsidRPr="000911E0" w:rsidRDefault="000911E0" w:rsidP="000911E0">
      <w:pPr>
        <w:widowControl w:val="0"/>
        <w:autoSpaceDE w:val="0"/>
        <w:autoSpaceDN w:val="0"/>
        <w:adjustRightInd w:val="0"/>
        <w:spacing w:after="0" w:line="240" w:lineRule="auto"/>
        <w:ind w:firstLine="709"/>
        <w:jc w:val="both"/>
        <w:rPr>
          <w:sz w:val="20"/>
          <w:szCs w:val="20"/>
        </w:rPr>
      </w:pPr>
    </w:p>
    <w:p w:rsidR="000911E0" w:rsidRPr="000911E0" w:rsidRDefault="000911E0" w:rsidP="000911E0">
      <w:pPr>
        <w:widowControl w:val="0"/>
        <w:autoSpaceDE w:val="0"/>
        <w:autoSpaceDN w:val="0"/>
        <w:adjustRightInd w:val="0"/>
        <w:spacing w:after="0" w:line="240" w:lineRule="auto"/>
        <w:ind w:firstLine="709"/>
        <w:jc w:val="both"/>
        <w:rPr>
          <w:sz w:val="20"/>
          <w:szCs w:val="20"/>
        </w:rPr>
      </w:pPr>
      <w:r w:rsidRPr="000911E0">
        <w:rPr>
          <w:sz w:val="20"/>
          <w:szCs w:val="20"/>
        </w:rPr>
        <w:t>2) дополнить разделом 13 следующего содержания:</w:t>
      </w:r>
    </w:p>
    <w:p w:rsidR="000911E0" w:rsidRPr="000911E0" w:rsidRDefault="000911E0" w:rsidP="000911E0">
      <w:pPr>
        <w:autoSpaceDE w:val="0"/>
        <w:autoSpaceDN w:val="0"/>
        <w:adjustRightInd w:val="0"/>
        <w:spacing w:after="0" w:line="240" w:lineRule="auto"/>
        <w:ind w:firstLine="709"/>
        <w:jc w:val="both"/>
        <w:outlineLvl w:val="0"/>
        <w:rPr>
          <w:rFonts w:eastAsia="Times New Roman"/>
          <w:b/>
          <w:bCs/>
          <w:sz w:val="20"/>
          <w:szCs w:val="20"/>
          <w:lang w:eastAsia="ru-RU"/>
        </w:rPr>
      </w:pPr>
      <w:r w:rsidRPr="000911E0">
        <w:rPr>
          <w:sz w:val="20"/>
          <w:szCs w:val="20"/>
        </w:rPr>
        <w:t>«</w:t>
      </w:r>
      <w:r w:rsidRPr="000911E0">
        <w:rPr>
          <w:b/>
          <w:sz w:val="20"/>
          <w:szCs w:val="20"/>
        </w:rPr>
        <w:t>13</w:t>
      </w:r>
      <w:r w:rsidRPr="000911E0">
        <w:rPr>
          <w:rFonts w:eastAsia="Times New Roman"/>
          <w:b/>
          <w:bCs/>
          <w:sz w:val="20"/>
          <w:szCs w:val="20"/>
          <w:lang w:eastAsia="ru-RU"/>
        </w:rPr>
        <w:t>.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bookmarkStart w:id="10" w:name="Par3"/>
      <w:bookmarkEnd w:id="10"/>
      <w:r w:rsidRPr="000911E0">
        <w:rPr>
          <w:rFonts w:eastAsia="Times New Roman"/>
          <w:sz w:val="20"/>
          <w:szCs w:val="20"/>
          <w:lang w:eastAsia="ru-RU"/>
        </w:rPr>
        <w:t xml:space="preserve">13.1. </w:t>
      </w:r>
      <w:proofErr w:type="gramStart"/>
      <w:r w:rsidRPr="000911E0">
        <w:rPr>
          <w:rFonts w:eastAsia="Times New Roman"/>
          <w:sz w:val="20"/>
          <w:szCs w:val="20"/>
          <w:lang w:eastAsia="ru-RU"/>
        </w:rPr>
        <w:t>Муниципальный служащий, имеющий намерение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по тексту – некоммерческая</w:t>
      </w:r>
      <w:proofErr w:type="gramEnd"/>
      <w:r w:rsidRPr="000911E0">
        <w:rPr>
          <w:rFonts w:eastAsia="Times New Roman"/>
          <w:sz w:val="20"/>
          <w:szCs w:val="20"/>
          <w:lang w:eastAsia="ru-RU"/>
        </w:rPr>
        <w:t xml:space="preserve"> организация), письменно обращается к представителю нанимателя (работодателю) с ходатайством о получении разрешения представителя нанимателя (работодателя) на участие на безвозмездной основе в управлении некоммерческой организацией (далее по тексту – ходатайство) по форме согласно приложению 1 к настоящему Положению. К ходатайству прилагаются копии учредительных документов некоммерческой организации, в управлении которой муниципальный служащий намерен участвовать.</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13.3. Ходатайство представляется муниципальным служащим ответственному специалисту администрации Караевского сельского поселения Красноармейского района Чувашской Республики по профилактике коррупционных и иных правонарушений (далее по тексту – ответственный специалист) до начала участия в управлении некоммерческой организацией.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13.4. Лица, участвующие на безвозмездной основе в управлении некоммерческой организацией на день назначения на должность муниципальной службы, представляют ответственному специалисту ходатайство и прилагаемые к нему документы, указанные в пункте 13.1 настоящего Положения, не позднее следующего рабочего дня после дня назначения на должность муниципальной службы.</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13.5. Ответственный специалист:</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1) регистрирует ходатайство в день поступления в </w:t>
      </w:r>
      <w:proofErr w:type="gramStart"/>
      <w:r w:rsidRPr="000911E0">
        <w:rPr>
          <w:rFonts w:eastAsia="Times New Roman"/>
          <w:sz w:val="20"/>
          <w:szCs w:val="20"/>
          <w:lang w:eastAsia="ru-RU"/>
        </w:rPr>
        <w:t>журнале</w:t>
      </w:r>
      <w:proofErr w:type="gramEnd"/>
      <w:r w:rsidRPr="000911E0">
        <w:rPr>
          <w:rFonts w:eastAsia="Times New Roman"/>
          <w:sz w:val="20"/>
          <w:szCs w:val="20"/>
          <w:lang w:eastAsia="ru-RU"/>
        </w:rPr>
        <w:t xml:space="preserve"> регистрации ходатайств о получении муниципальными служащими разрешений представителя нанимателя (работодателя) на участие на безвозмездной основе в управлении некоммерческой организацией, который оформляется по форме согласно приложению 2 к настоящему Положению;</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2) по требованию муниципального служащего выдает ему расписку в </w:t>
      </w:r>
      <w:proofErr w:type="gramStart"/>
      <w:r w:rsidRPr="000911E0">
        <w:rPr>
          <w:rFonts w:eastAsia="Times New Roman"/>
          <w:sz w:val="20"/>
          <w:szCs w:val="20"/>
          <w:lang w:eastAsia="ru-RU"/>
        </w:rPr>
        <w:t>получении</w:t>
      </w:r>
      <w:proofErr w:type="gramEnd"/>
      <w:r w:rsidRPr="000911E0">
        <w:rPr>
          <w:rFonts w:eastAsia="Times New Roman"/>
          <w:sz w:val="20"/>
          <w:szCs w:val="20"/>
          <w:lang w:eastAsia="ru-RU"/>
        </w:rPr>
        <w:t xml:space="preserve"> ходатайства либо копию указанного ходатайства с указанием даты его получения и регистрационного номера;</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3) осуществляет предварительное рассмотрение ходатайства и подготовку мотивированного заключения о возможности (невозможности) участия муниципального служащего на безвозмездной основе в управлении некоммерческой организацией (далее по тексту – мотивированное заключение);</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4) представляет ходатайство, мотивированное заключение, а также письменные пояснения муниципального служащего, полученные в </w:t>
      </w:r>
      <w:proofErr w:type="gramStart"/>
      <w:r w:rsidRPr="000911E0">
        <w:rPr>
          <w:rFonts w:eastAsia="Times New Roman"/>
          <w:sz w:val="20"/>
          <w:szCs w:val="20"/>
          <w:lang w:eastAsia="ru-RU"/>
        </w:rPr>
        <w:t>соответствии</w:t>
      </w:r>
      <w:proofErr w:type="gramEnd"/>
      <w:r w:rsidRPr="000911E0">
        <w:rPr>
          <w:rFonts w:eastAsia="Times New Roman"/>
          <w:sz w:val="20"/>
          <w:szCs w:val="20"/>
          <w:lang w:eastAsia="ru-RU"/>
        </w:rPr>
        <w:t xml:space="preserve"> с пунктом 13.6 настоящего Положения, на рассмотрение представителю нанимателя (работодателю) в течение семи рабочих дней со дня регистрации ходатайства.</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13.6. При подготовке мотивированного заключения ответственный специалист может с согласия муниципального служащего, подавшего ходатайство, проводить беседу с ним и получать от него письменные пояснения.</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13.7. По результатам рассмотрения ходатайства, а также мотивированного заключения и материалов, полученных в </w:t>
      </w:r>
      <w:proofErr w:type="gramStart"/>
      <w:r w:rsidRPr="000911E0">
        <w:rPr>
          <w:rFonts w:eastAsia="Times New Roman"/>
          <w:sz w:val="20"/>
          <w:szCs w:val="20"/>
          <w:lang w:eastAsia="ru-RU"/>
        </w:rPr>
        <w:t>результате</w:t>
      </w:r>
      <w:proofErr w:type="gramEnd"/>
      <w:r w:rsidRPr="000911E0">
        <w:rPr>
          <w:rFonts w:eastAsia="Times New Roman"/>
          <w:sz w:val="20"/>
          <w:szCs w:val="20"/>
          <w:lang w:eastAsia="ru-RU"/>
        </w:rPr>
        <w:t xml:space="preserve"> предварительного рассмотрения ходатайства, представитель нанимателя (работодатель) в течение трех рабочих дней со дня их поступления принимает одно из следующих решений: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 разрешить муниципальному служащему участие на безвозмездной основе в управлении некоммерческой организацией;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2) не разрешать муниципальному служащему участие на безвозмездной основе в управлении некоммерческой организацией.</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13.8. Основанием для принятия решения, предусмотренного подпунктом 2 пункта 13.7 настоящего Положения, является ситуация, при которой отдельные функции муниципального (административного) управления указанной в ходатайстве некоммерческой организацией входят в должностные обязанности муниципального служащего и исполнение которых приводит или может привести к конфликту интересов.</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lastRenderedPageBreak/>
        <w:t>13.9. Ответственный специалист в течение трех рабочих дней со дня принятия представителем нанимателя (работодателем) решения по результатам рассмотрения ходатайства в письменной форме уведомляет муниципального служащего о принятом решении.</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13.10. Ходатайство, мотивированное заключение и материалы, полученные в </w:t>
      </w:r>
      <w:proofErr w:type="gramStart"/>
      <w:r w:rsidRPr="000911E0">
        <w:rPr>
          <w:rFonts w:eastAsia="Times New Roman"/>
          <w:sz w:val="20"/>
          <w:szCs w:val="20"/>
          <w:lang w:eastAsia="ru-RU"/>
        </w:rPr>
        <w:t>результате</w:t>
      </w:r>
      <w:proofErr w:type="gramEnd"/>
      <w:r w:rsidRPr="000911E0">
        <w:rPr>
          <w:rFonts w:eastAsia="Times New Roman"/>
          <w:sz w:val="20"/>
          <w:szCs w:val="20"/>
          <w:lang w:eastAsia="ru-RU"/>
        </w:rPr>
        <w:t xml:space="preserve"> предварительного рассмотрения ходатайства, решение представителя нанимателя (работодателя) приобщаются к личному делу муниципального служащего.</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13.11. </w:t>
      </w:r>
      <w:proofErr w:type="gramStart"/>
      <w:r w:rsidRPr="000911E0">
        <w:rPr>
          <w:rFonts w:eastAsia="Times New Roman"/>
          <w:sz w:val="20"/>
          <w:szCs w:val="20"/>
          <w:lang w:eastAsia="ru-RU"/>
        </w:rPr>
        <w:t>Муниципальный служащий, участвующий в управлении некоммерческой организацией, не позднее десяти календарных дней со дня изменения наименования, местонахождения и адреса некоммерческой организации, реорганизации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данное лицо участвует на безвозмездной основе в управлении некоммерческой организацией, изменения наименования соответствующего органа или его полномочий уведомляет об этом представителя</w:t>
      </w:r>
      <w:proofErr w:type="gramEnd"/>
      <w:r w:rsidRPr="000911E0">
        <w:rPr>
          <w:rFonts w:eastAsia="Times New Roman"/>
          <w:sz w:val="20"/>
          <w:szCs w:val="20"/>
          <w:lang w:eastAsia="ru-RU"/>
        </w:rPr>
        <w:t xml:space="preserve"> нанимателя (работодателя)</w:t>
      </w:r>
      <w:proofErr w:type="gramStart"/>
      <w:r w:rsidRPr="000911E0">
        <w:rPr>
          <w:rFonts w:eastAsia="Times New Roman"/>
          <w:sz w:val="20"/>
          <w:szCs w:val="20"/>
          <w:lang w:eastAsia="ru-RU"/>
        </w:rPr>
        <w:t>.»</w:t>
      </w:r>
      <w:proofErr w:type="gramEnd"/>
      <w:r w:rsidRPr="000911E0">
        <w:rPr>
          <w:rFonts w:eastAsia="Times New Roman"/>
          <w:sz w:val="20"/>
          <w:szCs w:val="20"/>
          <w:lang w:eastAsia="ru-RU"/>
        </w:rPr>
        <w:t>;</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3) дополнить настоящее Положение приложениями №№ 1 и 2 (прилагаются).</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r w:rsidRPr="000911E0">
        <w:rPr>
          <w:rFonts w:eastAsia="Times New Roman"/>
          <w:sz w:val="20"/>
          <w:szCs w:val="20"/>
          <w:lang w:eastAsia="ru-RU"/>
        </w:rPr>
        <w:t xml:space="preserve">2. Настоящее решение вступает в силу после его официального опубликования в периодическом печатном </w:t>
      </w:r>
      <w:proofErr w:type="gramStart"/>
      <w:r w:rsidRPr="000911E0">
        <w:rPr>
          <w:rFonts w:eastAsia="Times New Roman"/>
          <w:sz w:val="20"/>
          <w:szCs w:val="20"/>
          <w:lang w:eastAsia="ru-RU"/>
        </w:rPr>
        <w:t>издании</w:t>
      </w:r>
      <w:proofErr w:type="gramEnd"/>
      <w:r w:rsidRPr="000911E0">
        <w:rPr>
          <w:rFonts w:eastAsia="Times New Roman"/>
          <w:sz w:val="20"/>
          <w:szCs w:val="20"/>
          <w:lang w:eastAsia="ru-RU"/>
        </w:rPr>
        <w:t xml:space="preserve"> «</w:t>
      </w:r>
      <w:proofErr w:type="spellStart"/>
      <w:r w:rsidRPr="000911E0">
        <w:rPr>
          <w:rFonts w:eastAsia="Times New Roman"/>
          <w:sz w:val="20"/>
          <w:szCs w:val="20"/>
          <w:lang w:eastAsia="ru-RU"/>
        </w:rPr>
        <w:t>Караевский</w:t>
      </w:r>
      <w:proofErr w:type="spellEnd"/>
      <w:r w:rsidRPr="000911E0">
        <w:rPr>
          <w:rFonts w:eastAsia="Times New Roman"/>
          <w:sz w:val="20"/>
          <w:szCs w:val="20"/>
          <w:lang w:eastAsia="ru-RU"/>
        </w:rPr>
        <w:t xml:space="preserve"> Вестник».</w:t>
      </w: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ind w:firstLine="709"/>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b/>
          <w:sz w:val="20"/>
          <w:szCs w:val="20"/>
          <w:lang w:eastAsia="ru-RU"/>
        </w:rPr>
      </w:pPr>
      <w:r w:rsidRPr="000911E0">
        <w:rPr>
          <w:rFonts w:eastAsia="Times New Roman"/>
          <w:b/>
          <w:sz w:val="20"/>
          <w:szCs w:val="20"/>
          <w:lang w:eastAsia="ru-RU"/>
        </w:rPr>
        <w:t xml:space="preserve">Глава </w:t>
      </w: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r w:rsidRPr="000911E0">
        <w:rPr>
          <w:rFonts w:eastAsia="Times New Roman"/>
          <w:b/>
          <w:sz w:val="20"/>
          <w:szCs w:val="20"/>
          <w:lang w:eastAsia="ru-RU"/>
        </w:rPr>
        <w:t xml:space="preserve">Караевского сельского поселения    </w:t>
      </w:r>
      <w:r w:rsidRPr="000911E0">
        <w:rPr>
          <w:rFonts w:eastAsia="Times New Roman"/>
          <w:b/>
          <w:sz w:val="20"/>
          <w:szCs w:val="20"/>
          <w:lang w:eastAsia="ru-RU"/>
        </w:rPr>
        <w:tab/>
        <w:t xml:space="preserve">                                                 Л.Л. Алексеева</w:t>
      </w:r>
      <w:r w:rsidRPr="000911E0">
        <w:rPr>
          <w:rFonts w:eastAsia="Times New Roman"/>
          <w:sz w:val="20"/>
          <w:szCs w:val="20"/>
          <w:lang w:eastAsia="ru-RU"/>
        </w:rPr>
        <w:t xml:space="preserve">                                                 </w:t>
      </w: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both"/>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r w:rsidRPr="000911E0">
        <w:rPr>
          <w:rFonts w:eastAsia="Times New Roman"/>
          <w:sz w:val="20"/>
          <w:szCs w:val="20"/>
          <w:lang w:eastAsia="ru-RU"/>
        </w:rPr>
        <w:t>Приложение № 1</w:t>
      </w:r>
    </w:p>
    <w:p w:rsidR="000911E0" w:rsidRPr="000911E0" w:rsidRDefault="000911E0" w:rsidP="000911E0">
      <w:pPr>
        <w:autoSpaceDE w:val="0"/>
        <w:autoSpaceDN w:val="0"/>
        <w:adjustRightInd w:val="0"/>
        <w:spacing w:after="0" w:line="240" w:lineRule="auto"/>
        <w:ind w:left="5670"/>
        <w:jc w:val="right"/>
        <w:outlineLvl w:val="0"/>
        <w:rPr>
          <w:rFonts w:eastAsia="Times New Roman"/>
          <w:sz w:val="20"/>
          <w:szCs w:val="20"/>
          <w:lang w:eastAsia="ru-RU"/>
        </w:rPr>
      </w:pPr>
      <w:r w:rsidRPr="000911E0">
        <w:rPr>
          <w:rFonts w:eastAsia="Times New Roman"/>
          <w:sz w:val="20"/>
          <w:szCs w:val="20"/>
          <w:lang w:eastAsia="ru-RU"/>
        </w:rPr>
        <w:t xml:space="preserve">к Положению о муниципальной службе Караевского сельского поселения </w:t>
      </w:r>
    </w:p>
    <w:p w:rsidR="000911E0" w:rsidRPr="000911E0" w:rsidRDefault="000911E0" w:rsidP="000911E0">
      <w:pPr>
        <w:autoSpaceDE w:val="0"/>
        <w:autoSpaceDN w:val="0"/>
        <w:adjustRightInd w:val="0"/>
        <w:spacing w:after="0" w:line="288" w:lineRule="auto"/>
        <w:ind w:firstLine="745"/>
        <w:outlineLvl w:val="0"/>
        <w:rPr>
          <w:rFonts w:eastAsia="Times New Roman"/>
          <w:sz w:val="20"/>
          <w:szCs w:val="20"/>
          <w:lang w:eastAsia="x-none"/>
        </w:rPr>
      </w:pPr>
      <w:r w:rsidRPr="000911E0">
        <w:rPr>
          <w:rFonts w:eastAsia="Times New Roman"/>
          <w:sz w:val="20"/>
          <w:szCs w:val="20"/>
          <w:lang w:eastAsia="x-none"/>
        </w:rPr>
        <w:t xml:space="preserve">             </w:t>
      </w:r>
    </w:p>
    <w:p w:rsidR="000911E0" w:rsidRPr="000911E0" w:rsidRDefault="000911E0" w:rsidP="000911E0">
      <w:pPr>
        <w:autoSpaceDE w:val="0"/>
        <w:autoSpaceDN w:val="0"/>
        <w:adjustRightInd w:val="0"/>
        <w:spacing w:after="0" w:line="288" w:lineRule="auto"/>
        <w:ind w:firstLine="745"/>
        <w:jc w:val="right"/>
        <w:outlineLvl w:val="0"/>
        <w:rPr>
          <w:rFonts w:eastAsia="Times New Roman"/>
          <w:sz w:val="20"/>
          <w:szCs w:val="20"/>
          <w:lang w:val="x-none" w:eastAsia="x-none"/>
        </w:rPr>
      </w:pPr>
      <w:r w:rsidRPr="000911E0">
        <w:rPr>
          <w:rFonts w:eastAsia="Times New Roman"/>
          <w:sz w:val="20"/>
          <w:szCs w:val="20"/>
          <w:lang w:eastAsia="x-none"/>
        </w:rPr>
        <w:t xml:space="preserve">              </w:t>
      </w:r>
      <w:r w:rsidRPr="000911E0">
        <w:rPr>
          <w:rFonts w:eastAsia="Times New Roman"/>
          <w:sz w:val="20"/>
          <w:szCs w:val="20"/>
          <w:lang w:val="x-none" w:eastAsia="x-none"/>
        </w:rPr>
        <w:t xml:space="preserve">                </w:t>
      </w:r>
      <w:r w:rsidRPr="000911E0">
        <w:rPr>
          <w:rFonts w:eastAsia="Times New Roman"/>
          <w:sz w:val="20"/>
          <w:szCs w:val="20"/>
          <w:lang w:eastAsia="x-none"/>
        </w:rPr>
        <w:t xml:space="preserve">     </w:t>
      </w:r>
      <w:r w:rsidRPr="000911E0">
        <w:rPr>
          <w:rFonts w:eastAsia="Times New Roman"/>
          <w:sz w:val="20"/>
          <w:szCs w:val="20"/>
          <w:lang w:val="x-none" w:eastAsia="x-none"/>
        </w:rPr>
        <w:t>______________________________________</w:t>
      </w:r>
    </w:p>
    <w:p w:rsidR="000911E0" w:rsidRPr="000911E0" w:rsidRDefault="000911E0" w:rsidP="000911E0">
      <w:pPr>
        <w:autoSpaceDE w:val="0"/>
        <w:autoSpaceDN w:val="0"/>
        <w:adjustRightInd w:val="0"/>
        <w:spacing w:after="0" w:line="288" w:lineRule="auto"/>
        <w:ind w:firstLine="745"/>
        <w:jc w:val="right"/>
        <w:outlineLvl w:val="0"/>
        <w:rPr>
          <w:rFonts w:eastAsia="Times New Roman"/>
          <w:sz w:val="20"/>
          <w:szCs w:val="20"/>
          <w:lang w:eastAsia="x-none"/>
        </w:rPr>
      </w:pPr>
      <w:r w:rsidRPr="000911E0">
        <w:rPr>
          <w:rFonts w:eastAsia="Times New Roman"/>
          <w:sz w:val="20"/>
          <w:szCs w:val="20"/>
          <w:lang w:val="x-none" w:eastAsia="x-none"/>
        </w:rPr>
        <w:t>(наименование должности, фамилия</w:t>
      </w:r>
      <w:r w:rsidRPr="000911E0">
        <w:rPr>
          <w:rFonts w:eastAsia="Times New Roman"/>
          <w:sz w:val="20"/>
          <w:szCs w:val="20"/>
          <w:lang w:eastAsia="x-none"/>
        </w:rPr>
        <w:t xml:space="preserve"> </w:t>
      </w:r>
      <w:r w:rsidRPr="000911E0">
        <w:rPr>
          <w:rFonts w:eastAsia="Times New Roman"/>
          <w:sz w:val="20"/>
          <w:szCs w:val="20"/>
          <w:lang w:val="x-none" w:eastAsia="x-none"/>
        </w:rPr>
        <w:t>и инициалы</w:t>
      </w:r>
    </w:p>
    <w:p w:rsidR="000911E0" w:rsidRPr="000911E0" w:rsidRDefault="000911E0" w:rsidP="000911E0">
      <w:pPr>
        <w:autoSpaceDE w:val="0"/>
        <w:autoSpaceDN w:val="0"/>
        <w:adjustRightInd w:val="0"/>
        <w:spacing w:after="0" w:line="288" w:lineRule="auto"/>
        <w:ind w:firstLine="745"/>
        <w:jc w:val="right"/>
        <w:outlineLvl w:val="0"/>
        <w:rPr>
          <w:rFonts w:eastAsia="Times New Roman"/>
          <w:sz w:val="20"/>
          <w:szCs w:val="20"/>
          <w:lang w:val="x-none" w:eastAsia="x-none"/>
        </w:rPr>
      </w:pPr>
      <w:r w:rsidRPr="000911E0">
        <w:rPr>
          <w:rFonts w:eastAsia="Times New Roman"/>
          <w:sz w:val="20"/>
          <w:szCs w:val="20"/>
          <w:lang w:val="x-none" w:eastAsia="x-none"/>
        </w:rPr>
        <w:t>представителя нанимателя</w:t>
      </w:r>
      <w:r w:rsidRPr="000911E0">
        <w:rPr>
          <w:rFonts w:eastAsia="Times New Roman"/>
          <w:sz w:val="20"/>
          <w:szCs w:val="20"/>
          <w:lang w:eastAsia="x-none"/>
        </w:rPr>
        <w:t xml:space="preserve"> </w:t>
      </w:r>
      <w:r w:rsidRPr="000911E0">
        <w:rPr>
          <w:rFonts w:eastAsia="Times New Roman"/>
          <w:sz w:val="20"/>
          <w:szCs w:val="20"/>
          <w:lang w:val="x-none" w:eastAsia="x-none"/>
        </w:rPr>
        <w:t>(работодателя)</w:t>
      </w:r>
    </w:p>
    <w:p w:rsidR="000911E0" w:rsidRPr="000911E0" w:rsidRDefault="000911E0" w:rsidP="000911E0">
      <w:pPr>
        <w:autoSpaceDE w:val="0"/>
        <w:autoSpaceDN w:val="0"/>
        <w:adjustRightInd w:val="0"/>
        <w:spacing w:after="0" w:line="288" w:lineRule="auto"/>
        <w:ind w:firstLine="745"/>
        <w:jc w:val="right"/>
        <w:outlineLvl w:val="0"/>
        <w:rPr>
          <w:rFonts w:eastAsia="Times New Roman"/>
          <w:b/>
          <w:bCs/>
          <w:sz w:val="20"/>
          <w:szCs w:val="20"/>
          <w:lang w:val="x-none" w:eastAsia="x-none"/>
        </w:rPr>
      </w:pPr>
      <w:r w:rsidRPr="000911E0">
        <w:rPr>
          <w:rFonts w:eastAsia="Times New Roman"/>
          <w:sz w:val="20"/>
          <w:szCs w:val="20"/>
          <w:lang w:val="x-none" w:eastAsia="x-none"/>
        </w:rPr>
        <w:t xml:space="preserve">                                 от </w:t>
      </w:r>
      <w:r w:rsidRPr="000911E0">
        <w:rPr>
          <w:rFonts w:eastAsia="Times New Roman"/>
          <w:b/>
          <w:bCs/>
          <w:sz w:val="20"/>
          <w:szCs w:val="20"/>
          <w:lang w:val="x-none" w:eastAsia="x-none"/>
        </w:rPr>
        <w:t>_______________________________</w:t>
      </w:r>
    </w:p>
    <w:p w:rsidR="000911E0" w:rsidRPr="000911E0" w:rsidRDefault="000911E0" w:rsidP="000911E0">
      <w:pPr>
        <w:autoSpaceDE w:val="0"/>
        <w:autoSpaceDN w:val="0"/>
        <w:adjustRightInd w:val="0"/>
        <w:spacing w:after="0" w:line="288" w:lineRule="auto"/>
        <w:ind w:firstLine="745"/>
        <w:jc w:val="right"/>
        <w:outlineLvl w:val="0"/>
        <w:rPr>
          <w:rFonts w:eastAsia="Times New Roman"/>
          <w:sz w:val="20"/>
          <w:szCs w:val="20"/>
          <w:lang w:val="x-none" w:eastAsia="x-none"/>
        </w:rPr>
      </w:pPr>
      <w:r w:rsidRPr="000911E0">
        <w:rPr>
          <w:rFonts w:eastAsia="Times New Roman"/>
          <w:sz w:val="20"/>
          <w:szCs w:val="20"/>
          <w:lang w:val="x-none" w:eastAsia="x-none"/>
        </w:rPr>
        <w:t xml:space="preserve">                                   (фамилия и инициалы, наименование</w:t>
      </w:r>
    </w:p>
    <w:p w:rsidR="000911E0" w:rsidRPr="000911E0" w:rsidRDefault="000911E0" w:rsidP="000911E0">
      <w:pPr>
        <w:autoSpaceDE w:val="0"/>
        <w:autoSpaceDN w:val="0"/>
        <w:adjustRightInd w:val="0"/>
        <w:spacing w:after="0" w:line="288" w:lineRule="auto"/>
        <w:ind w:firstLine="745"/>
        <w:jc w:val="right"/>
        <w:outlineLvl w:val="0"/>
        <w:rPr>
          <w:rFonts w:eastAsia="Times New Roman"/>
          <w:sz w:val="20"/>
          <w:szCs w:val="20"/>
          <w:lang w:val="x-none" w:eastAsia="x-none"/>
        </w:rPr>
      </w:pPr>
      <w:r w:rsidRPr="000911E0">
        <w:rPr>
          <w:rFonts w:eastAsia="Times New Roman"/>
          <w:sz w:val="20"/>
          <w:szCs w:val="20"/>
          <w:lang w:val="x-none" w:eastAsia="x-none"/>
        </w:rPr>
        <w:t xml:space="preserve">                                 </w:t>
      </w:r>
      <w:r w:rsidRPr="000911E0">
        <w:rPr>
          <w:rFonts w:eastAsia="Times New Roman"/>
          <w:sz w:val="20"/>
          <w:szCs w:val="20"/>
          <w:lang w:eastAsia="x-none"/>
        </w:rPr>
        <w:t xml:space="preserve">                                                     </w:t>
      </w:r>
      <w:r w:rsidRPr="000911E0">
        <w:rPr>
          <w:rFonts w:eastAsia="Times New Roman"/>
          <w:sz w:val="20"/>
          <w:szCs w:val="20"/>
          <w:lang w:val="x-none" w:eastAsia="x-none"/>
        </w:rPr>
        <w:t xml:space="preserve">   должности муниципального служащего)</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p>
    <w:p w:rsidR="000911E0" w:rsidRPr="000911E0" w:rsidRDefault="000911E0" w:rsidP="000911E0">
      <w:pPr>
        <w:autoSpaceDE w:val="0"/>
        <w:autoSpaceDN w:val="0"/>
        <w:adjustRightInd w:val="0"/>
        <w:spacing w:after="0" w:line="288" w:lineRule="auto"/>
        <w:ind w:firstLine="745"/>
        <w:outlineLvl w:val="0"/>
        <w:rPr>
          <w:rFonts w:eastAsia="Times New Roman"/>
          <w:sz w:val="20"/>
          <w:szCs w:val="20"/>
          <w:lang w:eastAsia="x-none"/>
        </w:rPr>
      </w:pPr>
    </w:p>
    <w:p w:rsidR="000911E0" w:rsidRPr="000911E0" w:rsidRDefault="000911E0" w:rsidP="000911E0">
      <w:pPr>
        <w:autoSpaceDE w:val="0"/>
        <w:autoSpaceDN w:val="0"/>
        <w:adjustRightInd w:val="0"/>
        <w:spacing w:after="0" w:line="288" w:lineRule="auto"/>
        <w:ind w:firstLine="745"/>
        <w:jc w:val="center"/>
        <w:outlineLvl w:val="0"/>
        <w:rPr>
          <w:rFonts w:eastAsia="Times New Roman"/>
          <w:sz w:val="20"/>
          <w:szCs w:val="20"/>
          <w:lang w:val="x-none" w:eastAsia="x-none"/>
        </w:rPr>
      </w:pPr>
      <w:r w:rsidRPr="000911E0">
        <w:rPr>
          <w:rFonts w:eastAsia="Times New Roman"/>
          <w:b/>
          <w:bCs/>
          <w:sz w:val="20"/>
          <w:szCs w:val="20"/>
          <w:lang w:val="x-none" w:eastAsia="x-none"/>
        </w:rPr>
        <w:t>ХОДАТАЙСТВО</w:t>
      </w:r>
    </w:p>
    <w:p w:rsidR="000911E0" w:rsidRPr="000911E0" w:rsidRDefault="000911E0" w:rsidP="000911E0">
      <w:pPr>
        <w:autoSpaceDE w:val="0"/>
        <w:autoSpaceDN w:val="0"/>
        <w:adjustRightInd w:val="0"/>
        <w:spacing w:after="0" w:line="288" w:lineRule="auto"/>
        <w:ind w:firstLine="745"/>
        <w:jc w:val="center"/>
        <w:outlineLvl w:val="0"/>
        <w:rPr>
          <w:rFonts w:eastAsia="Times New Roman"/>
          <w:b/>
          <w:bCs/>
          <w:sz w:val="20"/>
          <w:szCs w:val="20"/>
          <w:lang w:eastAsia="x-none"/>
        </w:rPr>
      </w:pPr>
      <w:r w:rsidRPr="000911E0">
        <w:rPr>
          <w:rFonts w:eastAsia="Times New Roman"/>
          <w:b/>
          <w:bCs/>
          <w:sz w:val="20"/>
          <w:szCs w:val="20"/>
          <w:lang w:val="x-none" w:eastAsia="x-none"/>
        </w:rPr>
        <w:t>о получении разрешения представителя нанимателя</w:t>
      </w:r>
      <w:r w:rsidRPr="000911E0">
        <w:rPr>
          <w:rFonts w:eastAsia="Times New Roman"/>
          <w:b/>
          <w:bCs/>
          <w:sz w:val="20"/>
          <w:szCs w:val="20"/>
          <w:lang w:eastAsia="x-none"/>
        </w:rPr>
        <w:t xml:space="preserve"> </w:t>
      </w:r>
      <w:r w:rsidRPr="000911E0">
        <w:rPr>
          <w:rFonts w:eastAsia="Times New Roman"/>
          <w:b/>
          <w:bCs/>
          <w:sz w:val="20"/>
          <w:szCs w:val="20"/>
          <w:lang w:val="x-none" w:eastAsia="x-none"/>
        </w:rPr>
        <w:t>(работодателя)</w:t>
      </w:r>
    </w:p>
    <w:p w:rsidR="000911E0" w:rsidRPr="000911E0" w:rsidRDefault="000911E0" w:rsidP="000911E0">
      <w:pPr>
        <w:autoSpaceDE w:val="0"/>
        <w:autoSpaceDN w:val="0"/>
        <w:adjustRightInd w:val="0"/>
        <w:spacing w:after="0" w:line="288" w:lineRule="auto"/>
        <w:ind w:firstLine="745"/>
        <w:jc w:val="center"/>
        <w:outlineLvl w:val="0"/>
        <w:rPr>
          <w:rFonts w:eastAsia="Times New Roman"/>
          <w:sz w:val="20"/>
          <w:szCs w:val="20"/>
          <w:lang w:val="x-none" w:eastAsia="x-none"/>
        </w:rPr>
      </w:pPr>
      <w:r w:rsidRPr="000911E0">
        <w:rPr>
          <w:rFonts w:eastAsia="Times New Roman"/>
          <w:b/>
          <w:bCs/>
          <w:sz w:val="20"/>
          <w:szCs w:val="20"/>
          <w:lang w:val="x-none" w:eastAsia="x-none"/>
        </w:rPr>
        <w:t>на участие на безвозмездной основе</w:t>
      </w:r>
      <w:r w:rsidRPr="000911E0">
        <w:rPr>
          <w:rFonts w:eastAsia="Times New Roman"/>
          <w:b/>
          <w:bCs/>
          <w:sz w:val="20"/>
          <w:szCs w:val="20"/>
          <w:lang w:eastAsia="x-none"/>
        </w:rPr>
        <w:t xml:space="preserve"> </w:t>
      </w:r>
      <w:r w:rsidRPr="000911E0">
        <w:rPr>
          <w:rFonts w:eastAsia="Times New Roman"/>
          <w:b/>
          <w:bCs/>
          <w:sz w:val="20"/>
          <w:szCs w:val="20"/>
          <w:lang w:val="x-none" w:eastAsia="x-none"/>
        </w:rPr>
        <w:t>в управлении некоммерческой организацией</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p>
    <w:p w:rsidR="000911E0" w:rsidRPr="000911E0" w:rsidRDefault="000911E0" w:rsidP="000911E0">
      <w:pPr>
        <w:autoSpaceDE w:val="0"/>
        <w:autoSpaceDN w:val="0"/>
        <w:adjustRightInd w:val="0"/>
        <w:spacing w:after="0" w:line="288" w:lineRule="auto"/>
        <w:ind w:firstLine="709"/>
        <w:jc w:val="both"/>
        <w:outlineLvl w:val="0"/>
        <w:rPr>
          <w:rFonts w:eastAsia="Times New Roman"/>
          <w:sz w:val="20"/>
          <w:szCs w:val="20"/>
          <w:lang w:val="x-none" w:eastAsia="x-none"/>
        </w:rPr>
      </w:pPr>
      <w:r w:rsidRPr="000911E0">
        <w:rPr>
          <w:rFonts w:eastAsia="Times New Roman"/>
          <w:sz w:val="20"/>
          <w:szCs w:val="20"/>
          <w:lang w:val="x-none" w:eastAsia="x-none"/>
        </w:rPr>
        <w:t xml:space="preserve">В соответствии с подпунктом </w:t>
      </w:r>
      <w:r w:rsidRPr="000911E0">
        <w:rPr>
          <w:rFonts w:eastAsia="Times New Roman"/>
          <w:sz w:val="20"/>
          <w:szCs w:val="20"/>
          <w:lang w:eastAsia="x-none"/>
        </w:rPr>
        <w:t>«</w:t>
      </w:r>
      <w:r w:rsidRPr="000911E0">
        <w:rPr>
          <w:rFonts w:eastAsia="Times New Roman"/>
          <w:sz w:val="20"/>
          <w:szCs w:val="20"/>
          <w:lang w:val="x-none" w:eastAsia="x-none"/>
        </w:rPr>
        <w:t>б</w:t>
      </w:r>
      <w:r w:rsidRPr="000911E0">
        <w:rPr>
          <w:rFonts w:eastAsia="Times New Roman"/>
          <w:sz w:val="20"/>
          <w:szCs w:val="20"/>
          <w:lang w:eastAsia="x-none"/>
        </w:rPr>
        <w:t>»</w:t>
      </w:r>
      <w:r w:rsidRPr="000911E0">
        <w:rPr>
          <w:rFonts w:eastAsia="Times New Roman"/>
          <w:sz w:val="20"/>
          <w:szCs w:val="20"/>
          <w:lang w:val="x-none" w:eastAsia="x-none"/>
        </w:rPr>
        <w:t xml:space="preserve"> пункта 3 части 1 статьи 14 Федерального</w:t>
      </w:r>
      <w:r w:rsidRPr="000911E0">
        <w:rPr>
          <w:rFonts w:eastAsia="Times New Roman"/>
          <w:sz w:val="20"/>
          <w:szCs w:val="20"/>
          <w:lang w:eastAsia="x-none"/>
        </w:rPr>
        <w:t xml:space="preserve"> </w:t>
      </w:r>
      <w:r w:rsidRPr="000911E0">
        <w:rPr>
          <w:rFonts w:eastAsia="Times New Roman"/>
          <w:sz w:val="20"/>
          <w:szCs w:val="20"/>
          <w:lang w:val="x-none" w:eastAsia="x-none"/>
        </w:rPr>
        <w:t xml:space="preserve">закона  от  2  марта 2007 года N 25-ФЗ </w:t>
      </w:r>
      <w:r w:rsidRPr="000911E0">
        <w:rPr>
          <w:rFonts w:eastAsia="Times New Roman"/>
          <w:sz w:val="20"/>
          <w:szCs w:val="20"/>
          <w:lang w:eastAsia="x-none"/>
        </w:rPr>
        <w:t>«</w:t>
      </w:r>
      <w:r w:rsidRPr="000911E0">
        <w:rPr>
          <w:rFonts w:eastAsia="Times New Roman"/>
          <w:sz w:val="20"/>
          <w:szCs w:val="20"/>
          <w:lang w:val="x-none" w:eastAsia="x-none"/>
        </w:rPr>
        <w:t>О муниципальной службе в Российской</w:t>
      </w:r>
      <w:r w:rsidRPr="000911E0">
        <w:rPr>
          <w:rFonts w:eastAsia="Times New Roman"/>
          <w:sz w:val="20"/>
          <w:szCs w:val="20"/>
          <w:lang w:eastAsia="x-none"/>
        </w:rPr>
        <w:t xml:space="preserve"> </w:t>
      </w:r>
      <w:r w:rsidRPr="000911E0">
        <w:rPr>
          <w:rFonts w:eastAsia="Times New Roman"/>
          <w:sz w:val="20"/>
          <w:szCs w:val="20"/>
          <w:lang w:val="x-none" w:eastAsia="x-none"/>
        </w:rPr>
        <w:t>Федерации</w:t>
      </w:r>
      <w:r w:rsidRPr="000911E0">
        <w:rPr>
          <w:rFonts w:eastAsia="Times New Roman"/>
          <w:sz w:val="20"/>
          <w:szCs w:val="20"/>
          <w:lang w:eastAsia="x-none"/>
        </w:rPr>
        <w:t>»</w:t>
      </w:r>
      <w:r w:rsidRPr="000911E0">
        <w:rPr>
          <w:rFonts w:eastAsia="Times New Roman"/>
          <w:sz w:val="20"/>
          <w:szCs w:val="20"/>
          <w:lang w:val="x-none" w:eastAsia="x-none"/>
        </w:rPr>
        <w:t xml:space="preserve"> и статьей 8.3 Закона Чувашской Республики от 5 октября 2007 года</w:t>
      </w:r>
      <w:r w:rsidRPr="000911E0">
        <w:rPr>
          <w:rFonts w:eastAsia="Times New Roman"/>
          <w:sz w:val="20"/>
          <w:szCs w:val="20"/>
          <w:lang w:eastAsia="x-none"/>
        </w:rPr>
        <w:t xml:space="preserve"> </w:t>
      </w:r>
      <w:r w:rsidRPr="000911E0">
        <w:rPr>
          <w:rFonts w:eastAsia="Times New Roman"/>
          <w:sz w:val="20"/>
          <w:szCs w:val="20"/>
          <w:lang w:val="x-none" w:eastAsia="x-none"/>
        </w:rPr>
        <w:t xml:space="preserve">N  62  </w:t>
      </w:r>
      <w:r w:rsidRPr="000911E0">
        <w:rPr>
          <w:rFonts w:eastAsia="Times New Roman"/>
          <w:sz w:val="20"/>
          <w:szCs w:val="20"/>
          <w:lang w:eastAsia="x-none"/>
        </w:rPr>
        <w:t>«</w:t>
      </w:r>
      <w:r w:rsidRPr="000911E0">
        <w:rPr>
          <w:rFonts w:eastAsia="Times New Roman"/>
          <w:sz w:val="20"/>
          <w:szCs w:val="20"/>
          <w:lang w:val="x-none" w:eastAsia="x-none"/>
        </w:rPr>
        <w:t>О  муниципальной службе в Чувашской Республике</w:t>
      </w:r>
      <w:r w:rsidRPr="000911E0">
        <w:rPr>
          <w:rFonts w:eastAsia="Times New Roman"/>
          <w:sz w:val="20"/>
          <w:szCs w:val="20"/>
          <w:lang w:eastAsia="x-none"/>
        </w:rPr>
        <w:t>»</w:t>
      </w:r>
      <w:r w:rsidRPr="000911E0">
        <w:rPr>
          <w:rFonts w:eastAsia="Times New Roman"/>
          <w:sz w:val="20"/>
          <w:szCs w:val="20"/>
          <w:lang w:val="x-none" w:eastAsia="x-none"/>
        </w:rPr>
        <w:t xml:space="preserve"> прошу разрешить мне</w:t>
      </w:r>
      <w:r w:rsidRPr="000911E0">
        <w:rPr>
          <w:rFonts w:eastAsia="Times New Roman"/>
          <w:sz w:val="20"/>
          <w:szCs w:val="20"/>
          <w:lang w:eastAsia="x-none"/>
        </w:rPr>
        <w:t xml:space="preserve"> </w:t>
      </w:r>
      <w:r w:rsidRPr="000911E0">
        <w:rPr>
          <w:rFonts w:eastAsia="Times New Roman"/>
          <w:sz w:val="20"/>
          <w:szCs w:val="20"/>
          <w:lang w:val="x-none" w:eastAsia="x-none"/>
        </w:rPr>
        <w:t>участвовать   на   безвозмездной   основе   в   управлении   некоммерческой</w:t>
      </w:r>
      <w:r w:rsidRPr="000911E0">
        <w:rPr>
          <w:rFonts w:eastAsia="Times New Roman"/>
          <w:sz w:val="20"/>
          <w:szCs w:val="20"/>
          <w:lang w:eastAsia="x-none"/>
        </w:rPr>
        <w:t xml:space="preserve"> </w:t>
      </w:r>
      <w:r w:rsidRPr="000911E0">
        <w:rPr>
          <w:rFonts w:eastAsia="Times New Roman"/>
          <w:sz w:val="20"/>
          <w:szCs w:val="20"/>
          <w:lang w:val="x-none" w:eastAsia="x-none"/>
        </w:rPr>
        <w:t>организацией</w:t>
      </w:r>
      <w:r w:rsidRPr="000911E0">
        <w:rPr>
          <w:rFonts w:eastAsia="Times New Roman"/>
          <w:sz w:val="20"/>
          <w:szCs w:val="20"/>
          <w:lang w:eastAsia="x-none"/>
        </w:rPr>
        <w:t xml:space="preserve"> _____________</w:t>
      </w:r>
      <w:r w:rsidRPr="000911E0">
        <w:rPr>
          <w:rFonts w:eastAsia="Times New Roman"/>
          <w:sz w:val="20"/>
          <w:szCs w:val="20"/>
          <w:lang w:val="x-none" w:eastAsia="x-none"/>
        </w:rPr>
        <w:t>__________________</w:t>
      </w:r>
    </w:p>
    <w:p w:rsidR="000911E0" w:rsidRPr="000911E0" w:rsidRDefault="000911E0" w:rsidP="000911E0">
      <w:pPr>
        <w:autoSpaceDE w:val="0"/>
        <w:autoSpaceDN w:val="0"/>
        <w:adjustRightInd w:val="0"/>
        <w:spacing w:after="0" w:line="288" w:lineRule="auto"/>
        <w:jc w:val="both"/>
        <w:outlineLvl w:val="0"/>
        <w:rPr>
          <w:rFonts w:eastAsia="Times New Roman"/>
          <w:sz w:val="20"/>
          <w:szCs w:val="20"/>
          <w:lang w:val="x-none" w:eastAsia="x-none"/>
        </w:rPr>
      </w:pPr>
      <w:r w:rsidRPr="000911E0">
        <w:rPr>
          <w:rFonts w:eastAsia="Times New Roman"/>
          <w:sz w:val="20"/>
          <w:szCs w:val="20"/>
          <w:lang w:val="x-none" w:eastAsia="x-none"/>
        </w:rPr>
        <w:t>__________________________</w:t>
      </w:r>
      <w:r w:rsidRPr="000911E0">
        <w:rPr>
          <w:rFonts w:eastAsia="Times New Roman"/>
          <w:sz w:val="20"/>
          <w:szCs w:val="20"/>
          <w:lang w:eastAsia="x-none"/>
        </w:rPr>
        <w:t>_____________________</w:t>
      </w:r>
      <w:r w:rsidRPr="000911E0">
        <w:rPr>
          <w:rFonts w:eastAsia="Times New Roman"/>
          <w:sz w:val="20"/>
          <w:szCs w:val="20"/>
          <w:lang w:val="x-none" w:eastAsia="x-none"/>
        </w:rPr>
        <w:t>_______________________________.</w:t>
      </w:r>
    </w:p>
    <w:p w:rsidR="000911E0" w:rsidRPr="000911E0" w:rsidRDefault="000911E0" w:rsidP="000911E0">
      <w:pPr>
        <w:autoSpaceDE w:val="0"/>
        <w:autoSpaceDN w:val="0"/>
        <w:adjustRightInd w:val="0"/>
        <w:spacing w:after="0" w:line="288" w:lineRule="auto"/>
        <w:jc w:val="center"/>
        <w:outlineLvl w:val="0"/>
        <w:rPr>
          <w:rFonts w:eastAsia="Times New Roman"/>
          <w:sz w:val="20"/>
          <w:szCs w:val="20"/>
          <w:lang w:val="x-none" w:eastAsia="x-none"/>
        </w:rPr>
      </w:pPr>
      <w:r w:rsidRPr="000911E0">
        <w:rPr>
          <w:rFonts w:eastAsia="Times New Roman"/>
          <w:sz w:val="20"/>
          <w:szCs w:val="20"/>
          <w:lang w:val="x-none" w:eastAsia="x-none"/>
        </w:rPr>
        <w:lastRenderedPageBreak/>
        <w:t>(указать наименование, местонахождение, адрес, идентификационный</w:t>
      </w:r>
      <w:r w:rsidRPr="000911E0">
        <w:rPr>
          <w:rFonts w:eastAsia="Times New Roman"/>
          <w:sz w:val="20"/>
          <w:szCs w:val="20"/>
          <w:lang w:eastAsia="x-none"/>
        </w:rPr>
        <w:t xml:space="preserve"> </w:t>
      </w:r>
      <w:r w:rsidRPr="000911E0">
        <w:rPr>
          <w:rFonts w:eastAsia="Times New Roman"/>
          <w:sz w:val="20"/>
          <w:szCs w:val="20"/>
          <w:lang w:val="x-none" w:eastAsia="x-none"/>
        </w:rPr>
        <w:t>номер налогоплательщика некоммерческой организации, наименование</w:t>
      </w:r>
      <w:r w:rsidRPr="000911E0">
        <w:rPr>
          <w:rFonts w:eastAsia="Times New Roman"/>
          <w:sz w:val="20"/>
          <w:szCs w:val="20"/>
          <w:lang w:eastAsia="x-none"/>
        </w:rPr>
        <w:t xml:space="preserve"> </w:t>
      </w:r>
      <w:r w:rsidRPr="000911E0">
        <w:rPr>
          <w:rFonts w:eastAsia="Times New Roman"/>
          <w:sz w:val="20"/>
          <w:szCs w:val="20"/>
          <w:lang w:val="x-none" w:eastAsia="x-none"/>
        </w:rPr>
        <w:t>органа управления некоммерческой организацией и его полномочия,</w:t>
      </w:r>
      <w:r w:rsidRPr="000911E0">
        <w:rPr>
          <w:rFonts w:eastAsia="Times New Roman"/>
          <w:sz w:val="20"/>
          <w:szCs w:val="20"/>
          <w:lang w:eastAsia="x-none"/>
        </w:rPr>
        <w:t xml:space="preserve"> </w:t>
      </w:r>
      <w:r w:rsidRPr="000911E0">
        <w:rPr>
          <w:rFonts w:eastAsia="Times New Roman"/>
          <w:sz w:val="20"/>
          <w:szCs w:val="20"/>
          <w:lang w:val="x-none" w:eastAsia="x-none"/>
        </w:rPr>
        <w:t>основной вид деятельности некоммерческой организации, срок,</w:t>
      </w:r>
      <w:r w:rsidRPr="000911E0">
        <w:rPr>
          <w:rFonts w:eastAsia="Times New Roman"/>
          <w:sz w:val="20"/>
          <w:szCs w:val="20"/>
          <w:lang w:eastAsia="x-none"/>
        </w:rPr>
        <w:t xml:space="preserve"> </w:t>
      </w:r>
      <w:r w:rsidRPr="000911E0">
        <w:rPr>
          <w:rFonts w:eastAsia="Times New Roman"/>
          <w:sz w:val="20"/>
          <w:szCs w:val="20"/>
          <w:lang w:val="x-none" w:eastAsia="x-none"/>
        </w:rPr>
        <w:t>в течение которого планируется участие в управлении</w:t>
      </w:r>
      <w:r w:rsidRPr="000911E0">
        <w:rPr>
          <w:rFonts w:eastAsia="Times New Roman"/>
          <w:sz w:val="20"/>
          <w:szCs w:val="20"/>
          <w:lang w:eastAsia="x-none"/>
        </w:rPr>
        <w:t xml:space="preserve"> </w:t>
      </w:r>
      <w:r w:rsidRPr="000911E0">
        <w:rPr>
          <w:rFonts w:eastAsia="Times New Roman"/>
          <w:sz w:val="20"/>
          <w:szCs w:val="20"/>
          <w:lang w:val="x-none" w:eastAsia="x-none"/>
        </w:rPr>
        <w:t>некоммерческой организацией)</w:t>
      </w:r>
    </w:p>
    <w:p w:rsidR="000911E0" w:rsidRPr="000911E0" w:rsidRDefault="000911E0" w:rsidP="000911E0">
      <w:pPr>
        <w:autoSpaceDE w:val="0"/>
        <w:autoSpaceDN w:val="0"/>
        <w:adjustRightInd w:val="0"/>
        <w:spacing w:after="0" w:line="288" w:lineRule="auto"/>
        <w:ind w:firstLine="709"/>
        <w:jc w:val="both"/>
        <w:outlineLvl w:val="0"/>
        <w:rPr>
          <w:rFonts w:eastAsia="Times New Roman"/>
          <w:sz w:val="20"/>
          <w:szCs w:val="20"/>
          <w:lang w:val="x-none" w:eastAsia="x-none"/>
        </w:rPr>
      </w:pPr>
      <w:r w:rsidRPr="000911E0">
        <w:rPr>
          <w:rFonts w:eastAsia="Times New Roman"/>
          <w:sz w:val="20"/>
          <w:szCs w:val="20"/>
          <w:lang w:val="x-none" w:eastAsia="x-none"/>
        </w:rPr>
        <w:t>Участие   на   безвозмездной   основе   в   управлении   некоммерческой</w:t>
      </w:r>
      <w:r w:rsidRPr="000911E0">
        <w:rPr>
          <w:rFonts w:eastAsia="Times New Roman"/>
          <w:sz w:val="20"/>
          <w:szCs w:val="20"/>
          <w:lang w:eastAsia="x-none"/>
        </w:rPr>
        <w:t xml:space="preserve"> </w:t>
      </w:r>
      <w:r w:rsidRPr="000911E0">
        <w:rPr>
          <w:rFonts w:eastAsia="Times New Roman"/>
          <w:sz w:val="20"/>
          <w:szCs w:val="20"/>
          <w:lang w:val="x-none" w:eastAsia="x-none"/>
        </w:rPr>
        <w:t>организацией не повлечет за собой конфликта интересов.</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r w:rsidRPr="000911E0">
        <w:rPr>
          <w:rFonts w:eastAsia="Times New Roman"/>
          <w:sz w:val="20"/>
          <w:szCs w:val="20"/>
          <w:lang w:val="x-none" w:eastAsia="x-none"/>
        </w:rPr>
        <w:t>_______________          ___________________          _____________________</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r w:rsidRPr="000911E0">
        <w:rPr>
          <w:rFonts w:eastAsia="Times New Roman"/>
          <w:sz w:val="20"/>
          <w:szCs w:val="20"/>
          <w:lang w:val="x-none" w:eastAsia="x-none"/>
        </w:rPr>
        <w:t xml:space="preserve">    (дата)               </w:t>
      </w:r>
      <w:r w:rsidRPr="000911E0">
        <w:rPr>
          <w:rFonts w:eastAsia="Times New Roman"/>
          <w:sz w:val="20"/>
          <w:szCs w:val="20"/>
          <w:lang w:eastAsia="x-none"/>
        </w:rPr>
        <w:t xml:space="preserve">              </w:t>
      </w:r>
      <w:r w:rsidRPr="000911E0">
        <w:rPr>
          <w:rFonts w:eastAsia="Times New Roman"/>
          <w:sz w:val="20"/>
          <w:szCs w:val="20"/>
          <w:lang w:val="x-none" w:eastAsia="x-none"/>
        </w:rPr>
        <w:t xml:space="preserve">     (подпись)       </w:t>
      </w:r>
      <w:r w:rsidRPr="000911E0">
        <w:rPr>
          <w:rFonts w:eastAsia="Times New Roman"/>
          <w:sz w:val="20"/>
          <w:szCs w:val="20"/>
          <w:lang w:eastAsia="x-none"/>
        </w:rPr>
        <w:t xml:space="preserve">         </w:t>
      </w:r>
      <w:r w:rsidRPr="000911E0">
        <w:rPr>
          <w:rFonts w:eastAsia="Times New Roman"/>
          <w:sz w:val="20"/>
          <w:szCs w:val="20"/>
          <w:lang w:val="x-none" w:eastAsia="x-none"/>
        </w:rPr>
        <w:t xml:space="preserve">        (расшифровка подписи)</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r w:rsidRPr="000911E0">
        <w:rPr>
          <w:rFonts w:eastAsia="Times New Roman"/>
          <w:sz w:val="20"/>
          <w:szCs w:val="20"/>
          <w:lang w:val="x-none" w:eastAsia="x-none"/>
        </w:rPr>
        <w:t>Регистрационный номер ___________________________</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r w:rsidRPr="000911E0">
        <w:rPr>
          <w:rFonts w:eastAsia="Times New Roman"/>
          <w:sz w:val="20"/>
          <w:szCs w:val="20"/>
          <w:lang w:val="x-none" w:eastAsia="x-none"/>
        </w:rPr>
        <w:t xml:space="preserve">Дата регистрации      </w:t>
      </w:r>
      <w:r w:rsidRPr="000911E0">
        <w:rPr>
          <w:rFonts w:eastAsia="Times New Roman"/>
          <w:sz w:val="20"/>
          <w:szCs w:val="20"/>
          <w:lang w:eastAsia="x-none"/>
        </w:rPr>
        <w:t>«</w:t>
      </w:r>
      <w:r w:rsidRPr="000911E0">
        <w:rPr>
          <w:rFonts w:eastAsia="Times New Roman"/>
          <w:sz w:val="20"/>
          <w:szCs w:val="20"/>
          <w:lang w:val="x-none" w:eastAsia="x-none"/>
        </w:rPr>
        <w:t>___</w:t>
      </w:r>
      <w:r w:rsidRPr="000911E0">
        <w:rPr>
          <w:rFonts w:eastAsia="Times New Roman"/>
          <w:sz w:val="20"/>
          <w:szCs w:val="20"/>
          <w:lang w:eastAsia="x-none"/>
        </w:rPr>
        <w:t>»</w:t>
      </w:r>
      <w:r w:rsidRPr="000911E0">
        <w:rPr>
          <w:rFonts w:eastAsia="Times New Roman"/>
          <w:sz w:val="20"/>
          <w:szCs w:val="20"/>
          <w:lang w:val="x-none" w:eastAsia="x-none"/>
        </w:rPr>
        <w:t xml:space="preserve"> ____________ 20___ года</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val="x-none" w:eastAsia="x-none"/>
        </w:rPr>
      </w:pPr>
      <w:r w:rsidRPr="000911E0">
        <w:rPr>
          <w:rFonts w:eastAsia="Times New Roman"/>
          <w:sz w:val="20"/>
          <w:szCs w:val="20"/>
          <w:lang w:val="x-none" w:eastAsia="x-none"/>
        </w:rPr>
        <w:t>__________________________________            _____________________________</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eastAsia="x-none"/>
        </w:rPr>
      </w:pPr>
      <w:r w:rsidRPr="000911E0">
        <w:rPr>
          <w:rFonts w:eastAsia="Times New Roman"/>
          <w:sz w:val="20"/>
          <w:szCs w:val="20"/>
          <w:lang w:val="x-none" w:eastAsia="x-none"/>
        </w:rPr>
        <w:t xml:space="preserve">(подпись лица, зарегистрировавшего          </w:t>
      </w:r>
      <w:r w:rsidRPr="000911E0">
        <w:rPr>
          <w:rFonts w:eastAsia="Times New Roman"/>
          <w:sz w:val="20"/>
          <w:szCs w:val="20"/>
          <w:lang w:eastAsia="x-none"/>
        </w:rPr>
        <w:t xml:space="preserve">     </w:t>
      </w:r>
      <w:r w:rsidRPr="000911E0">
        <w:rPr>
          <w:rFonts w:eastAsia="Times New Roman"/>
          <w:sz w:val="20"/>
          <w:szCs w:val="20"/>
          <w:lang w:val="x-none" w:eastAsia="x-none"/>
        </w:rPr>
        <w:t xml:space="preserve">     (расшифровка подписи)</w:t>
      </w:r>
    </w:p>
    <w:p w:rsidR="000911E0" w:rsidRPr="000911E0" w:rsidRDefault="000911E0" w:rsidP="000911E0">
      <w:pPr>
        <w:autoSpaceDE w:val="0"/>
        <w:autoSpaceDN w:val="0"/>
        <w:adjustRightInd w:val="0"/>
        <w:spacing w:after="0" w:line="288" w:lineRule="auto"/>
        <w:ind w:firstLine="745"/>
        <w:jc w:val="both"/>
        <w:outlineLvl w:val="0"/>
        <w:rPr>
          <w:rFonts w:eastAsia="Times New Roman"/>
          <w:sz w:val="20"/>
          <w:szCs w:val="20"/>
          <w:lang w:eastAsia="x-none"/>
        </w:rPr>
      </w:pPr>
      <w:r w:rsidRPr="000911E0">
        <w:rPr>
          <w:rFonts w:eastAsia="Times New Roman"/>
          <w:sz w:val="20"/>
          <w:szCs w:val="20"/>
          <w:lang w:val="x-none" w:eastAsia="x-none"/>
        </w:rPr>
        <w:t xml:space="preserve">           ходатайство)</w:t>
      </w:r>
    </w:p>
    <w:p w:rsidR="000911E0" w:rsidRPr="000911E0" w:rsidRDefault="000911E0" w:rsidP="000911E0">
      <w:pPr>
        <w:widowControl w:val="0"/>
        <w:autoSpaceDE w:val="0"/>
        <w:autoSpaceDN w:val="0"/>
        <w:adjustRightInd w:val="0"/>
        <w:spacing w:after="0" w:line="240" w:lineRule="auto"/>
        <w:rPr>
          <w:rFonts w:eastAsia="Times New Roman"/>
          <w:sz w:val="20"/>
          <w:szCs w:val="20"/>
          <w:lang w:eastAsia="x-none"/>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right"/>
        <w:rPr>
          <w:rFonts w:eastAsia="Times New Roman"/>
          <w:sz w:val="20"/>
          <w:szCs w:val="20"/>
          <w:lang w:eastAsia="ru-RU"/>
        </w:rPr>
      </w:pPr>
      <w:r w:rsidRPr="000911E0">
        <w:rPr>
          <w:rFonts w:eastAsia="Times New Roman"/>
          <w:sz w:val="20"/>
          <w:szCs w:val="20"/>
          <w:lang w:eastAsia="ru-RU"/>
        </w:rPr>
        <w:t>Приложение № 2</w:t>
      </w:r>
    </w:p>
    <w:p w:rsidR="000911E0" w:rsidRPr="000911E0" w:rsidRDefault="000911E0" w:rsidP="000911E0">
      <w:pPr>
        <w:autoSpaceDE w:val="0"/>
        <w:autoSpaceDN w:val="0"/>
        <w:adjustRightInd w:val="0"/>
        <w:spacing w:after="0" w:line="240" w:lineRule="auto"/>
        <w:ind w:left="5670"/>
        <w:jc w:val="right"/>
        <w:outlineLvl w:val="0"/>
        <w:rPr>
          <w:rFonts w:eastAsia="Times New Roman"/>
          <w:sz w:val="20"/>
          <w:szCs w:val="20"/>
          <w:lang w:eastAsia="ru-RU"/>
        </w:rPr>
      </w:pPr>
      <w:r w:rsidRPr="000911E0">
        <w:rPr>
          <w:rFonts w:eastAsia="Times New Roman"/>
          <w:sz w:val="20"/>
          <w:szCs w:val="20"/>
          <w:lang w:eastAsia="ru-RU"/>
        </w:rPr>
        <w:t xml:space="preserve">к Положению о муниципальной службе Караевского сельского поселения </w:t>
      </w:r>
    </w:p>
    <w:p w:rsidR="000911E0" w:rsidRPr="000911E0" w:rsidRDefault="000911E0" w:rsidP="000911E0">
      <w:pPr>
        <w:autoSpaceDE w:val="0"/>
        <w:autoSpaceDN w:val="0"/>
        <w:adjustRightInd w:val="0"/>
        <w:spacing w:after="0" w:line="240" w:lineRule="auto"/>
        <w:jc w:val="center"/>
        <w:outlineLvl w:val="0"/>
        <w:rPr>
          <w:rFonts w:eastAsia="Times New Roman"/>
          <w:sz w:val="20"/>
          <w:szCs w:val="20"/>
          <w:lang w:eastAsia="ru-RU"/>
        </w:rPr>
      </w:pPr>
    </w:p>
    <w:p w:rsidR="000911E0" w:rsidRPr="000911E0" w:rsidRDefault="000911E0" w:rsidP="000911E0">
      <w:pPr>
        <w:autoSpaceDE w:val="0"/>
        <w:autoSpaceDN w:val="0"/>
        <w:adjustRightInd w:val="0"/>
        <w:spacing w:after="0" w:line="240" w:lineRule="auto"/>
        <w:jc w:val="center"/>
        <w:rPr>
          <w:rFonts w:eastAsia="Times New Roman"/>
          <w:b/>
          <w:bCs/>
          <w:sz w:val="20"/>
          <w:szCs w:val="20"/>
          <w:lang w:eastAsia="ru-RU"/>
        </w:rPr>
      </w:pPr>
    </w:p>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b/>
          <w:bCs/>
          <w:sz w:val="20"/>
          <w:szCs w:val="20"/>
          <w:lang w:eastAsia="ru-RU"/>
        </w:rPr>
        <w:t>ЖУРНАЛ РЕГИСТРАЦИИ</w:t>
      </w:r>
    </w:p>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b/>
          <w:bCs/>
          <w:sz w:val="20"/>
          <w:szCs w:val="20"/>
          <w:lang w:eastAsia="ru-RU"/>
        </w:rPr>
        <w:t>ходатайств о получении муниципальными служащими</w:t>
      </w:r>
    </w:p>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b/>
          <w:bCs/>
          <w:sz w:val="20"/>
          <w:szCs w:val="20"/>
          <w:lang w:eastAsia="ru-RU"/>
        </w:rPr>
        <w:t>разрешений представителя нанимателя (работодателя)</w:t>
      </w:r>
    </w:p>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b/>
          <w:bCs/>
          <w:sz w:val="20"/>
          <w:szCs w:val="20"/>
          <w:lang w:eastAsia="ru-RU"/>
        </w:rPr>
        <w:t>на участие на безвозмездной основе в управлении</w:t>
      </w:r>
    </w:p>
    <w:p w:rsidR="000911E0" w:rsidRPr="000911E0" w:rsidRDefault="000911E0" w:rsidP="000911E0">
      <w:pPr>
        <w:autoSpaceDE w:val="0"/>
        <w:autoSpaceDN w:val="0"/>
        <w:adjustRightInd w:val="0"/>
        <w:spacing w:after="0" w:line="240" w:lineRule="auto"/>
        <w:jc w:val="center"/>
        <w:rPr>
          <w:rFonts w:eastAsia="Times New Roman"/>
          <w:b/>
          <w:bCs/>
          <w:sz w:val="20"/>
          <w:szCs w:val="20"/>
          <w:lang w:eastAsia="ru-RU"/>
        </w:rPr>
      </w:pPr>
      <w:r w:rsidRPr="000911E0">
        <w:rPr>
          <w:rFonts w:eastAsia="Times New Roman"/>
          <w:b/>
          <w:bCs/>
          <w:sz w:val="20"/>
          <w:szCs w:val="20"/>
          <w:lang w:eastAsia="ru-RU"/>
        </w:rPr>
        <w:t>некоммерческой организацией</w:t>
      </w:r>
    </w:p>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890"/>
        <w:gridCol w:w="2316"/>
        <w:gridCol w:w="1464"/>
        <w:gridCol w:w="1677"/>
        <w:gridCol w:w="1949"/>
      </w:tblGrid>
      <w:tr w:rsidR="000911E0" w:rsidRPr="000911E0" w:rsidTr="003E0A3B">
        <w:tc>
          <w:tcPr>
            <w:tcW w:w="593"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 xml:space="preserve">№ </w:t>
            </w:r>
            <w:proofErr w:type="gramStart"/>
            <w:r w:rsidRPr="000911E0">
              <w:rPr>
                <w:rFonts w:eastAsia="Times New Roman"/>
                <w:sz w:val="20"/>
                <w:szCs w:val="20"/>
                <w:lang w:eastAsia="x-none"/>
              </w:rPr>
              <w:t>п</w:t>
            </w:r>
            <w:proofErr w:type="gramEnd"/>
            <w:r w:rsidRPr="000911E0">
              <w:rPr>
                <w:rFonts w:eastAsia="Times New Roman"/>
                <w:sz w:val="20"/>
                <w:szCs w:val="20"/>
                <w:lang w:eastAsia="x-none"/>
              </w:rPr>
              <w:t>/п</w:t>
            </w:r>
          </w:p>
        </w:tc>
        <w:tc>
          <w:tcPr>
            <w:tcW w:w="1890"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ru-RU"/>
              </w:rPr>
              <w:t>Фамилия, имя, отчество (последнее - при наличии), наименование должности муниципального служащего, представившего ходатайство</w:t>
            </w:r>
          </w:p>
        </w:tc>
        <w:tc>
          <w:tcPr>
            <w:tcW w:w="2316"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ru-RU"/>
              </w:rPr>
              <w:t>Наименование и идентификационный номер налогоплательщика некоммерческой организации, указанной в ходатайстве</w:t>
            </w:r>
          </w:p>
        </w:tc>
        <w:tc>
          <w:tcPr>
            <w:tcW w:w="1464" w:type="dxa"/>
            <w:shd w:val="clear" w:color="auto" w:fill="auto"/>
          </w:tcPr>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sz w:val="20"/>
                <w:szCs w:val="20"/>
                <w:lang w:eastAsia="ru-RU"/>
              </w:rPr>
              <w:t>Дата поступления ходатайства</w:t>
            </w:r>
          </w:p>
        </w:tc>
        <w:tc>
          <w:tcPr>
            <w:tcW w:w="1677" w:type="dxa"/>
            <w:shd w:val="clear" w:color="auto" w:fill="auto"/>
          </w:tcPr>
          <w:p w:rsidR="000911E0" w:rsidRPr="000911E0" w:rsidRDefault="000911E0" w:rsidP="000911E0">
            <w:pPr>
              <w:autoSpaceDE w:val="0"/>
              <w:autoSpaceDN w:val="0"/>
              <w:adjustRightInd w:val="0"/>
              <w:spacing w:after="0" w:line="240" w:lineRule="auto"/>
              <w:jc w:val="center"/>
              <w:rPr>
                <w:rFonts w:eastAsia="Times New Roman"/>
                <w:sz w:val="20"/>
                <w:szCs w:val="20"/>
                <w:lang w:eastAsia="ru-RU"/>
              </w:rPr>
            </w:pPr>
            <w:r w:rsidRPr="000911E0">
              <w:rPr>
                <w:rFonts w:eastAsia="Times New Roman"/>
                <w:sz w:val="20"/>
                <w:szCs w:val="20"/>
                <w:lang w:eastAsia="ru-RU"/>
              </w:rPr>
              <w:t>Решение представителя нанимателя (работодателя)</w:t>
            </w:r>
          </w:p>
        </w:tc>
        <w:tc>
          <w:tcPr>
            <w:tcW w:w="1949"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ru-RU"/>
              </w:rPr>
              <w:t>Отметка о направлении уведомления муниципальному служащему о принятом решении представителем нанимателя (работодателем)</w:t>
            </w:r>
          </w:p>
        </w:tc>
      </w:tr>
      <w:tr w:rsidR="000911E0" w:rsidRPr="000911E0" w:rsidTr="003E0A3B">
        <w:tc>
          <w:tcPr>
            <w:tcW w:w="593"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1</w:t>
            </w:r>
          </w:p>
        </w:tc>
        <w:tc>
          <w:tcPr>
            <w:tcW w:w="1890"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2</w:t>
            </w:r>
          </w:p>
        </w:tc>
        <w:tc>
          <w:tcPr>
            <w:tcW w:w="2316"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3</w:t>
            </w:r>
          </w:p>
        </w:tc>
        <w:tc>
          <w:tcPr>
            <w:tcW w:w="1464"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4</w:t>
            </w:r>
          </w:p>
        </w:tc>
        <w:tc>
          <w:tcPr>
            <w:tcW w:w="1677"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5</w:t>
            </w:r>
          </w:p>
        </w:tc>
        <w:tc>
          <w:tcPr>
            <w:tcW w:w="1949"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r w:rsidRPr="000911E0">
              <w:rPr>
                <w:rFonts w:eastAsia="Times New Roman"/>
                <w:sz w:val="20"/>
                <w:szCs w:val="20"/>
                <w:lang w:eastAsia="x-none"/>
              </w:rPr>
              <w:t>6</w:t>
            </w:r>
          </w:p>
        </w:tc>
      </w:tr>
      <w:tr w:rsidR="000911E0" w:rsidRPr="000911E0" w:rsidTr="003E0A3B">
        <w:tc>
          <w:tcPr>
            <w:tcW w:w="593"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c>
          <w:tcPr>
            <w:tcW w:w="1890"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c>
          <w:tcPr>
            <w:tcW w:w="2316"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c>
          <w:tcPr>
            <w:tcW w:w="1464"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c>
          <w:tcPr>
            <w:tcW w:w="1677"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c>
          <w:tcPr>
            <w:tcW w:w="1949" w:type="dxa"/>
            <w:shd w:val="clear" w:color="auto" w:fill="auto"/>
          </w:tcPr>
          <w:p w:rsidR="000911E0" w:rsidRPr="000911E0" w:rsidRDefault="000911E0" w:rsidP="000911E0">
            <w:pPr>
              <w:widowControl w:val="0"/>
              <w:autoSpaceDE w:val="0"/>
              <w:autoSpaceDN w:val="0"/>
              <w:adjustRightInd w:val="0"/>
              <w:spacing w:after="0" w:line="240" w:lineRule="auto"/>
              <w:jc w:val="center"/>
              <w:rPr>
                <w:rFonts w:eastAsia="Times New Roman"/>
                <w:sz w:val="20"/>
                <w:szCs w:val="20"/>
                <w:lang w:eastAsia="x-none"/>
              </w:rPr>
            </w:pPr>
          </w:p>
        </w:tc>
      </w:tr>
    </w:tbl>
    <w:p w:rsidR="000911E0" w:rsidRPr="000911E0" w:rsidRDefault="000911E0" w:rsidP="000911E0">
      <w:pPr>
        <w:autoSpaceDE w:val="0"/>
        <w:autoSpaceDN w:val="0"/>
        <w:adjustRightInd w:val="0"/>
        <w:spacing w:after="0" w:line="240" w:lineRule="auto"/>
        <w:ind w:right="-286" w:firstLine="540"/>
        <w:jc w:val="both"/>
        <w:rPr>
          <w:sz w:val="20"/>
          <w:szCs w:val="20"/>
        </w:rPr>
      </w:pPr>
    </w:p>
    <w:p w:rsidR="000911E0" w:rsidRPr="000911E0" w:rsidRDefault="000911E0" w:rsidP="000911E0">
      <w:pPr>
        <w:spacing w:after="0" w:line="240" w:lineRule="auto"/>
        <w:ind w:firstLine="709"/>
        <w:jc w:val="both"/>
        <w:rPr>
          <w:rFonts w:eastAsia="Times New Roman"/>
          <w:sz w:val="20"/>
          <w:szCs w:val="20"/>
          <w:lang w:eastAsia="x-none"/>
        </w:rPr>
      </w:pPr>
    </w:p>
    <w:p w:rsidR="000911E0" w:rsidRPr="000911E0" w:rsidRDefault="000911E0" w:rsidP="000911E0">
      <w:pPr>
        <w:spacing w:after="0" w:line="240" w:lineRule="auto"/>
        <w:ind w:firstLine="709"/>
        <w:jc w:val="both"/>
        <w:rPr>
          <w:rFonts w:eastAsia="Times New Roman"/>
          <w:sz w:val="20"/>
          <w:szCs w:val="20"/>
          <w:lang w:eastAsia="ru-RU"/>
        </w:rPr>
      </w:pPr>
    </w:p>
    <w:p w:rsidR="000911E0" w:rsidRPr="000911E0" w:rsidRDefault="000911E0" w:rsidP="000911E0">
      <w:pPr>
        <w:spacing w:after="0" w:line="240" w:lineRule="exact"/>
        <w:jc w:val="both"/>
        <w:rPr>
          <w:rFonts w:eastAsia="Times New Roman"/>
          <w:sz w:val="20"/>
          <w:szCs w:val="20"/>
          <w:lang w:eastAsia="ru-RU"/>
        </w:rPr>
      </w:pPr>
      <w:r w:rsidRPr="000911E0">
        <w:rPr>
          <w:rFonts w:eastAsia="Times New Roman"/>
          <w:sz w:val="20"/>
          <w:szCs w:val="20"/>
          <w:lang w:eastAsia="ru-RU"/>
        </w:rPr>
        <w:t xml:space="preserve">                                                     </w:t>
      </w:r>
    </w:p>
    <w:p w:rsidR="00690E7E" w:rsidRDefault="00690E7E" w:rsidP="000911E0">
      <w:pPr>
        <w:rPr>
          <w:rFonts w:eastAsia="Times New Roman"/>
          <w:sz w:val="20"/>
          <w:szCs w:val="20"/>
          <w:lang w:eastAsia="ru-RU" w:bidi="pa-IN"/>
        </w:rPr>
      </w:pPr>
    </w:p>
    <w:p w:rsidR="000911E0" w:rsidRDefault="000911E0" w:rsidP="000911E0">
      <w:pPr>
        <w:rPr>
          <w:b/>
          <w:i/>
          <w:sz w:val="20"/>
          <w:szCs w:val="20"/>
        </w:rPr>
      </w:pPr>
      <w:r w:rsidRPr="00AC115C">
        <w:rPr>
          <w:rFonts w:eastAsia="Times New Roman"/>
          <w:sz w:val="20"/>
          <w:szCs w:val="20"/>
          <w:lang w:eastAsia="ru-RU" w:bidi="pa-IN"/>
        </w:rPr>
        <w:t xml:space="preserve">   </w:t>
      </w:r>
      <w:r w:rsidR="00690E7E">
        <w:rPr>
          <w:b/>
          <w:i/>
          <w:sz w:val="20"/>
          <w:szCs w:val="20"/>
        </w:rPr>
        <w:t>Решение Собрания депутатов</w:t>
      </w:r>
      <w:r>
        <w:rPr>
          <w:b/>
          <w:i/>
          <w:sz w:val="20"/>
          <w:szCs w:val="20"/>
        </w:rPr>
        <w:t xml:space="preserve"> Караевского сельского поселения Красноармейского района Чувашской Республики от 21 декабря 2020  № </w:t>
      </w:r>
      <w:r w:rsidR="00690E7E">
        <w:rPr>
          <w:b/>
          <w:i/>
          <w:sz w:val="20"/>
          <w:szCs w:val="20"/>
        </w:rPr>
        <w:t>С-6/2</w:t>
      </w:r>
    </w:p>
    <w:tbl>
      <w:tblPr>
        <w:tblpPr w:leftFromText="180" w:rightFromText="180" w:vertAnchor="page" w:horzAnchor="margin" w:tblpXSpec="center" w:tblpY="1036"/>
        <w:tblW w:w="0" w:type="auto"/>
        <w:tblLook w:val="04A0" w:firstRow="1" w:lastRow="0" w:firstColumn="1" w:lastColumn="0" w:noHBand="0" w:noVBand="1"/>
      </w:tblPr>
      <w:tblGrid>
        <w:gridCol w:w="9674"/>
      </w:tblGrid>
      <w:tr w:rsidR="00044403" w:rsidRPr="00D32419" w:rsidTr="00044403">
        <w:trPr>
          <w:trHeight w:val="992"/>
        </w:trPr>
        <w:tc>
          <w:tcPr>
            <w:tcW w:w="9674" w:type="dxa"/>
            <w:shd w:val="clear" w:color="auto" w:fill="auto"/>
          </w:tcPr>
          <w:p w:rsidR="00044403" w:rsidRPr="002A78ED" w:rsidRDefault="00044403" w:rsidP="00044403">
            <w:pPr>
              <w:jc w:val="both"/>
              <w:rPr>
                <w:b/>
                <w:sz w:val="20"/>
                <w:szCs w:val="20"/>
              </w:rPr>
            </w:pPr>
            <w:r w:rsidRPr="000911E0">
              <w:rPr>
                <w:b/>
                <w:sz w:val="20"/>
                <w:szCs w:val="20"/>
              </w:rPr>
              <w:lastRenderedPageBreak/>
              <w:t>О внесении изменений в решение</w:t>
            </w:r>
            <w:r>
              <w:rPr>
                <w:b/>
                <w:sz w:val="20"/>
                <w:szCs w:val="20"/>
              </w:rPr>
              <w:t xml:space="preserve"> </w:t>
            </w:r>
            <w:r w:rsidRPr="000911E0">
              <w:rPr>
                <w:b/>
                <w:sz w:val="20"/>
                <w:szCs w:val="20"/>
              </w:rPr>
              <w:t>Собрания депутатов Караевского сельского поселения Красноармейского района Чувашской Республики от 15.02.2019 № С-35/1</w:t>
            </w:r>
          </w:p>
        </w:tc>
      </w:tr>
    </w:tbl>
    <w:p w:rsidR="00044403" w:rsidRDefault="000911E0" w:rsidP="00044403">
      <w:pPr>
        <w:jc w:val="both"/>
        <w:rPr>
          <w:sz w:val="20"/>
          <w:szCs w:val="20"/>
        </w:rPr>
      </w:pPr>
      <w:r w:rsidRPr="00D32419">
        <w:rPr>
          <w:sz w:val="20"/>
          <w:szCs w:val="20"/>
        </w:rPr>
        <w:tab/>
      </w:r>
    </w:p>
    <w:p w:rsidR="00690E7E" w:rsidRPr="00690E7E" w:rsidRDefault="00690E7E" w:rsidP="00044403">
      <w:pPr>
        <w:jc w:val="both"/>
        <w:rPr>
          <w:sz w:val="20"/>
          <w:szCs w:val="20"/>
          <w:lang w:eastAsia="ru-RU"/>
        </w:rPr>
      </w:pPr>
      <w:proofErr w:type="gramStart"/>
      <w:r w:rsidRPr="00690E7E">
        <w:rPr>
          <w:sz w:val="20"/>
          <w:szCs w:val="20"/>
          <w:lang w:eastAsia="ru-RU"/>
        </w:rPr>
        <w:t>В соответствии с Федеральными законами от 24 июля 2007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Караевского сельского поселения Красноармейского  района Чувашской Республики, свободного от прав третьих лиц (за исключением имущественных прав субъектов малого и среднего  предпринимательства), утвержденным решением Собрания депутатов Караевского сельского поселения от 18.12.2017 № С-24/5,</w:t>
      </w:r>
      <w:proofErr w:type="gramEnd"/>
    </w:p>
    <w:p w:rsidR="00690E7E" w:rsidRPr="00690E7E" w:rsidRDefault="00690E7E" w:rsidP="00690E7E">
      <w:pPr>
        <w:spacing w:after="0" w:line="240" w:lineRule="exact"/>
        <w:jc w:val="both"/>
        <w:rPr>
          <w:sz w:val="20"/>
          <w:szCs w:val="20"/>
          <w:lang w:eastAsia="ru-RU"/>
        </w:rPr>
      </w:pPr>
      <w:r w:rsidRPr="00690E7E">
        <w:rPr>
          <w:sz w:val="20"/>
          <w:szCs w:val="20"/>
          <w:lang w:eastAsia="ru-RU"/>
        </w:rPr>
        <w:t xml:space="preserve">Собрание депутатов Караевского сельского поселения </w:t>
      </w:r>
      <w:proofErr w:type="gramStart"/>
      <w:r w:rsidRPr="00690E7E">
        <w:rPr>
          <w:sz w:val="20"/>
          <w:szCs w:val="20"/>
          <w:lang w:eastAsia="ru-RU"/>
        </w:rPr>
        <w:t>р</w:t>
      </w:r>
      <w:proofErr w:type="gramEnd"/>
      <w:r w:rsidRPr="00690E7E">
        <w:rPr>
          <w:sz w:val="20"/>
          <w:szCs w:val="20"/>
          <w:lang w:eastAsia="ru-RU"/>
        </w:rPr>
        <w:t xml:space="preserve"> е ш и л о:</w:t>
      </w:r>
    </w:p>
    <w:p w:rsidR="00690E7E" w:rsidRPr="00690E7E" w:rsidRDefault="00690E7E" w:rsidP="00690E7E">
      <w:pPr>
        <w:spacing w:after="0" w:line="240" w:lineRule="exact"/>
        <w:jc w:val="both"/>
        <w:rPr>
          <w:sz w:val="20"/>
          <w:szCs w:val="20"/>
          <w:lang w:eastAsia="ru-RU"/>
        </w:rPr>
      </w:pPr>
      <w:r w:rsidRPr="00690E7E">
        <w:rPr>
          <w:sz w:val="20"/>
          <w:szCs w:val="20"/>
          <w:lang w:eastAsia="ru-RU"/>
        </w:rPr>
        <w:t>1.</w:t>
      </w:r>
      <w:r w:rsidRPr="00690E7E">
        <w:rPr>
          <w:sz w:val="20"/>
          <w:szCs w:val="20"/>
          <w:lang w:eastAsia="ru-RU"/>
        </w:rPr>
        <w:tab/>
      </w:r>
      <w:proofErr w:type="gramStart"/>
      <w:r w:rsidRPr="00690E7E">
        <w:rPr>
          <w:sz w:val="20"/>
          <w:szCs w:val="20"/>
          <w:lang w:eastAsia="ru-RU"/>
        </w:rPr>
        <w:t>Внести в решение Собрание депутатов Караевского сельского поселения Красноармейского района Чувашской Республики от 15.02.2019 № С-35/1 «Об утверждении Перечня муниципального имущества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roofErr w:type="gramEnd"/>
    </w:p>
    <w:p w:rsidR="00690E7E" w:rsidRPr="00690E7E" w:rsidRDefault="00690E7E" w:rsidP="00690E7E">
      <w:pPr>
        <w:spacing w:after="0" w:line="240" w:lineRule="exact"/>
        <w:jc w:val="both"/>
        <w:rPr>
          <w:sz w:val="20"/>
          <w:szCs w:val="20"/>
          <w:lang w:eastAsia="ru-RU"/>
        </w:rPr>
      </w:pPr>
      <w:proofErr w:type="gramStart"/>
      <w:r w:rsidRPr="00690E7E">
        <w:rPr>
          <w:sz w:val="20"/>
          <w:szCs w:val="20"/>
          <w:lang w:eastAsia="ru-RU"/>
        </w:rPr>
        <w:t>Приложение «Перечень муниципального имущества Караевского сельского поселения Красноармейского района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 решению Собрания депутатов Караевского сельского поселения от 15.02.2019 № С-35/1 изложить в следующей редакции (прилагается):</w:t>
      </w:r>
      <w:proofErr w:type="gramEnd"/>
    </w:p>
    <w:p w:rsidR="00690E7E" w:rsidRPr="00690E7E" w:rsidRDefault="00690E7E" w:rsidP="00690E7E">
      <w:pPr>
        <w:spacing w:after="0" w:line="240" w:lineRule="exact"/>
        <w:jc w:val="both"/>
        <w:rPr>
          <w:sz w:val="20"/>
          <w:szCs w:val="20"/>
          <w:lang w:eastAsia="ru-RU"/>
        </w:rPr>
      </w:pPr>
    </w:p>
    <w:p w:rsidR="00690E7E" w:rsidRPr="00690E7E" w:rsidRDefault="00690E7E" w:rsidP="00690E7E">
      <w:pPr>
        <w:spacing w:after="0" w:line="240" w:lineRule="exact"/>
        <w:jc w:val="both"/>
        <w:rPr>
          <w:sz w:val="20"/>
          <w:szCs w:val="20"/>
          <w:lang w:eastAsia="ru-RU"/>
        </w:rPr>
      </w:pPr>
      <w:r w:rsidRPr="00690E7E">
        <w:rPr>
          <w:sz w:val="20"/>
          <w:szCs w:val="20"/>
          <w:lang w:eastAsia="ru-RU"/>
        </w:rPr>
        <w:t xml:space="preserve">         2. Настоящее решение вступает в силу после его официального опубликования в периодическом печатном </w:t>
      </w:r>
      <w:proofErr w:type="gramStart"/>
      <w:r w:rsidRPr="00690E7E">
        <w:rPr>
          <w:sz w:val="20"/>
          <w:szCs w:val="20"/>
          <w:lang w:eastAsia="ru-RU"/>
        </w:rPr>
        <w:t>издании</w:t>
      </w:r>
      <w:proofErr w:type="gramEnd"/>
      <w:r w:rsidRPr="00690E7E">
        <w:rPr>
          <w:sz w:val="20"/>
          <w:szCs w:val="20"/>
          <w:lang w:eastAsia="ru-RU"/>
        </w:rPr>
        <w:t xml:space="preserve">  «</w:t>
      </w:r>
      <w:proofErr w:type="spellStart"/>
      <w:r w:rsidRPr="00690E7E">
        <w:rPr>
          <w:sz w:val="20"/>
          <w:szCs w:val="20"/>
          <w:lang w:eastAsia="ru-RU"/>
        </w:rPr>
        <w:t>Караевский</w:t>
      </w:r>
      <w:proofErr w:type="spellEnd"/>
      <w:r w:rsidRPr="00690E7E">
        <w:rPr>
          <w:sz w:val="20"/>
          <w:szCs w:val="20"/>
          <w:lang w:eastAsia="ru-RU"/>
        </w:rPr>
        <w:t xml:space="preserve"> Вестник».</w:t>
      </w:r>
    </w:p>
    <w:p w:rsidR="00690E7E" w:rsidRPr="00690E7E" w:rsidRDefault="00690E7E" w:rsidP="00690E7E">
      <w:pPr>
        <w:spacing w:after="0" w:line="240" w:lineRule="exact"/>
        <w:jc w:val="both"/>
        <w:rPr>
          <w:sz w:val="20"/>
          <w:szCs w:val="20"/>
          <w:lang w:eastAsia="ru-RU"/>
        </w:rPr>
      </w:pPr>
    </w:p>
    <w:p w:rsidR="00690E7E" w:rsidRPr="00690E7E" w:rsidRDefault="00690E7E" w:rsidP="00690E7E">
      <w:pPr>
        <w:spacing w:after="0" w:line="240" w:lineRule="exact"/>
        <w:jc w:val="both"/>
        <w:rPr>
          <w:sz w:val="20"/>
          <w:szCs w:val="20"/>
          <w:lang w:eastAsia="ru-RU"/>
        </w:rPr>
      </w:pPr>
    </w:p>
    <w:p w:rsidR="000911E0" w:rsidRDefault="00690E7E" w:rsidP="00690E7E">
      <w:pPr>
        <w:spacing w:after="0" w:line="240" w:lineRule="exact"/>
        <w:jc w:val="both"/>
        <w:rPr>
          <w:sz w:val="20"/>
          <w:szCs w:val="20"/>
        </w:rPr>
      </w:pPr>
      <w:r w:rsidRPr="00690E7E">
        <w:rPr>
          <w:sz w:val="20"/>
          <w:szCs w:val="20"/>
          <w:lang w:eastAsia="ru-RU"/>
        </w:rPr>
        <w:t>Глава Караевского сельского поселения                                         Л.Л. Алексеева</w:t>
      </w:r>
    </w:p>
    <w:p w:rsidR="000911E0" w:rsidRDefault="000911E0"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Default="001324B6" w:rsidP="00761A2A">
      <w:pPr>
        <w:tabs>
          <w:tab w:val="left" w:pos="945"/>
        </w:tabs>
        <w:rPr>
          <w:sz w:val="20"/>
          <w:szCs w:val="20"/>
        </w:rPr>
      </w:pPr>
    </w:p>
    <w:p w:rsidR="001324B6" w:rsidRPr="001324B6" w:rsidRDefault="001324B6" w:rsidP="001324B6">
      <w:pPr>
        <w:autoSpaceDE w:val="0"/>
        <w:autoSpaceDN w:val="0"/>
        <w:adjustRightInd w:val="0"/>
        <w:spacing w:after="0" w:line="240" w:lineRule="auto"/>
        <w:ind w:left="11482"/>
        <w:jc w:val="both"/>
        <w:rPr>
          <w:rFonts w:eastAsia="Times New Roman"/>
          <w:sz w:val="22"/>
          <w:szCs w:val="22"/>
          <w:lang w:eastAsia="ru-RU"/>
        </w:rPr>
      </w:pPr>
      <w:r w:rsidRPr="001324B6">
        <w:rPr>
          <w:rFonts w:eastAsia="Times New Roman"/>
          <w:sz w:val="22"/>
          <w:szCs w:val="22"/>
          <w:lang w:eastAsia="ru-RU"/>
        </w:rPr>
        <w:t>2</w:t>
      </w:r>
    </w:p>
    <w:p w:rsidR="001324B6" w:rsidRPr="001324B6" w:rsidRDefault="001324B6" w:rsidP="001324B6">
      <w:pPr>
        <w:spacing w:after="0" w:line="240" w:lineRule="auto"/>
        <w:jc w:val="right"/>
        <w:rPr>
          <w:rFonts w:eastAsia="Times New Roman"/>
          <w:sz w:val="20"/>
          <w:szCs w:val="20"/>
          <w:lang w:eastAsia="ru-RU"/>
        </w:rPr>
      </w:pPr>
    </w:p>
    <w:p w:rsidR="001324B6" w:rsidRPr="001324B6" w:rsidRDefault="001324B6" w:rsidP="001324B6">
      <w:pPr>
        <w:spacing w:after="0" w:line="240" w:lineRule="auto"/>
        <w:jc w:val="right"/>
        <w:rPr>
          <w:rFonts w:eastAsia="Times New Roman"/>
          <w:sz w:val="20"/>
          <w:szCs w:val="20"/>
          <w:lang w:eastAsia="ru-RU"/>
        </w:rPr>
      </w:pPr>
    </w:p>
    <w:p w:rsidR="001324B6" w:rsidRPr="001324B6" w:rsidRDefault="001324B6" w:rsidP="001324B6">
      <w:pPr>
        <w:spacing w:after="0" w:line="240" w:lineRule="auto"/>
        <w:jc w:val="center"/>
        <w:rPr>
          <w:rFonts w:eastAsia="Times New Roman"/>
          <w:sz w:val="16"/>
          <w:szCs w:val="16"/>
          <w:lang w:eastAsia="ru-RU"/>
        </w:rPr>
      </w:pPr>
      <w:r w:rsidRPr="001324B6">
        <w:rPr>
          <w:rFonts w:eastAsia="Times New Roman"/>
          <w:sz w:val="16"/>
          <w:szCs w:val="16"/>
          <w:lang w:eastAsia="ru-RU"/>
        </w:rPr>
        <w:t>Перечень</w:t>
      </w:r>
    </w:p>
    <w:p w:rsidR="001324B6" w:rsidRPr="001324B6" w:rsidRDefault="001324B6" w:rsidP="001324B6">
      <w:pPr>
        <w:spacing w:after="0" w:line="240" w:lineRule="auto"/>
        <w:jc w:val="center"/>
        <w:rPr>
          <w:rFonts w:eastAsia="Times New Roman"/>
          <w:sz w:val="16"/>
          <w:szCs w:val="16"/>
          <w:lang w:eastAsia="ru-RU"/>
        </w:rPr>
      </w:pPr>
      <w:r w:rsidRPr="001324B6">
        <w:rPr>
          <w:rFonts w:eastAsia="Times New Roman"/>
          <w:sz w:val="16"/>
          <w:szCs w:val="16"/>
          <w:lang w:eastAsia="ru-RU"/>
        </w:rPr>
        <w:t>муниципального имущества Караевского сельского поселения Красноармейского района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bl>
      <w:tblPr>
        <w:tblpPr w:leftFromText="180" w:rightFromText="180" w:bottomFromText="200" w:vertAnchor="text" w:horzAnchor="page" w:tblpX="535" w:tblpY="106"/>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
        <w:gridCol w:w="748"/>
        <w:gridCol w:w="1134"/>
        <w:gridCol w:w="851"/>
        <w:gridCol w:w="850"/>
        <w:gridCol w:w="709"/>
        <w:gridCol w:w="709"/>
        <w:gridCol w:w="709"/>
        <w:gridCol w:w="708"/>
        <w:gridCol w:w="567"/>
        <w:gridCol w:w="709"/>
        <w:gridCol w:w="709"/>
        <w:gridCol w:w="850"/>
        <w:gridCol w:w="993"/>
      </w:tblGrid>
      <w:tr w:rsidR="001324B6" w:rsidRPr="001324B6" w:rsidTr="001324B6">
        <w:tc>
          <w:tcPr>
            <w:tcW w:w="494"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 xml:space="preserve">№ </w:t>
            </w:r>
            <w:proofErr w:type="gramStart"/>
            <w:r w:rsidRPr="001324B6">
              <w:rPr>
                <w:rFonts w:eastAsia="Times New Roman"/>
                <w:b/>
                <w:sz w:val="16"/>
                <w:szCs w:val="16"/>
                <w:lang w:eastAsia="ru-RU"/>
              </w:rPr>
              <w:t>п</w:t>
            </w:r>
            <w:proofErr w:type="gramEnd"/>
            <w:r w:rsidRPr="001324B6">
              <w:rPr>
                <w:rFonts w:eastAsia="Times New Roman"/>
                <w:b/>
                <w:sz w:val="16"/>
                <w:szCs w:val="16"/>
                <w:lang w:eastAsia="ru-RU"/>
              </w:rPr>
              <w:t>/п</w:t>
            </w:r>
          </w:p>
        </w:tc>
        <w:tc>
          <w:tcPr>
            <w:tcW w:w="748"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 xml:space="preserve">Номер в </w:t>
            </w:r>
            <w:proofErr w:type="gramStart"/>
            <w:r w:rsidRPr="001324B6">
              <w:rPr>
                <w:rFonts w:eastAsia="Times New Roman"/>
                <w:b/>
                <w:sz w:val="16"/>
                <w:szCs w:val="16"/>
                <w:lang w:eastAsia="ru-RU"/>
              </w:rPr>
              <w:t>реестре</w:t>
            </w:r>
            <w:proofErr w:type="gramEnd"/>
            <w:r w:rsidRPr="001324B6">
              <w:rPr>
                <w:rFonts w:eastAsia="Times New Roman"/>
                <w:b/>
                <w:sz w:val="16"/>
                <w:szCs w:val="16"/>
                <w:lang w:eastAsia="ru-RU"/>
              </w:rPr>
              <w:t xml:space="preserve"> имущества</w:t>
            </w:r>
            <w:hyperlink r:id="rId20" w:anchor="sub_2111" w:history="1">
              <w:r w:rsidRPr="001324B6">
                <w:rPr>
                  <w:rFonts w:eastAsia="Times New Roman"/>
                  <w:b/>
                  <w:sz w:val="16"/>
                  <w:szCs w:val="16"/>
                  <w:lang w:eastAsia="ru-RU"/>
                </w:rPr>
                <w:t>*(1)</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Адрес (местоположение) объекта</w:t>
            </w:r>
            <w:hyperlink r:id="rId21" w:anchor="sub_2112" w:history="1">
              <w:r w:rsidRPr="001324B6">
                <w:rPr>
                  <w:rFonts w:eastAsia="Times New Roman"/>
                  <w:b/>
                  <w:sz w:val="16"/>
                  <w:szCs w:val="16"/>
                  <w:lang w:eastAsia="ru-RU"/>
                </w:rPr>
                <w:t>*(2)</w:t>
              </w:r>
            </w:hyperlink>
          </w:p>
        </w:tc>
        <w:tc>
          <w:tcPr>
            <w:tcW w:w="8364" w:type="dxa"/>
            <w:gridSpan w:val="11"/>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Структурированный адрес объекта</w:t>
            </w:r>
          </w:p>
        </w:tc>
      </w:tr>
      <w:tr w:rsidR="001324B6" w:rsidRPr="001324B6" w:rsidTr="001324B6">
        <w:tc>
          <w:tcPr>
            <w:tcW w:w="494"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субъекта Российской Федерации</w:t>
            </w:r>
            <w:hyperlink r:id="rId22" w:anchor="sub_2113" w:history="1">
              <w:r w:rsidRPr="001324B6">
                <w:rPr>
                  <w:rFonts w:eastAsia="Times New Roman"/>
                  <w:b/>
                  <w:sz w:val="16"/>
                  <w:szCs w:val="16"/>
                  <w:lang w:eastAsia="ru-RU"/>
                </w:rPr>
                <w:t>*(3)</w:t>
              </w:r>
            </w:hyperlink>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муниципального района/ городского округа/ внутригородского округа территории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городского поселения/ сельского поселения/ внутригородского района городского округа</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Вид населенного пункта</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населенного пункта</w:t>
            </w:r>
          </w:p>
        </w:tc>
        <w:tc>
          <w:tcPr>
            <w:tcW w:w="708"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Тип элемента планировочной структуры</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элемента планировочной структуры</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Тип элемента улично-дорожной сети</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элемента улично-дорожной сети</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Номер дома (включая литеру)</w:t>
            </w:r>
            <w:hyperlink r:id="rId23" w:anchor="sub_2114" w:history="1">
              <w:r w:rsidRPr="001324B6">
                <w:rPr>
                  <w:rFonts w:eastAsia="Times New Roman"/>
                  <w:b/>
                  <w:sz w:val="16"/>
                  <w:szCs w:val="16"/>
                  <w:lang w:eastAsia="ru-RU"/>
                </w:rPr>
                <w:t>*(4)</w:t>
              </w:r>
            </w:hyperlink>
          </w:p>
        </w:tc>
        <w:tc>
          <w:tcPr>
            <w:tcW w:w="993"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Тип и номер корпуса, строения, владения</w:t>
            </w:r>
            <w:hyperlink r:id="rId24" w:anchor="sub_2115" w:history="1">
              <w:r w:rsidRPr="001324B6">
                <w:rPr>
                  <w:rFonts w:eastAsia="Times New Roman"/>
                  <w:b/>
                  <w:sz w:val="16"/>
                  <w:szCs w:val="16"/>
                  <w:lang w:eastAsia="ru-RU"/>
                </w:rPr>
                <w:t>*(5)</w:t>
              </w:r>
            </w:hyperlink>
          </w:p>
        </w:tc>
      </w:tr>
      <w:tr w:rsidR="001324B6" w:rsidRPr="001324B6" w:rsidTr="001324B6">
        <w:tc>
          <w:tcPr>
            <w:tcW w:w="49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w:t>
            </w:r>
          </w:p>
        </w:tc>
        <w:tc>
          <w:tcPr>
            <w:tcW w:w="748"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13</w:t>
            </w:r>
          </w:p>
        </w:tc>
        <w:tc>
          <w:tcPr>
            <w:tcW w:w="993"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14</w:t>
            </w:r>
          </w:p>
        </w:tc>
      </w:tr>
      <w:tr w:rsidR="001324B6" w:rsidRPr="001324B6" w:rsidTr="001324B6">
        <w:tc>
          <w:tcPr>
            <w:tcW w:w="49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1</w:t>
            </w:r>
          </w:p>
        </w:tc>
        <w:tc>
          <w:tcPr>
            <w:tcW w:w="748"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highlight w:val="yellow"/>
                <w:lang w:eastAsia="ru-RU"/>
              </w:rPr>
            </w:pPr>
            <w:r w:rsidRPr="001324B6">
              <w:rPr>
                <w:rFonts w:eastAsia="Times New Roman"/>
                <w:sz w:val="16"/>
                <w:szCs w:val="16"/>
                <w:lang w:eastAsia="ru-RU"/>
              </w:rPr>
              <w:t>П0912003200571</w:t>
            </w:r>
          </w:p>
        </w:tc>
        <w:tc>
          <w:tcPr>
            <w:tcW w:w="113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 xml:space="preserve">Чувашская Республика, Красноармейский район, с. </w:t>
            </w:r>
            <w:proofErr w:type="spellStart"/>
            <w:r w:rsidRPr="001324B6">
              <w:rPr>
                <w:rFonts w:eastAsia="Times New Roman"/>
                <w:sz w:val="16"/>
                <w:szCs w:val="16"/>
                <w:lang w:eastAsia="ru-RU"/>
              </w:rPr>
              <w:t>Караево</w:t>
            </w:r>
            <w:proofErr w:type="spellEnd"/>
            <w:r w:rsidRPr="001324B6">
              <w:rPr>
                <w:rFonts w:eastAsia="Times New Roman"/>
                <w:sz w:val="16"/>
                <w:szCs w:val="16"/>
                <w:lang w:eastAsia="ru-RU"/>
              </w:rPr>
              <w:t>, ул. Центральная, д.7</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Чувашская Республика</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Красноармейский район</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roofErr w:type="spellStart"/>
            <w:r w:rsidRPr="001324B6">
              <w:rPr>
                <w:rFonts w:eastAsia="Times New Roman"/>
                <w:sz w:val="16"/>
                <w:szCs w:val="16"/>
                <w:lang w:eastAsia="ru-RU"/>
              </w:rPr>
              <w:t>Караевское</w:t>
            </w:r>
            <w:proofErr w:type="spellEnd"/>
            <w:r w:rsidRPr="001324B6">
              <w:rPr>
                <w:rFonts w:eastAsia="Times New Roman"/>
                <w:sz w:val="16"/>
                <w:szCs w:val="16"/>
                <w:lang w:eastAsia="ru-RU"/>
              </w:rPr>
              <w:t xml:space="preserve"> сельское поселение</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село</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 xml:space="preserve">с. </w:t>
            </w:r>
            <w:proofErr w:type="spellStart"/>
            <w:r w:rsidRPr="001324B6">
              <w:rPr>
                <w:rFonts w:eastAsia="Times New Roman"/>
                <w:sz w:val="16"/>
                <w:szCs w:val="16"/>
                <w:lang w:eastAsia="ru-RU"/>
              </w:rPr>
              <w:t>Караево</w:t>
            </w:r>
            <w:proofErr w:type="spellEnd"/>
          </w:p>
        </w:tc>
        <w:tc>
          <w:tcPr>
            <w:tcW w:w="708"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улица</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Центральная</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7</w:t>
            </w:r>
          </w:p>
        </w:tc>
        <w:tc>
          <w:tcPr>
            <w:tcW w:w="993"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r>
    </w:tbl>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tbl>
      <w:tblPr>
        <w:tblpPr w:leftFromText="180" w:rightFromText="180" w:bottomFromText="200" w:vertAnchor="text" w:horzAnchor="margin" w:tblpX="-242" w:tblpY="-462"/>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992"/>
        <w:gridCol w:w="992"/>
        <w:gridCol w:w="709"/>
        <w:gridCol w:w="2410"/>
        <w:gridCol w:w="1417"/>
        <w:gridCol w:w="1701"/>
        <w:gridCol w:w="1560"/>
      </w:tblGrid>
      <w:tr w:rsidR="001324B6" w:rsidRPr="001324B6" w:rsidTr="001324B6">
        <w:tc>
          <w:tcPr>
            <w:tcW w:w="959" w:type="dxa"/>
            <w:vMerge w:val="restart"/>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Вид объекта недвижимости; движимое имущество</w:t>
            </w:r>
            <w:hyperlink r:id="rId25" w:anchor="sub_2116" w:history="1">
              <w:r w:rsidRPr="001324B6">
                <w:rPr>
                  <w:rFonts w:eastAsia="Times New Roman"/>
                  <w:b/>
                  <w:sz w:val="16"/>
                  <w:szCs w:val="16"/>
                  <w:lang w:eastAsia="ru-RU"/>
                </w:rPr>
                <w:t>*(6)</w:t>
              </w:r>
            </w:hyperlink>
          </w:p>
        </w:tc>
        <w:tc>
          <w:tcPr>
            <w:tcW w:w="9781" w:type="dxa"/>
            <w:gridSpan w:val="7"/>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Сведения о недвижимом имуществе или его части</w:t>
            </w:r>
          </w:p>
        </w:tc>
      </w:tr>
      <w:tr w:rsidR="001324B6" w:rsidRPr="001324B6" w:rsidTr="001324B6">
        <w:tc>
          <w:tcPr>
            <w:tcW w:w="959"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Кадастровый номер</w:t>
            </w:r>
            <w:hyperlink r:id="rId26" w:anchor="sub_2117" w:history="1">
              <w:r w:rsidRPr="001324B6">
                <w:rPr>
                  <w:rFonts w:eastAsia="Times New Roman"/>
                  <w:b/>
                  <w:sz w:val="16"/>
                  <w:szCs w:val="16"/>
                  <w:lang w:eastAsia="ru-RU"/>
                </w:rPr>
                <w:t>*(7)</w:t>
              </w:r>
            </w:hyperlink>
          </w:p>
        </w:tc>
        <w:tc>
          <w:tcPr>
            <w:tcW w:w="709" w:type="dxa"/>
            <w:vMerge w:val="restart"/>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Номер части объекта недвижимости согласно сведениям государственного кадастра недвижимости</w:t>
            </w:r>
            <w:hyperlink r:id="rId27" w:anchor="sub_2118" w:history="1">
              <w:r w:rsidRPr="001324B6">
                <w:rPr>
                  <w:rFonts w:eastAsia="Times New Roman"/>
                  <w:b/>
                  <w:sz w:val="16"/>
                  <w:szCs w:val="16"/>
                  <w:lang w:eastAsia="ru-RU"/>
                </w:rPr>
                <w:t>*(8)</w:t>
              </w:r>
            </w:hyperlink>
          </w:p>
        </w:tc>
        <w:tc>
          <w:tcPr>
            <w:tcW w:w="5528" w:type="dxa"/>
            <w:gridSpan w:val="3"/>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Основная характеристика объекта недвижимости</w:t>
            </w:r>
            <w:hyperlink r:id="rId28" w:anchor="sub_2119" w:history="1">
              <w:r w:rsidRPr="001324B6">
                <w:rPr>
                  <w:rFonts w:eastAsia="Times New Roman"/>
                  <w:b/>
                  <w:sz w:val="16"/>
                  <w:szCs w:val="16"/>
                  <w:lang w:eastAsia="ru-RU"/>
                </w:rPr>
                <w:t>*(9)</w:t>
              </w:r>
            </w:hyperlink>
          </w:p>
        </w:tc>
        <w:tc>
          <w:tcPr>
            <w:tcW w:w="1560" w:type="dxa"/>
            <w:vMerge w:val="restart"/>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объекта учета</w:t>
            </w:r>
            <w:hyperlink r:id="rId29" w:anchor="sub_2120" w:history="1">
              <w:r w:rsidRPr="001324B6">
                <w:rPr>
                  <w:rFonts w:eastAsia="Times New Roman"/>
                  <w:b/>
                  <w:sz w:val="16"/>
                  <w:szCs w:val="16"/>
                  <w:lang w:eastAsia="ru-RU"/>
                </w:rPr>
                <w:t>*(10)</w:t>
              </w:r>
            </w:hyperlink>
          </w:p>
        </w:tc>
      </w:tr>
      <w:tr w:rsidR="001324B6" w:rsidRPr="001324B6" w:rsidTr="001324B6">
        <w:trPr>
          <w:trHeight w:val="276"/>
        </w:trPr>
        <w:tc>
          <w:tcPr>
            <w:tcW w:w="959"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2410" w:type="dxa"/>
            <w:vMerge w:val="restart"/>
            <w:tcBorders>
              <w:top w:val="nil"/>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proofErr w:type="gramStart"/>
            <w:r w:rsidRPr="001324B6">
              <w:rPr>
                <w:rFonts w:eastAsia="Times New Roman"/>
                <w:b/>
                <w:sz w:val="16"/>
                <w:szCs w:val="16"/>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roofErr w:type="gramEnd"/>
          </w:p>
        </w:tc>
        <w:tc>
          <w:tcPr>
            <w:tcW w:w="1417" w:type="dxa"/>
            <w:vMerge w:val="restart"/>
            <w:tcBorders>
              <w:top w:val="nil"/>
              <w:left w:val="single" w:sz="4" w:space="0" w:color="auto"/>
              <w:bottom w:val="nil"/>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 xml:space="preserve">Фактическое значение/ </w:t>
            </w:r>
          </w:p>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 xml:space="preserve">Проектируемое значение </w:t>
            </w:r>
          </w:p>
          <w:p w:rsidR="001324B6" w:rsidRPr="001324B6" w:rsidRDefault="001324B6" w:rsidP="001324B6">
            <w:pPr>
              <w:widowControl w:val="0"/>
              <w:tabs>
                <w:tab w:val="left" w:pos="6882"/>
              </w:tabs>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(для объектов незавершенного строительства)</w:t>
            </w:r>
          </w:p>
          <w:p w:rsidR="001324B6" w:rsidRPr="001324B6" w:rsidRDefault="001324B6" w:rsidP="001324B6">
            <w:pPr>
              <w:rPr>
                <w:rFonts w:eastAsia="Times New Roman"/>
                <w:sz w:val="16"/>
                <w:szCs w:val="16"/>
                <w:lang w:eastAsia="ru-RU"/>
              </w:rPr>
            </w:pPr>
          </w:p>
          <w:p w:rsidR="001324B6" w:rsidRPr="001324B6" w:rsidRDefault="001324B6" w:rsidP="001324B6">
            <w:pPr>
              <w:rPr>
                <w:rFonts w:eastAsia="Times New Roman"/>
                <w:sz w:val="16"/>
                <w:szCs w:val="16"/>
                <w:lang w:eastAsia="ru-RU"/>
              </w:rPr>
            </w:pPr>
          </w:p>
          <w:p w:rsidR="001324B6" w:rsidRPr="001324B6" w:rsidRDefault="001324B6" w:rsidP="001324B6">
            <w:pPr>
              <w:tabs>
                <w:tab w:val="left" w:pos="3300"/>
              </w:tabs>
              <w:rPr>
                <w:rFonts w:eastAsia="Times New Roman"/>
                <w:sz w:val="16"/>
                <w:szCs w:val="16"/>
                <w:lang w:eastAsia="ru-RU"/>
              </w:rPr>
            </w:pPr>
            <w:r w:rsidRPr="001324B6">
              <w:rPr>
                <w:rFonts w:eastAsia="Times New Roman"/>
                <w:sz w:val="16"/>
                <w:szCs w:val="16"/>
                <w:lang w:eastAsia="ru-RU"/>
              </w:rPr>
              <w:tab/>
            </w:r>
          </w:p>
        </w:tc>
        <w:tc>
          <w:tcPr>
            <w:tcW w:w="1701" w:type="dxa"/>
            <w:vMerge w:val="restart"/>
            <w:tcBorders>
              <w:top w:val="nil"/>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proofErr w:type="gramStart"/>
            <w:r w:rsidRPr="001324B6">
              <w:rPr>
                <w:rFonts w:eastAsia="Times New Roman"/>
                <w:b/>
                <w:sz w:val="16"/>
                <w:szCs w:val="16"/>
                <w:lang w:eastAsia="ru-RU"/>
              </w:rPr>
              <w:t>Единица измерения (для площади - кв. м; для протяженности - м; для глубины залегания - м; для объема - куб. м)</w:t>
            </w:r>
            <w:proofErr w:type="gramEnd"/>
          </w:p>
        </w:tc>
        <w:tc>
          <w:tcPr>
            <w:tcW w:w="1560"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r>
      <w:tr w:rsidR="001324B6" w:rsidRPr="001324B6" w:rsidTr="001324B6">
        <w:trPr>
          <w:trHeight w:val="276"/>
        </w:trPr>
        <w:tc>
          <w:tcPr>
            <w:tcW w:w="959"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992" w:type="dxa"/>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Номер</w:t>
            </w:r>
          </w:p>
        </w:tc>
        <w:tc>
          <w:tcPr>
            <w:tcW w:w="992" w:type="dxa"/>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Тип (кадастровый, условный, устаревший)</w:t>
            </w:r>
          </w:p>
        </w:tc>
        <w:tc>
          <w:tcPr>
            <w:tcW w:w="709"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2410" w:type="dxa"/>
            <w:vMerge/>
            <w:tcBorders>
              <w:top w:val="nil"/>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417" w:type="dxa"/>
            <w:vMerge/>
            <w:tcBorders>
              <w:top w:val="nil"/>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sz w:val="16"/>
                <w:szCs w:val="16"/>
                <w:lang w:eastAsia="ru-RU"/>
              </w:rPr>
            </w:pPr>
          </w:p>
        </w:tc>
        <w:tc>
          <w:tcPr>
            <w:tcW w:w="1701" w:type="dxa"/>
            <w:vMerge/>
            <w:tcBorders>
              <w:top w:val="nil"/>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560"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r>
      <w:tr w:rsidR="001324B6" w:rsidRPr="001324B6" w:rsidTr="001324B6">
        <w:tc>
          <w:tcPr>
            <w:tcW w:w="95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18</w:t>
            </w:r>
          </w:p>
        </w:tc>
        <w:tc>
          <w:tcPr>
            <w:tcW w:w="241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19</w:t>
            </w:r>
          </w:p>
        </w:tc>
        <w:tc>
          <w:tcPr>
            <w:tcW w:w="141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20</w:t>
            </w:r>
          </w:p>
        </w:tc>
        <w:tc>
          <w:tcPr>
            <w:tcW w:w="170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21</w:t>
            </w:r>
          </w:p>
        </w:tc>
        <w:tc>
          <w:tcPr>
            <w:tcW w:w="15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22</w:t>
            </w:r>
          </w:p>
        </w:tc>
      </w:tr>
      <w:tr w:rsidR="001324B6" w:rsidRPr="001324B6" w:rsidTr="001324B6">
        <w:tc>
          <w:tcPr>
            <w:tcW w:w="95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Часть здания</w:t>
            </w:r>
          </w:p>
        </w:tc>
        <w:tc>
          <w:tcPr>
            <w:tcW w:w="992"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21-21-10/017/2007-068</w:t>
            </w:r>
          </w:p>
        </w:tc>
        <w:tc>
          <w:tcPr>
            <w:tcW w:w="992"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Кадастровый</w:t>
            </w:r>
          </w:p>
        </w:tc>
        <w:tc>
          <w:tcPr>
            <w:tcW w:w="709"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площадь</w:t>
            </w:r>
          </w:p>
        </w:tc>
        <w:tc>
          <w:tcPr>
            <w:tcW w:w="141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44,4</w:t>
            </w:r>
          </w:p>
        </w:tc>
        <w:tc>
          <w:tcPr>
            <w:tcW w:w="170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proofErr w:type="spellStart"/>
            <w:r w:rsidRPr="001324B6">
              <w:rPr>
                <w:rFonts w:eastAsia="Times New Roman"/>
                <w:sz w:val="16"/>
                <w:szCs w:val="16"/>
                <w:lang w:eastAsia="ru-RU"/>
              </w:rPr>
              <w:t>кв</w:t>
            </w:r>
            <w:proofErr w:type="gramStart"/>
            <w:r w:rsidRPr="001324B6">
              <w:rPr>
                <w:rFonts w:eastAsia="Times New Roman"/>
                <w:sz w:val="16"/>
                <w:szCs w:val="16"/>
                <w:lang w:eastAsia="ru-RU"/>
              </w:rPr>
              <w:t>.м</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sz w:val="16"/>
                <w:szCs w:val="16"/>
                <w:lang w:eastAsia="ru-RU"/>
              </w:rPr>
              <w:t>Нежилое здание</w:t>
            </w:r>
          </w:p>
        </w:tc>
      </w:tr>
    </w:tbl>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tbl>
      <w:tblPr>
        <w:tblpPr w:leftFromText="180" w:rightFromText="180" w:bottomFromText="200" w:vertAnchor="text" w:horzAnchor="margin" w:tblpX="-242" w:tblpY="-54"/>
        <w:tblW w:w="110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851"/>
        <w:gridCol w:w="851"/>
        <w:gridCol w:w="850"/>
        <w:gridCol w:w="709"/>
        <w:gridCol w:w="709"/>
        <w:gridCol w:w="709"/>
        <w:gridCol w:w="425"/>
        <w:gridCol w:w="567"/>
        <w:gridCol w:w="567"/>
        <w:gridCol w:w="709"/>
        <w:gridCol w:w="567"/>
        <w:gridCol w:w="567"/>
        <w:gridCol w:w="567"/>
        <w:gridCol w:w="567"/>
        <w:gridCol w:w="850"/>
      </w:tblGrid>
      <w:tr w:rsidR="001324B6" w:rsidRPr="001324B6" w:rsidTr="001324B6">
        <w:tc>
          <w:tcPr>
            <w:tcW w:w="4930" w:type="dxa"/>
            <w:gridSpan w:val="6"/>
            <w:vMerge w:val="restart"/>
            <w:tcBorders>
              <w:top w:val="single" w:sz="4" w:space="0" w:color="auto"/>
              <w:left w:val="single" w:sz="4" w:space="0" w:color="auto"/>
              <w:bottom w:val="single" w:sz="4" w:space="0" w:color="auto"/>
              <w:right w:val="nil"/>
            </w:tcBorders>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p>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Сведения о движимом имуществе</w:t>
            </w:r>
            <w:hyperlink r:id="rId30" w:anchor="sub_2121" w:history="1">
              <w:r w:rsidRPr="001324B6">
                <w:rPr>
                  <w:rFonts w:eastAsia="Times New Roman"/>
                  <w:b/>
                  <w:sz w:val="16"/>
                  <w:szCs w:val="16"/>
                  <w:lang w:eastAsia="ru-RU"/>
                </w:rPr>
                <w:t>*(11)</w:t>
              </w:r>
            </w:hyperlink>
          </w:p>
        </w:tc>
        <w:tc>
          <w:tcPr>
            <w:tcW w:w="6095" w:type="dxa"/>
            <w:gridSpan w:val="10"/>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Сведения о праве аренды или безвозмездного пользования имуществом</w:t>
            </w:r>
            <w:hyperlink r:id="rId31" w:anchor="sub_2122" w:history="1">
              <w:r w:rsidRPr="001324B6">
                <w:rPr>
                  <w:rFonts w:eastAsia="Times New Roman"/>
                  <w:b/>
                  <w:sz w:val="16"/>
                  <w:szCs w:val="16"/>
                  <w:lang w:eastAsia="ru-RU"/>
                </w:rPr>
                <w:t>*(12)</w:t>
              </w:r>
            </w:hyperlink>
          </w:p>
        </w:tc>
      </w:tr>
      <w:tr w:rsidR="001324B6" w:rsidRPr="001324B6" w:rsidTr="001324B6">
        <w:tc>
          <w:tcPr>
            <w:tcW w:w="4930" w:type="dxa"/>
            <w:gridSpan w:val="6"/>
            <w:vMerge/>
            <w:tcBorders>
              <w:top w:val="single" w:sz="4" w:space="0" w:color="auto"/>
              <w:left w:val="single" w:sz="4" w:space="0" w:color="auto"/>
              <w:bottom w:val="single" w:sz="4" w:space="0" w:color="auto"/>
              <w:right w:val="nil"/>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2977" w:type="dxa"/>
            <w:gridSpan w:val="5"/>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организации, образующей инфраструктуру поддержки субъектов малого и среднего предпринимательства</w:t>
            </w:r>
          </w:p>
        </w:tc>
        <w:tc>
          <w:tcPr>
            <w:tcW w:w="3118" w:type="dxa"/>
            <w:gridSpan w:val="5"/>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субъекта малого и среднего предпринимательства</w:t>
            </w:r>
          </w:p>
        </w:tc>
      </w:tr>
      <w:tr w:rsidR="001324B6" w:rsidRPr="001324B6" w:rsidTr="001324B6">
        <w:tc>
          <w:tcPr>
            <w:tcW w:w="960"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Тип: оборудование, машины, механизмы, установки, транспортные средства, инвентарь, инструменты, иное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Государственный регистрационный знак (при наличии)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объекта учета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Марка, модель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Год выпуска</w:t>
            </w:r>
          </w:p>
        </w:tc>
        <w:tc>
          <w:tcPr>
            <w:tcW w:w="709" w:type="dxa"/>
            <w:vMerge w:val="restart"/>
            <w:tcBorders>
              <w:top w:val="single" w:sz="4" w:space="0" w:color="auto"/>
              <w:left w:val="single" w:sz="4" w:space="0" w:color="auto"/>
              <w:bottom w:val="single" w:sz="4" w:space="0" w:color="auto"/>
              <w:right w:val="nil"/>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Кадастровый номер объекта недвижимого имущества, в том числе земельного участка, в (на) котором расположен объект</w:t>
            </w:r>
          </w:p>
        </w:tc>
        <w:tc>
          <w:tcPr>
            <w:tcW w:w="1701" w:type="dxa"/>
            <w:gridSpan w:val="3"/>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Правообладатель</w:t>
            </w:r>
          </w:p>
        </w:tc>
        <w:tc>
          <w:tcPr>
            <w:tcW w:w="1276" w:type="dxa"/>
            <w:gridSpan w:val="2"/>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Документы основание</w:t>
            </w:r>
          </w:p>
        </w:tc>
        <w:tc>
          <w:tcPr>
            <w:tcW w:w="1701" w:type="dxa"/>
            <w:gridSpan w:val="3"/>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Правообладатель</w:t>
            </w:r>
          </w:p>
        </w:tc>
        <w:tc>
          <w:tcPr>
            <w:tcW w:w="1417" w:type="dxa"/>
            <w:gridSpan w:val="2"/>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Документы основание</w:t>
            </w:r>
          </w:p>
        </w:tc>
      </w:tr>
      <w:tr w:rsidR="001324B6" w:rsidRPr="001324B6" w:rsidTr="001324B6">
        <w:tc>
          <w:tcPr>
            <w:tcW w:w="960"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709" w:type="dxa"/>
            <w:vMerge/>
            <w:tcBorders>
              <w:top w:val="single" w:sz="4" w:space="0" w:color="auto"/>
              <w:left w:val="single" w:sz="4" w:space="0" w:color="auto"/>
              <w:bottom w:val="single" w:sz="4" w:space="0" w:color="auto"/>
              <w:right w:val="nil"/>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Полное наименование</w:t>
            </w:r>
          </w:p>
        </w:tc>
        <w:tc>
          <w:tcPr>
            <w:tcW w:w="425"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ОГРН</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ИНН</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Дата заключения договора</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Дата окончания действия договора</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Полное наименование</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ОГРН</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ИНН</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Дата заключения договора</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Дата окончания действия договора</w:t>
            </w:r>
          </w:p>
        </w:tc>
      </w:tr>
      <w:tr w:rsidR="001324B6" w:rsidRPr="001324B6" w:rsidTr="001324B6">
        <w:tc>
          <w:tcPr>
            <w:tcW w:w="9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23</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24</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29</w:t>
            </w:r>
          </w:p>
        </w:tc>
        <w:tc>
          <w:tcPr>
            <w:tcW w:w="425"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31</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33</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34</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35</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36</w:t>
            </w:r>
          </w:p>
        </w:tc>
        <w:tc>
          <w:tcPr>
            <w:tcW w:w="567"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37</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38</w:t>
            </w:r>
          </w:p>
        </w:tc>
      </w:tr>
      <w:tr w:rsidR="001324B6" w:rsidRPr="001324B6" w:rsidTr="001324B6">
        <w:tc>
          <w:tcPr>
            <w:tcW w:w="9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rPr>
                <w:rFonts w:eastAsia="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rPr>
                <w:rFonts w:eastAsia="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p>
        </w:tc>
      </w:tr>
    </w:tbl>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autoSpaceDE w:val="0"/>
        <w:autoSpaceDN w:val="0"/>
        <w:adjustRightInd w:val="0"/>
        <w:spacing w:after="0" w:line="240" w:lineRule="auto"/>
        <w:rPr>
          <w:rFonts w:eastAsia="Times New Roman"/>
          <w:i/>
          <w:sz w:val="16"/>
          <w:szCs w:val="16"/>
          <w:lang w:eastAsia="ru-RU"/>
        </w:rPr>
      </w:pPr>
    </w:p>
    <w:p w:rsidR="001324B6" w:rsidRPr="001324B6" w:rsidRDefault="001324B6" w:rsidP="001324B6">
      <w:pPr>
        <w:autoSpaceDE w:val="0"/>
        <w:autoSpaceDN w:val="0"/>
        <w:adjustRightInd w:val="0"/>
        <w:spacing w:after="0" w:line="240" w:lineRule="auto"/>
        <w:rPr>
          <w:rFonts w:eastAsia="Times New Roman"/>
          <w:i/>
          <w:sz w:val="16"/>
          <w:szCs w:val="16"/>
          <w:lang w:eastAsia="ru-RU"/>
        </w:rPr>
      </w:pPr>
    </w:p>
    <w:tbl>
      <w:tblPr>
        <w:tblpPr w:leftFromText="180" w:rightFromText="180" w:bottomFromText="200" w:vertAnchor="text" w:horzAnchor="page" w:tblpX="748" w:tblpY="-162"/>
        <w:tblW w:w="97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1984"/>
        <w:gridCol w:w="2234"/>
        <w:gridCol w:w="2019"/>
        <w:gridCol w:w="9"/>
        <w:gridCol w:w="1975"/>
      </w:tblGrid>
      <w:tr w:rsidR="001324B6" w:rsidRPr="001324B6" w:rsidTr="001324B6">
        <w:tc>
          <w:tcPr>
            <w:tcW w:w="1560" w:type="dxa"/>
            <w:vMerge w:val="restart"/>
            <w:tcBorders>
              <w:top w:val="single" w:sz="4" w:space="0" w:color="auto"/>
              <w:left w:val="single" w:sz="4" w:space="0" w:color="auto"/>
              <w:bottom w:val="nil"/>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 xml:space="preserve">Указать одно из значений: в </w:t>
            </w:r>
            <w:proofErr w:type="gramStart"/>
            <w:r w:rsidRPr="001324B6">
              <w:rPr>
                <w:rFonts w:eastAsia="Times New Roman"/>
                <w:b/>
                <w:sz w:val="16"/>
                <w:szCs w:val="16"/>
                <w:lang w:eastAsia="ru-RU"/>
              </w:rPr>
              <w:t>перечне</w:t>
            </w:r>
            <w:proofErr w:type="gramEnd"/>
            <w:r w:rsidRPr="001324B6">
              <w:rPr>
                <w:rFonts w:eastAsia="Times New Roman"/>
                <w:b/>
                <w:sz w:val="16"/>
                <w:szCs w:val="16"/>
                <w:lang w:eastAsia="ru-RU"/>
              </w:rPr>
              <w:t xml:space="preserve"> (изменениях в перечни)</w:t>
            </w:r>
            <w:hyperlink r:id="rId32" w:anchor="sub_2123" w:history="1">
              <w:r w:rsidRPr="001324B6">
                <w:rPr>
                  <w:rFonts w:eastAsia="Times New Roman"/>
                  <w:b/>
                  <w:color w:val="106BBE"/>
                  <w:sz w:val="16"/>
                  <w:szCs w:val="16"/>
                  <w:lang w:eastAsia="ru-RU"/>
                </w:rPr>
                <w:t>*(13)</w:t>
              </w:r>
            </w:hyperlink>
          </w:p>
        </w:tc>
        <w:tc>
          <w:tcPr>
            <w:tcW w:w="8221" w:type="dxa"/>
            <w:gridSpan w:val="5"/>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Сведения о правовом акте, в соответствии с которым имущество включено в перечень (изменены сведения об имуществе в перечне)</w:t>
            </w:r>
            <w:hyperlink r:id="rId33" w:anchor="sub_2124" w:history="1">
              <w:r w:rsidRPr="001324B6">
                <w:rPr>
                  <w:rFonts w:eastAsia="Times New Roman"/>
                  <w:b/>
                  <w:color w:val="106BBE"/>
                  <w:sz w:val="16"/>
                  <w:szCs w:val="16"/>
                  <w:lang w:eastAsia="ru-RU"/>
                </w:rPr>
                <w:t>*(14)</w:t>
              </w:r>
            </w:hyperlink>
          </w:p>
        </w:tc>
      </w:tr>
      <w:tr w:rsidR="001324B6" w:rsidRPr="001324B6" w:rsidTr="001324B6">
        <w:tc>
          <w:tcPr>
            <w:tcW w:w="1560" w:type="dxa"/>
            <w:vMerge/>
            <w:tcBorders>
              <w:top w:val="single" w:sz="4" w:space="0" w:color="auto"/>
              <w:left w:val="single" w:sz="4" w:space="0" w:color="auto"/>
              <w:bottom w:val="nil"/>
              <w:right w:val="single" w:sz="4" w:space="0" w:color="auto"/>
            </w:tcBorders>
            <w:vAlign w:val="center"/>
            <w:hideMark/>
          </w:tcPr>
          <w:p w:rsidR="001324B6" w:rsidRPr="001324B6" w:rsidRDefault="001324B6" w:rsidP="001324B6">
            <w:pPr>
              <w:spacing w:after="0" w:line="240" w:lineRule="auto"/>
              <w:rPr>
                <w:rFonts w:eastAsia="Times New Roman"/>
                <w:b/>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Наименование органа, принявшего документ</w:t>
            </w:r>
          </w:p>
        </w:tc>
        <w:tc>
          <w:tcPr>
            <w:tcW w:w="223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Вид документа</w:t>
            </w:r>
          </w:p>
        </w:tc>
        <w:tc>
          <w:tcPr>
            <w:tcW w:w="4003" w:type="dxa"/>
            <w:gridSpan w:val="3"/>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b/>
                <w:sz w:val="16"/>
                <w:szCs w:val="16"/>
                <w:lang w:eastAsia="ru-RU"/>
              </w:rPr>
            </w:pPr>
            <w:r w:rsidRPr="001324B6">
              <w:rPr>
                <w:rFonts w:eastAsia="Times New Roman"/>
                <w:b/>
                <w:sz w:val="16"/>
                <w:szCs w:val="16"/>
                <w:lang w:eastAsia="ru-RU"/>
              </w:rPr>
              <w:t>Реквизиты документа</w:t>
            </w:r>
          </w:p>
        </w:tc>
      </w:tr>
      <w:tr w:rsidR="001324B6" w:rsidRPr="001324B6" w:rsidTr="001324B6">
        <w:tc>
          <w:tcPr>
            <w:tcW w:w="1560" w:type="dxa"/>
            <w:tcBorders>
              <w:top w:val="nil"/>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both"/>
              <w:rPr>
                <w:rFonts w:eastAsia="Times New Roman"/>
                <w:sz w:val="16"/>
                <w:szCs w:val="16"/>
                <w:lang w:eastAsia="ru-RU"/>
              </w:rPr>
            </w:pPr>
          </w:p>
        </w:tc>
        <w:tc>
          <w:tcPr>
            <w:tcW w:w="1984" w:type="dxa"/>
            <w:tcBorders>
              <w:top w:val="nil"/>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both"/>
              <w:rPr>
                <w:rFonts w:eastAsia="Times New Roman"/>
                <w:sz w:val="16"/>
                <w:szCs w:val="16"/>
                <w:lang w:eastAsia="ru-RU"/>
              </w:rPr>
            </w:pPr>
          </w:p>
        </w:tc>
        <w:tc>
          <w:tcPr>
            <w:tcW w:w="2234" w:type="dxa"/>
            <w:tcBorders>
              <w:top w:val="nil"/>
              <w:left w:val="single" w:sz="4" w:space="0" w:color="auto"/>
              <w:bottom w:val="single" w:sz="4" w:space="0" w:color="auto"/>
              <w:right w:val="single" w:sz="4" w:space="0" w:color="auto"/>
            </w:tcBorders>
          </w:tcPr>
          <w:p w:rsidR="001324B6" w:rsidRPr="001324B6" w:rsidRDefault="001324B6" w:rsidP="001324B6">
            <w:pPr>
              <w:widowControl w:val="0"/>
              <w:autoSpaceDE w:val="0"/>
              <w:autoSpaceDN w:val="0"/>
              <w:adjustRightInd w:val="0"/>
              <w:spacing w:after="0" w:line="240" w:lineRule="auto"/>
              <w:jc w:val="both"/>
              <w:rPr>
                <w:rFonts w:eastAsia="Times New Roman"/>
                <w:sz w:val="16"/>
                <w:szCs w:val="16"/>
                <w:lang w:eastAsia="ru-RU"/>
              </w:rPr>
            </w:pPr>
          </w:p>
        </w:tc>
        <w:tc>
          <w:tcPr>
            <w:tcW w:w="2028" w:type="dxa"/>
            <w:gridSpan w:val="2"/>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Дата</w:t>
            </w:r>
          </w:p>
        </w:tc>
        <w:tc>
          <w:tcPr>
            <w:tcW w:w="1975"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Номер</w:t>
            </w:r>
          </w:p>
        </w:tc>
      </w:tr>
      <w:tr w:rsidR="001324B6" w:rsidRPr="001324B6" w:rsidTr="001324B6">
        <w:tc>
          <w:tcPr>
            <w:tcW w:w="15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39</w:t>
            </w:r>
          </w:p>
        </w:tc>
        <w:tc>
          <w:tcPr>
            <w:tcW w:w="198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40</w:t>
            </w:r>
          </w:p>
        </w:tc>
        <w:tc>
          <w:tcPr>
            <w:tcW w:w="223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41</w:t>
            </w:r>
          </w:p>
        </w:tc>
        <w:tc>
          <w:tcPr>
            <w:tcW w:w="201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42</w:t>
            </w:r>
          </w:p>
        </w:tc>
        <w:tc>
          <w:tcPr>
            <w:tcW w:w="1984" w:type="dxa"/>
            <w:gridSpan w:val="2"/>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43</w:t>
            </w:r>
          </w:p>
        </w:tc>
      </w:tr>
      <w:tr w:rsidR="001324B6" w:rsidRPr="001324B6" w:rsidTr="001324B6">
        <w:tc>
          <w:tcPr>
            <w:tcW w:w="1560"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Собрание депутатов Караевского сельского поселения Красноармейского района Чувашской Республики</w:t>
            </w:r>
          </w:p>
        </w:tc>
        <w:tc>
          <w:tcPr>
            <w:tcW w:w="2234"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Решение</w:t>
            </w:r>
          </w:p>
        </w:tc>
        <w:tc>
          <w:tcPr>
            <w:tcW w:w="2019" w:type="dxa"/>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02.07.2019</w:t>
            </w:r>
          </w:p>
        </w:tc>
        <w:tc>
          <w:tcPr>
            <w:tcW w:w="1984" w:type="dxa"/>
            <w:gridSpan w:val="2"/>
            <w:tcBorders>
              <w:top w:val="single" w:sz="4" w:space="0" w:color="auto"/>
              <w:left w:val="single" w:sz="4" w:space="0" w:color="auto"/>
              <w:bottom w:val="single" w:sz="4" w:space="0" w:color="auto"/>
              <w:right w:val="single" w:sz="4" w:space="0" w:color="auto"/>
            </w:tcBorders>
            <w:hideMark/>
          </w:tcPr>
          <w:p w:rsidR="001324B6" w:rsidRPr="001324B6" w:rsidRDefault="001324B6" w:rsidP="001324B6">
            <w:pPr>
              <w:widowControl w:val="0"/>
              <w:autoSpaceDE w:val="0"/>
              <w:autoSpaceDN w:val="0"/>
              <w:adjustRightInd w:val="0"/>
              <w:spacing w:after="0" w:line="240" w:lineRule="auto"/>
              <w:jc w:val="center"/>
              <w:rPr>
                <w:rFonts w:eastAsia="Times New Roman"/>
                <w:sz w:val="16"/>
                <w:szCs w:val="16"/>
                <w:lang w:eastAsia="ru-RU"/>
              </w:rPr>
            </w:pPr>
            <w:r w:rsidRPr="001324B6">
              <w:rPr>
                <w:rFonts w:eastAsia="Times New Roman"/>
                <w:sz w:val="16"/>
                <w:szCs w:val="16"/>
                <w:lang w:eastAsia="ru-RU"/>
              </w:rPr>
              <w:t>С-39/2</w:t>
            </w:r>
          </w:p>
        </w:tc>
      </w:tr>
    </w:tbl>
    <w:p w:rsidR="001324B6" w:rsidRPr="001324B6" w:rsidRDefault="001324B6" w:rsidP="001324B6">
      <w:pPr>
        <w:autoSpaceDE w:val="0"/>
        <w:autoSpaceDN w:val="0"/>
        <w:adjustRightInd w:val="0"/>
        <w:spacing w:after="0" w:line="240" w:lineRule="auto"/>
        <w:rPr>
          <w:rFonts w:eastAsia="Times New Roman"/>
          <w:i/>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i/>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i/>
          <w:sz w:val="16"/>
          <w:szCs w:val="16"/>
          <w:lang w:eastAsia="ru-RU"/>
        </w:rPr>
      </w:pPr>
    </w:p>
    <w:p w:rsidR="001324B6" w:rsidRPr="001324B6" w:rsidRDefault="001324B6" w:rsidP="001324B6">
      <w:pPr>
        <w:autoSpaceDE w:val="0"/>
        <w:autoSpaceDN w:val="0"/>
        <w:adjustRightInd w:val="0"/>
        <w:spacing w:after="0" w:line="240" w:lineRule="auto"/>
        <w:rPr>
          <w:rFonts w:eastAsia="Times New Roman"/>
          <w:i/>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spacing w:after="0" w:line="240" w:lineRule="auto"/>
        <w:rPr>
          <w:rFonts w:eastAsia="Times New Roman"/>
          <w:b/>
          <w:i/>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16"/>
          <w:szCs w:val="16"/>
          <w:lang w:eastAsia="ru-RU"/>
        </w:rPr>
      </w:pP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*(1)</w:t>
      </w:r>
      <w:r w:rsidRPr="00044403">
        <w:rPr>
          <w:rFonts w:eastAsia="Times New Roman"/>
          <w:bCs/>
          <w:sz w:val="20"/>
          <w:szCs w:val="20"/>
          <w:lang w:eastAsia="ru-RU"/>
        </w:rPr>
        <w:t xml:space="preserve"> Указывается уникальный номер объекта в </w:t>
      </w:r>
      <w:proofErr w:type="gramStart"/>
      <w:r w:rsidRPr="00044403">
        <w:rPr>
          <w:rFonts w:eastAsia="Times New Roman"/>
          <w:bCs/>
          <w:sz w:val="20"/>
          <w:szCs w:val="20"/>
          <w:lang w:eastAsia="ru-RU"/>
        </w:rPr>
        <w:t>реестре</w:t>
      </w:r>
      <w:proofErr w:type="gramEnd"/>
      <w:r w:rsidRPr="00044403">
        <w:rPr>
          <w:rFonts w:eastAsia="Times New Roman"/>
          <w:bCs/>
          <w:sz w:val="20"/>
          <w:szCs w:val="20"/>
          <w:lang w:eastAsia="ru-RU"/>
        </w:rPr>
        <w:t xml:space="preserve"> государственного или муниципального имущества.</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proofErr w:type="gramStart"/>
      <w:r w:rsidRPr="00044403">
        <w:rPr>
          <w:rFonts w:eastAsia="Times New Roman"/>
          <w:b/>
          <w:sz w:val="20"/>
          <w:szCs w:val="20"/>
          <w:lang w:eastAsia="ru-RU"/>
        </w:rPr>
        <w:t xml:space="preserve">*(2) </w:t>
      </w:r>
      <w:r w:rsidRPr="00044403">
        <w:rPr>
          <w:rFonts w:eastAsia="Times New Roman"/>
          <w:bCs/>
          <w:sz w:val="20"/>
          <w:szCs w:val="20"/>
          <w:lang w:eastAsia="ru-RU"/>
        </w:rPr>
        <w:t>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*(3) </w:t>
      </w:r>
      <w:r w:rsidRPr="00044403">
        <w:rPr>
          <w:rFonts w:eastAsia="Times New Roman"/>
          <w:bCs/>
          <w:sz w:val="20"/>
          <w:szCs w:val="20"/>
          <w:lang w:eastAsia="ru-RU"/>
        </w:rPr>
        <w:t>Указывается полное наименование субъекта Российской Федерации.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proofErr w:type="gramStart"/>
      <w:r w:rsidRPr="00044403">
        <w:rPr>
          <w:rFonts w:eastAsia="Times New Roman"/>
          <w:b/>
          <w:sz w:val="20"/>
          <w:szCs w:val="20"/>
          <w:lang w:eastAsia="ru-RU"/>
        </w:rPr>
        <w:t xml:space="preserve">*(4) </w:t>
      </w:r>
      <w:r w:rsidRPr="00044403">
        <w:rPr>
          <w:rFonts w:eastAsia="Times New Roman"/>
          <w:bCs/>
          <w:sz w:val="20"/>
          <w:szCs w:val="20"/>
          <w:lang w:eastAsia="ru-RU"/>
        </w:rPr>
        <w:t>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roofErr w:type="gramEnd"/>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*(5) </w:t>
      </w:r>
      <w:r w:rsidRPr="00044403">
        <w:rPr>
          <w:rFonts w:eastAsia="Times New Roman"/>
          <w:bCs/>
          <w:sz w:val="20"/>
          <w:szCs w:val="20"/>
          <w:lang w:eastAsia="ru-RU"/>
        </w:rPr>
        <w:t>Указывается номер корпуса, строения или владения согласно почтовому адресу объекта.</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*(6) </w:t>
      </w:r>
      <w:r w:rsidRPr="00044403">
        <w:rPr>
          <w:rFonts w:eastAsia="Times New Roman"/>
          <w:bCs/>
          <w:sz w:val="20"/>
          <w:szCs w:val="20"/>
          <w:lang w:eastAsia="ru-RU"/>
        </w:rPr>
        <w:t>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 «Движимое имущество».</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*(7) </w:t>
      </w:r>
      <w:r w:rsidRPr="00044403">
        <w:rPr>
          <w:rFonts w:eastAsia="Times New Roman"/>
          <w:bCs/>
          <w:sz w:val="20"/>
          <w:szCs w:val="20"/>
          <w:lang w:eastAsia="ru-RU"/>
        </w:rPr>
        <w:t>Указывается кадастровый номер объекта недвижимости, при его отсутствии - условный номер или устаревший номер (при наличии).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lastRenderedPageBreak/>
        <w:t xml:space="preserve">*(8) </w:t>
      </w:r>
      <w:r w:rsidRPr="00044403">
        <w:rPr>
          <w:rFonts w:eastAsia="Times New Roman"/>
          <w:bCs/>
          <w:sz w:val="20"/>
          <w:szCs w:val="20"/>
          <w:lang w:eastAsia="ru-RU"/>
        </w:rPr>
        <w:t>Указывается кадастровый номер части объекта недвижимости, при его отсутствии - условный номер или устаревший номер (при наличии).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*(9) </w:t>
      </w:r>
      <w:r w:rsidRPr="00044403">
        <w:rPr>
          <w:rFonts w:eastAsia="Times New Roman"/>
          <w:bCs/>
          <w:sz w:val="20"/>
          <w:szCs w:val="20"/>
          <w:lang w:eastAsia="ru-RU"/>
        </w:rPr>
        <w:t>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proofErr w:type="gramStart"/>
      <w:r w:rsidRPr="00044403">
        <w:rPr>
          <w:rFonts w:eastAsia="Times New Roman"/>
          <w:bCs/>
          <w:sz w:val="20"/>
          <w:szCs w:val="20"/>
          <w:lang w:eastAsia="ru-RU"/>
        </w:rPr>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roofErr w:type="gramEnd"/>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Cs/>
          <w:sz w:val="20"/>
          <w:szCs w:val="20"/>
          <w:lang w:eastAsia="ru-RU"/>
        </w:rPr>
        <w:t xml:space="preserve">Для объекта незавершенного строительства указываются общая площадь застройки в квадратных </w:t>
      </w:r>
      <w:proofErr w:type="gramStart"/>
      <w:r w:rsidRPr="00044403">
        <w:rPr>
          <w:rFonts w:eastAsia="Times New Roman"/>
          <w:bCs/>
          <w:sz w:val="20"/>
          <w:szCs w:val="20"/>
          <w:lang w:eastAsia="ru-RU"/>
        </w:rPr>
        <w:t>метрах</w:t>
      </w:r>
      <w:proofErr w:type="gramEnd"/>
      <w:r w:rsidRPr="00044403">
        <w:rPr>
          <w:rFonts w:eastAsia="Times New Roman"/>
          <w:bCs/>
          <w:sz w:val="20"/>
          <w:szCs w:val="20"/>
          <w:lang w:eastAsia="ru-RU"/>
        </w:rPr>
        <w:t xml:space="preserve">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*(10) </w:t>
      </w:r>
      <w:r w:rsidRPr="00044403">
        <w:rPr>
          <w:rFonts w:eastAsia="Times New Roman"/>
          <w:bCs/>
          <w:sz w:val="20"/>
          <w:szCs w:val="20"/>
          <w:lang w:eastAsia="ru-RU"/>
        </w:rPr>
        <w:t>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*(11) </w:t>
      </w:r>
      <w:r w:rsidRPr="00044403">
        <w:rPr>
          <w:rFonts w:eastAsia="Times New Roman"/>
          <w:bCs/>
          <w:sz w:val="20"/>
          <w:szCs w:val="20"/>
          <w:lang w:eastAsia="ru-RU"/>
        </w:rPr>
        <w:t>Указываются характеристики движимого имущества (при наличии).</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proofErr w:type="gramStart"/>
      <w:r w:rsidRPr="00044403">
        <w:rPr>
          <w:rFonts w:eastAsia="Times New Roman"/>
          <w:b/>
          <w:sz w:val="20"/>
          <w:szCs w:val="20"/>
          <w:lang w:eastAsia="ru-RU"/>
        </w:rPr>
        <w:t xml:space="preserve">*(12) </w:t>
      </w:r>
      <w:r w:rsidRPr="00044403">
        <w:rPr>
          <w:rFonts w:eastAsia="Times New Roman"/>
          <w:bCs/>
          <w:sz w:val="20"/>
          <w:szCs w:val="20"/>
          <w:lang w:eastAsia="ru-RU"/>
        </w:rPr>
        <w:t>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w:t>
      </w:r>
      <w:proofErr w:type="gramEnd"/>
      <w:r w:rsidRPr="00044403">
        <w:rPr>
          <w:rFonts w:eastAsia="Times New Roman"/>
          <w:bCs/>
          <w:sz w:val="20"/>
          <w:szCs w:val="20"/>
          <w:lang w:eastAsia="ru-RU"/>
        </w:rPr>
        <w:t xml:space="preserve"> Заполняется при наличии соответствующего права аренды или безвозмездного пользования имуществом.</w:t>
      </w:r>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proofErr w:type="gramStart"/>
      <w:r w:rsidRPr="00044403">
        <w:rPr>
          <w:rFonts w:eastAsia="Times New Roman"/>
          <w:b/>
          <w:sz w:val="20"/>
          <w:szCs w:val="20"/>
          <w:lang w:eastAsia="ru-RU"/>
        </w:rPr>
        <w:t xml:space="preserve">*(13) </w:t>
      </w:r>
      <w:r w:rsidRPr="00044403">
        <w:rPr>
          <w:rFonts w:eastAsia="Times New Roman"/>
          <w:bCs/>
          <w:sz w:val="20"/>
          <w:szCs w:val="20"/>
          <w:lang w:eastAsia="ru-RU"/>
        </w:rPr>
        <w:t xml:space="preserve">Указываются сведения о наличии объекта имущества в утвержденном перечне государственного или муниципального имущества, указанном в </w:t>
      </w:r>
      <w:hyperlink r:id="rId34" w:history="1">
        <w:r w:rsidRPr="00044403">
          <w:rPr>
            <w:rFonts w:eastAsia="Times New Roman"/>
            <w:bCs/>
            <w:sz w:val="20"/>
            <w:szCs w:val="20"/>
            <w:lang w:eastAsia="ru-RU"/>
          </w:rPr>
          <w:t>части 4 статьи 18</w:t>
        </w:r>
      </w:hyperlink>
      <w:r w:rsidRPr="00044403">
        <w:rPr>
          <w:rFonts w:eastAsia="Times New Roman"/>
          <w:bCs/>
          <w:sz w:val="20"/>
          <w:szCs w:val="20"/>
          <w:lang w:eastAsia="ru-RU"/>
        </w:rPr>
        <w:t xml:space="preserve"> Федерального закона от 24 июля 2007 № 209-ФЗ «О развитии малого и среднего предпринимательства в Российской Федерации» (Собрание законодательства Российской Федерации, 2007, № 31, ст. 4006; № 43, ст. 5084; 2008, № 30, ст. 3615, 3616;</w:t>
      </w:r>
      <w:proofErr w:type="gramEnd"/>
      <w:r w:rsidRPr="00044403">
        <w:rPr>
          <w:rFonts w:eastAsia="Times New Roman"/>
          <w:bCs/>
          <w:sz w:val="20"/>
          <w:szCs w:val="20"/>
          <w:lang w:eastAsia="ru-RU"/>
        </w:rPr>
        <w:t xml:space="preserve"> </w:t>
      </w:r>
      <w:proofErr w:type="gramStart"/>
      <w:r w:rsidRPr="00044403">
        <w:rPr>
          <w:rFonts w:eastAsia="Times New Roman"/>
          <w:bCs/>
          <w:sz w:val="20"/>
          <w:szCs w:val="20"/>
          <w:lang w:eastAsia="ru-RU"/>
        </w:rPr>
        <w:t>2009, № 31, ст. 3923; № 52, ст. 6441; 2010, № 28, ст. 3553; 2011, № 27, ст. 3880; № 50, ст. 7343; 2013, № 27, ст. 3436, 3477; № 30, ст. 4071; № 52, ст. 6961; 2015, № 27, ст. 3947; 2016, № 1, ст. 28), либо в утвержденных изменениях, внесенных в такой перечень.</w:t>
      </w:r>
      <w:proofErr w:type="gramEnd"/>
    </w:p>
    <w:p w:rsidR="00044403" w:rsidRPr="00044403" w:rsidRDefault="00044403" w:rsidP="00044403">
      <w:pPr>
        <w:autoSpaceDE w:val="0"/>
        <w:autoSpaceDN w:val="0"/>
        <w:adjustRightInd w:val="0"/>
        <w:spacing w:after="0" w:line="240" w:lineRule="auto"/>
        <w:ind w:firstLine="540"/>
        <w:jc w:val="both"/>
        <w:rPr>
          <w:rFonts w:eastAsia="Times New Roman"/>
          <w:bCs/>
          <w:sz w:val="20"/>
          <w:szCs w:val="20"/>
          <w:lang w:eastAsia="ru-RU"/>
        </w:rPr>
      </w:pPr>
      <w:r w:rsidRPr="00044403">
        <w:rPr>
          <w:rFonts w:eastAsia="Times New Roman"/>
          <w:b/>
          <w:sz w:val="20"/>
          <w:szCs w:val="20"/>
          <w:lang w:eastAsia="ru-RU"/>
        </w:rPr>
        <w:t xml:space="preserve">*(14) </w:t>
      </w:r>
      <w:r w:rsidRPr="00044403">
        <w:rPr>
          <w:rFonts w:eastAsia="Times New Roman"/>
          <w:bCs/>
          <w:sz w:val="20"/>
          <w:szCs w:val="20"/>
          <w:lang w:eastAsia="ru-RU"/>
        </w:rPr>
        <w:t xml:space="preserve">Указываются реквизиты нормативного правового акта, которым утвержден перечень государственного или муниципального имущества, указанный в </w:t>
      </w:r>
      <w:hyperlink r:id="rId35" w:history="1">
        <w:r w:rsidRPr="00044403">
          <w:rPr>
            <w:rFonts w:eastAsia="Times New Roman"/>
            <w:bCs/>
            <w:sz w:val="20"/>
            <w:szCs w:val="20"/>
            <w:lang w:eastAsia="ru-RU"/>
          </w:rPr>
          <w:t>части 4 статьи 18</w:t>
        </w:r>
      </w:hyperlink>
      <w:r w:rsidRPr="00044403">
        <w:rPr>
          <w:rFonts w:eastAsia="Times New Roman"/>
          <w:bCs/>
          <w:sz w:val="20"/>
          <w:szCs w:val="20"/>
          <w:lang w:eastAsia="ru-RU"/>
        </w:rPr>
        <w:t xml:space="preserve"> Федерального закона от 24 июля 2007 № 209-ФЗ «О развитии малого и среднего предпринимательства в Российской Федерации», или изменения, вносимые в такой перечень.</w:t>
      </w:r>
    </w:p>
    <w:p w:rsidR="00044403" w:rsidRPr="00044403" w:rsidRDefault="00044403" w:rsidP="00044403">
      <w:pPr>
        <w:autoSpaceDE w:val="0"/>
        <w:autoSpaceDN w:val="0"/>
        <w:adjustRightInd w:val="0"/>
        <w:spacing w:after="0" w:line="240" w:lineRule="auto"/>
        <w:ind w:firstLine="720"/>
        <w:jc w:val="both"/>
        <w:rPr>
          <w:rFonts w:eastAsia="Times New Roman"/>
          <w:sz w:val="20"/>
          <w:szCs w:val="20"/>
          <w:lang w:eastAsia="ru-RU"/>
        </w:rPr>
      </w:pPr>
    </w:p>
    <w:p w:rsidR="001324B6" w:rsidRPr="001324B6" w:rsidRDefault="001324B6" w:rsidP="001324B6">
      <w:pPr>
        <w:autoSpaceDE w:val="0"/>
        <w:autoSpaceDN w:val="0"/>
        <w:adjustRightInd w:val="0"/>
        <w:spacing w:after="0" w:line="240" w:lineRule="auto"/>
        <w:ind w:firstLine="720"/>
        <w:jc w:val="center"/>
        <w:rPr>
          <w:rFonts w:eastAsia="Times New Roman"/>
          <w:sz w:val="20"/>
          <w:szCs w:val="20"/>
          <w:lang w:eastAsia="ru-RU"/>
        </w:rPr>
      </w:pPr>
    </w:p>
    <w:p w:rsidR="00761A2A" w:rsidRPr="000911E0" w:rsidRDefault="00761A2A" w:rsidP="00761A2A">
      <w:pPr>
        <w:spacing w:after="0" w:line="240" w:lineRule="auto"/>
        <w:ind w:firstLine="709"/>
        <w:jc w:val="both"/>
        <w:rPr>
          <w:sz w:val="20"/>
          <w:szCs w:val="20"/>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61A2A" w:rsidRPr="000911E0" w:rsidTr="00761A2A">
        <w:trPr>
          <w:trHeight w:val="2762"/>
        </w:trPr>
        <w:tc>
          <w:tcPr>
            <w:tcW w:w="3403" w:type="dxa"/>
            <w:tcBorders>
              <w:top w:val="single" w:sz="4" w:space="0" w:color="auto"/>
              <w:left w:val="single" w:sz="4" w:space="0" w:color="auto"/>
              <w:bottom w:val="single" w:sz="4" w:space="0" w:color="auto"/>
              <w:right w:val="nil"/>
            </w:tcBorders>
          </w:tcPr>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                                                                                                                                                                               </w:t>
            </w:r>
            <w:r w:rsidRPr="000911E0">
              <w:rPr>
                <w:bCs/>
                <w:color w:val="000000"/>
                <w:kern w:val="28"/>
                <w:sz w:val="20"/>
                <w:szCs w:val="20"/>
                <w:lang w:eastAsia="ru-RU"/>
              </w:rPr>
              <w:t xml:space="preserve">                                                                                                                                         </w:t>
            </w:r>
            <w:r w:rsidRPr="000911E0">
              <w:rPr>
                <w:color w:val="000000"/>
                <w:kern w:val="28"/>
                <w:sz w:val="20"/>
                <w:szCs w:val="20"/>
                <w:lang w:eastAsia="ru-RU"/>
              </w:rPr>
              <w:t xml:space="preserve">                                                                                                                                                       </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             Муниципальная газета</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              «</w:t>
            </w:r>
            <w:proofErr w:type="spellStart"/>
            <w:r w:rsidRPr="000911E0">
              <w:rPr>
                <w:color w:val="000000"/>
                <w:kern w:val="28"/>
                <w:sz w:val="20"/>
                <w:szCs w:val="20"/>
                <w:lang w:eastAsia="ru-RU"/>
              </w:rPr>
              <w:t>Караевский</w:t>
            </w:r>
            <w:proofErr w:type="spellEnd"/>
            <w:r w:rsidRPr="000911E0">
              <w:rPr>
                <w:color w:val="000000"/>
                <w:kern w:val="28"/>
                <w:sz w:val="20"/>
                <w:szCs w:val="20"/>
                <w:lang w:eastAsia="ru-RU"/>
              </w:rPr>
              <w:t xml:space="preserve"> Вестник»</w:t>
            </w:r>
          </w:p>
          <w:p w:rsidR="00761A2A" w:rsidRPr="000911E0" w:rsidRDefault="00761A2A" w:rsidP="00761A2A">
            <w:pPr>
              <w:widowControl w:val="0"/>
              <w:spacing w:after="0" w:line="240" w:lineRule="auto"/>
              <w:jc w:val="both"/>
              <w:rPr>
                <w:color w:val="000000"/>
                <w:kern w:val="28"/>
                <w:sz w:val="20"/>
                <w:szCs w:val="20"/>
                <w:lang w:eastAsia="ru-RU"/>
              </w:rPr>
            </w:pP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Учредитель:</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61A2A" w:rsidRPr="000911E0" w:rsidRDefault="00761A2A" w:rsidP="00761A2A">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61A2A" w:rsidRPr="000911E0" w:rsidRDefault="00761A2A" w:rsidP="00761A2A">
            <w:pPr>
              <w:widowControl w:val="0"/>
              <w:spacing w:after="0" w:line="240" w:lineRule="auto"/>
              <w:jc w:val="both"/>
              <w:rPr>
                <w:color w:val="000000"/>
                <w:kern w:val="28"/>
                <w:sz w:val="20"/>
                <w:szCs w:val="20"/>
                <w:lang w:eastAsia="ru-RU"/>
              </w:rPr>
            </w:pP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Главный редактор: </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Глава Караевского сельского поселения Алексеева Л. Л. </w:t>
            </w:r>
          </w:p>
          <w:p w:rsidR="00761A2A" w:rsidRPr="000911E0" w:rsidRDefault="00761A2A" w:rsidP="00761A2A">
            <w:pPr>
              <w:widowControl w:val="0"/>
              <w:spacing w:after="0" w:line="240" w:lineRule="auto"/>
              <w:jc w:val="both"/>
              <w:rPr>
                <w:color w:val="000000"/>
                <w:kern w:val="28"/>
                <w:sz w:val="20"/>
                <w:szCs w:val="20"/>
                <w:lang w:eastAsia="ru-RU"/>
              </w:rPr>
            </w:pPr>
            <w:proofErr w:type="gramStart"/>
            <w:r w:rsidRPr="000911E0">
              <w:rPr>
                <w:color w:val="000000"/>
                <w:kern w:val="28"/>
                <w:sz w:val="20"/>
                <w:szCs w:val="20"/>
                <w:lang w:eastAsia="ru-RU"/>
              </w:rPr>
              <w:t xml:space="preserve">Ответственный за выпуск: </w:t>
            </w:r>
            <w:proofErr w:type="gramEnd"/>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Глава Караевского сельского поселения Алексеева Л. Л. </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Адрес: Чувашская Республика, </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Красноармейский район,    </w:t>
            </w: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 xml:space="preserve">с. </w:t>
            </w:r>
            <w:proofErr w:type="spellStart"/>
            <w:r w:rsidRPr="000911E0">
              <w:rPr>
                <w:color w:val="000000"/>
                <w:kern w:val="28"/>
                <w:sz w:val="20"/>
                <w:szCs w:val="20"/>
                <w:lang w:eastAsia="ru-RU"/>
              </w:rPr>
              <w:t>Караево</w:t>
            </w:r>
            <w:proofErr w:type="spellEnd"/>
            <w:r w:rsidRPr="000911E0">
              <w:rPr>
                <w:color w:val="000000"/>
                <w:kern w:val="28"/>
                <w:sz w:val="20"/>
                <w:szCs w:val="20"/>
                <w:lang w:eastAsia="ru-RU"/>
              </w:rPr>
              <w:t>, ул. Центральная, 7</w:t>
            </w:r>
          </w:p>
          <w:p w:rsidR="00761A2A" w:rsidRPr="000911E0" w:rsidRDefault="00761A2A" w:rsidP="00761A2A">
            <w:pPr>
              <w:widowControl w:val="0"/>
              <w:spacing w:after="0" w:line="240" w:lineRule="auto"/>
              <w:jc w:val="both"/>
              <w:rPr>
                <w:color w:val="000000"/>
                <w:kern w:val="28"/>
                <w:sz w:val="20"/>
                <w:szCs w:val="20"/>
                <w:lang w:eastAsia="ru-RU"/>
              </w:rPr>
            </w:pPr>
          </w:p>
          <w:p w:rsidR="00761A2A" w:rsidRPr="000911E0" w:rsidRDefault="00761A2A" w:rsidP="00761A2A">
            <w:pPr>
              <w:widowControl w:val="0"/>
              <w:spacing w:after="0" w:line="240" w:lineRule="auto"/>
              <w:jc w:val="both"/>
              <w:rPr>
                <w:color w:val="000000"/>
                <w:kern w:val="28"/>
                <w:sz w:val="20"/>
                <w:szCs w:val="20"/>
                <w:lang w:eastAsia="ru-RU"/>
              </w:rPr>
            </w:pPr>
            <w:r w:rsidRPr="000911E0">
              <w:rPr>
                <w:color w:val="000000"/>
                <w:kern w:val="28"/>
                <w:sz w:val="20"/>
                <w:szCs w:val="20"/>
                <w:lang w:eastAsia="ru-RU"/>
              </w:rPr>
              <w:t>Телефон: (883530) 35-2-47 </w:t>
            </w:r>
          </w:p>
          <w:p w:rsidR="00761A2A" w:rsidRPr="000911E0" w:rsidRDefault="00761A2A" w:rsidP="00761A2A">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61A2A" w:rsidRPr="000911E0" w:rsidRDefault="00761A2A" w:rsidP="00761A2A">
            <w:pPr>
              <w:widowControl w:val="0"/>
              <w:spacing w:after="0" w:line="240" w:lineRule="auto"/>
              <w:jc w:val="both"/>
              <w:rPr>
                <w:kern w:val="28"/>
                <w:sz w:val="20"/>
                <w:szCs w:val="20"/>
                <w:lang w:eastAsia="ru-RU"/>
              </w:rPr>
            </w:pPr>
          </w:p>
          <w:p w:rsidR="00761A2A" w:rsidRPr="000911E0" w:rsidRDefault="00761A2A" w:rsidP="00761A2A">
            <w:pPr>
              <w:widowControl w:val="0"/>
              <w:spacing w:after="0" w:line="240" w:lineRule="auto"/>
              <w:jc w:val="both"/>
              <w:rPr>
                <w:kern w:val="28"/>
                <w:sz w:val="20"/>
                <w:szCs w:val="20"/>
                <w:lang w:eastAsia="ru-RU"/>
              </w:rPr>
            </w:pPr>
            <w:r w:rsidRPr="000911E0">
              <w:rPr>
                <w:kern w:val="28"/>
                <w:sz w:val="20"/>
                <w:szCs w:val="20"/>
                <w:lang w:eastAsia="ru-RU"/>
              </w:rPr>
              <w:t>Эл</w:t>
            </w:r>
            <w:proofErr w:type="gramStart"/>
            <w:r w:rsidRPr="000911E0">
              <w:rPr>
                <w:kern w:val="28"/>
                <w:sz w:val="20"/>
                <w:szCs w:val="20"/>
                <w:lang w:eastAsia="ru-RU"/>
              </w:rPr>
              <w:t>.</w:t>
            </w:r>
            <w:proofErr w:type="gramEnd"/>
            <w:r w:rsidRPr="000911E0">
              <w:rPr>
                <w:kern w:val="28"/>
                <w:sz w:val="20"/>
                <w:szCs w:val="20"/>
                <w:lang w:eastAsia="ru-RU"/>
              </w:rPr>
              <w:t xml:space="preserve"> </w:t>
            </w:r>
            <w:proofErr w:type="gramStart"/>
            <w:r w:rsidRPr="000911E0">
              <w:rPr>
                <w:kern w:val="28"/>
                <w:sz w:val="20"/>
                <w:szCs w:val="20"/>
                <w:lang w:eastAsia="ru-RU"/>
              </w:rPr>
              <w:t>п</w:t>
            </w:r>
            <w:proofErr w:type="gramEnd"/>
            <w:r w:rsidRPr="000911E0">
              <w:rPr>
                <w:kern w:val="28"/>
                <w:sz w:val="20"/>
                <w:szCs w:val="20"/>
                <w:lang w:eastAsia="ru-RU"/>
              </w:rPr>
              <w:t xml:space="preserve">очта: </w:t>
            </w:r>
          </w:p>
          <w:p w:rsidR="00761A2A" w:rsidRPr="000911E0" w:rsidRDefault="007A4399" w:rsidP="00761A2A">
            <w:pPr>
              <w:widowControl w:val="0"/>
              <w:spacing w:after="0" w:line="240" w:lineRule="auto"/>
              <w:jc w:val="both"/>
              <w:rPr>
                <w:kern w:val="28"/>
                <w:sz w:val="20"/>
                <w:szCs w:val="20"/>
                <w:lang w:eastAsia="ru-RU"/>
              </w:rPr>
            </w:pPr>
            <w:hyperlink r:id="rId36" w:history="1">
              <w:r w:rsidR="00761A2A" w:rsidRPr="000911E0">
                <w:rPr>
                  <w:rStyle w:val="ac"/>
                  <w:kern w:val="28"/>
                  <w:sz w:val="20"/>
                  <w:szCs w:val="20"/>
                  <w:lang w:val="en-US" w:eastAsia="ru-RU"/>
                </w:rPr>
                <w:t>sao</w:t>
              </w:r>
              <w:r w:rsidR="00761A2A" w:rsidRPr="000911E0">
                <w:rPr>
                  <w:rStyle w:val="ac"/>
                  <w:kern w:val="28"/>
                  <w:sz w:val="20"/>
                  <w:szCs w:val="20"/>
                  <w:lang w:eastAsia="ru-RU"/>
                </w:rPr>
                <w:t>-</w:t>
              </w:r>
              <w:r w:rsidR="00761A2A" w:rsidRPr="000911E0">
                <w:rPr>
                  <w:rStyle w:val="ac"/>
                  <w:kern w:val="28"/>
                  <w:sz w:val="20"/>
                  <w:szCs w:val="20"/>
                  <w:lang w:val="en-US" w:eastAsia="ru-RU"/>
                </w:rPr>
                <w:t>karaevo</w:t>
              </w:r>
              <w:r w:rsidR="00761A2A" w:rsidRPr="000911E0">
                <w:rPr>
                  <w:rStyle w:val="ac"/>
                  <w:kern w:val="28"/>
                  <w:sz w:val="20"/>
                  <w:szCs w:val="20"/>
                  <w:lang w:eastAsia="ru-RU"/>
                </w:rPr>
                <w:t>@</w:t>
              </w:r>
              <w:r w:rsidR="00761A2A" w:rsidRPr="000911E0">
                <w:rPr>
                  <w:rStyle w:val="ac"/>
                  <w:kern w:val="28"/>
                  <w:sz w:val="20"/>
                  <w:szCs w:val="20"/>
                  <w:lang w:val="en-US" w:eastAsia="ru-RU"/>
                </w:rPr>
                <w:t>cap</w:t>
              </w:r>
              <w:r w:rsidR="00761A2A" w:rsidRPr="000911E0">
                <w:rPr>
                  <w:rStyle w:val="ac"/>
                  <w:kern w:val="28"/>
                  <w:sz w:val="20"/>
                  <w:szCs w:val="20"/>
                  <w:lang w:eastAsia="ru-RU"/>
                </w:rPr>
                <w:t>.</w:t>
              </w:r>
              <w:proofErr w:type="spellStart"/>
              <w:r w:rsidR="00761A2A" w:rsidRPr="000911E0">
                <w:rPr>
                  <w:rStyle w:val="ac"/>
                  <w:kern w:val="28"/>
                  <w:sz w:val="20"/>
                  <w:szCs w:val="20"/>
                  <w:lang w:val="en-US" w:eastAsia="ru-RU"/>
                </w:rPr>
                <w:t>ru</w:t>
              </w:r>
              <w:proofErr w:type="spellEnd"/>
            </w:hyperlink>
          </w:p>
          <w:p w:rsidR="00761A2A" w:rsidRPr="000911E0" w:rsidRDefault="00761A2A" w:rsidP="00761A2A">
            <w:pPr>
              <w:widowControl w:val="0"/>
              <w:spacing w:after="0" w:line="240" w:lineRule="auto"/>
              <w:jc w:val="both"/>
              <w:rPr>
                <w:kern w:val="28"/>
                <w:sz w:val="20"/>
                <w:szCs w:val="20"/>
                <w:lang w:eastAsia="ru-RU"/>
              </w:rPr>
            </w:pPr>
            <w:r w:rsidRPr="000911E0">
              <w:rPr>
                <w:kern w:val="28"/>
                <w:sz w:val="20"/>
                <w:szCs w:val="20"/>
                <w:lang w:eastAsia="ru-RU"/>
              </w:rPr>
              <w:t xml:space="preserve">Интернет: </w:t>
            </w:r>
          </w:p>
          <w:p w:rsidR="00761A2A" w:rsidRPr="000911E0" w:rsidRDefault="00761A2A" w:rsidP="00761A2A">
            <w:pPr>
              <w:widowControl w:val="0"/>
              <w:spacing w:after="0" w:line="240" w:lineRule="auto"/>
              <w:jc w:val="both"/>
              <w:rPr>
                <w:kern w:val="28"/>
                <w:sz w:val="20"/>
                <w:szCs w:val="20"/>
                <w:lang w:eastAsia="ru-RU"/>
              </w:rPr>
            </w:pPr>
            <w:r w:rsidRPr="000911E0">
              <w:rPr>
                <w:kern w:val="28"/>
                <w:sz w:val="20"/>
                <w:szCs w:val="20"/>
                <w:lang w:eastAsia="ru-RU"/>
              </w:rPr>
              <w:t>http://gov.cap.ru/main.asp?govid=391</w:t>
            </w:r>
          </w:p>
          <w:p w:rsidR="00761A2A" w:rsidRPr="000911E0" w:rsidRDefault="00761A2A" w:rsidP="00761A2A">
            <w:pPr>
              <w:widowControl w:val="0"/>
              <w:spacing w:after="0" w:line="240" w:lineRule="auto"/>
              <w:jc w:val="both"/>
              <w:rPr>
                <w:kern w:val="28"/>
                <w:sz w:val="20"/>
                <w:szCs w:val="20"/>
                <w:lang w:eastAsia="ru-RU"/>
              </w:rPr>
            </w:pPr>
          </w:p>
          <w:p w:rsidR="00761A2A" w:rsidRPr="000911E0" w:rsidRDefault="00761A2A" w:rsidP="00761A2A">
            <w:pPr>
              <w:widowControl w:val="0"/>
              <w:spacing w:after="0" w:line="240" w:lineRule="auto"/>
              <w:jc w:val="both"/>
              <w:rPr>
                <w:kern w:val="28"/>
                <w:sz w:val="20"/>
                <w:szCs w:val="20"/>
                <w:lang w:eastAsia="ru-RU"/>
              </w:rPr>
            </w:pPr>
            <w:r w:rsidRPr="000911E0">
              <w:rPr>
                <w:kern w:val="28"/>
                <w:sz w:val="20"/>
                <w:szCs w:val="20"/>
                <w:lang w:eastAsia="ru-RU"/>
              </w:rPr>
              <w:t xml:space="preserve">Газета </w:t>
            </w:r>
            <w:proofErr w:type="gramStart"/>
            <w:r w:rsidRPr="000911E0">
              <w:rPr>
                <w:kern w:val="28"/>
                <w:sz w:val="20"/>
                <w:szCs w:val="20"/>
                <w:lang w:eastAsia="ru-RU"/>
              </w:rPr>
              <w:t>выходит по мере необходимости и предназначена</w:t>
            </w:r>
            <w:proofErr w:type="gramEnd"/>
            <w:r w:rsidRPr="000911E0">
              <w:rPr>
                <w:kern w:val="28"/>
                <w:sz w:val="20"/>
                <w:szCs w:val="20"/>
                <w:lang w:eastAsia="ru-RU"/>
              </w:rPr>
              <w:t xml:space="preserve"> для опубликования муниципальных правовых актов</w:t>
            </w:r>
          </w:p>
          <w:p w:rsidR="00761A2A" w:rsidRPr="000911E0" w:rsidRDefault="00761A2A" w:rsidP="00761A2A">
            <w:pPr>
              <w:widowControl w:val="0"/>
              <w:spacing w:after="0" w:line="240" w:lineRule="auto"/>
              <w:jc w:val="both"/>
              <w:rPr>
                <w:kern w:val="28"/>
                <w:sz w:val="20"/>
                <w:szCs w:val="20"/>
                <w:lang w:eastAsia="ru-RU"/>
              </w:rPr>
            </w:pPr>
          </w:p>
          <w:p w:rsidR="00761A2A" w:rsidRPr="000911E0" w:rsidRDefault="00761A2A" w:rsidP="00761A2A">
            <w:pPr>
              <w:widowControl w:val="0"/>
              <w:spacing w:after="0" w:line="240" w:lineRule="auto"/>
              <w:jc w:val="both"/>
              <w:rPr>
                <w:kern w:val="28"/>
                <w:sz w:val="20"/>
                <w:szCs w:val="20"/>
                <w:lang w:eastAsia="ru-RU"/>
              </w:rPr>
            </w:pPr>
            <w:r w:rsidRPr="000911E0">
              <w:rPr>
                <w:kern w:val="28"/>
                <w:sz w:val="20"/>
                <w:szCs w:val="20"/>
                <w:lang w:eastAsia="ru-RU"/>
              </w:rPr>
              <w:t xml:space="preserve">Тираж –10 экз. </w:t>
            </w:r>
          </w:p>
          <w:p w:rsidR="00761A2A" w:rsidRPr="000911E0" w:rsidRDefault="00761A2A" w:rsidP="00044403">
            <w:pPr>
              <w:widowControl w:val="0"/>
              <w:spacing w:after="0" w:line="240" w:lineRule="auto"/>
              <w:jc w:val="both"/>
              <w:rPr>
                <w:color w:val="000000"/>
                <w:kern w:val="28"/>
                <w:sz w:val="20"/>
                <w:szCs w:val="20"/>
                <w:lang w:eastAsia="ru-RU"/>
              </w:rPr>
            </w:pPr>
            <w:r w:rsidRPr="000911E0">
              <w:rPr>
                <w:kern w:val="28"/>
                <w:sz w:val="20"/>
                <w:szCs w:val="20"/>
                <w:lang w:eastAsia="ru-RU"/>
              </w:rPr>
              <w:t xml:space="preserve">Объем </w:t>
            </w:r>
            <w:r w:rsidR="00044403">
              <w:rPr>
                <w:kern w:val="28"/>
                <w:sz w:val="20"/>
                <w:szCs w:val="20"/>
                <w:lang w:eastAsia="ru-RU"/>
              </w:rPr>
              <w:t>68</w:t>
            </w:r>
            <w:r w:rsidRPr="000911E0">
              <w:rPr>
                <w:kern w:val="28"/>
                <w:sz w:val="20"/>
                <w:szCs w:val="20"/>
                <w:lang w:eastAsia="ru-RU"/>
              </w:rPr>
              <w:t xml:space="preserve"> </w:t>
            </w:r>
            <w:proofErr w:type="spellStart"/>
            <w:r w:rsidRPr="000911E0">
              <w:rPr>
                <w:kern w:val="28"/>
                <w:sz w:val="20"/>
                <w:szCs w:val="20"/>
                <w:lang w:eastAsia="ru-RU"/>
              </w:rPr>
              <w:t>п.л</w:t>
            </w:r>
            <w:proofErr w:type="spellEnd"/>
            <w:r w:rsidRPr="000911E0">
              <w:rPr>
                <w:kern w:val="28"/>
                <w:sz w:val="20"/>
                <w:szCs w:val="20"/>
                <w:lang w:eastAsia="ru-RU"/>
              </w:rPr>
              <w:t>. Формат А</w:t>
            </w:r>
            <w:proofErr w:type="gramStart"/>
            <w:r w:rsidRPr="000911E0">
              <w:rPr>
                <w:kern w:val="28"/>
                <w:sz w:val="20"/>
                <w:szCs w:val="20"/>
                <w:lang w:eastAsia="ru-RU"/>
              </w:rPr>
              <w:t>4</w:t>
            </w:r>
            <w:proofErr w:type="gramEnd"/>
          </w:p>
        </w:tc>
      </w:tr>
    </w:tbl>
    <w:p w:rsidR="00895E4D" w:rsidRPr="000911E0" w:rsidRDefault="00895E4D" w:rsidP="00FF431B">
      <w:pPr>
        <w:jc w:val="both"/>
        <w:rPr>
          <w:sz w:val="20"/>
          <w:szCs w:val="20"/>
        </w:rPr>
      </w:pPr>
    </w:p>
    <w:p w:rsidR="00895E4D" w:rsidRPr="000911E0" w:rsidRDefault="00895E4D" w:rsidP="00FF431B">
      <w:pPr>
        <w:jc w:val="both"/>
        <w:rPr>
          <w:sz w:val="20"/>
          <w:szCs w:val="20"/>
        </w:rPr>
      </w:pPr>
    </w:p>
    <w:p w:rsidR="00BD4399" w:rsidRPr="000911E0" w:rsidRDefault="00BD4399" w:rsidP="00D741D8">
      <w:pPr>
        <w:widowControl w:val="0"/>
        <w:autoSpaceDE w:val="0"/>
        <w:autoSpaceDN w:val="0"/>
        <w:adjustRightInd w:val="0"/>
        <w:spacing w:after="0"/>
        <w:jc w:val="both"/>
        <w:rPr>
          <w:sz w:val="20"/>
          <w:szCs w:val="20"/>
        </w:rPr>
      </w:pPr>
    </w:p>
    <w:p w:rsidR="00BD4399" w:rsidRPr="000911E0" w:rsidRDefault="00BD4399" w:rsidP="00D741D8">
      <w:pPr>
        <w:widowControl w:val="0"/>
        <w:autoSpaceDE w:val="0"/>
        <w:autoSpaceDN w:val="0"/>
        <w:adjustRightInd w:val="0"/>
        <w:spacing w:after="0"/>
        <w:jc w:val="both"/>
        <w:rPr>
          <w:sz w:val="20"/>
          <w:szCs w:val="20"/>
        </w:rPr>
      </w:pPr>
    </w:p>
    <w:p w:rsidR="00BD4399" w:rsidRPr="000911E0" w:rsidRDefault="00BD4399" w:rsidP="00D741D8">
      <w:pPr>
        <w:widowControl w:val="0"/>
        <w:autoSpaceDE w:val="0"/>
        <w:autoSpaceDN w:val="0"/>
        <w:adjustRightInd w:val="0"/>
        <w:spacing w:after="0"/>
        <w:jc w:val="both"/>
        <w:rPr>
          <w:sz w:val="20"/>
          <w:szCs w:val="20"/>
        </w:rPr>
      </w:pPr>
    </w:p>
    <w:p w:rsidR="00BD4399" w:rsidRPr="000911E0" w:rsidRDefault="00BD4399" w:rsidP="00D741D8">
      <w:pPr>
        <w:widowControl w:val="0"/>
        <w:autoSpaceDE w:val="0"/>
        <w:autoSpaceDN w:val="0"/>
        <w:adjustRightInd w:val="0"/>
        <w:spacing w:after="0"/>
        <w:jc w:val="both"/>
        <w:rPr>
          <w:sz w:val="20"/>
          <w:szCs w:val="20"/>
        </w:rPr>
      </w:pPr>
    </w:p>
    <w:p w:rsidR="00D741D8" w:rsidRPr="000911E0" w:rsidRDefault="00D741D8" w:rsidP="00D741D8">
      <w:pPr>
        <w:widowControl w:val="0"/>
        <w:autoSpaceDE w:val="0"/>
        <w:autoSpaceDN w:val="0"/>
        <w:adjustRightInd w:val="0"/>
        <w:spacing w:after="0"/>
        <w:jc w:val="both"/>
        <w:rPr>
          <w:sz w:val="20"/>
          <w:szCs w:val="20"/>
        </w:rPr>
      </w:pPr>
      <w:r w:rsidRPr="000911E0">
        <w:rPr>
          <w:sz w:val="20"/>
          <w:szCs w:val="20"/>
        </w:rPr>
        <w:tab/>
      </w:r>
    </w:p>
    <w:p w:rsidR="00D741D8" w:rsidRPr="000911E0" w:rsidRDefault="00D741D8" w:rsidP="00D741D8">
      <w:pPr>
        <w:rPr>
          <w:b/>
          <w:i/>
          <w:sz w:val="20"/>
          <w:szCs w:val="20"/>
        </w:rPr>
      </w:pPr>
    </w:p>
    <w:p w:rsidR="00D741D8" w:rsidRPr="000911E0" w:rsidRDefault="00D741D8" w:rsidP="00D741D8">
      <w:pPr>
        <w:rPr>
          <w:sz w:val="20"/>
          <w:szCs w:val="20"/>
        </w:rPr>
      </w:pPr>
      <w:r w:rsidRPr="000911E0">
        <w:rPr>
          <w:sz w:val="20"/>
          <w:szCs w:val="20"/>
        </w:rPr>
        <w:t xml:space="preserve">                                                                                                                                                                                                                                                                                                                                                                                                                                                 </w:t>
      </w:r>
    </w:p>
    <w:p w:rsidR="00D741D8" w:rsidRPr="000911E0" w:rsidRDefault="00D741D8" w:rsidP="00D741D8">
      <w:pPr>
        <w:rPr>
          <w:b/>
          <w:i/>
          <w:sz w:val="20"/>
          <w:szCs w:val="20"/>
        </w:rPr>
      </w:pPr>
    </w:p>
    <w:p w:rsidR="00DF6DE7" w:rsidRPr="000911E0" w:rsidRDefault="00DF6DE7" w:rsidP="00C30795">
      <w:pPr>
        <w:tabs>
          <w:tab w:val="left" w:pos="6229"/>
        </w:tabs>
        <w:spacing w:after="0" w:line="240" w:lineRule="auto"/>
        <w:jc w:val="center"/>
        <w:rPr>
          <w:rFonts w:eastAsia="Times New Roman"/>
          <w:b/>
          <w:sz w:val="20"/>
          <w:szCs w:val="20"/>
          <w:lang w:eastAsia="ru-RU"/>
        </w:rPr>
      </w:pPr>
    </w:p>
    <w:p w:rsidR="00490790" w:rsidRPr="000911E0" w:rsidRDefault="00490790" w:rsidP="00490790">
      <w:pPr>
        <w:spacing w:line="240" w:lineRule="exact"/>
        <w:rPr>
          <w:sz w:val="20"/>
          <w:szCs w:val="20"/>
        </w:rPr>
      </w:pPr>
    </w:p>
    <w:p w:rsidR="00C8636B" w:rsidRPr="000911E0" w:rsidRDefault="00C8636B" w:rsidP="00F51D51">
      <w:pPr>
        <w:spacing w:after="0" w:line="240" w:lineRule="auto"/>
        <w:rPr>
          <w:rFonts w:eastAsia="Times New Roman"/>
          <w:sz w:val="20"/>
          <w:szCs w:val="20"/>
          <w:lang w:eastAsia="ru-RU"/>
        </w:rPr>
      </w:pPr>
    </w:p>
    <w:p w:rsidR="008C2A0F" w:rsidRPr="000911E0" w:rsidRDefault="008C2A0F" w:rsidP="00F51D51">
      <w:pPr>
        <w:spacing w:after="0" w:line="240" w:lineRule="auto"/>
        <w:rPr>
          <w:rFonts w:eastAsia="Times New Roman"/>
          <w:sz w:val="20"/>
          <w:szCs w:val="20"/>
          <w:lang w:eastAsia="ru-RU"/>
        </w:rPr>
      </w:pPr>
    </w:p>
    <w:bookmarkEnd w:id="0"/>
    <w:p w:rsidR="00955ED5" w:rsidRPr="000911E0" w:rsidRDefault="00955ED5">
      <w:pPr>
        <w:rPr>
          <w:sz w:val="20"/>
          <w:szCs w:val="20"/>
        </w:rPr>
      </w:pPr>
    </w:p>
    <w:sectPr w:rsidR="00955ED5" w:rsidRPr="000911E0" w:rsidSect="001324B6">
      <w:footerReference w:type="default" r:id="rId37"/>
      <w:pgSz w:w="11906" w:h="16838"/>
      <w:pgMar w:top="709" w:right="709" w:bottom="39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99" w:rsidRDefault="007A4399">
      <w:pPr>
        <w:spacing w:after="0" w:line="240" w:lineRule="auto"/>
      </w:pPr>
      <w:r>
        <w:separator/>
      </w:r>
    </w:p>
  </w:endnote>
  <w:endnote w:type="continuationSeparator" w:id="0">
    <w:p w:rsidR="007A4399" w:rsidRDefault="007A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BB" w:rsidRPr="00FE7F7F" w:rsidRDefault="002D79BB"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31/212</w:t>
    </w:r>
  </w:p>
  <w:p w:rsidR="002D79BB" w:rsidRPr="00FE7F7F" w:rsidRDefault="002D79BB"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044403">
          <w:rPr>
            <w:noProof/>
            <w:sz w:val="16"/>
            <w:szCs w:val="16"/>
          </w:rPr>
          <w:t>2</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2D79BB" w:rsidRPr="00FE7F7F" w:rsidRDefault="002D79BB" w:rsidP="00AD4834">
    <w:pPr>
      <w:tabs>
        <w:tab w:val="center" w:pos="4677"/>
        <w:tab w:val="right" w:pos="9355"/>
      </w:tabs>
      <w:spacing w:after="0" w:line="240" w:lineRule="auto"/>
    </w:pPr>
  </w:p>
  <w:p w:rsidR="002D79BB" w:rsidRDefault="002D79BB">
    <w:pPr>
      <w:pStyle w:val="a3"/>
    </w:pPr>
  </w:p>
  <w:p w:rsidR="002D79BB" w:rsidRDefault="002D79BB"/>
  <w:p w:rsidR="002D79BB" w:rsidRDefault="002D7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99" w:rsidRDefault="007A4399">
      <w:pPr>
        <w:spacing w:after="0" w:line="240" w:lineRule="auto"/>
      </w:pPr>
      <w:r>
        <w:separator/>
      </w:r>
    </w:p>
  </w:footnote>
  <w:footnote w:type="continuationSeparator" w:id="0">
    <w:p w:rsidR="007A4399" w:rsidRDefault="007A4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98"/>
    <w:multiLevelType w:val="hybridMultilevel"/>
    <w:tmpl w:val="A7EA3E40"/>
    <w:lvl w:ilvl="0" w:tplc="279C0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4403"/>
    <w:rsid w:val="00046009"/>
    <w:rsid w:val="00052E13"/>
    <w:rsid w:val="00054AA5"/>
    <w:rsid w:val="00060B91"/>
    <w:rsid w:val="00063315"/>
    <w:rsid w:val="00063B34"/>
    <w:rsid w:val="00064250"/>
    <w:rsid w:val="00066974"/>
    <w:rsid w:val="00071932"/>
    <w:rsid w:val="00073217"/>
    <w:rsid w:val="00081CF4"/>
    <w:rsid w:val="00087B78"/>
    <w:rsid w:val="000911E0"/>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324B6"/>
    <w:rsid w:val="00150869"/>
    <w:rsid w:val="00152C7E"/>
    <w:rsid w:val="0015362E"/>
    <w:rsid w:val="0016382C"/>
    <w:rsid w:val="001642A0"/>
    <w:rsid w:val="0017150D"/>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696"/>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041C"/>
    <w:rsid w:val="002A540E"/>
    <w:rsid w:val="002A78ED"/>
    <w:rsid w:val="002C062D"/>
    <w:rsid w:val="002C464E"/>
    <w:rsid w:val="002C702D"/>
    <w:rsid w:val="002D2B14"/>
    <w:rsid w:val="002D79BB"/>
    <w:rsid w:val="002E178E"/>
    <w:rsid w:val="002E2B88"/>
    <w:rsid w:val="002E51BB"/>
    <w:rsid w:val="002E626C"/>
    <w:rsid w:val="002F1A61"/>
    <w:rsid w:val="00307B6C"/>
    <w:rsid w:val="00310CED"/>
    <w:rsid w:val="003118F8"/>
    <w:rsid w:val="003234B1"/>
    <w:rsid w:val="0032480E"/>
    <w:rsid w:val="00327CEB"/>
    <w:rsid w:val="003430AA"/>
    <w:rsid w:val="00344D99"/>
    <w:rsid w:val="00344F8D"/>
    <w:rsid w:val="00346EFD"/>
    <w:rsid w:val="003617EE"/>
    <w:rsid w:val="0036628F"/>
    <w:rsid w:val="003969EA"/>
    <w:rsid w:val="003A2398"/>
    <w:rsid w:val="003A5F01"/>
    <w:rsid w:val="003B050D"/>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964D3"/>
    <w:rsid w:val="004A372C"/>
    <w:rsid w:val="004A59D7"/>
    <w:rsid w:val="004A756B"/>
    <w:rsid w:val="004B14D4"/>
    <w:rsid w:val="004B1844"/>
    <w:rsid w:val="004C3414"/>
    <w:rsid w:val="004C7B87"/>
    <w:rsid w:val="004D2F72"/>
    <w:rsid w:val="004E0A46"/>
    <w:rsid w:val="004E4D83"/>
    <w:rsid w:val="004E4D86"/>
    <w:rsid w:val="004E5311"/>
    <w:rsid w:val="004E56EF"/>
    <w:rsid w:val="004F5719"/>
    <w:rsid w:val="005042B2"/>
    <w:rsid w:val="005119EB"/>
    <w:rsid w:val="00512ACD"/>
    <w:rsid w:val="005313E3"/>
    <w:rsid w:val="00535E08"/>
    <w:rsid w:val="00543009"/>
    <w:rsid w:val="00553223"/>
    <w:rsid w:val="0055572A"/>
    <w:rsid w:val="00557E4B"/>
    <w:rsid w:val="0056634F"/>
    <w:rsid w:val="00570B42"/>
    <w:rsid w:val="00586618"/>
    <w:rsid w:val="00591ECD"/>
    <w:rsid w:val="00592F70"/>
    <w:rsid w:val="005930F6"/>
    <w:rsid w:val="005A1846"/>
    <w:rsid w:val="005A5C8D"/>
    <w:rsid w:val="005B289C"/>
    <w:rsid w:val="005B39B9"/>
    <w:rsid w:val="005B45CD"/>
    <w:rsid w:val="005C003B"/>
    <w:rsid w:val="005D2D9B"/>
    <w:rsid w:val="005D53D6"/>
    <w:rsid w:val="005D639C"/>
    <w:rsid w:val="005D7CFD"/>
    <w:rsid w:val="005E1D51"/>
    <w:rsid w:val="005F643E"/>
    <w:rsid w:val="006161CA"/>
    <w:rsid w:val="00620C64"/>
    <w:rsid w:val="00621D2D"/>
    <w:rsid w:val="00622D63"/>
    <w:rsid w:val="006237A3"/>
    <w:rsid w:val="006252A7"/>
    <w:rsid w:val="00630888"/>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0E7E"/>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0A99"/>
    <w:rsid w:val="00731F95"/>
    <w:rsid w:val="007414FD"/>
    <w:rsid w:val="007466CC"/>
    <w:rsid w:val="00750A61"/>
    <w:rsid w:val="00750E76"/>
    <w:rsid w:val="00752741"/>
    <w:rsid w:val="00761A2A"/>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A3179"/>
    <w:rsid w:val="007A4399"/>
    <w:rsid w:val="007B32C9"/>
    <w:rsid w:val="007B56BE"/>
    <w:rsid w:val="007D1843"/>
    <w:rsid w:val="007D2068"/>
    <w:rsid w:val="007D2775"/>
    <w:rsid w:val="007D39D5"/>
    <w:rsid w:val="007D5D63"/>
    <w:rsid w:val="007E17DA"/>
    <w:rsid w:val="007E45FE"/>
    <w:rsid w:val="007F0E40"/>
    <w:rsid w:val="007F73F6"/>
    <w:rsid w:val="007F7535"/>
    <w:rsid w:val="00804ADE"/>
    <w:rsid w:val="0081358F"/>
    <w:rsid w:val="00816515"/>
    <w:rsid w:val="00832BE9"/>
    <w:rsid w:val="00837E18"/>
    <w:rsid w:val="00844964"/>
    <w:rsid w:val="008522B1"/>
    <w:rsid w:val="008558D6"/>
    <w:rsid w:val="00856707"/>
    <w:rsid w:val="008665F7"/>
    <w:rsid w:val="00871878"/>
    <w:rsid w:val="0087311C"/>
    <w:rsid w:val="00883836"/>
    <w:rsid w:val="00895E4D"/>
    <w:rsid w:val="00896D6C"/>
    <w:rsid w:val="008A2F25"/>
    <w:rsid w:val="008B2D5E"/>
    <w:rsid w:val="008C2A0F"/>
    <w:rsid w:val="008C2DAE"/>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042E"/>
    <w:rsid w:val="00982756"/>
    <w:rsid w:val="00995026"/>
    <w:rsid w:val="009A2596"/>
    <w:rsid w:val="009B10BB"/>
    <w:rsid w:val="009B2160"/>
    <w:rsid w:val="009B43A0"/>
    <w:rsid w:val="009C4621"/>
    <w:rsid w:val="009C5D13"/>
    <w:rsid w:val="009C7239"/>
    <w:rsid w:val="009D078A"/>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70387"/>
    <w:rsid w:val="00A807CC"/>
    <w:rsid w:val="00A82193"/>
    <w:rsid w:val="00A83FCA"/>
    <w:rsid w:val="00A8767D"/>
    <w:rsid w:val="00AA224C"/>
    <w:rsid w:val="00AC115C"/>
    <w:rsid w:val="00AC15A3"/>
    <w:rsid w:val="00AC1DDE"/>
    <w:rsid w:val="00AC3989"/>
    <w:rsid w:val="00AC43CF"/>
    <w:rsid w:val="00AC6383"/>
    <w:rsid w:val="00AD0BD2"/>
    <w:rsid w:val="00AD2318"/>
    <w:rsid w:val="00AD4834"/>
    <w:rsid w:val="00AD6EB5"/>
    <w:rsid w:val="00AE2C70"/>
    <w:rsid w:val="00AE4F6E"/>
    <w:rsid w:val="00AE731C"/>
    <w:rsid w:val="00AF429E"/>
    <w:rsid w:val="00B07FC4"/>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0CCD"/>
    <w:rsid w:val="00C83BF0"/>
    <w:rsid w:val="00C8636B"/>
    <w:rsid w:val="00C94140"/>
    <w:rsid w:val="00C948BB"/>
    <w:rsid w:val="00CA0002"/>
    <w:rsid w:val="00CA6423"/>
    <w:rsid w:val="00CB78C0"/>
    <w:rsid w:val="00CC19F7"/>
    <w:rsid w:val="00CC4379"/>
    <w:rsid w:val="00CC4893"/>
    <w:rsid w:val="00CD0F0B"/>
    <w:rsid w:val="00CD7C0B"/>
    <w:rsid w:val="00CE6BE2"/>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2664"/>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D6AB3"/>
    <w:rsid w:val="00FE580B"/>
    <w:rsid w:val="00FE6030"/>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E0"/>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2D79B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D79BB"/>
    <w:rPr>
      <w:rFonts w:eastAsia="Times New Roman"/>
      <w:b/>
      <w:sz w:val="28"/>
      <w:lang w:eastAsia="ru-RU"/>
    </w:rPr>
  </w:style>
  <w:style w:type="numbering" w:customStyle="1" w:styleId="36">
    <w:name w:val="Нет списка3"/>
    <w:next w:val="a2"/>
    <w:semiHidden/>
    <w:unhideWhenUsed/>
    <w:rsid w:val="002D79BB"/>
  </w:style>
  <w:style w:type="paragraph" w:customStyle="1" w:styleId="consnonformat">
    <w:name w:val="consnonformat"/>
    <w:basedOn w:val="a"/>
    <w:rsid w:val="002D79BB"/>
    <w:pPr>
      <w:spacing w:before="100" w:beforeAutospacing="1" w:after="100" w:afterAutospacing="1" w:line="240" w:lineRule="auto"/>
    </w:pPr>
    <w:rPr>
      <w:rFonts w:eastAsia="Times New Roman"/>
      <w:lang w:eastAsia="ru-RU"/>
    </w:rPr>
  </w:style>
  <w:style w:type="paragraph" w:customStyle="1" w:styleId="consnormal">
    <w:name w:val="consnormal"/>
    <w:basedOn w:val="a"/>
    <w:rsid w:val="002D79B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2D79B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2D79BB"/>
    <w:pPr>
      <w:spacing w:after="0"/>
      <w:ind w:firstLine="540"/>
      <w:jc w:val="both"/>
    </w:pPr>
    <w:rPr>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E0"/>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2D79B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D79BB"/>
    <w:rPr>
      <w:rFonts w:eastAsia="Times New Roman"/>
      <w:b/>
      <w:sz w:val="28"/>
      <w:lang w:eastAsia="ru-RU"/>
    </w:rPr>
  </w:style>
  <w:style w:type="numbering" w:customStyle="1" w:styleId="36">
    <w:name w:val="Нет списка3"/>
    <w:next w:val="a2"/>
    <w:semiHidden/>
    <w:unhideWhenUsed/>
    <w:rsid w:val="002D79BB"/>
  </w:style>
  <w:style w:type="paragraph" w:customStyle="1" w:styleId="consnonformat">
    <w:name w:val="consnonformat"/>
    <w:basedOn w:val="a"/>
    <w:rsid w:val="002D79BB"/>
    <w:pPr>
      <w:spacing w:before="100" w:beforeAutospacing="1" w:after="100" w:afterAutospacing="1" w:line="240" w:lineRule="auto"/>
    </w:pPr>
    <w:rPr>
      <w:rFonts w:eastAsia="Times New Roman"/>
      <w:lang w:eastAsia="ru-RU"/>
    </w:rPr>
  </w:style>
  <w:style w:type="paragraph" w:customStyle="1" w:styleId="consnormal">
    <w:name w:val="consnormal"/>
    <w:basedOn w:val="a"/>
    <w:rsid w:val="002D79B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2D79B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2D79BB"/>
    <w:pPr>
      <w:spacing w:after="0"/>
      <w:ind w:firstLine="540"/>
      <w:jc w:val="both"/>
    </w:pPr>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06285061">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21880472">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29620505">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34909657">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08400712">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FCFC6725A7CF0288B26B7C83EE521A0EEF1363F6AFE1FD5269DD2B5819A58EEEFC4234849288C660C4C25EDBF732F8827EC4B642C0C4B5M9H4O" TargetMode="External"/><Relationship Id="rId18" Type="http://schemas.openxmlformats.org/officeDocument/2006/relationships/hyperlink" Target="consultantplus://offline/ref=0AE13889097B9A8704DE9A961DCC4667A8719D2F8C2828F40BBAF5F7B0D953AC29C075006467FA36956FD9453459v8O" TargetMode="External"/><Relationship Id="rId26"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4" Type="http://schemas.openxmlformats.org/officeDocument/2006/relationships/hyperlink" Target="consultantplus://offline/ref=A9D63944BD1DC802BF118834EBC7B9F3E1BA57F8BED7EDBB21C91D663D0453C0CFAF51244FB415274BE8N" TargetMode="External"/><Relationship Id="rId7" Type="http://schemas.openxmlformats.org/officeDocument/2006/relationships/footnotes" Target="footnotes.xml"/><Relationship Id="rId12" Type="http://schemas.openxmlformats.org/officeDocument/2006/relationships/hyperlink" Target="consultantplus://offline/ref=40782EBCF69681D3D41F67CC1C83C520D138C9B5CEFBBD2B3C5FD12B7AD23EF6E1593C63787B1DEAC6817F7BE5FA88EEF67411F0D0D136N" TargetMode="External"/><Relationship Id="rId17" Type="http://schemas.openxmlformats.org/officeDocument/2006/relationships/hyperlink" Target="consultantplus://offline/ref=0AE13889097B9A8704DE9A961DCC4667A8719226882F28F40BBAF5F7B0D953AC29C075006467FA36956FD9453459v8O" TargetMode="External"/><Relationship Id="rId25"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3"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2FCFC6725A7CF0288B26B7C83EE521A0EEF1363F6AFE1FD5269DD2B5819A58EEEFC4234849288C668C4C25EDBF732F8827EC4B642C0C4B5M9H4O" TargetMode="External"/><Relationship Id="rId20"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29"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B8D985D6C4E4CC4A9073B4C1429D90EB96F63E75A10F76F32F549BABE0F1107ADB8F044D831512AD164E5AC7867EC727AA98986075B5F415uAN" TargetMode="External"/><Relationship Id="rId24"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2"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22FCFC6725A7CF0288B26B7C83EE521A0EEF1363F6AFE1FD5269DD2B5819A58EEEFC4234849288C664C4C25EDBF732F8827EC4B642C0C4B5M9H4O" TargetMode="External"/><Relationship Id="rId23"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28"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6" Type="http://schemas.openxmlformats.org/officeDocument/2006/relationships/hyperlink" Target="mailto:sao-karaevo@cap.ru" TargetMode="External"/><Relationship Id="rId10" Type="http://schemas.openxmlformats.org/officeDocument/2006/relationships/hyperlink" Target="consultantplus://offline/ref=28773425DB4A03378CF38B7166DF0605C72B3E0F402B3AD04D58B5DBFE52F244B1F1EEA5B3DBF16A391C22978CjAGBN" TargetMode="External"/><Relationship Id="rId19" Type="http://schemas.openxmlformats.org/officeDocument/2006/relationships/hyperlink" Target="consultantplus://offline/ref=93CABC91CC92D2B359B3555B2989DE266A4CAAF16876C338F1C350C5E2EA3A321797E8B09EB9D4ACB71BB4B6B2B489D26730674438U7IDI" TargetMode="External"/><Relationship Id="rId31"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2FCFC6725A7CF0288B26B7C83EE521A0EEF1363F6AFE1FD5269DD2B5819A58EEEFC4234849288C663C4C25EDBF732F8827EC4B642C0C4B5M9H4O" TargetMode="External"/><Relationship Id="rId22"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27"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0" Type="http://schemas.openxmlformats.org/officeDocument/2006/relationships/hyperlink" Target="file:///D:\&#1052;&#1086;&#1080;%20&#1076;&#1086;&#1082;&#1091;&#1084;&#1077;&#1085;&#1090;&#1099;\&#1056;&#1077;&#1096;&#1077;&#1085;&#1080;&#1103;%20&#1057;&#1086;&#1073;&#1088;&#1072;&#1085;&#1080;&#1103;%20&#1076;&#1077;&#1087;&#1091;&#1090;&#1072;&#1090;&#1086;&#1074;\&#1095;&#1077;&#1090;&#1074;&#1077;&#1088;&#1090;&#1099;&#1081;%20&#1089;&#1086;&#1079;&#1099;&#1074;\&#8470;6%20&#1086;&#1090;%2021.12.2020\&#1057;-6.2.docx" TargetMode="External"/><Relationship Id="rId35" Type="http://schemas.openxmlformats.org/officeDocument/2006/relationships/hyperlink" Target="consultantplus://offline/ref=A9D63944BD1DC802BF118834EBC7B9F3E1BA57F8BED7EDBB21C91D663D0453C0CFAF51244FB415274BE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BB93-49F9-4389-82C2-25C44F2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69</Pages>
  <Words>24426</Words>
  <Characters>139232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163332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9</cp:revision>
  <cp:lastPrinted>2020-08-02T08:40:00Z</cp:lastPrinted>
  <dcterms:created xsi:type="dcterms:W3CDTF">2020-12-23T12:55:00Z</dcterms:created>
  <dcterms:modified xsi:type="dcterms:W3CDTF">2020-12-30T07:56:00Z</dcterms:modified>
</cp:coreProperties>
</file>