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173242A7" wp14:editId="7E33ADD9">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1FA14BFB" wp14:editId="09EC9043">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12406B" w:rsidRDefault="0012406B" w:rsidP="00E43796">
                                  <w:pPr>
                                    <w:ind w:right="-218"/>
                                    <w:rPr>
                                      <w:b/>
                                      <w:sz w:val="32"/>
                                      <w:szCs w:val="32"/>
                                      <w:lang w:val="en-US"/>
                                    </w:rPr>
                                  </w:pPr>
                                  <w:r>
                                    <w:rPr>
                                      <w:b/>
                                      <w:sz w:val="32"/>
                                      <w:szCs w:val="32"/>
                                    </w:rPr>
                                    <w:t>№ 26/207</w:t>
                                  </w:r>
                                </w:p>
                                <w:p w:rsidR="0012406B" w:rsidRDefault="0012406B" w:rsidP="00E43796">
                                  <w:pPr>
                                    <w:ind w:right="-218"/>
                                  </w:pPr>
                                  <w:r>
                                    <w:t>23 ноября</w:t>
                                  </w:r>
                                </w:p>
                                <w:p w:rsidR="0012406B" w:rsidRDefault="0012406B" w:rsidP="00E43796">
                                  <w:pPr>
                                    <w:ind w:right="-218"/>
                                    <w:rPr>
                                      <w:b/>
                                      <w:sz w:val="32"/>
                                      <w:szCs w:val="32"/>
                                    </w:rPr>
                                  </w:pPr>
                                  <w:r>
                                    <w:t xml:space="preserve">      2020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12406B" w:rsidRDefault="0012406B" w:rsidP="00E43796">
                            <w:pPr>
                              <w:ind w:right="-218"/>
                              <w:rPr>
                                <w:b/>
                                <w:sz w:val="32"/>
                                <w:szCs w:val="32"/>
                                <w:lang w:val="en-US"/>
                              </w:rPr>
                            </w:pPr>
                            <w:r>
                              <w:rPr>
                                <w:b/>
                                <w:sz w:val="32"/>
                                <w:szCs w:val="32"/>
                              </w:rPr>
                              <w:t>№ 26/207</w:t>
                            </w:r>
                          </w:p>
                          <w:p w:rsidR="0012406B" w:rsidRDefault="0012406B" w:rsidP="00E43796">
                            <w:pPr>
                              <w:ind w:right="-218"/>
                            </w:pPr>
                            <w:r>
                              <w:t>23 ноября</w:t>
                            </w:r>
                          </w:p>
                          <w:p w:rsidR="0012406B" w:rsidRDefault="0012406B" w:rsidP="00E43796">
                            <w:pPr>
                              <w:ind w:right="-218"/>
                              <w:rPr>
                                <w:b/>
                                <w:sz w:val="32"/>
                                <w:szCs w:val="32"/>
                              </w:rPr>
                            </w:pPr>
                            <w:r>
                              <w:t xml:space="preserve">      2020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53671708" wp14:editId="34EB6CB1">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r>
              <w:rPr>
                <w:rFonts w:eastAsia="Times New Roman" w:cs="Courier New"/>
                <w:b/>
                <w:i/>
                <w:iCs/>
                <w:sz w:val="44"/>
                <w:szCs w:val="44"/>
                <w:lang w:eastAsia="ru-RU"/>
              </w:rPr>
              <w:t>Караевского</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12406B" w:rsidRPr="0012406B" w:rsidRDefault="0012406B" w:rsidP="0012406B">
      <w:pPr>
        <w:spacing w:after="0" w:line="240" w:lineRule="auto"/>
        <w:ind w:right="-2977" w:firstLine="709"/>
        <w:rPr>
          <w:rFonts w:eastAsia="Times New Roman"/>
          <w:sz w:val="16"/>
          <w:szCs w:val="16"/>
          <w:lang w:eastAsia="ru-RU"/>
        </w:rPr>
      </w:pPr>
      <w:r w:rsidRPr="0012406B">
        <w:rPr>
          <w:rFonts w:eastAsia="Times New Roman"/>
          <w:sz w:val="16"/>
          <w:szCs w:val="16"/>
          <w:lang w:eastAsia="ru-RU"/>
        </w:rPr>
        <w:t>Проект бюджета</w:t>
      </w:r>
    </w:p>
    <w:p w:rsidR="0012406B" w:rsidRPr="0012406B" w:rsidRDefault="0012406B" w:rsidP="0012406B">
      <w:pPr>
        <w:spacing w:after="0" w:line="240" w:lineRule="auto"/>
        <w:ind w:firstLine="709"/>
        <w:jc w:val="both"/>
        <w:rPr>
          <w:rFonts w:eastAsia="Times New Roman"/>
          <w:sz w:val="16"/>
          <w:szCs w:val="16"/>
          <w:lang w:eastAsia="ru-RU"/>
        </w:rPr>
      </w:pPr>
    </w:p>
    <w:tbl>
      <w:tblPr>
        <w:tblW w:w="0" w:type="auto"/>
        <w:tblInd w:w="108" w:type="dxa"/>
        <w:tblLayout w:type="fixed"/>
        <w:tblLook w:val="0000" w:firstRow="0" w:lastRow="0" w:firstColumn="0" w:lastColumn="0" w:noHBand="0" w:noVBand="0"/>
      </w:tblPr>
      <w:tblGrid>
        <w:gridCol w:w="4633"/>
      </w:tblGrid>
      <w:tr w:rsidR="0012406B" w:rsidRPr="0012406B" w:rsidTr="0012406B">
        <w:tblPrEx>
          <w:tblCellMar>
            <w:top w:w="0" w:type="dxa"/>
            <w:bottom w:w="0" w:type="dxa"/>
          </w:tblCellMar>
        </w:tblPrEx>
        <w:trPr>
          <w:trHeight w:val="421"/>
        </w:trPr>
        <w:tc>
          <w:tcPr>
            <w:tcW w:w="4633" w:type="dxa"/>
          </w:tcPr>
          <w:p w:rsidR="0012406B" w:rsidRPr="0012406B" w:rsidRDefault="0012406B" w:rsidP="0012406B">
            <w:pPr>
              <w:spacing w:after="0" w:line="240" w:lineRule="auto"/>
              <w:rPr>
                <w:rFonts w:eastAsia="Times New Roman"/>
                <w:b/>
                <w:sz w:val="16"/>
                <w:szCs w:val="16"/>
                <w:lang w:eastAsia="ru-RU"/>
              </w:rPr>
            </w:pPr>
            <w:r w:rsidRPr="0012406B">
              <w:rPr>
                <w:rFonts w:eastAsia="Times New Roman"/>
                <w:b/>
                <w:sz w:val="16"/>
                <w:szCs w:val="16"/>
                <w:lang w:eastAsia="ru-RU"/>
              </w:rPr>
              <w:t>О бюджете Караевского сельского поселения Красноармейского   района Чувашской Республики на 2021 год и на плановый период 2022 и 2023 годов</w:t>
            </w:r>
          </w:p>
          <w:p w:rsidR="0012406B" w:rsidRPr="0012406B" w:rsidRDefault="0012406B" w:rsidP="0012406B">
            <w:pPr>
              <w:spacing w:after="0" w:line="240" w:lineRule="auto"/>
              <w:ind w:left="-250" w:firstLine="250"/>
              <w:jc w:val="both"/>
              <w:rPr>
                <w:rFonts w:eastAsia="Times New Roman"/>
                <w:b/>
                <w:sz w:val="16"/>
                <w:szCs w:val="16"/>
                <w:lang w:eastAsia="ru-RU"/>
              </w:rPr>
            </w:pPr>
            <w:r w:rsidRPr="0012406B">
              <w:rPr>
                <w:rFonts w:eastAsia="Times New Roman"/>
                <w:b/>
                <w:sz w:val="16"/>
                <w:szCs w:val="16"/>
                <w:lang w:eastAsia="ru-RU"/>
              </w:rPr>
              <w:t xml:space="preserve"> </w:t>
            </w:r>
          </w:p>
        </w:tc>
      </w:tr>
    </w:tbl>
    <w:p w:rsidR="0012406B" w:rsidRPr="0012406B" w:rsidRDefault="0012406B" w:rsidP="0012406B">
      <w:pPr>
        <w:spacing w:after="0" w:line="240" w:lineRule="auto"/>
        <w:ind w:firstLine="720"/>
        <w:jc w:val="both"/>
        <w:rPr>
          <w:rFonts w:eastAsia="Times New Roman"/>
          <w:b/>
          <w:bCs/>
          <w:color w:val="000000"/>
          <w:sz w:val="16"/>
          <w:szCs w:val="16"/>
          <w:lang w:eastAsia="ru-RU"/>
        </w:rPr>
      </w:pPr>
      <w:r w:rsidRPr="0012406B">
        <w:rPr>
          <w:rFonts w:eastAsia="Times New Roman"/>
          <w:b/>
          <w:bCs/>
          <w:color w:val="000000"/>
          <w:sz w:val="16"/>
          <w:szCs w:val="16"/>
          <w:lang w:eastAsia="ru-RU"/>
        </w:rPr>
        <w:t xml:space="preserve">Собрание депутатов </w:t>
      </w:r>
      <w:r w:rsidRPr="0012406B">
        <w:rPr>
          <w:rFonts w:eastAsia="Times New Roman"/>
          <w:b/>
          <w:bCs/>
          <w:sz w:val="16"/>
          <w:szCs w:val="16"/>
          <w:lang w:eastAsia="ru-RU"/>
        </w:rPr>
        <w:t>Караевского сельского поселения</w:t>
      </w:r>
      <w:r w:rsidRPr="0012406B">
        <w:rPr>
          <w:rFonts w:eastAsia="Times New Roman"/>
          <w:b/>
          <w:bCs/>
          <w:color w:val="000000"/>
          <w:sz w:val="16"/>
          <w:szCs w:val="16"/>
          <w:lang w:eastAsia="ru-RU"/>
        </w:rPr>
        <w:t xml:space="preserve"> Красноармейского района </w:t>
      </w:r>
      <w:proofErr w:type="gramStart"/>
      <w:r w:rsidRPr="0012406B">
        <w:rPr>
          <w:rFonts w:eastAsia="Times New Roman"/>
          <w:b/>
          <w:bCs/>
          <w:color w:val="000000"/>
          <w:sz w:val="16"/>
          <w:szCs w:val="16"/>
          <w:lang w:eastAsia="ru-RU"/>
        </w:rPr>
        <w:t>р</w:t>
      </w:r>
      <w:proofErr w:type="gramEnd"/>
      <w:r w:rsidRPr="0012406B">
        <w:rPr>
          <w:rFonts w:eastAsia="Times New Roman"/>
          <w:b/>
          <w:bCs/>
          <w:color w:val="000000"/>
          <w:sz w:val="16"/>
          <w:szCs w:val="16"/>
          <w:lang w:eastAsia="ru-RU"/>
        </w:rPr>
        <w:t xml:space="preserve"> е ш и л о:</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1.</w:t>
      </w:r>
      <w:r w:rsidRPr="0012406B">
        <w:rPr>
          <w:rFonts w:eastAsia="Times New Roman"/>
          <w:sz w:val="16"/>
          <w:szCs w:val="16"/>
          <w:lang w:eastAsia="ru-RU"/>
        </w:rPr>
        <w:tab/>
      </w:r>
      <w:r w:rsidRPr="0012406B">
        <w:rPr>
          <w:rFonts w:eastAsia="Times New Roman"/>
          <w:b/>
          <w:sz w:val="16"/>
          <w:szCs w:val="16"/>
          <w:lang w:eastAsia="ru-RU"/>
        </w:rPr>
        <w:t>Основные характеристики бюджета Караевского сельского поселения Красноармейского района Чувашской Республики на 2021 год и на плановый период 2022 и 2023 годов</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1. Утвердить основные характеристики бюджета Караевского сельского поселения Красноармейского района Чувашской Республики на 2021 год:</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прогнозируемый общий объем доходов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2529430,0</w:t>
      </w:r>
      <w:r w:rsidRPr="0012406B">
        <w:rPr>
          <w:rFonts w:eastAsia="Times New Roman"/>
          <w:sz w:val="16"/>
          <w:szCs w:val="16"/>
          <w:lang w:eastAsia="ru-RU"/>
        </w:rPr>
        <w:t xml:space="preserve"> рублей, в том числе объем безвозмездных поступлений в сумме </w:t>
      </w:r>
      <w:r w:rsidRPr="0012406B">
        <w:rPr>
          <w:rFonts w:eastAsia="Times New Roman"/>
          <w:color w:val="7030A0"/>
          <w:sz w:val="16"/>
          <w:szCs w:val="16"/>
          <w:lang w:eastAsia="ru-RU"/>
        </w:rPr>
        <w:t>1421130,0</w:t>
      </w:r>
      <w:r w:rsidRPr="0012406B">
        <w:rPr>
          <w:rFonts w:eastAsia="Times New Roman"/>
          <w:sz w:val="16"/>
          <w:szCs w:val="16"/>
          <w:lang w:eastAsia="ru-RU"/>
        </w:rPr>
        <w:t xml:space="preserve"> рублей, из них объем межбюджетных трансфертов, получаемых из бюджета Красноармейского района Чувашской Республики, – </w:t>
      </w:r>
      <w:r w:rsidRPr="0012406B">
        <w:rPr>
          <w:rFonts w:eastAsia="Times New Roman"/>
          <w:color w:val="7030A0"/>
          <w:sz w:val="16"/>
          <w:szCs w:val="16"/>
          <w:lang w:eastAsia="ru-RU"/>
        </w:rPr>
        <w:t>1421130,0</w:t>
      </w:r>
      <w:r w:rsidRPr="0012406B">
        <w:rPr>
          <w:rFonts w:eastAsia="Times New Roman"/>
          <w:sz w:val="16"/>
          <w:szCs w:val="16"/>
          <w:lang w:eastAsia="ru-RU"/>
        </w:rPr>
        <w:t xml:space="preserve"> рублей;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общий объем расходов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2529430,0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предельный объем муниципального долга Караевского сельского поселения Красноармейского района Чувашской Республики в сумме 0,0 рублей;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верхний предел муниципального внутреннего долга Караевского сельского поселения Красноармейского района Чувашской Республики на 1 января 2022 года в сумме 0,0 рублей, в том числе верхний предел долга по муниципальным гарантиям Караевского сельского поселения Красноармейского района Чувашской Республики –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предельный объем расходов на обслуживание муниципального долга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прогнозируемый дефицит бюджета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bookmarkStart w:id="1" w:name="sub_1002"/>
      <w:r w:rsidRPr="0012406B">
        <w:rPr>
          <w:rFonts w:eastAsia="Times New Roman"/>
          <w:sz w:val="16"/>
          <w:szCs w:val="16"/>
          <w:lang w:eastAsia="ru-RU"/>
        </w:rPr>
        <w:t xml:space="preserve">2. Утвердить основные характеристики бюджета Караевского сельского поселения Красноармейского района Чувашской Республики на 2022 год: </w:t>
      </w:r>
    </w:p>
    <w:bookmarkEnd w:id="1"/>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прогнозируемый общий объем доходов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2560600,0</w:t>
      </w:r>
      <w:r w:rsidRPr="0012406B">
        <w:rPr>
          <w:rFonts w:eastAsia="Times New Roman"/>
          <w:sz w:val="16"/>
          <w:szCs w:val="16"/>
          <w:lang w:eastAsia="ru-RU"/>
        </w:rPr>
        <w:t xml:space="preserve"> рублей, в том числе объем безвозмездных поступлений в сумме </w:t>
      </w:r>
      <w:r w:rsidRPr="0012406B">
        <w:rPr>
          <w:rFonts w:eastAsia="Times New Roman"/>
          <w:color w:val="7030A0"/>
          <w:sz w:val="16"/>
          <w:szCs w:val="16"/>
          <w:lang w:eastAsia="ru-RU"/>
        </w:rPr>
        <w:t>1441400,0</w:t>
      </w:r>
      <w:r w:rsidRPr="0012406B">
        <w:rPr>
          <w:rFonts w:eastAsia="Times New Roman"/>
          <w:sz w:val="16"/>
          <w:szCs w:val="16"/>
          <w:lang w:eastAsia="ru-RU"/>
        </w:rPr>
        <w:t xml:space="preserve"> рублей, из них объем межбюджетных трансфертов, получаемых из Красноармейского района Чувашской Республики, – </w:t>
      </w:r>
      <w:r w:rsidRPr="0012406B">
        <w:rPr>
          <w:rFonts w:eastAsia="Times New Roman"/>
          <w:color w:val="7030A0"/>
          <w:sz w:val="16"/>
          <w:szCs w:val="16"/>
          <w:lang w:eastAsia="ru-RU"/>
        </w:rPr>
        <w:t>1441400,0</w:t>
      </w:r>
      <w:r w:rsidRPr="0012406B">
        <w:rPr>
          <w:rFonts w:eastAsia="Times New Roman"/>
          <w:sz w:val="16"/>
          <w:szCs w:val="16"/>
          <w:lang w:eastAsia="ru-RU"/>
        </w:rPr>
        <w:t xml:space="preserve"> рублей;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общий объем расходов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2560600,0</w:t>
      </w:r>
      <w:r w:rsidRPr="0012406B">
        <w:rPr>
          <w:rFonts w:eastAsia="Times New Roman"/>
          <w:sz w:val="16"/>
          <w:szCs w:val="16"/>
          <w:lang w:eastAsia="ru-RU"/>
        </w:rPr>
        <w:t xml:space="preserve"> рублей, в том числе условно утвержденные расходы в сумме </w:t>
      </w:r>
      <w:r w:rsidRPr="0012406B">
        <w:rPr>
          <w:rFonts w:eastAsia="Times New Roman"/>
          <w:color w:val="7030A0"/>
          <w:sz w:val="16"/>
          <w:szCs w:val="16"/>
          <w:lang w:eastAsia="ru-RU"/>
        </w:rPr>
        <w:t>45440,0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предельный объем муниципального долга Караевского сельского поселения Красноармейского района Чувашской Республики в сумме 0,0 рублей;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верхний предел муниципального внутреннего долга Караевского сельского поселения Красноармейского района Чувашской Республики на 1 января 2023 года в сумме 0,0 рублей, в том числе верхний предел долга по муниципальным гарантиям Караевского сельского поселения Красноармейского района Чувашской Республики –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предельный объем расходов на обслуживание муниципального долга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прогнозируемый дефицит бюджета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3. Утвердить основные характеристики бюджета Караевского сельского поселения Красноармейского района Чувашской Республики на 2023 год:</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прогнозируемый общий объем доходов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2494730,0</w:t>
      </w:r>
      <w:r w:rsidRPr="0012406B">
        <w:rPr>
          <w:rFonts w:eastAsia="Times New Roman"/>
          <w:sz w:val="16"/>
          <w:szCs w:val="16"/>
          <w:lang w:eastAsia="ru-RU"/>
        </w:rPr>
        <w:t xml:space="preserve"> рублей, в том числе объем безвозмездных поступлений в сумме </w:t>
      </w:r>
      <w:r w:rsidRPr="0012406B">
        <w:rPr>
          <w:rFonts w:eastAsia="Times New Roman"/>
          <w:color w:val="7030A0"/>
          <w:sz w:val="16"/>
          <w:szCs w:val="16"/>
          <w:lang w:eastAsia="ru-RU"/>
        </w:rPr>
        <w:t>1403530,0</w:t>
      </w:r>
      <w:r w:rsidRPr="0012406B">
        <w:rPr>
          <w:rFonts w:eastAsia="Times New Roman"/>
          <w:sz w:val="16"/>
          <w:szCs w:val="16"/>
          <w:lang w:eastAsia="ru-RU"/>
        </w:rPr>
        <w:t xml:space="preserve"> рублей, из них объем межбюджетных трансфертов, получаемых из республиканского бюджета Чувашской Республики – </w:t>
      </w:r>
      <w:r w:rsidRPr="0012406B">
        <w:rPr>
          <w:rFonts w:eastAsia="Times New Roman"/>
          <w:color w:val="7030A0"/>
          <w:sz w:val="16"/>
          <w:szCs w:val="16"/>
          <w:lang w:eastAsia="ru-RU"/>
        </w:rPr>
        <w:t>1403530,0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общий объем расходов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2494730,0</w:t>
      </w:r>
      <w:r w:rsidRPr="0012406B">
        <w:rPr>
          <w:rFonts w:eastAsia="Times New Roman"/>
          <w:sz w:val="16"/>
          <w:szCs w:val="16"/>
          <w:lang w:eastAsia="ru-RU"/>
        </w:rPr>
        <w:t xml:space="preserve"> рублей, в том числе условно утвержденные расходы в сумме </w:t>
      </w:r>
      <w:r w:rsidRPr="0012406B">
        <w:rPr>
          <w:rFonts w:eastAsia="Times New Roman"/>
          <w:color w:val="7030A0"/>
          <w:sz w:val="16"/>
          <w:szCs w:val="16"/>
          <w:lang w:eastAsia="ru-RU"/>
        </w:rPr>
        <w:t>87350,0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предельный объем муниципального долга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верхний предел муниципального внутреннего долга Караевского сельского поселения Красноармейского района Чувашской Республики на 1 января 2024 года в сумме 0,0  рублей, в том числе верхний предел долга по муниципальным гарантиям Караевского сельского поселения Красноармейского района Чувашской Республики –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lastRenderedPageBreak/>
        <w:t>предельный объем расходов на обслуживание муниципального долга Караевского сельского поселения Красноармейского района Чувашской Республики в сумме 0,0 тыс.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прогнозируемый дефицит бюджета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2.</w:t>
      </w:r>
      <w:r w:rsidRPr="0012406B">
        <w:rPr>
          <w:rFonts w:eastAsia="Times New Roman"/>
          <w:b/>
          <w:sz w:val="16"/>
          <w:szCs w:val="16"/>
          <w:lang w:eastAsia="ru-RU"/>
        </w:rPr>
        <w:tab/>
        <w:t xml:space="preserve">Главные администраторы доходов бюджета Караевского сельского поселения Красноармейского района Чувашской Республики и главные администраторы источников финансирования дефицита бюджета Караевского сельского поселения Красноармейского района Чувашской Республики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1. Утвердить перечень главных администраторов доходов бюджета Караевского сельского поселения Красноармейского района Чувашской Республики согласно </w:t>
      </w:r>
      <w:r w:rsidRPr="0012406B">
        <w:rPr>
          <w:rFonts w:eastAsia="Times New Roman"/>
          <w:color w:val="1F497D"/>
          <w:sz w:val="16"/>
          <w:szCs w:val="16"/>
          <w:lang w:eastAsia="ru-RU"/>
        </w:rPr>
        <w:t>приложению 1</w:t>
      </w:r>
      <w:r w:rsidRPr="0012406B">
        <w:rPr>
          <w:rFonts w:eastAsia="Times New Roman"/>
          <w:sz w:val="16"/>
          <w:szCs w:val="16"/>
          <w:lang w:eastAsia="ru-RU"/>
        </w:rPr>
        <w:t xml:space="preserve"> к настоящему решению </w:t>
      </w:r>
      <w:r w:rsidRPr="0012406B">
        <w:rPr>
          <w:rFonts w:eastAsia="Times New Roman"/>
          <w:color w:val="000000"/>
          <w:sz w:val="16"/>
          <w:szCs w:val="16"/>
          <w:lang w:eastAsia="ru-RU"/>
        </w:rPr>
        <w:t xml:space="preserve">Собрания депутатов </w:t>
      </w:r>
      <w:r w:rsidRPr="0012406B">
        <w:rPr>
          <w:rFonts w:eastAsia="Times New Roman"/>
          <w:sz w:val="16"/>
          <w:szCs w:val="16"/>
          <w:lang w:eastAsia="ru-RU"/>
        </w:rPr>
        <w:t>Караевского сельского поселения</w:t>
      </w:r>
      <w:r w:rsidRPr="0012406B">
        <w:rPr>
          <w:rFonts w:eastAsia="Times New Roman"/>
          <w:color w:val="000000"/>
          <w:sz w:val="16"/>
          <w:szCs w:val="16"/>
          <w:lang w:eastAsia="ru-RU"/>
        </w:rPr>
        <w:t xml:space="preserve"> Красноармейского района Чувашской Республики (далее – Решение)</w:t>
      </w:r>
      <w:r w:rsidRPr="0012406B">
        <w:rPr>
          <w:rFonts w:eastAsia="Times New Roman"/>
          <w:sz w:val="16"/>
          <w:szCs w:val="16"/>
          <w:lang w:eastAsia="ru-RU"/>
        </w:rPr>
        <w:t>.</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2. Утвердить перечень главных </w:t>
      </w:r>
      <w:proofErr w:type="gramStart"/>
      <w:r w:rsidRPr="0012406B">
        <w:rPr>
          <w:rFonts w:eastAsia="Times New Roman"/>
          <w:sz w:val="16"/>
          <w:szCs w:val="16"/>
          <w:lang w:eastAsia="ru-RU"/>
        </w:rPr>
        <w:t>администраторов источников финансирования дефицита бюджета</w:t>
      </w:r>
      <w:proofErr w:type="gramEnd"/>
      <w:r w:rsidRPr="0012406B">
        <w:rPr>
          <w:rFonts w:eastAsia="Times New Roman"/>
          <w:sz w:val="16"/>
          <w:szCs w:val="16"/>
          <w:lang w:eastAsia="ru-RU"/>
        </w:rPr>
        <w:t xml:space="preserve"> Караевского сельского поселения Красноармейского района Чувашской Республики согласно </w:t>
      </w:r>
      <w:r w:rsidRPr="0012406B">
        <w:rPr>
          <w:rFonts w:eastAsia="Times New Roman"/>
          <w:color w:val="1F497D"/>
          <w:sz w:val="16"/>
          <w:szCs w:val="16"/>
          <w:lang w:eastAsia="ru-RU"/>
        </w:rPr>
        <w:t>приложению 2</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ind w:firstLine="709"/>
        <w:jc w:val="both"/>
        <w:rPr>
          <w:rFonts w:eastAsia="Times New Roman"/>
          <w:sz w:val="16"/>
          <w:szCs w:val="16"/>
          <w:lang w:eastAsia="ru-RU"/>
        </w:rPr>
      </w:pPr>
    </w:p>
    <w:p w:rsidR="0012406B" w:rsidRPr="0012406B" w:rsidRDefault="0012406B" w:rsidP="0012406B">
      <w:pPr>
        <w:spacing w:after="0" w:line="240" w:lineRule="auto"/>
        <w:ind w:left="1920" w:hanging="1211"/>
        <w:jc w:val="both"/>
        <w:rPr>
          <w:rFonts w:eastAsia="Times New Roman"/>
          <w:sz w:val="16"/>
          <w:szCs w:val="16"/>
          <w:lang w:eastAsia="ru-RU"/>
        </w:rPr>
      </w:pPr>
      <w:r w:rsidRPr="0012406B">
        <w:rPr>
          <w:rFonts w:eastAsia="Times New Roman"/>
          <w:sz w:val="16"/>
          <w:szCs w:val="16"/>
          <w:lang w:eastAsia="ru-RU"/>
        </w:rPr>
        <w:t>Статья 3.</w:t>
      </w:r>
      <w:r w:rsidRPr="0012406B">
        <w:rPr>
          <w:rFonts w:eastAsia="Times New Roman"/>
          <w:sz w:val="16"/>
          <w:szCs w:val="16"/>
          <w:lang w:eastAsia="ru-RU"/>
        </w:rPr>
        <w:tab/>
      </w:r>
      <w:r w:rsidRPr="0012406B">
        <w:rPr>
          <w:rFonts w:eastAsia="Times New Roman"/>
          <w:b/>
          <w:sz w:val="16"/>
          <w:szCs w:val="16"/>
          <w:lang w:eastAsia="ru-RU"/>
        </w:rPr>
        <w:t xml:space="preserve">Прогнозируемые объемы поступлений доходов в бюджет Караевского сельского поселения Красноармейского района Чувашской Республики на 2021 год и на плановый период 2022 и 2023 годов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Учесть в </w:t>
      </w:r>
      <w:proofErr w:type="gramStart"/>
      <w:r w:rsidRPr="0012406B">
        <w:rPr>
          <w:rFonts w:eastAsia="Times New Roman"/>
          <w:sz w:val="16"/>
          <w:szCs w:val="16"/>
          <w:lang w:eastAsia="ru-RU"/>
        </w:rPr>
        <w:t>бюджете</w:t>
      </w:r>
      <w:proofErr w:type="gramEnd"/>
      <w:r w:rsidRPr="0012406B">
        <w:rPr>
          <w:rFonts w:eastAsia="Times New Roman"/>
          <w:sz w:val="16"/>
          <w:szCs w:val="16"/>
          <w:lang w:eastAsia="ru-RU"/>
        </w:rPr>
        <w:t xml:space="preserve"> Караевского сельского поселения Красноармейского района Чувашской Республики прогнозируемые объемы поступлений доходов в бюджет Караевского сельского поселения Красноармейского района Чувашской Республики:</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на 2021 год согласно </w:t>
      </w:r>
      <w:r w:rsidRPr="0012406B">
        <w:rPr>
          <w:rFonts w:eastAsia="Times New Roman"/>
          <w:color w:val="0070C0"/>
          <w:sz w:val="16"/>
          <w:szCs w:val="16"/>
          <w:lang w:eastAsia="ru-RU"/>
        </w:rPr>
        <w:t>приложению 3</w:t>
      </w:r>
      <w:r w:rsidRPr="0012406B">
        <w:rPr>
          <w:rFonts w:eastAsia="Times New Roman"/>
          <w:sz w:val="16"/>
          <w:szCs w:val="16"/>
          <w:lang w:eastAsia="ru-RU"/>
        </w:rPr>
        <w:t xml:space="preserve"> </w:t>
      </w:r>
      <w:proofErr w:type="gramStart"/>
      <w:r w:rsidRPr="0012406B">
        <w:rPr>
          <w:rFonts w:eastAsia="Times New Roman"/>
          <w:sz w:val="16"/>
          <w:szCs w:val="16"/>
          <w:lang w:eastAsia="ru-RU"/>
        </w:rPr>
        <w:t>к</w:t>
      </w:r>
      <w:proofErr w:type="gramEnd"/>
      <w:r w:rsidRPr="0012406B">
        <w:rPr>
          <w:rFonts w:eastAsia="Times New Roman"/>
          <w:sz w:val="16"/>
          <w:szCs w:val="16"/>
          <w:lang w:eastAsia="ru-RU"/>
        </w:rPr>
        <w:t xml:space="preserve"> </w:t>
      </w:r>
      <w:proofErr w:type="gramStart"/>
      <w:r w:rsidRPr="0012406B">
        <w:rPr>
          <w:rFonts w:eastAsia="Times New Roman"/>
          <w:sz w:val="16"/>
          <w:szCs w:val="16"/>
          <w:lang w:eastAsia="ru-RU"/>
        </w:rPr>
        <w:t>настоящем</w:t>
      </w:r>
      <w:proofErr w:type="gramEnd"/>
      <w:r w:rsidRPr="0012406B">
        <w:rPr>
          <w:rFonts w:eastAsia="Times New Roman"/>
          <w:sz w:val="16"/>
          <w:szCs w:val="16"/>
          <w:lang w:eastAsia="ru-RU"/>
        </w:rPr>
        <w:t xml:space="preserve"> Решению;</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на 2022 и 2023 годы согласно </w:t>
      </w:r>
      <w:r w:rsidRPr="0012406B">
        <w:rPr>
          <w:rFonts w:eastAsia="Times New Roman"/>
          <w:color w:val="0070C0"/>
          <w:sz w:val="16"/>
          <w:szCs w:val="16"/>
          <w:lang w:eastAsia="ru-RU"/>
        </w:rPr>
        <w:t>приложению 4</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ind w:left="2124" w:hanging="1416"/>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sz w:val="16"/>
          <w:szCs w:val="16"/>
          <w:lang w:eastAsia="ru-RU"/>
        </w:rPr>
      </w:pPr>
      <w:r w:rsidRPr="0012406B">
        <w:rPr>
          <w:rFonts w:eastAsia="Times New Roman"/>
          <w:sz w:val="16"/>
          <w:szCs w:val="16"/>
          <w:lang w:eastAsia="ru-RU"/>
        </w:rPr>
        <w:t xml:space="preserve">Статья 4. </w:t>
      </w:r>
      <w:r w:rsidRPr="0012406B">
        <w:rPr>
          <w:rFonts w:eastAsia="Times New Roman"/>
          <w:sz w:val="16"/>
          <w:szCs w:val="16"/>
          <w:lang w:eastAsia="ru-RU"/>
        </w:rPr>
        <w:tab/>
      </w:r>
      <w:r w:rsidRPr="0012406B">
        <w:rPr>
          <w:rFonts w:eastAsia="Times New Roman"/>
          <w:b/>
          <w:sz w:val="16"/>
          <w:szCs w:val="16"/>
          <w:lang w:eastAsia="ru-RU"/>
        </w:rPr>
        <w:t>Бюджетные ассигнования бюджета Караевского сельского поселения Красноармейского района Чувашской Республики на 2021 год и на плановый период 2022 и 2023 годов</w:t>
      </w:r>
      <w:r w:rsidRPr="0012406B">
        <w:rPr>
          <w:rFonts w:eastAsia="Times New Roman"/>
          <w:sz w:val="16"/>
          <w:szCs w:val="16"/>
          <w:lang w:eastAsia="ru-RU"/>
        </w:rPr>
        <w:t xml:space="preserve"> </w:t>
      </w:r>
    </w:p>
    <w:p w:rsidR="0012406B" w:rsidRPr="0012406B" w:rsidRDefault="0012406B" w:rsidP="0012406B">
      <w:pPr>
        <w:spacing w:after="0" w:line="240" w:lineRule="auto"/>
        <w:ind w:firstLine="709"/>
        <w:jc w:val="both"/>
        <w:rPr>
          <w:rFonts w:eastAsia="Times New Roman"/>
          <w:sz w:val="16"/>
          <w:szCs w:val="16"/>
          <w:lang w:eastAsia="ru-RU"/>
        </w:rPr>
      </w:pPr>
      <w:bookmarkStart w:id="2" w:name="sub_61"/>
      <w:r w:rsidRPr="0012406B">
        <w:rPr>
          <w:rFonts w:eastAsia="Times New Roman"/>
          <w:sz w:val="16"/>
          <w:szCs w:val="16"/>
          <w:lang w:eastAsia="ru-RU"/>
        </w:rPr>
        <w:t>1. Утвердить:</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а) распределение бюджетных ассигнований по разделам, подразделам, целевым статьям </w:t>
      </w:r>
      <w:r w:rsidRPr="0012406B">
        <w:rPr>
          <w:rFonts w:eastAsia="Times New Roman"/>
          <w:bCs/>
          <w:color w:val="000000"/>
          <w:sz w:val="16"/>
          <w:szCs w:val="16"/>
          <w:lang w:eastAsia="ru-RU"/>
        </w:rPr>
        <w:t>(муниципальным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w:t>
      </w:r>
      <w:r w:rsidRPr="0012406B">
        <w:rPr>
          <w:rFonts w:eastAsia="Times New Roman"/>
          <w:sz w:val="16"/>
          <w:szCs w:val="16"/>
          <w:lang w:eastAsia="ru-RU"/>
        </w:rPr>
        <w:t xml:space="preserve"> </w:t>
      </w:r>
      <w:bookmarkEnd w:id="2"/>
      <w:r w:rsidRPr="0012406B">
        <w:rPr>
          <w:rFonts w:eastAsia="Times New Roman"/>
          <w:sz w:val="16"/>
          <w:szCs w:val="16"/>
          <w:lang w:eastAsia="ru-RU"/>
        </w:rPr>
        <w:t xml:space="preserve">на 2021 год согласно </w:t>
      </w:r>
      <w:r w:rsidRPr="0012406B">
        <w:rPr>
          <w:rFonts w:eastAsia="Times New Roman"/>
          <w:color w:val="0070C0"/>
          <w:sz w:val="16"/>
          <w:szCs w:val="16"/>
          <w:lang w:eastAsia="ru-RU"/>
        </w:rPr>
        <w:t>приложению 5</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б) распределение бюджетных ассигнований по разделам, подразделам, целевым статьям </w:t>
      </w:r>
      <w:r w:rsidRPr="0012406B">
        <w:rPr>
          <w:rFonts w:eastAsia="Times New Roman"/>
          <w:bCs/>
          <w:color w:val="000000"/>
          <w:sz w:val="16"/>
          <w:szCs w:val="16"/>
          <w:lang w:eastAsia="ru-RU"/>
        </w:rPr>
        <w:t>(муниципальным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w:t>
      </w:r>
      <w:r w:rsidRPr="0012406B">
        <w:rPr>
          <w:rFonts w:eastAsia="Times New Roman"/>
          <w:sz w:val="16"/>
          <w:szCs w:val="16"/>
          <w:lang w:eastAsia="ru-RU"/>
        </w:rPr>
        <w:t xml:space="preserve"> на 2022 и 2023 годы согласно </w:t>
      </w:r>
      <w:r w:rsidRPr="0012406B">
        <w:rPr>
          <w:rFonts w:eastAsia="Times New Roman"/>
          <w:color w:val="0070C0"/>
          <w:sz w:val="16"/>
          <w:szCs w:val="16"/>
          <w:lang w:eastAsia="ru-RU"/>
        </w:rPr>
        <w:t>приложению 6</w:t>
      </w:r>
      <w:r w:rsidRPr="0012406B">
        <w:rPr>
          <w:rFonts w:eastAsia="Times New Roman"/>
          <w:sz w:val="16"/>
          <w:szCs w:val="16"/>
          <w:lang w:eastAsia="ru-RU"/>
        </w:rPr>
        <w:t xml:space="preserve"> к настоящему Решению;</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 xml:space="preserve">в) распределение бюджетных ассигнований </w:t>
      </w:r>
      <w:r w:rsidRPr="0012406B">
        <w:rPr>
          <w:rFonts w:eastAsia="Times New Roman"/>
          <w:bCs/>
          <w:color w:val="000000"/>
          <w:sz w:val="16"/>
          <w:szCs w:val="16"/>
          <w:lang w:eastAsia="ru-RU"/>
        </w:rPr>
        <w:t xml:space="preserve">по целевым статьям (муниципальным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бюджета Караевского сельского поселения Красноармейского района Чувашской Республики </w:t>
      </w:r>
      <w:r w:rsidRPr="0012406B">
        <w:rPr>
          <w:rFonts w:eastAsia="Times New Roman"/>
          <w:sz w:val="16"/>
          <w:szCs w:val="16"/>
          <w:lang w:eastAsia="ru-RU"/>
        </w:rPr>
        <w:t xml:space="preserve">на 2021 год согласно </w:t>
      </w:r>
      <w:hyperlink w:anchor="sub_4000" w:history="1">
        <w:r w:rsidRPr="0012406B">
          <w:rPr>
            <w:rFonts w:eastAsia="Times New Roman"/>
            <w:color w:val="0070C0"/>
            <w:sz w:val="16"/>
            <w:szCs w:val="16"/>
            <w:lang w:eastAsia="ru-RU"/>
          </w:rPr>
          <w:t xml:space="preserve">приложению </w:t>
        </w:r>
      </w:hyperlink>
      <w:r w:rsidRPr="0012406B">
        <w:rPr>
          <w:rFonts w:eastAsia="Times New Roman"/>
          <w:color w:val="0070C0"/>
          <w:sz w:val="16"/>
          <w:szCs w:val="16"/>
          <w:lang w:eastAsia="ru-RU"/>
        </w:rPr>
        <w:t>7</w:t>
      </w:r>
      <w:r w:rsidRPr="0012406B">
        <w:rPr>
          <w:rFonts w:eastAsia="Times New Roman"/>
          <w:sz w:val="16"/>
          <w:szCs w:val="16"/>
          <w:lang w:eastAsia="ru-RU"/>
        </w:rPr>
        <w:t xml:space="preserve"> к настоящему Решению;</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г)</w:t>
      </w:r>
      <w:r w:rsidRPr="0012406B">
        <w:rPr>
          <w:rFonts w:eastAsia="Times New Roman"/>
          <w:sz w:val="16"/>
          <w:szCs w:val="16"/>
          <w:lang w:val="en-US" w:eastAsia="ru-RU"/>
        </w:rPr>
        <w:t> </w:t>
      </w:r>
      <w:r w:rsidRPr="0012406B">
        <w:rPr>
          <w:rFonts w:eastAsia="Times New Roman"/>
          <w:sz w:val="16"/>
          <w:szCs w:val="16"/>
          <w:lang w:eastAsia="ru-RU"/>
        </w:rPr>
        <w:t xml:space="preserve">распределение бюджетных ассигнований </w:t>
      </w:r>
      <w:r w:rsidRPr="0012406B">
        <w:rPr>
          <w:rFonts w:eastAsia="Times New Roman"/>
          <w:bCs/>
          <w:color w:val="000000"/>
          <w:sz w:val="16"/>
          <w:szCs w:val="16"/>
          <w:lang w:eastAsia="ru-RU"/>
        </w:rPr>
        <w:t xml:space="preserve">по целевым статьям (муниципальным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Чувашской Республики </w:t>
      </w:r>
      <w:r w:rsidRPr="0012406B">
        <w:rPr>
          <w:rFonts w:eastAsia="Times New Roman"/>
          <w:sz w:val="16"/>
          <w:szCs w:val="16"/>
          <w:lang w:eastAsia="ru-RU"/>
        </w:rPr>
        <w:t xml:space="preserve">на 2022 и 2023 годы согласно </w:t>
      </w:r>
      <w:hyperlink w:anchor="sub_4000" w:history="1">
        <w:r w:rsidRPr="0012406B">
          <w:rPr>
            <w:rFonts w:eastAsia="Times New Roman"/>
            <w:color w:val="0070C0"/>
            <w:sz w:val="16"/>
            <w:szCs w:val="16"/>
            <w:lang w:eastAsia="ru-RU"/>
          </w:rPr>
          <w:t xml:space="preserve">приложению </w:t>
        </w:r>
      </w:hyperlink>
      <w:r w:rsidRPr="0012406B">
        <w:rPr>
          <w:rFonts w:eastAsia="Times New Roman"/>
          <w:color w:val="0070C0"/>
          <w:sz w:val="16"/>
          <w:szCs w:val="16"/>
          <w:lang w:eastAsia="ru-RU"/>
        </w:rPr>
        <w:t>8</w:t>
      </w:r>
      <w:r w:rsidRPr="0012406B">
        <w:rPr>
          <w:rFonts w:eastAsia="Times New Roman"/>
          <w:sz w:val="16"/>
          <w:szCs w:val="16"/>
          <w:lang w:eastAsia="ru-RU"/>
        </w:rPr>
        <w:t xml:space="preserve"> к настоящему Решению;</w:t>
      </w:r>
    </w:p>
    <w:p w:rsidR="0012406B" w:rsidRPr="0012406B" w:rsidRDefault="0012406B" w:rsidP="0012406B">
      <w:pPr>
        <w:widowControl w:val="0"/>
        <w:autoSpaceDE w:val="0"/>
        <w:autoSpaceDN w:val="0"/>
        <w:adjustRightInd w:val="0"/>
        <w:spacing w:after="0" w:line="240" w:lineRule="auto"/>
        <w:ind w:firstLine="708"/>
        <w:jc w:val="both"/>
        <w:rPr>
          <w:rFonts w:eastAsia="Times New Roman"/>
          <w:sz w:val="16"/>
          <w:szCs w:val="16"/>
          <w:lang w:eastAsia="ru-RU"/>
        </w:rPr>
      </w:pPr>
      <w:bookmarkStart w:id="3" w:name="sub_62"/>
      <w:r w:rsidRPr="0012406B">
        <w:rPr>
          <w:rFonts w:eastAsia="Times New Roman"/>
          <w:sz w:val="16"/>
          <w:szCs w:val="16"/>
          <w:lang w:eastAsia="ru-RU"/>
        </w:rPr>
        <w:t>д)</w:t>
      </w:r>
      <w:r w:rsidRPr="0012406B">
        <w:rPr>
          <w:rFonts w:eastAsia="Times New Roman"/>
          <w:sz w:val="16"/>
          <w:szCs w:val="16"/>
          <w:lang w:val="en-US" w:eastAsia="ru-RU"/>
        </w:rPr>
        <w:t> </w:t>
      </w:r>
      <w:r w:rsidRPr="0012406B">
        <w:rPr>
          <w:rFonts w:eastAsia="Times New Roman"/>
          <w:sz w:val="16"/>
          <w:szCs w:val="16"/>
          <w:lang w:eastAsia="ru-RU"/>
        </w:rPr>
        <w:t>в</w:t>
      </w:r>
      <w:r w:rsidRPr="0012406B">
        <w:rPr>
          <w:rFonts w:eastAsia="Times New Roman"/>
          <w:bCs/>
          <w:color w:val="000000"/>
          <w:sz w:val="16"/>
          <w:szCs w:val="16"/>
          <w:lang w:eastAsia="ru-RU"/>
        </w:rPr>
        <w:t>едомственную структуру расходов бюджета Караевского сельского поселения Красноармейского района Чувашской Республики</w:t>
      </w:r>
      <w:r w:rsidRPr="0012406B">
        <w:rPr>
          <w:rFonts w:eastAsia="Times New Roman"/>
          <w:b/>
          <w:bCs/>
          <w:color w:val="000000"/>
          <w:sz w:val="16"/>
          <w:szCs w:val="16"/>
          <w:lang w:eastAsia="ru-RU"/>
        </w:rPr>
        <w:t xml:space="preserve"> </w:t>
      </w:r>
      <w:r w:rsidRPr="0012406B">
        <w:rPr>
          <w:rFonts w:eastAsia="Times New Roman"/>
          <w:sz w:val="16"/>
          <w:szCs w:val="16"/>
          <w:lang w:eastAsia="ru-RU"/>
        </w:rPr>
        <w:t xml:space="preserve">на 2021 год согласно </w:t>
      </w:r>
      <w:hyperlink w:anchor="sub_4000" w:history="1">
        <w:r w:rsidRPr="0012406B">
          <w:rPr>
            <w:rFonts w:eastAsia="Times New Roman"/>
            <w:color w:val="0070C0"/>
            <w:sz w:val="16"/>
            <w:szCs w:val="16"/>
            <w:lang w:eastAsia="ru-RU"/>
          </w:rPr>
          <w:t xml:space="preserve">приложению </w:t>
        </w:r>
      </w:hyperlink>
      <w:r w:rsidRPr="0012406B">
        <w:rPr>
          <w:rFonts w:eastAsia="Times New Roman"/>
          <w:color w:val="0070C0"/>
          <w:sz w:val="16"/>
          <w:szCs w:val="16"/>
          <w:lang w:eastAsia="ru-RU"/>
        </w:rPr>
        <w:t>9</w:t>
      </w:r>
      <w:r w:rsidRPr="0012406B">
        <w:rPr>
          <w:rFonts w:eastAsia="Times New Roman"/>
          <w:sz w:val="16"/>
          <w:szCs w:val="16"/>
          <w:lang w:eastAsia="ru-RU"/>
        </w:rPr>
        <w:t xml:space="preserve"> к настоящему Решению;</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е)</w:t>
      </w:r>
      <w:r w:rsidRPr="0012406B">
        <w:rPr>
          <w:rFonts w:eastAsia="Times New Roman"/>
          <w:sz w:val="16"/>
          <w:szCs w:val="16"/>
          <w:lang w:val="en-US" w:eastAsia="ru-RU"/>
        </w:rPr>
        <w:t> </w:t>
      </w:r>
      <w:r w:rsidRPr="0012406B">
        <w:rPr>
          <w:rFonts w:eastAsia="Times New Roman"/>
          <w:sz w:val="16"/>
          <w:szCs w:val="16"/>
          <w:lang w:eastAsia="ru-RU"/>
        </w:rPr>
        <w:t>в</w:t>
      </w:r>
      <w:r w:rsidRPr="0012406B">
        <w:rPr>
          <w:rFonts w:eastAsia="Times New Roman"/>
          <w:bCs/>
          <w:color w:val="000000"/>
          <w:sz w:val="16"/>
          <w:szCs w:val="16"/>
          <w:lang w:eastAsia="ru-RU"/>
        </w:rPr>
        <w:t>едомственную структуру расходов бюджета Караевского сельского поселения Красноармейского района Чувашской Республики</w:t>
      </w:r>
      <w:r w:rsidRPr="0012406B">
        <w:rPr>
          <w:rFonts w:eastAsia="Times New Roman"/>
          <w:b/>
          <w:bCs/>
          <w:color w:val="000000"/>
          <w:sz w:val="16"/>
          <w:szCs w:val="16"/>
          <w:lang w:eastAsia="ru-RU"/>
        </w:rPr>
        <w:t xml:space="preserve"> </w:t>
      </w:r>
      <w:r w:rsidRPr="0012406B">
        <w:rPr>
          <w:rFonts w:eastAsia="Times New Roman"/>
          <w:sz w:val="16"/>
          <w:szCs w:val="16"/>
          <w:lang w:eastAsia="ru-RU"/>
        </w:rPr>
        <w:t xml:space="preserve">на 2022 и 2023 годы согласно </w:t>
      </w:r>
      <w:hyperlink w:anchor="sub_4000" w:history="1">
        <w:r w:rsidRPr="0012406B">
          <w:rPr>
            <w:rFonts w:eastAsia="Times New Roman"/>
            <w:color w:val="0070C0"/>
            <w:sz w:val="16"/>
            <w:szCs w:val="16"/>
            <w:lang w:eastAsia="ru-RU"/>
          </w:rPr>
          <w:t xml:space="preserve">приложению </w:t>
        </w:r>
      </w:hyperlink>
      <w:r w:rsidRPr="0012406B">
        <w:rPr>
          <w:rFonts w:eastAsia="Times New Roman"/>
          <w:color w:val="0070C0"/>
          <w:sz w:val="16"/>
          <w:szCs w:val="16"/>
          <w:lang w:eastAsia="ru-RU"/>
        </w:rPr>
        <w:t>10</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ind w:firstLine="709"/>
        <w:jc w:val="both"/>
        <w:rPr>
          <w:rFonts w:eastAsia="Times New Roman"/>
          <w:color w:val="000000"/>
          <w:sz w:val="16"/>
          <w:szCs w:val="16"/>
          <w:lang w:eastAsia="ru-RU"/>
        </w:rPr>
      </w:pPr>
      <w:bookmarkStart w:id="4" w:name="sub_63"/>
      <w:bookmarkEnd w:id="3"/>
      <w:r w:rsidRPr="0012406B">
        <w:rPr>
          <w:rFonts w:eastAsia="Times New Roman"/>
          <w:sz w:val="16"/>
          <w:szCs w:val="16"/>
          <w:lang w:eastAsia="ru-RU"/>
        </w:rPr>
        <w:t>2. </w:t>
      </w:r>
      <w:bookmarkEnd w:id="4"/>
      <w:r w:rsidRPr="0012406B">
        <w:rPr>
          <w:rFonts w:eastAsia="Times New Roman"/>
          <w:sz w:val="16"/>
          <w:szCs w:val="16"/>
          <w:lang w:eastAsia="ru-RU"/>
        </w:rPr>
        <w:t xml:space="preserve">Утвердить общий объем бюджетных ассигнований на исполнение публичных нормативных обязательств: на 2021 год в сумме 0,0 рублей, на 2022 год в сумме 0,0 рублей, на 2023 год в сумме </w:t>
      </w:r>
      <w:r w:rsidRPr="0012406B">
        <w:rPr>
          <w:rFonts w:eastAsia="Times New Roman"/>
          <w:color w:val="000000"/>
          <w:sz w:val="16"/>
          <w:szCs w:val="16"/>
          <w:lang w:eastAsia="ru-RU"/>
        </w:rPr>
        <w:t xml:space="preserve">0,0 </w:t>
      </w:r>
      <w:r w:rsidRPr="0012406B">
        <w:rPr>
          <w:rFonts w:eastAsia="Times New Roman"/>
          <w:sz w:val="16"/>
          <w:szCs w:val="16"/>
          <w:lang w:eastAsia="ru-RU"/>
        </w:rPr>
        <w:t>рублей.</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3. Утвердить:</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объем бюджетных ассигнований Дорожного фонда Караевского сельского поселения Красноармейского района Чувашской Республики:</w:t>
      </w:r>
    </w:p>
    <w:p w:rsidR="0012406B" w:rsidRPr="0012406B" w:rsidRDefault="0012406B" w:rsidP="0012406B">
      <w:pPr>
        <w:spacing w:after="0" w:line="240" w:lineRule="auto"/>
        <w:ind w:firstLine="709"/>
        <w:jc w:val="both"/>
        <w:rPr>
          <w:rFonts w:eastAsia="Times New Roman"/>
          <w:color w:val="7030A0"/>
          <w:sz w:val="16"/>
          <w:szCs w:val="16"/>
          <w:lang w:eastAsia="ru-RU"/>
        </w:rPr>
      </w:pPr>
      <w:r w:rsidRPr="0012406B">
        <w:rPr>
          <w:rFonts w:eastAsia="Times New Roman"/>
          <w:color w:val="7030A0"/>
          <w:sz w:val="16"/>
          <w:szCs w:val="16"/>
          <w:lang w:eastAsia="ru-RU"/>
        </w:rPr>
        <w:t>на 2021 год в сумме 775040,0 рублей;</w:t>
      </w:r>
    </w:p>
    <w:p w:rsidR="0012406B" w:rsidRPr="0012406B" w:rsidRDefault="0012406B" w:rsidP="0012406B">
      <w:pPr>
        <w:spacing w:after="0" w:line="240" w:lineRule="auto"/>
        <w:ind w:firstLine="709"/>
        <w:jc w:val="both"/>
        <w:rPr>
          <w:rFonts w:eastAsia="Times New Roman"/>
          <w:color w:val="7030A0"/>
          <w:sz w:val="16"/>
          <w:szCs w:val="16"/>
          <w:lang w:eastAsia="ru-RU"/>
        </w:rPr>
      </w:pPr>
      <w:r w:rsidRPr="0012406B">
        <w:rPr>
          <w:rFonts w:eastAsia="Times New Roman"/>
          <w:color w:val="7030A0"/>
          <w:sz w:val="16"/>
          <w:szCs w:val="16"/>
          <w:lang w:eastAsia="ru-RU"/>
        </w:rPr>
        <w:t>на 2022 год в сумме 970300,0 рублей;</w:t>
      </w:r>
    </w:p>
    <w:p w:rsidR="0012406B" w:rsidRPr="0012406B" w:rsidRDefault="0012406B" w:rsidP="0012406B">
      <w:pPr>
        <w:autoSpaceDE w:val="0"/>
        <w:autoSpaceDN w:val="0"/>
        <w:adjustRightInd w:val="0"/>
        <w:spacing w:after="0" w:line="240" w:lineRule="auto"/>
        <w:ind w:firstLine="720"/>
        <w:jc w:val="both"/>
        <w:rPr>
          <w:rFonts w:eastAsia="Times New Roman"/>
          <w:color w:val="7030A0"/>
          <w:sz w:val="16"/>
          <w:szCs w:val="16"/>
          <w:lang w:eastAsia="ru-RU"/>
        </w:rPr>
      </w:pPr>
      <w:r w:rsidRPr="0012406B">
        <w:rPr>
          <w:rFonts w:eastAsia="Times New Roman"/>
          <w:color w:val="7030A0"/>
          <w:sz w:val="16"/>
          <w:szCs w:val="16"/>
          <w:lang w:eastAsia="ru-RU"/>
        </w:rPr>
        <w:t>на 2023 год в сумме 970300,0 рублей</w:t>
      </w:r>
      <w:r w:rsidRPr="0012406B">
        <w:rPr>
          <w:rFonts w:eastAsia="Times New Roman"/>
          <w:bCs/>
          <w:color w:val="7030A0"/>
          <w:sz w:val="16"/>
          <w:szCs w:val="16"/>
          <w:lang w:eastAsia="ru-RU"/>
        </w:rPr>
        <w:t>;</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 xml:space="preserve">прогнозируемый объем доходов бюджета Караевского сельского поселения Красноармейского района Чувашской Республики от поступлений, указанных в статье 3 Решения Собрания депутатов Караевского сельского поселения Красноармейского района Чувашской Республики от 30 октября 2013 года № С-28/4 </w:t>
      </w:r>
      <w:r w:rsidRPr="0012406B">
        <w:rPr>
          <w:rFonts w:eastAsia="Times New Roman"/>
          <w:color w:val="000000"/>
          <w:sz w:val="16"/>
          <w:szCs w:val="16"/>
          <w:lang w:eastAsia="ru-RU"/>
        </w:rPr>
        <w:t>"</w:t>
      </w:r>
      <w:r w:rsidRPr="0012406B">
        <w:rPr>
          <w:rFonts w:eastAsia="Times New Roman"/>
          <w:sz w:val="16"/>
          <w:szCs w:val="16"/>
          <w:lang w:eastAsia="ru-RU"/>
        </w:rPr>
        <w:t>О создании муниципального дорожного фонда Караевского сельского поселения Красноармейского района Чувашской Республики</w:t>
      </w:r>
      <w:r w:rsidRPr="0012406B">
        <w:rPr>
          <w:rFonts w:eastAsia="Times New Roman"/>
          <w:color w:val="000000"/>
          <w:sz w:val="16"/>
          <w:szCs w:val="16"/>
          <w:lang w:eastAsia="ru-RU"/>
        </w:rPr>
        <w:t>"</w:t>
      </w:r>
      <w:r w:rsidRPr="0012406B">
        <w:rPr>
          <w:rFonts w:eastAsia="Times New Roman"/>
          <w:sz w:val="16"/>
          <w:szCs w:val="16"/>
          <w:lang w:eastAsia="ru-RU"/>
        </w:rPr>
        <w:t>:</w:t>
      </w:r>
    </w:p>
    <w:p w:rsidR="0012406B" w:rsidRPr="0012406B" w:rsidRDefault="0012406B" w:rsidP="0012406B">
      <w:pPr>
        <w:spacing w:after="0" w:line="240" w:lineRule="auto"/>
        <w:ind w:firstLine="709"/>
        <w:jc w:val="both"/>
        <w:rPr>
          <w:rFonts w:eastAsia="Times New Roman"/>
          <w:color w:val="7030A0"/>
          <w:sz w:val="16"/>
          <w:szCs w:val="16"/>
          <w:lang w:eastAsia="ru-RU"/>
        </w:rPr>
      </w:pPr>
      <w:r w:rsidRPr="0012406B">
        <w:rPr>
          <w:rFonts w:eastAsia="Times New Roman"/>
          <w:color w:val="7030A0"/>
          <w:sz w:val="16"/>
          <w:szCs w:val="16"/>
          <w:lang w:eastAsia="ru-RU"/>
        </w:rPr>
        <w:t>на 2021 год в сумме 775040,0 рублей;</w:t>
      </w:r>
    </w:p>
    <w:p w:rsidR="0012406B" w:rsidRPr="0012406B" w:rsidRDefault="0012406B" w:rsidP="0012406B">
      <w:pPr>
        <w:spacing w:after="0" w:line="240" w:lineRule="auto"/>
        <w:ind w:firstLine="709"/>
        <w:jc w:val="both"/>
        <w:rPr>
          <w:rFonts w:eastAsia="Times New Roman"/>
          <w:color w:val="7030A0"/>
          <w:sz w:val="16"/>
          <w:szCs w:val="16"/>
          <w:lang w:eastAsia="ru-RU"/>
        </w:rPr>
      </w:pPr>
      <w:r w:rsidRPr="0012406B">
        <w:rPr>
          <w:rFonts w:eastAsia="Times New Roman"/>
          <w:color w:val="7030A0"/>
          <w:sz w:val="16"/>
          <w:szCs w:val="16"/>
          <w:lang w:eastAsia="ru-RU"/>
        </w:rPr>
        <w:t>на 2022 год в сумме 970300,0 рублей;</w:t>
      </w:r>
    </w:p>
    <w:p w:rsidR="0012406B" w:rsidRPr="0012406B" w:rsidRDefault="0012406B" w:rsidP="0012406B">
      <w:pPr>
        <w:autoSpaceDE w:val="0"/>
        <w:autoSpaceDN w:val="0"/>
        <w:adjustRightInd w:val="0"/>
        <w:spacing w:after="0" w:line="240" w:lineRule="auto"/>
        <w:ind w:firstLine="720"/>
        <w:jc w:val="both"/>
        <w:rPr>
          <w:rFonts w:eastAsia="Times New Roman"/>
          <w:color w:val="7030A0"/>
          <w:sz w:val="16"/>
          <w:szCs w:val="16"/>
          <w:lang w:eastAsia="ru-RU"/>
        </w:rPr>
      </w:pPr>
      <w:r w:rsidRPr="0012406B">
        <w:rPr>
          <w:rFonts w:eastAsia="Times New Roman"/>
          <w:color w:val="7030A0"/>
          <w:sz w:val="16"/>
          <w:szCs w:val="16"/>
          <w:lang w:eastAsia="ru-RU"/>
        </w:rPr>
        <w:t>на 2023 год в сумме 970300,0 рублей.</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7" w:hanging="1418"/>
        <w:jc w:val="both"/>
        <w:rPr>
          <w:rFonts w:eastAsia="Times New Roman"/>
          <w:b/>
          <w:sz w:val="16"/>
          <w:szCs w:val="16"/>
          <w:lang w:eastAsia="ru-RU"/>
        </w:rPr>
      </w:pPr>
      <w:r w:rsidRPr="0012406B">
        <w:rPr>
          <w:rFonts w:eastAsia="Times New Roman"/>
          <w:sz w:val="16"/>
          <w:szCs w:val="16"/>
          <w:lang w:eastAsia="ru-RU"/>
        </w:rPr>
        <w:t xml:space="preserve">Статья 5.   </w:t>
      </w:r>
      <w:r w:rsidRPr="0012406B">
        <w:rPr>
          <w:rFonts w:eastAsia="Times New Roman"/>
          <w:b/>
          <w:sz w:val="16"/>
          <w:szCs w:val="16"/>
          <w:lang w:eastAsia="ru-RU"/>
        </w:rPr>
        <w:t>Особенности использования бюджетных ассигнований по обеспечению деятельности органа местного самоуправления Караевского сельского поселения Красноармейского района Чувашской Республики</w:t>
      </w:r>
    </w:p>
    <w:p w:rsidR="0012406B" w:rsidRPr="0012406B" w:rsidRDefault="0012406B" w:rsidP="00470D18">
      <w:pPr>
        <w:numPr>
          <w:ilvl w:val="0"/>
          <w:numId w:val="1"/>
        </w:numPr>
        <w:spacing w:after="0" w:line="240" w:lineRule="auto"/>
        <w:ind w:left="0" w:firstLine="709"/>
        <w:jc w:val="both"/>
        <w:rPr>
          <w:rFonts w:eastAsia="Times New Roman"/>
          <w:sz w:val="16"/>
          <w:szCs w:val="16"/>
          <w:lang w:eastAsia="ru-RU"/>
        </w:rPr>
      </w:pPr>
      <w:r w:rsidRPr="0012406B">
        <w:rPr>
          <w:rFonts w:eastAsia="Times New Roman"/>
          <w:sz w:val="16"/>
          <w:szCs w:val="16"/>
          <w:lang w:eastAsia="ru-RU"/>
        </w:rPr>
        <w:t>Администрация Караевского сельского поселения Красноармейского района Чувашской Республики не вправе принимать решения, приводящие к увеличению в 2021 году численности муниципальных служащих Караевского сельского поселения Красноармейского района Чувашской Республики и работников муниципальных учреждений Караевского сельского поселения Красноармейского района Чувашской Республики, за исключением случаев принятия решений о наделении их дополнительными функциями.</w:t>
      </w:r>
    </w:p>
    <w:p w:rsidR="0012406B" w:rsidRPr="0012406B" w:rsidRDefault="0012406B" w:rsidP="00470D18">
      <w:pPr>
        <w:numPr>
          <w:ilvl w:val="0"/>
          <w:numId w:val="1"/>
        </w:numPr>
        <w:spacing w:after="0" w:line="240" w:lineRule="auto"/>
        <w:ind w:left="0" w:firstLine="709"/>
        <w:jc w:val="both"/>
        <w:rPr>
          <w:rFonts w:eastAsia="Times New Roman"/>
          <w:sz w:val="16"/>
          <w:szCs w:val="16"/>
          <w:lang w:eastAsia="ru-RU"/>
        </w:rPr>
      </w:pPr>
      <w:r w:rsidRPr="0012406B">
        <w:rPr>
          <w:rFonts w:eastAsia="Times New Roman"/>
          <w:sz w:val="16"/>
          <w:szCs w:val="16"/>
          <w:lang w:eastAsia="ru-RU"/>
        </w:rPr>
        <w:t>Установить, что порядок и сроки индексации заработной платы работников муниципальных учреждений Караевского сельского поселения Красноармейского района Чувашской Республики, окладов денежного содержания муниципальных служащих Караевского сельского поселения Красноармейского района Чувашской Республики в 2021 году и плановом периоде 2022 и 2023 годов будут определены с учетом принятия решений на федеральном уровне.</w:t>
      </w:r>
    </w:p>
    <w:p w:rsidR="0012406B" w:rsidRPr="0012406B" w:rsidRDefault="0012406B" w:rsidP="0012406B">
      <w:pPr>
        <w:spacing w:after="0" w:line="240" w:lineRule="auto"/>
        <w:ind w:left="709"/>
        <w:jc w:val="both"/>
        <w:rPr>
          <w:rFonts w:eastAsia="Times New Roman"/>
          <w:sz w:val="16"/>
          <w:szCs w:val="16"/>
          <w:lang w:eastAsia="ru-RU"/>
        </w:rPr>
      </w:pPr>
    </w:p>
    <w:p w:rsidR="0012406B" w:rsidRPr="0012406B" w:rsidRDefault="0012406B" w:rsidP="0012406B">
      <w:pPr>
        <w:spacing w:after="0" w:line="240" w:lineRule="auto"/>
        <w:ind w:left="2124" w:hanging="1557"/>
        <w:jc w:val="both"/>
        <w:rPr>
          <w:rFonts w:eastAsia="Times New Roman"/>
          <w:b/>
          <w:sz w:val="16"/>
          <w:szCs w:val="16"/>
          <w:lang w:eastAsia="ru-RU"/>
        </w:rPr>
      </w:pPr>
      <w:r w:rsidRPr="0012406B">
        <w:rPr>
          <w:rFonts w:eastAsia="Times New Roman"/>
          <w:sz w:val="16"/>
          <w:szCs w:val="16"/>
          <w:lang w:eastAsia="ru-RU"/>
        </w:rPr>
        <w:t>Статья 6.</w:t>
      </w:r>
      <w:r w:rsidRPr="0012406B">
        <w:rPr>
          <w:rFonts w:eastAsia="Times New Roman"/>
          <w:sz w:val="16"/>
          <w:szCs w:val="16"/>
          <w:lang w:eastAsia="ru-RU"/>
        </w:rPr>
        <w:tab/>
      </w:r>
      <w:r w:rsidRPr="0012406B">
        <w:rPr>
          <w:rFonts w:eastAsia="Times New Roman"/>
          <w:b/>
          <w:sz w:val="16"/>
          <w:szCs w:val="16"/>
          <w:lang w:eastAsia="ru-RU"/>
        </w:rPr>
        <w:t xml:space="preserve">Бюджетные инвестиции в объекты муниципальной собственности Караевского сельского поселения Красноармейского района Чувашской Республики </w:t>
      </w:r>
    </w:p>
    <w:p w:rsidR="0012406B" w:rsidRPr="0012406B" w:rsidRDefault="0012406B" w:rsidP="0012406B">
      <w:pPr>
        <w:spacing w:after="0" w:line="240" w:lineRule="auto"/>
        <w:ind w:firstLine="709"/>
        <w:jc w:val="both"/>
        <w:rPr>
          <w:rFonts w:eastAsia="Times New Roman"/>
          <w:sz w:val="16"/>
          <w:szCs w:val="16"/>
          <w:lang w:eastAsia="ru-RU"/>
        </w:rPr>
      </w:pPr>
      <w:proofErr w:type="gramStart"/>
      <w:r w:rsidRPr="0012406B">
        <w:rPr>
          <w:rFonts w:eastAsia="Times New Roman"/>
          <w:sz w:val="16"/>
          <w:szCs w:val="16"/>
          <w:lang w:eastAsia="ru-RU"/>
        </w:rPr>
        <w:t>Порядок осуществления бюджетных инвестиций в объекты капитального строительства муниципальной  собственности Караевского сельского поселения Красноармейского района Чувашской Республики в форме капитальных вложений в основные средства муниципальных учреждений Караевского сельского поселения Красноармейского района Чувашской Республики и муниципальных унитарных предприятий Караевского сельского поселения Красноармейского района Чувашской Республики устанавливается администрацией Караевского сельского поселения Красноармейского района Чувашской Республики.</w:t>
      </w:r>
      <w:proofErr w:type="gramEnd"/>
    </w:p>
    <w:p w:rsidR="0012406B" w:rsidRPr="0012406B" w:rsidRDefault="0012406B" w:rsidP="0012406B">
      <w:pPr>
        <w:spacing w:after="0" w:line="240" w:lineRule="auto"/>
        <w:ind w:firstLine="709"/>
        <w:jc w:val="both"/>
        <w:rPr>
          <w:rFonts w:eastAsia="Times New Roman"/>
          <w:sz w:val="16"/>
          <w:szCs w:val="16"/>
          <w:lang w:eastAsia="ru-RU"/>
        </w:rPr>
      </w:pPr>
    </w:p>
    <w:p w:rsidR="0012406B" w:rsidRPr="0012406B" w:rsidRDefault="0012406B" w:rsidP="0012406B">
      <w:pPr>
        <w:spacing w:after="0" w:line="240" w:lineRule="auto"/>
        <w:ind w:left="2127" w:hanging="1418"/>
        <w:jc w:val="both"/>
        <w:rPr>
          <w:rFonts w:eastAsia="Times New Roman"/>
          <w:b/>
          <w:sz w:val="16"/>
          <w:szCs w:val="16"/>
          <w:lang w:eastAsia="ru-RU"/>
        </w:rPr>
      </w:pPr>
      <w:r w:rsidRPr="0012406B">
        <w:rPr>
          <w:rFonts w:eastAsia="Times New Roman"/>
          <w:sz w:val="16"/>
          <w:szCs w:val="16"/>
          <w:lang w:eastAsia="ru-RU"/>
        </w:rPr>
        <w:lastRenderedPageBreak/>
        <w:t>Статья 7.</w:t>
      </w:r>
      <w:r w:rsidRPr="0012406B">
        <w:rPr>
          <w:rFonts w:eastAsia="Times New Roman"/>
          <w:sz w:val="16"/>
          <w:szCs w:val="16"/>
          <w:lang w:eastAsia="ru-RU"/>
        </w:rPr>
        <w:tab/>
      </w:r>
      <w:r w:rsidRPr="0012406B">
        <w:rPr>
          <w:rFonts w:eastAsia="Times New Roman"/>
          <w:b/>
          <w:sz w:val="16"/>
          <w:szCs w:val="16"/>
          <w:lang w:eastAsia="ru-RU"/>
        </w:rPr>
        <w:t>Межбюджетные трансферты бюджету Красноармейского района</w:t>
      </w:r>
    </w:p>
    <w:p w:rsidR="0012406B" w:rsidRPr="0012406B" w:rsidRDefault="0012406B" w:rsidP="0012406B">
      <w:pPr>
        <w:spacing w:after="0" w:line="240" w:lineRule="auto"/>
        <w:ind w:firstLine="720"/>
        <w:jc w:val="both"/>
        <w:rPr>
          <w:rFonts w:eastAsia="Times New Roman"/>
          <w:sz w:val="16"/>
          <w:szCs w:val="16"/>
          <w:lang w:eastAsia="ru-RU"/>
        </w:rPr>
      </w:pPr>
      <w:r w:rsidRPr="0012406B">
        <w:rPr>
          <w:rFonts w:eastAsia="Times New Roman"/>
          <w:sz w:val="16"/>
          <w:szCs w:val="16"/>
          <w:lang w:eastAsia="ru-RU"/>
        </w:rPr>
        <w:t xml:space="preserve">1. Утвердить общий объем межбюджетных трансфертов, предоставляемых из бюджета Караевского сельского поселения Красноармейского района Чувашской Республики бюджету Красноармейского района на 2021 год в сумме </w:t>
      </w:r>
      <w:r w:rsidRPr="0012406B">
        <w:rPr>
          <w:rFonts w:eastAsia="Times New Roman"/>
          <w:color w:val="7030A0"/>
          <w:sz w:val="16"/>
          <w:szCs w:val="16"/>
          <w:lang w:eastAsia="ru-RU"/>
        </w:rPr>
        <w:t>389900,0</w:t>
      </w:r>
      <w:r w:rsidRPr="0012406B">
        <w:rPr>
          <w:rFonts w:eastAsia="Times New Roman"/>
          <w:sz w:val="16"/>
          <w:szCs w:val="16"/>
          <w:lang w:eastAsia="ru-RU"/>
        </w:rPr>
        <w:t xml:space="preserve"> рублей, на 2022 год в сумме </w:t>
      </w:r>
      <w:r w:rsidRPr="0012406B">
        <w:rPr>
          <w:rFonts w:eastAsia="Times New Roman"/>
          <w:color w:val="7030A0"/>
          <w:sz w:val="16"/>
          <w:szCs w:val="16"/>
          <w:lang w:eastAsia="ru-RU"/>
        </w:rPr>
        <w:t>148160,0</w:t>
      </w:r>
      <w:r w:rsidRPr="0012406B">
        <w:rPr>
          <w:rFonts w:eastAsia="Times New Roman"/>
          <w:sz w:val="16"/>
          <w:szCs w:val="16"/>
          <w:lang w:eastAsia="ru-RU"/>
        </w:rPr>
        <w:t xml:space="preserve"> рублей, на 2023 год в сумме </w:t>
      </w:r>
      <w:r w:rsidRPr="0012406B">
        <w:rPr>
          <w:rFonts w:eastAsia="Times New Roman"/>
          <w:color w:val="7030A0"/>
          <w:sz w:val="16"/>
          <w:szCs w:val="16"/>
          <w:lang w:eastAsia="ru-RU"/>
        </w:rPr>
        <w:t>35650,0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20"/>
        <w:jc w:val="both"/>
        <w:rPr>
          <w:rFonts w:eastAsia="Times New Roman"/>
          <w:sz w:val="16"/>
          <w:szCs w:val="16"/>
          <w:lang w:eastAsia="ru-RU"/>
        </w:rPr>
      </w:pPr>
      <w:r w:rsidRPr="0012406B">
        <w:rPr>
          <w:rFonts w:eastAsia="Times New Roman"/>
          <w:sz w:val="16"/>
          <w:szCs w:val="16"/>
          <w:lang w:eastAsia="ru-RU"/>
        </w:rPr>
        <w:t xml:space="preserve">2. Установить, что в </w:t>
      </w:r>
      <w:proofErr w:type="gramStart"/>
      <w:r w:rsidRPr="0012406B">
        <w:rPr>
          <w:rFonts w:eastAsia="Times New Roman"/>
          <w:sz w:val="16"/>
          <w:szCs w:val="16"/>
          <w:lang w:eastAsia="ru-RU"/>
        </w:rPr>
        <w:t>объеме</w:t>
      </w:r>
      <w:proofErr w:type="gramEnd"/>
      <w:r w:rsidRPr="0012406B">
        <w:rPr>
          <w:rFonts w:eastAsia="Times New Roman"/>
          <w:sz w:val="16"/>
          <w:szCs w:val="16"/>
          <w:lang w:eastAsia="ru-RU"/>
        </w:rPr>
        <w:t xml:space="preserve"> межбюджетных трансфертов,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создание условий для организации досуга и обеспечения жителей поселения услугами организаций культуры на 2021 год в сумме </w:t>
      </w:r>
      <w:r w:rsidRPr="0012406B">
        <w:rPr>
          <w:rFonts w:eastAsia="Times New Roman"/>
          <w:color w:val="7030A0"/>
          <w:sz w:val="16"/>
          <w:szCs w:val="16"/>
          <w:lang w:eastAsia="ru-RU"/>
        </w:rPr>
        <w:t>389900,0</w:t>
      </w:r>
      <w:r w:rsidRPr="0012406B">
        <w:rPr>
          <w:rFonts w:eastAsia="Times New Roman"/>
          <w:sz w:val="16"/>
          <w:szCs w:val="16"/>
          <w:lang w:eastAsia="ru-RU"/>
        </w:rPr>
        <w:t xml:space="preserve"> рублей, на 2022 год в сумме </w:t>
      </w:r>
      <w:r w:rsidRPr="0012406B">
        <w:rPr>
          <w:rFonts w:eastAsia="Times New Roman"/>
          <w:color w:val="7030A0"/>
          <w:sz w:val="16"/>
          <w:szCs w:val="16"/>
          <w:lang w:eastAsia="ru-RU"/>
        </w:rPr>
        <w:t>148160,0</w:t>
      </w:r>
      <w:r w:rsidRPr="0012406B">
        <w:rPr>
          <w:rFonts w:eastAsia="Times New Roman"/>
          <w:sz w:val="16"/>
          <w:szCs w:val="16"/>
          <w:lang w:eastAsia="ru-RU"/>
        </w:rPr>
        <w:t xml:space="preserve"> рублей, на 2023 год в сумме </w:t>
      </w:r>
      <w:r w:rsidRPr="0012406B">
        <w:rPr>
          <w:rFonts w:eastAsia="Times New Roman"/>
          <w:color w:val="7030A0"/>
          <w:sz w:val="16"/>
          <w:szCs w:val="16"/>
          <w:lang w:eastAsia="ru-RU"/>
        </w:rPr>
        <w:t>35650,0</w:t>
      </w:r>
      <w:r w:rsidRPr="0012406B">
        <w:rPr>
          <w:rFonts w:eastAsia="Times New Roman"/>
          <w:sz w:val="16"/>
          <w:szCs w:val="16"/>
          <w:lang w:eastAsia="ru-RU"/>
        </w:rPr>
        <w:t xml:space="preserve"> рублей.</w:t>
      </w:r>
    </w:p>
    <w:p w:rsidR="0012406B" w:rsidRPr="0012406B" w:rsidRDefault="0012406B" w:rsidP="0012406B">
      <w:pPr>
        <w:autoSpaceDE w:val="0"/>
        <w:autoSpaceDN w:val="0"/>
        <w:adjustRightInd w:val="0"/>
        <w:spacing w:after="0" w:line="240" w:lineRule="auto"/>
        <w:ind w:firstLine="709"/>
        <w:jc w:val="both"/>
        <w:rPr>
          <w:rFonts w:eastAsia="Times New Roman"/>
          <w:sz w:val="16"/>
          <w:szCs w:val="16"/>
          <w:lang w:eastAsia="ru-RU"/>
        </w:rPr>
      </w:pPr>
      <w:r w:rsidRPr="0012406B">
        <w:rPr>
          <w:rFonts w:eastAsia="Times New Roman"/>
          <w:sz w:val="16"/>
          <w:szCs w:val="16"/>
          <w:lang w:eastAsia="ru-RU"/>
        </w:rPr>
        <w:t>3. </w:t>
      </w:r>
      <w:proofErr w:type="gramStart"/>
      <w:r w:rsidRPr="0012406B">
        <w:rPr>
          <w:rFonts w:eastAsia="Times New Roman"/>
          <w:sz w:val="16"/>
          <w:szCs w:val="16"/>
          <w:lang w:eastAsia="ru-RU"/>
        </w:rPr>
        <w:t>Установить, что территориальный орган Федерального казначейства вправе осуществлять в 2021 году на основании решения главного распорядителя средств бюджета Караевского сельского поселения Красноармейского района Чувашской Республики полномочия получателя средств бюджета Караевского сельского поселения Красноармейского района Чувашской Республики по перечислению межбюджетных трансфертов, предоставляемых из бюджета Караевского сельского поселения Красноармейского района Чувашской Республики бюджету Красноармейского района в форме иных межбюджетных трансфертов, имеющих целевое</w:t>
      </w:r>
      <w:proofErr w:type="gramEnd"/>
      <w:r w:rsidRPr="0012406B">
        <w:rPr>
          <w:rFonts w:eastAsia="Times New Roman"/>
          <w:sz w:val="16"/>
          <w:szCs w:val="16"/>
          <w:lang w:eastAsia="ru-RU"/>
        </w:rPr>
        <w:t xml:space="preserve"> назначение, в </w:t>
      </w:r>
      <w:proofErr w:type="gramStart"/>
      <w:r w:rsidRPr="0012406B">
        <w:rPr>
          <w:rFonts w:eastAsia="Times New Roman"/>
          <w:sz w:val="16"/>
          <w:szCs w:val="16"/>
          <w:lang w:eastAsia="ru-RU"/>
        </w:rPr>
        <w:t>пределах</w:t>
      </w:r>
      <w:proofErr w:type="gramEnd"/>
      <w:r w:rsidRPr="0012406B">
        <w:rPr>
          <w:rFonts w:eastAsia="Times New Roman"/>
          <w:sz w:val="16"/>
          <w:szCs w:val="16"/>
          <w:lang w:eastAsia="ru-RU"/>
        </w:rPr>
        <w:t xml:space="preserve"> суммы, необходимой для оплаты денежных обязательств по расходам получателей средств бюджета Красноармейского района, источником финансового обеспечения которых являются данные межбюджетные трансферты, в порядке, установленном Федеральным казначейством.</w:t>
      </w:r>
    </w:p>
    <w:p w:rsidR="0012406B" w:rsidRPr="0012406B" w:rsidRDefault="0012406B" w:rsidP="0012406B">
      <w:pPr>
        <w:spacing w:after="0" w:line="240" w:lineRule="auto"/>
        <w:ind w:firstLine="709"/>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bookmarkStart w:id="5" w:name="sub_23"/>
      <w:r w:rsidRPr="0012406B">
        <w:rPr>
          <w:rFonts w:eastAsia="Times New Roman"/>
          <w:sz w:val="16"/>
          <w:szCs w:val="16"/>
          <w:lang w:eastAsia="ru-RU"/>
        </w:rPr>
        <w:t>Статья 8.</w:t>
      </w:r>
      <w:r w:rsidRPr="0012406B">
        <w:rPr>
          <w:rFonts w:eastAsia="Times New Roman"/>
          <w:sz w:val="16"/>
          <w:szCs w:val="16"/>
          <w:lang w:eastAsia="ru-RU"/>
        </w:rPr>
        <w:tab/>
      </w:r>
      <w:r w:rsidRPr="0012406B">
        <w:rPr>
          <w:rFonts w:eastAsia="Times New Roman"/>
          <w:b/>
          <w:sz w:val="16"/>
          <w:szCs w:val="16"/>
          <w:lang w:eastAsia="ru-RU"/>
        </w:rPr>
        <w:t>Источники внутреннего финансирования дефицита бюджета Караевского сельского поселения Красноармейского района Чувашской Республики</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Утвердить источники внутреннего финансирования дефицита бюджета Караевского сельского поселения Красноармейского района Чувашской Республики на 2021 год, 2022 и 2023 годы согласно </w:t>
      </w:r>
      <w:r w:rsidRPr="0012406B">
        <w:rPr>
          <w:rFonts w:eastAsia="Times New Roman"/>
          <w:color w:val="1F497D"/>
          <w:sz w:val="16"/>
          <w:szCs w:val="16"/>
          <w:lang w:eastAsia="ru-RU"/>
        </w:rPr>
        <w:t>приложению 11</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9.</w:t>
      </w:r>
      <w:r w:rsidRPr="0012406B">
        <w:rPr>
          <w:rFonts w:eastAsia="Times New Roman"/>
          <w:sz w:val="16"/>
          <w:szCs w:val="16"/>
          <w:lang w:eastAsia="ru-RU"/>
        </w:rPr>
        <w:tab/>
      </w:r>
      <w:r w:rsidRPr="0012406B">
        <w:rPr>
          <w:rFonts w:eastAsia="Times New Roman"/>
          <w:b/>
          <w:sz w:val="16"/>
          <w:szCs w:val="16"/>
          <w:lang w:eastAsia="ru-RU"/>
        </w:rPr>
        <w:t xml:space="preserve">Муниципальные внутренние заимствования Караевского сельского поселения Красноармейского района Чувашской Республики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Утвердить Программу муниципальных внутренних заимствований Караевского сельского поселения Красноармейского района Чувашской Республики на 2021 год, 2022 и 2023 годы согласно </w:t>
      </w:r>
      <w:r w:rsidRPr="0012406B">
        <w:rPr>
          <w:rFonts w:eastAsia="Times New Roman"/>
          <w:color w:val="1F497D"/>
          <w:sz w:val="16"/>
          <w:szCs w:val="16"/>
          <w:lang w:eastAsia="ru-RU"/>
        </w:rPr>
        <w:t>приложению 12</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10.</w:t>
      </w:r>
      <w:r w:rsidRPr="0012406B">
        <w:rPr>
          <w:rFonts w:eastAsia="Times New Roman"/>
          <w:sz w:val="16"/>
          <w:szCs w:val="16"/>
          <w:lang w:eastAsia="ru-RU"/>
        </w:rPr>
        <w:tab/>
      </w:r>
      <w:r w:rsidRPr="0012406B">
        <w:rPr>
          <w:rFonts w:eastAsia="Times New Roman"/>
          <w:b/>
          <w:sz w:val="16"/>
          <w:szCs w:val="16"/>
          <w:lang w:eastAsia="ru-RU"/>
        </w:rPr>
        <w:t>Предоставление муниципальных гарантий Караевского сельского поселения Красноармейского района Чувашской Республики в валюте Российской Федерации</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Утвердить Программу муниципальных гарантий Караевского сельского поселения Красноармейского района Чувашской Республики в валюте Российской Федерации на 2021 год, 2022 и 2023 годы согласно </w:t>
      </w:r>
      <w:r w:rsidRPr="0012406B">
        <w:rPr>
          <w:rFonts w:eastAsia="Times New Roman"/>
          <w:color w:val="1F497D"/>
          <w:sz w:val="16"/>
          <w:szCs w:val="16"/>
          <w:lang w:eastAsia="ru-RU"/>
        </w:rPr>
        <w:t>приложению 13</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11.</w:t>
      </w:r>
      <w:r w:rsidRPr="0012406B">
        <w:rPr>
          <w:rFonts w:eastAsia="Times New Roman"/>
          <w:sz w:val="16"/>
          <w:szCs w:val="16"/>
          <w:lang w:eastAsia="ru-RU"/>
        </w:rPr>
        <w:tab/>
      </w:r>
      <w:r w:rsidRPr="0012406B">
        <w:rPr>
          <w:rFonts w:eastAsia="Times New Roman"/>
          <w:b/>
          <w:sz w:val="16"/>
          <w:szCs w:val="16"/>
          <w:lang w:eastAsia="ru-RU"/>
        </w:rPr>
        <w:t>Особенности исполнения бюджета Караевского сельского поселения Красноармейского района Чувашской Республики в 2021 году</w:t>
      </w:r>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1. </w:t>
      </w:r>
      <w:proofErr w:type="gramStart"/>
      <w:r w:rsidRPr="0012406B">
        <w:rPr>
          <w:rFonts w:eastAsia="Times New Roman"/>
          <w:sz w:val="16"/>
          <w:szCs w:val="16"/>
          <w:lang w:eastAsia="ru-RU"/>
        </w:rPr>
        <w:t>Установить, что финансовый отдел администрации Красноармейского района  Чувашской Республики вправе направлять доходы, фактически полученные при исполнении бюджета Караевского сельского поселения Красноармейского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Караевского сельского поселения Красноармейского района Чувашской Республики в размере, предусмотренном пунктом 3 статьи 217 Бюджетного кодекса Российской Федерации</w:t>
      </w:r>
      <w:proofErr w:type="gramEnd"/>
      <w:r w:rsidRPr="0012406B">
        <w:rPr>
          <w:rFonts w:eastAsia="Times New Roman"/>
          <w:sz w:val="16"/>
          <w:szCs w:val="16"/>
          <w:lang w:eastAsia="ru-RU"/>
        </w:rPr>
        <w:t xml:space="preserve"> и пунктом 3 статьи 64 Закона Чувашской Республики от 23 июля 2001 года № 36 "О регулировании бюджетных правоотношений в Чувашской Республике", в случае принятия решений об индексации пособий и иных компенсационных выплат.</w:t>
      </w:r>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2. </w:t>
      </w:r>
      <w:proofErr w:type="gramStart"/>
      <w:r w:rsidRPr="0012406B">
        <w:rPr>
          <w:rFonts w:eastAsia="Times New Roman"/>
          <w:sz w:val="16"/>
          <w:szCs w:val="16"/>
          <w:lang w:eastAsia="ru-RU"/>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Караевского сельского поселения Красноармейского района Чувашской Республики изменений, связанных с особенностями исполнения бюджета Караевского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Караевского сельского поселения Красноармейского района Чувашской Республики, являются:</w:t>
      </w:r>
      <w:proofErr w:type="gramEnd"/>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 xml:space="preserve">распределение зарезервированных в </w:t>
      </w:r>
      <w:proofErr w:type="gramStart"/>
      <w:r w:rsidRPr="0012406B">
        <w:rPr>
          <w:rFonts w:eastAsia="Times New Roman"/>
          <w:sz w:val="16"/>
          <w:szCs w:val="16"/>
          <w:lang w:eastAsia="ru-RU"/>
        </w:rPr>
        <w:t>составе</w:t>
      </w:r>
      <w:proofErr w:type="gramEnd"/>
      <w:r w:rsidRPr="0012406B">
        <w:rPr>
          <w:rFonts w:eastAsia="Times New Roman"/>
          <w:sz w:val="16"/>
          <w:szCs w:val="16"/>
          <w:lang w:eastAsia="ru-RU"/>
        </w:rPr>
        <w:t xml:space="preserve"> утвержденных статьей 5 настоящего Решения бюджетных ассигнований, предусмотренных:</w:t>
      </w:r>
    </w:p>
    <w:p w:rsidR="0012406B" w:rsidRPr="0012406B" w:rsidRDefault="0012406B" w:rsidP="0012406B">
      <w:pPr>
        <w:spacing w:after="0" w:line="240" w:lineRule="auto"/>
        <w:ind w:firstLine="851"/>
        <w:jc w:val="both"/>
        <w:rPr>
          <w:rFonts w:eastAsia="Times New Roman"/>
          <w:sz w:val="16"/>
          <w:szCs w:val="16"/>
          <w:lang w:eastAsia="ru-RU"/>
        </w:rPr>
      </w:pPr>
      <w:proofErr w:type="gramStart"/>
      <w:r w:rsidRPr="0012406B">
        <w:rPr>
          <w:rFonts w:eastAsia="Times New Roman"/>
          <w:sz w:val="16"/>
          <w:szCs w:val="16"/>
          <w:lang w:eastAsia="ru-RU"/>
        </w:rP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Положением о порядке расходования средств резервного фонда администрации Караевского сельского поселения Красноармейского района Чувашской Республики, утвержденным постановлением администрации Караевского сельского поселения Красноармейского района Чувашской Республики "Об утверждении Положения о порядке расходования средств резервного фонда администрации Караевского сельского поселения Красноармейского района Чувашской Республики".</w:t>
      </w:r>
      <w:proofErr w:type="gramEnd"/>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3. </w:t>
      </w:r>
      <w:proofErr w:type="gramStart"/>
      <w:r w:rsidRPr="0012406B">
        <w:rPr>
          <w:rFonts w:eastAsia="Times New Roman"/>
          <w:sz w:val="16"/>
          <w:szCs w:val="16"/>
          <w:lang w:eastAsia="ru-RU"/>
        </w:rP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администрацией Караевского сельского поселения Красноармейского района Чувашской Республики, являющимися в соответствии с настоящим Решением главными распорядителями средств бюджета Караевского сельского поселения Красноармейского района Чувашской Республики, подлежащих выплате</w:t>
      </w:r>
      <w:proofErr w:type="gramEnd"/>
      <w:r w:rsidRPr="0012406B">
        <w:rPr>
          <w:rFonts w:eastAsia="Times New Roman"/>
          <w:sz w:val="16"/>
          <w:szCs w:val="16"/>
          <w:lang w:eastAsia="ru-RU"/>
        </w:rPr>
        <w:t xml:space="preserve"> гражданам в </w:t>
      </w:r>
      <w:proofErr w:type="gramStart"/>
      <w:r w:rsidRPr="0012406B">
        <w:rPr>
          <w:rFonts w:eastAsia="Times New Roman"/>
          <w:sz w:val="16"/>
          <w:szCs w:val="16"/>
          <w:lang w:eastAsia="ru-RU"/>
        </w:rPr>
        <w:t>рамках</w:t>
      </w:r>
      <w:proofErr w:type="gramEnd"/>
      <w:r w:rsidRPr="0012406B">
        <w:rPr>
          <w:rFonts w:eastAsia="Times New Roman"/>
          <w:sz w:val="16"/>
          <w:szCs w:val="16"/>
          <w:lang w:eastAsia="ru-RU"/>
        </w:rPr>
        <w:t xml:space="preserve"> обеспечения мер социальной поддержки.</w:t>
      </w:r>
    </w:p>
    <w:p w:rsidR="0012406B" w:rsidRPr="0012406B" w:rsidRDefault="0012406B" w:rsidP="0012406B">
      <w:pPr>
        <w:spacing w:after="0" w:line="240" w:lineRule="auto"/>
        <w:ind w:firstLine="851"/>
        <w:jc w:val="both"/>
        <w:rPr>
          <w:rFonts w:eastAsia="Times New Roman"/>
          <w:sz w:val="16"/>
          <w:szCs w:val="16"/>
          <w:lang w:eastAsia="ru-RU"/>
        </w:rPr>
      </w:pPr>
      <w:proofErr w:type="gramStart"/>
      <w:r w:rsidRPr="0012406B">
        <w:rPr>
          <w:rFonts w:eastAsia="Times New Roman"/>
          <w:sz w:val="16"/>
          <w:szCs w:val="16"/>
          <w:lang w:eastAsia="ru-RU"/>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и республиканского бюджетов, – в пределах размеров, установленных соответствующими нормативными правовыми актами Российской Федерации и нормативными правовыми актами Чувашской Республики.</w:t>
      </w:r>
      <w:proofErr w:type="gramEnd"/>
    </w:p>
    <w:p w:rsidR="0012406B" w:rsidRPr="0012406B" w:rsidRDefault="0012406B" w:rsidP="0012406B">
      <w:pPr>
        <w:spacing w:after="0" w:line="240" w:lineRule="auto"/>
        <w:ind w:firstLine="851"/>
        <w:jc w:val="both"/>
        <w:rPr>
          <w:rFonts w:eastAsia="Times New Roman"/>
          <w:sz w:val="16"/>
          <w:szCs w:val="16"/>
          <w:lang w:eastAsia="ru-RU"/>
        </w:rPr>
      </w:pPr>
      <w:proofErr w:type="gramStart"/>
      <w:r w:rsidRPr="0012406B">
        <w:rPr>
          <w:rFonts w:eastAsia="Times New Roman"/>
          <w:sz w:val="16"/>
          <w:szCs w:val="16"/>
          <w:lang w:eastAsia="ru-RU"/>
        </w:rPr>
        <w:t>Оплата услуг почтовой связи по выплате денежных средств гражданам в рамках обеспечения мер социальной поддержки может производиться в пределах 1,5 процента суммы произведенных выплат за счет средств бюджета Караевского сельского поселения Красноармейского района Чувашской Республики, субсидий, субвенций, иных межбюджетных трансфертов, имеющих целевое назначение, предоставляемых из федерального и республиканского  бюджетов.</w:t>
      </w:r>
      <w:proofErr w:type="gramEnd"/>
    </w:p>
    <w:p w:rsidR="0012406B" w:rsidRPr="0012406B" w:rsidRDefault="0012406B" w:rsidP="0012406B">
      <w:pPr>
        <w:spacing w:after="0" w:line="240" w:lineRule="auto"/>
        <w:ind w:left="2124" w:hanging="1416"/>
        <w:jc w:val="both"/>
        <w:rPr>
          <w:rFonts w:eastAsia="Times New Roman"/>
          <w:sz w:val="16"/>
          <w:szCs w:val="16"/>
          <w:lang w:eastAsia="ru-RU"/>
        </w:rPr>
      </w:pPr>
    </w:p>
    <w:bookmarkEnd w:id="5"/>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12.</w:t>
      </w:r>
      <w:r w:rsidRPr="0012406B">
        <w:rPr>
          <w:rFonts w:eastAsia="Times New Roman"/>
          <w:b/>
          <w:sz w:val="16"/>
          <w:szCs w:val="16"/>
          <w:lang w:eastAsia="ru-RU"/>
        </w:rPr>
        <w:tab/>
        <w:t>Введение в действие настоящего решения</w:t>
      </w:r>
    </w:p>
    <w:p w:rsidR="0012406B" w:rsidRPr="0012406B" w:rsidRDefault="0012406B" w:rsidP="0012406B">
      <w:pPr>
        <w:spacing w:after="0" w:line="240" w:lineRule="auto"/>
        <w:ind w:firstLine="709"/>
        <w:jc w:val="both"/>
        <w:rPr>
          <w:rFonts w:eastAsia="Times New Roman"/>
          <w:color w:val="000080"/>
          <w:sz w:val="16"/>
          <w:szCs w:val="16"/>
          <w:lang w:eastAsia="ru-RU"/>
        </w:rPr>
      </w:pPr>
      <w:r w:rsidRPr="0012406B">
        <w:rPr>
          <w:rFonts w:eastAsia="Times New Roman"/>
          <w:color w:val="000080"/>
          <w:sz w:val="16"/>
          <w:szCs w:val="16"/>
          <w:lang w:eastAsia="ru-RU"/>
        </w:rPr>
        <w:t xml:space="preserve">Настоящее решение вступает в силу после его официального опубликования </w:t>
      </w:r>
      <w:r w:rsidRPr="0012406B">
        <w:rPr>
          <w:rFonts w:eastAsia="Times New Roman"/>
          <w:sz w:val="16"/>
          <w:szCs w:val="16"/>
          <w:lang w:eastAsia="ru-RU"/>
        </w:rPr>
        <w:t xml:space="preserve">в периодическом печатном </w:t>
      </w:r>
      <w:proofErr w:type="gramStart"/>
      <w:r w:rsidRPr="0012406B">
        <w:rPr>
          <w:rFonts w:eastAsia="Times New Roman"/>
          <w:sz w:val="16"/>
          <w:szCs w:val="16"/>
          <w:lang w:eastAsia="ru-RU"/>
        </w:rPr>
        <w:t>издании</w:t>
      </w:r>
      <w:proofErr w:type="gramEnd"/>
      <w:r w:rsidRPr="0012406B">
        <w:rPr>
          <w:rFonts w:eastAsia="Times New Roman"/>
          <w:sz w:val="16"/>
          <w:szCs w:val="16"/>
          <w:lang w:eastAsia="ru-RU"/>
        </w:rPr>
        <w:t xml:space="preserve"> «</w:t>
      </w:r>
      <w:proofErr w:type="spellStart"/>
      <w:r w:rsidRPr="0012406B">
        <w:rPr>
          <w:rFonts w:eastAsia="Times New Roman"/>
          <w:sz w:val="16"/>
          <w:szCs w:val="16"/>
          <w:lang w:eastAsia="ru-RU"/>
        </w:rPr>
        <w:t>Караевский</w:t>
      </w:r>
      <w:proofErr w:type="spellEnd"/>
      <w:r w:rsidRPr="0012406B">
        <w:rPr>
          <w:rFonts w:eastAsia="Times New Roman"/>
          <w:sz w:val="16"/>
          <w:szCs w:val="16"/>
          <w:lang w:eastAsia="ru-RU"/>
        </w:rPr>
        <w:t xml:space="preserve"> Вестник»</w:t>
      </w:r>
      <w:r w:rsidRPr="0012406B">
        <w:rPr>
          <w:rFonts w:eastAsia="Times New Roman"/>
          <w:color w:val="000080"/>
          <w:sz w:val="16"/>
          <w:szCs w:val="16"/>
          <w:lang w:eastAsia="ru-RU"/>
        </w:rPr>
        <w:t xml:space="preserve"> и распространяется на правоотношения, возникшие с 1 января 2021 года.</w:t>
      </w:r>
    </w:p>
    <w:p w:rsidR="0012406B" w:rsidRPr="0012406B" w:rsidRDefault="0012406B" w:rsidP="0012406B">
      <w:pPr>
        <w:spacing w:after="0" w:line="240" w:lineRule="auto"/>
        <w:ind w:firstLine="709"/>
        <w:jc w:val="both"/>
        <w:rPr>
          <w:rFonts w:eastAsia="Times New Roman"/>
          <w:color w:val="000080"/>
          <w:sz w:val="16"/>
          <w:szCs w:val="16"/>
          <w:lang w:eastAsia="ru-RU"/>
        </w:rPr>
      </w:pPr>
    </w:p>
    <w:p w:rsidR="0012406B" w:rsidRPr="0012406B" w:rsidRDefault="0012406B" w:rsidP="0012406B">
      <w:pPr>
        <w:spacing w:after="0" w:line="240" w:lineRule="auto"/>
        <w:ind w:firstLine="709"/>
        <w:jc w:val="both"/>
        <w:rPr>
          <w:rFonts w:eastAsia="Times New Roman"/>
          <w:sz w:val="16"/>
          <w:szCs w:val="16"/>
          <w:lang w:eastAsia="ru-RU"/>
        </w:rPr>
      </w:pPr>
    </w:p>
    <w:p w:rsidR="0012406B" w:rsidRPr="0012406B" w:rsidRDefault="0012406B" w:rsidP="0012406B">
      <w:pPr>
        <w:spacing w:after="0" w:line="240" w:lineRule="auto"/>
        <w:jc w:val="both"/>
        <w:rPr>
          <w:rFonts w:eastAsia="Times New Roman"/>
          <w:b/>
          <w:sz w:val="16"/>
          <w:szCs w:val="16"/>
          <w:lang w:eastAsia="ru-RU"/>
        </w:rPr>
      </w:pPr>
      <w:r w:rsidRPr="0012406B">
        <w:rPr>
          <w:rFonts w:eastAsia="Times New Roman"/>
          <w:b/>
          <w:sz w:val="16"/>
          <w:szCs w:val="16"/>
          <w:lang w:eastAsia="ru-RU"/>
        </w:rPr>
        <w:t xml:space="preserve">Глава Караевского сельского поселения                                                              </w:t>
      </w:r>
    </w:p>
    <w:p w:rsidR="0012406B" w:rsidRPr="0012406B" w:rsidRDefault="0012406B" w:rsidP="0012406B">
      <w:pPr>
        <w:spacing w:after="0" w:line="240" w:lineRule="auto"/>
        <w:jc w:val="both"/>
        <w:rPr>
          <w:rFonts w:eastAsia="Times New Roman"/>
          <w:b/>
          <w:sz w:val="16"/>
          <w:szCs w:val="16"/>
          <w:lang w:eastAsia="ru-RU"/>
        </w:rPr>
      </w:pPr>
      <w:r w:rsidRPr="0012406B">
        <w:rPr>
          <w:rFonts w:eastAsia="Times New Roman"/>
          <w:b/>
          <w:sz w:val="16"/>
          <w:szCs w:val="16"/>
          <w:lang w:eastAsia="ru-RU"/>
        </w:rPr>
        <w:lastRenderedPageBreak/>
        <w:tab/>
        <w:t xml:space="preserve">     </w:t>
      </w:r>
      <w:r w:rsidRPr="0012406B">
        <w:rPr>
          <w:rFonts w:eastAsia="Times New Roman"/>
          <w:b/>
          <w:sz w:val="16"/>
          <w:szCs w:val="16"/>
          <w:lang w:eastAsia="ru-RU"/>
        </w:rPr>
        <w:tab/>
      </w:r>
      <w:r w:rsidRPr="0012406B">
        <w:rPr>
          <w:rFonts w:eastAsia="Times New Roman"/>
          <w:b/>
          <w:sz w:val="16"/>
          <w:szCs w:val="16"/>
          <w:lang w:eastAsia="ru-RU"/>
        </w:rPr>
        <w:tab/>
      </w:r>
      <w:r w:rsidRPr="0012406B">
        <w:rPr>
          <w:rFonts w:eastAsia="Times New Roman"/>
          <w:b/>
          <w:sz w:val="16"/>
          <w:szCs w:val="16"/>
          <w:lang w:eastAsia="ru-RU"/>
        </w:rPr>
        <w:tab/>
      </w:r>
      <w:r w:rsidRPr="0012406B">
        <w:rPr>
          <w:rFonts w:eastAsia="Times New Roman"/>
          <w:b/>
          <w:sz w:val="16"/>
          <w:szCs w:val="16"/>
          <w:lang w:eastAsia="ru-RU"/>
        </w:rPr>
        <w:tab/>
        <w:t xml:space="preserve">         </w:t>
      </w:r>
    </w:p>
    <w:tbl>
      <w:tblPr>
        <w:tblW w:w="0" w:type="auto"/>
        <w:tblLayout w:type="fixed"/>
        <w:tblCellMar>
          <w:left w:w="30" w:type="dxa"/>
          <w:right w:w="30" w:type="dxa"/>
        </w:tblCellMar>
        <w:tblLook w:val="0000" w:firstRow="0" w:lastRow="0" w:firstColumn="0" w:lastColumn="0" w:noHBand="0" w:noVBand="0"/>
      </w:tblPr>
      <w:tblGrid>
        <w:gridCol w:w="888"/>
        <w:gridCol w:w="1860"/>
        <w:gridCol w:w="7078"/>
      </w:tblGrid>
      <w:tr w:rsidR="0012406B" w:rsidRPr="0012406B" w:rsidTr="0012406B">
        <w:tblPrEx>
          <w:tblCellMar>
            <w:top w:w="0" w:type="dxa"/>
            <w:bottom w:w="0" w:type="dxa"/>
          </w:tblCellMar>
        </w:tblPrEx>
        <w:trPr>
          <w:trHeight w:val="382"/>
        </w:trPr>
        <w:tc>
          <w:tcPr>
            <w:tcW w:w="88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1860"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70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Приложение 1</w:t>
            </w:r>
          </w:p>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                                          </w:t>
            </w:r>
          </w:p>
        </w:tc>
      </w:tr>
      <w:tr w:rsidR="0012406B" w:rsidRPr="0012406B" w:rsidTr="0012406B">
        <w:tblPrEx>
          <w:tblCellMar>
            <w:top w:w="0" w:type="dxa"/>
            <w:bottom w:w="0" w:type="dxa"/>
          </w:tblCellMar>
        </w:tblPrEx>
        <w:trPr>
          <w:trHeight w:val="612"/>
        </w:trPr>
        <w:tc>
          <w:tcPr>
            <w:tcW w:w="88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1860"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7078" w:type="dxa"/>
            <w:tcBorders>
              <w:top w:val="nil"/>
              <w:left w:val="nil"/>
              <w:bottom w:val="nil"/>
              <w:right w:val="nil"/>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blPrEx>
          <w:tblCellMar>
            <w:top w:w="0" w:type="dxa"/>
            <w:bottom w:w="0" w:type="dxa"/>
          </w:tblCellMar>
        </w:tblPrEx>
        <w:trPr>
          <w:trHeight w:val="338"/>
        </w:trPr>
        <w:tc>
          <w:tcPr>
            <w:tcW w:w="88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Перечень</w:t>
            </w:r>
          </w:p>
        </w:tc>
        <w:tc>
          <w:tcPr>
            <w:tcW w:w="1860"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c>
          <w:tcPr>
            <w:tcW w:w="70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r>
      <w:tr w:rsidR="0012406B" w:rsidRPr="0012406B" w:rsidTr="0012406B">
        <w:tblPrEx>
          <w:tblCellMar>
            <w:top w:w="0" w:type="dxa"/>
            <w:bottom w:w="0" w:type="dxa"/>
          </w:tblCellMar>
        </w:tblPrEx>
        <w:trPr>
          <w:trHeight w:val="646"/>
        </w:trPr>
        <w:tc>
          <w:tcPr>
            <w:tcW w:w="9826" w:type="dxa"/>
            <w:gridSpan w:val="3"/>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xml:space="preserve"> главных администраторов доходов бюджета Караевского сельского поселения Красноармейского района Чувашской Республики</w:t>
            </w:r>
          </w:p>
        </w:tc>
      </w:tr>
      <w:tr w:rsidR="0012406B" w:rsidRPr="0012406B" w:rsidTr="0012406B">
        <w:tblPrEx>
          <w:tblCellMar>
            <w:top w:w="0" w:type="dxa"/>
            <w:bottom w:w="0" w:type="dxa"/>
          </w:tblCellMar>
        </w:tblPrEx>
        <w:trPr>
          <w:trHeight w:val="461"/>
        </w:trPr>
        <w:tc>
          <w:tcPr>
            <w:tcW w:w="2748" w:type="dxa"/>
            <w:gridSpan w:val="2"/>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Код бюджетной классификации Российской Федерации</w:t>
            </w:r>
          </w:p>
        </w:tc>
        <w:tc>
          <w:tcPr>
            <w:tcW w:w="707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Наименование кодов бюджетной классификации Российской Федерации</w:t>
            </w:r>
          </w:p>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r>
      <w:tr w:rsidR="0012406B" w:rsidRPr="0012406B" w:rsidTr="0012406B">
        <w:tblPrEx>
          <w:tblCellMar>
            <w:top w:w="0" w:type="dxa"/>
            <w:bottom w:w="0" w:type="dxa"/>
          </w:tblCellMar>
        </w:tblPrEx>
        <w:trPr>
          <w:trHeight w:val="1598"/>
        </w:trPr>
        <w:tc>
          <w:tcPr>
            <w:tcW w:w="88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главного администратора доходов</w:t>
            </w:r>
          </w:p>
        </w:tc>
        <w:tc>
          <w:tcPr>
            <w:tcW w:w="8938" w:type="dxa"/>
            <w:gridSpan w:val="2"/>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доходов бюджета Караевского сельского поселения Красноармейского района Чувашской Республики</w:t>
            </w:r>
          </w:p>
        </w:tc>
      </w:tr>
      <w:tr w:rsidR="0012406B" w:rsidRPr="0012406B" w:rsidTr="0012406B">
        <w:tblPrEx>
          <w:tblCellMar>
            <w:top w:w="0" w:type="dxa"/>
            <w:bottom w:w="0" w:type="dxa"/>
          </w:tblCellMar>
        </w:tblPrEx>
        <w:trPr>
          <w:trHeight w:val="242"/>
        </w:trPr>
        <w:tc>
          <w:tcPr>
            <w:tcW w:w="88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1</w:t>
            </w:r>
          </w:p>
        </w:tc>
        <w:tc>
          <w:tcPr>
            <w:tcW w:w="1860"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2</w:t>
            </w:r>
          </w:p>
        </w:tc>
        <w:tc>
          <w:tcPr>
            <w:tcW w:w="707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3</w:t>
            </w:r>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1 08 04020 01 1000 110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 законодательными актами Российской Федерации на совершение нотариальных действий</w:t>
            </w:r>
          </w:p>
        </w:tc>
      </w:tr>
      <w:tr w:rsidR="0012406B" w:rsidRPr="0012406B" w:rsidTr="0012406B">
        <w:tblPrEx>
          <w:tblCellMar>
            <w:top w:w="0" w:type="dxa"/>
            <w:bottom w:w="0" w:type="dxa"/>
          </w:tblCellMar>
        </w:tblPrEx>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1 11 01050 10 0000 120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Доходы в </w:t>
            </w:r>
            <w:proofErr w:type="gramStart"/>
            <w:r w:rsidRPr="0012406B">
              <w:rPr>
                <w:rFonts w:eastAsia="Times New Roman"/>
                <w:color w:val="000000"/>
                <w:sz w:val="16"/>
                <w:szCs w:val="16"/>
                <w:lang w:eastAsia="ru-RU"/>
              </w:rPr>
              <w:t>виде</w:t>
            </w:r>
            <w:proofErr w:type="gramEnd"/>
            <w:r w:rsidRPr="0012406B">
              <w:rPr>
                <w:rFonts w:eastAsia="Times New Roman"/>
                <w:color w:val="000000"/>
                <w:sz w:val="16"/>
                <w:szCs w:val="16"/>
                <w:lang w:eastAsia="ru-RU"/>
              </w:rPr>
              <w:t xml:space="preserve">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1 11 05025 10 0000 120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2406B" w:rsidRPr="0012406B" w:rsidTr="0012406B">
        <w:tblPrEx>
          <w:tblCellMar>
            <w:top w:w="0" w:type="dxa"/>
            <w:bottom w:w="0" w:type="dxa"/>
          </w:tblCellMar>
        </w:tblPrEx>
        <w:trPr>
          <w:trHeight w:val="70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1 11 05035 10 0000 120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r>
      <w:tr w:rsidR="0012406B" w:rsidRPr="0012406B" w:rsidTr="0012406B">
        <w:tblPrEx>
          <w:tblCellMar>
            <w:top w:w="0" w:type="dxa"/>
            <w:bottom w:w="0" w:type="dxa"/>
          </w:tblCellMar>
        </w:tblPrEx>
        <w:trPr>
          <w:trHeight w:val="922"/>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1 11 05325 10 0000 120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2406B" w:rsidRPr="0012406B" w:rsidTr="0012406B">
        <w:tblPrEx>
          <w:tblCellMar>
            <w:top w:w="0" w:type="dxa"/>
            <w:bottom w:w="0" w:type="dxa"/>
          </w:tblCellMar>
        </w:tblPrEx>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1 11 07015 10 0000 120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1 11 08050 10 0000 120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1 11 09045 10 0000 120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1 13 01995 10 0000 130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доходы от оказания платных услуг (работ) получателями средств бюджетов сельских поселений</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1 13 02065 10 0000 130 </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Доходы, поступающие в </w:t>
            </w:r>
            <w:proofErr w:type="gramStart"/>
            <w:r w:rsidRPr="0012406B">
              <w:rPr>
                <w:rFonts w:eastAsia="Times New Roman"/>
                <w:color w:val="000000"/>
                <w:sz w:val="16"/>
                <w:szCs w:val="16"/>
                <w:lang w:eastAsia="ru-RU"/>
              </w:rPr>
              <w:t>порядке</w:t>
            </w:r>
            <w:proofErr w:type="gramEnd"/>
            <w:r w:rsidRPr="0012406B">
              <w:rPr>
                <w:rFonts w:eastAsia="Times New Roman"/>
                <w:color w:val="000000"/>
                <w:sz w:val="16"/>
                <w:szCs w:val="16"/>
                <w:lang w:eastAsia="ru-RU"/>
              </w:rPr>
              <w:t xml:space="preserve"> возмещения расходов, понесенных в связи с эксплуатацией имущества сельских поселений</w:t>
            </w:r>
          </w:p>
        </w:tc>
      </w:tr>
      <w:tr w:rsidR="0012406B" w:rsidRPr="0012406B" w:rsidTr="0012406B">
        <w:tblPrEx>
          <w:tblCellMar>
            <w:top w:w="0" w:type="dxa"/>
            <w:bottom w:w="0" w:type="dxa"/>
          </w:tblCellMar>
        </w:tblPrEx>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1 13 02995 10 0000 130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доходы от компенсации затрат бюджетов сельских поселений</w:t>
            </w:r>
          </w:p>
        </w:tc>
      </w:tr>
      <w:tr w:rsidR="0012406B" w:rsidRPr="0012406B" w:rsidTr="0012406B">
        <w:tblPrEx>
          <w:tblCellMar>
            <w:top w:w="0" w:type="dxa"/>
            <w:bottom w:w="0" w:type="dxa"/>
          </w:tblCellMar>
        </w:tblPrEx>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1 14 01050 10 0000 410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продажи квартир, находящихся в собственности сельских поселений</w:t>
            </w:r>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1 14 02052 10 0000 410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1 14 02052 10 0000 440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roofErr w:type="gramEnd"/>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lastRenderedPageBreak/>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1 14 02053 10 0000 410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1 14 02053 10 0000 440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1 14 04050 10 0000 420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продажи нематериальных активов, находящихся в собственности сельских  поселений</w:t>
            </w:r>
          </w:p>
        </w:tc>
      </w:tr>
      <w:tr w:rsidR="0012406B" w:rsidRPr="0012406B" w:rsidTr="0012406B">
        <w:tblPrEx>
          <w:tblCellMar>
            <w:top w:w="0" w:type="dxa"/>
            <w:bottom w:w="0" w:type="dxa"/>
          </w:tblCellMar>
        </w:tblPrEx>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1 14 06025 10 0000 430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1 15 02050 10 0000 140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12406B" w:rsidRPr="0012406B" w:rsidTr="0012406B">
        <w:tblPrEx>
          <w:tblCellMar>
            <w:top w:w="0" w:type="dxa"/>
            <w:bottom w:w="0" w:type="dxa"/>
          </w:tblCellMar>
        </w:tblPrEx>
        <w:trPr>
          <w:trHeight w:val="10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1 16 07010 10 0000 140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Штрафы, неустойки, пени, уплаченные в </w:t>
            </w:r>
            <w:proofErr w:type="gramStart"/>
            <w:r w:rsidRPr="0012406B">
              <w:rPr>
                <w:rFonts w:eastAsia="Times New Roman"/>
                <w:color w:val="000000"/>
                <w:sz w:val="16"/>
                <w:szCs w:val="16"/>
                <w:lang w:eastAsia="ru-RU"/>
              </w:rPr>
              <w:t>случае</w:t>
            </w:r>
            <w:proofErr w:type="gramEnd"/>
            <w:r w:rsidRPr="0012406B">
              <w:rPr>
                <w:rFonts w:eastAsia="Times New Roman"/>
                <w:color w:val="000000"/>
                <w:sz w:val="16"/>
                <w:szCs w:val="16"/>
                <w:lang w:eastAsia="ru-RU"/>
              </w:rPr>
              <w:t xml:space="preserve">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12406B" w:rsidRPr="0012406B" w:rsidTr="0012406B">
        <w:tblPrEx>
          <w:tblCellMar>
            <w:top w:w="0" w:type="dxa"/>
            <w:bottom w:w="0" w:type="dxa"/>
          </w:tblCellMar>
        </w:tblPrEx>
        <w:trPr>
          <w:trHeight w:val="98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1 16 07090 10 0000 140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Иные штрафы, неустойки, пени, уплаченные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2406B" w:rsidRPr="0012406B" w:rsidTr="0012406B">
        <w:tblPrEx>
          <w:tblCellMar>
            <w:top w:w="0" w:type="dxa"/>
            <w:bottom w:w="0" w:type="dxa"/>
          </w:tblCellMar>
        </w:tblPrEx>
        <w:trPr>
          <w:trHeight w:val="562"/>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1 16 10031 10 0000 140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12406B" w:rsidRPr="0012406B" w:rsidTr="0012406B">
        <w:tblPrEx>
          <w:tblCellMar>
            <w:top w:w="0" w:type="dxa"/>
            <w:bottom w:w="0" w:type="dxa"/>
          </w:tblCellMar>
        </w:tblPrEx>
        <w:trPr>
          <w:trHeight w:val="1675"/>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1 16 10061 10 0000 140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2406B">
              <w:rPr>
                <w:rFonts w:eastAsia="Times New Roman"/>
                <w:color w:val="000000"/>
                <w:sz w:val="16"/>
                <w:szCs w:val="16"/>
                <w:lang w:eastAsia="ru-RU"/>
              </w:rPr>
              <w:t xml:space="preserve"> фонда)</w:t>
            </w:r>
          </w:p>
        </w:tc>
      </w:tr>
      <w:tr w:rsidR="0012406B" w:rsidRPr="0012406B" w:rsidTr="0012406B">
        <w:tblPrEx>
          <w:tblCellMar>
            <w:top w:w="0" w:type="dxa"/>
            <w:bottom w:w="0" w:type="dxa"/>
          </w:tblCellMar>
        </w:tblPrEx>
        <w:trPr>
          <w:trHeight w:val="118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1 16 10081 10 0000 140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r>
      <w:tr w:rsidR="0012406B" w:rsidRPr="0012406B" w:rsidTr="0012406B">
        <w:tblPrEx>
          <w:tblCellMar>
            <w:top w:w="0" w:type="dxa"/>
            <w:bottom w:w="0" w:type="dxa"/>
          </w:tblCellMar>
        </w:tblPrEx>
        <w:trPr>
          <w:trHeight w:val="946"/>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1 16 10082 10 0000 140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roofErr w:type="gramEnd"/>
          </w:p>
        </w:tc>
      </w:tr>
      <w:tr w:rsidR="0012406B" w:rsidRPr="0012406B" w:rsidTr="0012406B">
        <w:tblPrEx>
          <w:tblCellMar>
            <w:top w:w="0" w:type="dxa"/>
            <w:bottom w:w="0" w:type="dxa"/>
          </w:tblCellMar>
        </w:tblPrEx>
        <w:trPr>
          <w:trHeight w:val="1740"/>
        </w:trPr>
        <w:tc>
          <w:tcPr>
            <w:tcW w:w="88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1 16 10123 01 0101 140</w:t>
            </w:r>
          </w:p>
        </w:tc>
        <w:tc>
          <w:tcPr>
            <w:tcW w:w="707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2406B" w:rsidRPr="0012406B" w:rsidTr="0012406B">
        <w:tblPrEx>
          <w:tblCellMar>
            <w:top w:w="0" w:type="dxa"/>
            <w:bottom w:w="0" w:type="dxa"/>
          </w:tblCellMar>
        </w:tblPrEx>
        <w:trPr>
          <w:trHeight w:val="742"/>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1 16 11064 01 0000 140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Платежи, уплачиваемые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12406B" w:rsidRPr="0012406B" w:rsidTr="0012406B">
        <w:tblPrEx>
          <w:tblCellMar>
            <w:top w:w="0" w:type="dxa"/>
            <w:bottom w:w="0" w:type="dxa"/>
          </w:tblCellMar>
        </w:tblPrEx>
        <w:trPr>
          <w:trHeight w:val="370"/>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1 17 01050 10 0000 180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Невыясненные поступления, зачисляемые в бюджеты сельских  поселений</w:t>
            </w:r>
          </w:p>
        </w:tc>
      </w:tr>
      <w:tr w:rsidR="0012406B" w:rsidRPr="0012406B" w:rsidTr="0012406B">
        <w:tblPrEx>
          <w:tblCellMar>
            <w:top w:w="0" w:type="dxa"/>
            <w:bottom w:w="0" w:type="dxa"/>
          </w:tblCellMar>
        </w:tblPrEx>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1 17 02020 10 0000 180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2406B" w:rsidRPr="0012406B" w:rsidTr="0012406B">
        <w:tblPrEx>
          <w:tblCellMar>
            <w:top w:w="0" w:type="dxa"/>
            <w:bottom w:w="0" w:type="dxa"/>
          </w:tblCellMar>
        </w:tblPrEx>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1 17 05050 10 0000 180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неналоговые доходы бюджетов сельских поселений</w:t>
            </w:r>
          </w:p>
        </w:tc>
      </w:tr>
      <w:tr w:rsidR="0012406B" w:rsidRPr="0012406B" w:rsidTr="0012406B">
        <w:tblPrEx>
          <w:tblCellMar>
            <w:top w:w="0" w:type="dxa"/>
            <w:bottom w:w="0" w:type="dxa"/>
          </w:tblCellMar>
        </w:tblPrEx>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2 02 15001 10 0000 150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Дотации бюджетам сельских поселений на выравнивание бюджетной обеспеченности</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2 02 15002 10 0000 150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Дотации бюджетам сельских поселений на поддержку мер по обеспечению сбалансированности бюджетов</w:t>
            </w:r>
          </w:p>
        </w:tc>
      </w:tr>
      <w:tr w:rsidR="0012406B" w:rsidRPr="0012406B" w:rsidTr="0012406B">
        <w:tblPrEx>
          <w:tblCellMar>
            <w:top w:w="0" w:type="dxa"/>
            <w:bottom w:w="0" w:type="dxa"/>
          </w:tblCellMar>
        </w:tblPrEx>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lastRenderedPageBreak/>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2 02 19999 10 0000 150</w:t>
            </w:r>
          </w:p>
        </w:tc>
        <w:tc>
          <w:tcPr>
            <w:tcW w:w="707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Прочие дотации бюджетам сельских поселений </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2 02 20077 10 0000 150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Субсидии бюджетам сельских поселений на </w:t>
            </w:r>
            <w:proofErr w:type="spellStart"/>
            <w:r w:rsidRPr="0012406B">
              <w:rPr>
                <w:rFonts w:eastAsia="Times New Roman"/>
                <w:color w:val="000000"/>
                <w:sz w:val="16"/>
                <w:szCs w:val="16"/>
                <w:lang w:eastAsia="ru-RU"/>
              </w:rPr>
              <w:t>софинансирование</w:t>
            </w:r>
            <w:proofErr w:type="spellEnd"/>
            <w:r w:rsidRPr="0012406B">
              <w:rPr>
                <w:rFonts w:eastAsia="Times New Roman"/>
                <w:color w:val="000000"/>
                <w:sz w:val="16"/>
                <w:szCs w:val="16"/>
                <w:lang w:eastAsia="ru-RU"/>
              </w:rPr>
              <w:t xml:space="preserve"> капитальных вложений в объекты муниципальной собственности</w:t>
            </w:r>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2 02 20216 10 0000 150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2406B" w:rsidRPr="0012406B" w:rsidTr="0012406B">
        <w:tblPrEx>
          <w:tblCellMar>
            <w:top w:w="0" w:type="dxa"/>
            <w:bottom w:w="0" w:type="dxa"/>
          </w:tblCellMar>
        </w:tblPrEx>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2 02 29999 10 0000 150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Прочие субсидии бюджетам сельских поселений</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2 02 30024 10 0000 150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r>
      <w:tr w:rsidR="0012406B" w:rsidRPr="0012406B" w:rsidTr="0012406B">
        <w:tblPrEx>
          <w:tblCellMar>
            <w:top w:w="0" w:type="dxa"/>
            <w:bottom w:w="0" w:type="dxa"/>
          </w:tblCellMar>
        </w:tblPrEx>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2 02 35082 10 0000 150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2 02 35118 10 0000 150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2406B" w:rsidRPr="0012406B" w:rsidTr="0012406B">
        <w:tblPrEx>
          <w:tblCellMar>
            <w:top w:w="0" w:type="dxa"/>
            <w:bottom w:w="0" w:type="dxa"/>
          </w:tblCellMar>
        </w:tblPrEx>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2 02 39999 10 0000 150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субвенции бюджетам сельских поселений</w:t>
            </w:r>
          </w:p>
        </w:tc>
      </w:tr>
      <w:tr w:rsidR="0012406B" w:rsidRPr="0012406B" w:rsidTr="0012406B">
        <w:tblPrEx>
          <w:tblCellMar>
            <w:top w:w="0" w:type="dxa"/>
            <w:bottom w:w="0" w:type="dxa"/>
          </w:tblCellMar>
        </w:tblPrEx>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2 02 49999 10 0000 150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межбюджетные трансферты, передаваемые бюджетам сельских поселений</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2 02 90054 10 0000 150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безвозмездные поступления в бюджеты сельских поселений от бюджетов муниципальных районов</w:t>
            </w:r>
          </w:p>
        </w:tc>
      </w:tr>
      <w:tr w:rsidR="0012406B" w:rsidRPr="0012406B" w:rsidTr="0012406B">
        <w:tblPrEx>
          <w:tblCellMar>
            <w:top w:w="0" w:type="dxa"/>
            <w:bottom w:w="0" w:type="dxa"/>
          </w:tblCellMar>
        </w:tblPrEx>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2 07 05010 10 0000 150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2 07 05020 10 0000 150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2406B" w:rsidRPr="0012406B" w:rsidTr="0012406B">
        <w:tblPrEx>
          <w:tblCellMar>
            <w:top w:w="0" w:type="dxa"/>
            <w:bottom w:w="0" w:type="dxa"/>
          </w:tblCellMar>
        </w:tblPrEx>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2 07 05030 10 0000 150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безвозмездные поступления в бюджеты сельских поселений</w:t>
            </w:r>
          </w:p>
        </w:tc>
      </w:tr>
      <w:tr w:rsidR="0012406B" w:rsidRPr="0012406B" w:rsidTr="0012406B">
        <w:tblPrEx>
          <w:tblCellMar>
            <w:top w:w="0" w:type="dxa"/>
            <w:bottom w:w="0" w:type="dxa"/>
          </w:tblCellMar>
        </w:tblPrEx>
        <w:trPr>
          <w:trHeight w:val="12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992</w:t>
            </w:r>
          </w:p>
        </w:tc>
        <w:tc>
          <w:tcPr>
            <w:tcW w:w="1860"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2 08 05000 10 0000 150</w:t>
            </w:r>
          </w:p>
        </w:tc>
        <w:tc>
          <w:tcPr>
            <w:tcW w:w="7078" w:type="dxa"/>
            <w:tcBorders>
              <w:top w:val="nil"/>
              <w:left w:val="nil"/>
              <w:bottom w:val="nil"/>
              <w:right w:val="nil"/>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2406B" w:rsidRPr="0012406B" w:rsidTr="0012406B">
        <w:tblPrEx>
          <w:tblCellMar>
            <w:top w:w="0" w:type="dxa"/>
            <w:bottom w:w="0" w:type="dxa"/>
          </w:tblCellMar>
        </w:tblPrEx>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2 18 60010 10 0000 150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2406B" w:rsidRPr="0012406B" w:rsidTr="0012406B">
        <w:tblPrEx>
          <w:tblCellMar>
            <w:top w:w="0" w:type="dxa"/>
            <w:bottom w:w="0" w:type="dxa"/>
          </w:tblCellMar>
        </w:tblPrEx>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2 19 60010 10 0000 150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jc w:val="both"/>
        <w:rPr>
          <w:rFonts w:eastAsia="Times New Roman"/>
          <w:sz w:val="16"/>
          <w:szCs w:val="16"/>
          <w:lang w:eastAsia="ru-RU"/>
        </w:rPr>
      </w:pPr>
    </w:p>
    <w:tbl>
      <w:tblPr>
        <w:tblW w:w="0" w:type="auto"/>
        <w:tblLayout w:type="fixed"/>
        <w:tblCellMar>
          <w:left w:w="30" w:type="dxa"/>
          <w:right w:w="30" w:type="dxa"/>
        </w:tblCellMar>
        <w:tblLook w:val="0000" w:firstRow="0" w:lastRow="0" w:firstColumn="0" w:lastColumn="0" w:noHBand="0" w:noVBand="0"/>
      </w:tblPr>
      <w:tblGrid>
        <w:gridCol w:w="878"/>
        <w:gridCol w:w="2194"/>
        <w:gridCol w:w="6202"/>
      </w:tblGrid>
      <w:tr w:rsidR="0012406B" w:rsidRPr="0012406B" w:rsidTr="0012406B">
        <w:tblPrEx>
          <w:tblCellMar>
            <w:top w:w="0" w:type="dxa"/>
            <w:bottom w:w="0" w:type="dxa"/>
          </w:tblCellMar>
        </w:tblPrEx>
        <w:trPr>
          <w:trHeight w:val="228"/>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Приложение 2</w:t>
            </w:r>
          </w:p>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                                          </w:t>
            </w:r>
          </w:p>
        </w:tc>
      </w:tr>
      <w:tr w:rsidR="0012406B" w:rsidRPr="0012406B" w:rsidTr="0012406B">
        <w:tblPrEx>
          <w:tblCellMar>
            <w:top w:w="0" w:type="dxa"/>
            <w:bottom w:w="0" w:type="dxa"/>
          </w:tblCellMar>
        </w:tblPrEx>
        <w:trPr>
          <w:trHeight w:val="847"/>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blPrEx>
          <w:tblCellMar>
            <w:top w:w="0" w:type="dxa"/>
            <w:bottom w:w="0" w:type="dxa"/>
          </w:tblCellMar>
        </w:tblPrEx>
        <w:trPr>
          <w:trHeight w:val="593"/>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 xml:space="preserve"> </w:t>
            </w:r>
          </w:p>
        </w:tc>
      </w:tr>
      <w:tr w:rsidR="0012406B" w:rsidRPr="0012406B" w:rsidTr="0012406B">
        <w:tblPrEx>
          <w:tblCellMar>
            <w:top w:w="0" w:type="dxa"/>
            <w:bottom w:w="0" w:type="dxa"/>
          </w:tblCellMar>
        </w:tblPrEx>
        <w:trPr>
          <w:trHeight w:val="314"/>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Перечень</w:t>
            </w: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r>
      <w:tr w:rsidR="0012406B" w:rsidRPr="0012406B" w:rsidTr="0012406B">
        <w:tblPrEx>
          <w:tblCellMar>
            <w:top w:w="0" w:type="dxa"/>
            <w:bottom w:w="0" w:type="dxa"/>
          </w:tblCellMar>
        </w:tblPrEx>
        <w:trPr>
          <w:trHeight w:val="948"/>
        </w:trPr>
        <w:tc>
          <w:tcPr>
            <w:tcW w:w="9274" w:type="dxa"/>
            <w:gridSpan w:val="3"/>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главных администраторов источников финансирования дефицита бюджета Караевского сельского поселения Красноармейского района Чувашской Республики</w:t>
            </w:r>
          </w:p>
        </w:tc>
      </w:tr>
      <w:tr w:rsidR="0012406B" w:rsidRPr="0012406B" w:rsidTr="0012406B">
        <w:tblPrEx>
          <w:tblCellMar>
            <w:top w:w="0" w:type="dxa"/>
            <w:bottom w:w="0" w:type="dxa"/>
          </w:tblCellMar>
        </w:tblPrEx>
        <w:trPr>
          <w:trHeight w:val="353"/>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r>
      <w:tr w:rsidR="0012406B" w:rsidRPr="0012406B" w:rsidTr="0012406B">
        <w:tblPrEx>
          <w:tblCellMar>
            <w:top w:w="0" w:type="dxa"/>
            <w:bottom w:w="0" w:type="dxa"/>
          </w:tblCellMar>
        </w:tblPrEx>
        <w:trPr>
          <w:trHeight w:val="468"/>
        </w:trPr>
        <w:tc>
          <w:tcPr>
            <w:tcW w:w="3072" w:type="dxa"/>
            <w:gridSpan w:val="2"/>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Код бюджетной классификации Российской Федерации</w:t>
            </w:r>
          </w:p>
        </w:tc>
        <w:tc>
          <w:tcPr>
            <w:tcW w:w="6202" w:type="dxa"/>
            <w:tcBorders>
              <w:top w:val="single" w:sz="6" w:space="0" w:color="auto"/>
              <w:left w:val="single" w:sz="6" w:space="0" w:color="auto"/>
              <w:bottom w:val="nil"/>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Наименование главного </w:t>
            </w:r>
            <w:proofErr w:type="gramStart"/>
            <w:r w:rsidRPr="0012406B">
              <w:rPr>
                <w:rFonts w:eastAsia="Times New Roman"/>
                <w:color w:val="000000"/>
                <w:sz w:val="16"/>
                <w:szCs w:val="16"/>
                <w:lang w:eastAsia="ru-RU"/>
              </w:rPr>
              <w:t>администратора источников финансирования дефицита бюджета</w:t>
            </w:r>
            <w:proofErr w:type="gramEnd"/>
            <w:r w:rsidRPr="0012406B">
              <w:rPr>
                <w:rFonts w:eastAsia="Times New Roman"/>
                <w:color w:val="000000"/>
                <w:sz w:val="16"/>
                <w:szCs w:val="16"/>
                <w:lang w:eastAsia="ru-RU"/>
              </w:rPr>
              <w:t xml:space="preserve"> Караевского сельского поселения Красноармейского района Чувашской Республики</w:t>
            </w:r>
          </w:p>
        </w:tc>
      </w:tr>
      <w:tr w:rsidR="0012406B" w:rsidRPr="0012406B" w:rsidTr="0012406B">
        <w:tblPrEx>
          <w:tblCellMar>
            <w:top w:w="0" w:type="dxa"/>
            <w:bottom w:w="0" w:type="dxa"/>
          </w:tblCellMar>
        </w:tblPrEx>
        <w:trPr>
          <w:trHeight w:val="1668"/>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главного администратора </w:t>
            </w:r>
          </w:p>
        </w:tc>
        <w:tc>
          <w:tcPr>
            <w:tcW w:w="8396" w:type="dxa"/>
            <w:gridSpan w:val="2"/>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группы, подгруппы, статьи и вида источников финансирования дефицита бюджета Караевского сельского поселения Красноармейского района Чувашской Республики</w:t>
            </w:r>
          </w:p>
        </w:tc>
      </w:tr>
      <w:tr w:rsidR="0012406B" w:rsidRPr="0012406B" w:rsidTr="0012406B">
        <w:tblPrEx>
          <w:tblCellMar>
            <w:top w:w="0" w:type="dxa"/>
            <w:bottom w:w="0" w:type="dxa"/>
          </w:tblCellMar>
        </w:tblPrEx>
        <w:trPr>
          <w:trHeight w:val="240"/>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r>
      <w:tr w:rsidR="0012406B" w:rsidRPr="0012406B" w:rsidTr="0012406B">
        <w:tblPrEx>
          <w:tblCellMar>
            <w:top w:w="0" w:type="dxa"/>
            <w:bottom w:w="0" w:type="dxa"/>
          </w:tblCellMar>
        </w:tblPrEx>
        <w:trPr>
          <w:trHeight w:val="569"/>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lastRenderedPageBreak/>
              <w:t>993</w:t>
            </w:r>
          </w:p>
        </w:tc>
        <w:tc>
          <w:tcPr>
            <w:tcW w:w="8396" w:type="dxa"/>
            <w:gridSpan w:val="2"/>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Администрация Караевского сельского поселения Красноармейского района Чувашской Республики</w:t>
            </w:r>
          </w:p>
        </w:tc>
      </w:tr>
      <w:tr w:rsidR="0012406B" w:rsidRPr="0012406B" w:rsidTr="0012406B">
        <w:tblPrEx>
          <w:tblCellMar>
            <w:top w:w="0" w:type="dxa"/>
            <w:bottom w:w="0" w:type="dxa"/>
          </w:tblCellMar>
        </w:tblPrEx>
        <w:trPr>
          <w:trHeight w:val="430"/>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01 02 00 00 10 0000 710</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Получение кредитов от кредитных организаций бюджетами поселений в валюте Российской Федерации</w:t>
            </w:r>
          </w:p>
        </w:tc>
      </w:tr>
      <w:tr w:rsidR="0012406B" w:rsidRPr="0012406B" w:rsidTr="0012406B">
        <w:tblPrEx>
          <w:tblCellMar>
            <w:top w:w="0" w:type="dxa"/>
            <w:bottom w:w="0" w:type="dxa"/>
          </w:tblCellMar>
        </w:tblPrEx>
        <w:trPr>
          <w:trHeight w:val="430"/>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01 02 00 00 10 0000 810</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Погашение бюджетами поселений кредитов от кредитных организаций в валюте Российской Федерации</w:t>
            </w:r>
          </w:p>
        </w:tc>
      </w:tr>
      <w:tr w:rsidR="0012406B" w:rsidRPr="0012406B" w:rsidTr="0012406B">
        <w:tblPrEx>
          <w:tblCellMar>
            <w:top w:w="0" w:type="dxa"/>
            <w:bottom w:w="0" w:type="dxa"/>
          </w:tblCellMar>
        </w:tblPrEx>
        <w:trPr>
          <w:trHeight w:val="418"/>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01 05 02 01 10 0000 510</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Увеличение прочих остатков денежных средств бюджетов поселений</w:t>
            </w:r>
          </w:p>
        </w:tc>
      </w:tr>
      <w:tr w:rsidR="0012406B" w:rsidRPr="0012406B" w:rsidTr="0012406B">
        <w:tblPrEx>
          <w:tblCellMar>
            <w:top w:w="0" w:type="dxa"/>
            <w:bottom w:w="0" w:type="dxa"/>
          </w:tblCellMar>
        </w:tblPrEx>
        <w:trPr>
          <w:trHeight w:val="456"/>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01 05 02 01 10 0000 610</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Уменьшение прочих остатков денежных средств бюджетов поселений</w:t>
            </w:r>
          </w:p>
        </w:tc>
      </w:tr>
    </w:tbl>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jc w:val="both"/>
        <w:rPr>
          <w:rFonts w:eastAsia="Times New Roman"/>
          <w:sz w:val="16"/>
          <w:szCs w:val="16"/>
          <w:lang w:eastAsia="ru-RU"/>
        </w:rPr>
      </w:pPr>
    </w:p>
    <w:tbl>
      <w:tblPr>
        <w:tblpPr w:leftFromText="180" w:rightFromText="180" w:vertAnchor="text" w:horzAnchor="page" w:tblpX="818" w:tblpY="-67"/>
        <w:tblW w:w="10740" w:type="dxa"/>
        <w:tblLook w:val="04A0" w:firstRow="1" w:lastRow="0" w:firstColumn="1" w:lastColumn="0" w:noHBand="0" w:noVBand="1"/>
      </w:tblPr>
      <w:tblGrid>
        <w:gridCol w:w="6880"/>
        <w:gridCol w:w="2440"/>
        <w:gridCol w:w="1420"/>
      </w:tblGrid>
      <w:tr w:rsidR="0012406B" w:rsidRPr="0012406B" w:rsidTr="0012406B">
        <w:trPr>
          <w:trHeight w:val="300"/>
        </w:trPr>
        <w:tc>
          <w:tcPr>
            <w:tcW w:w="6880" w:type="dxa"/>
            <w:tcBorders>
              <w:top w:val="nil"/>
              <w:left w:val="nil"/>
              <w:bottom w:val="nil"/>
              <w:right w:val="nil"/>
            </w:tcBorders>
            <w:shd w:val="clear" w:color="FFFFCC" w:fill="FFFFFF"/>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3860" w:type="dxa"/>
            <w:gridSpan w:val="2"/>
            <w:tcBorders>
              <w:top w:val="nil"/>
              <w:left w:val="nil"/>
              <w:bottom w:val="nil"/>
              <w:right w:val="nil"/>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Приложение 3</w:t>
            </w:r>
          </w:p>
        </w:tc>
      </w:tr>
      <w:tr w:rsidR="0012406B" w:rsidRPr="0012406B" w:rsidTr="0012406B">
        <w:trPr>
          <w:trHeight w:val="2010"/>
        </w:trPr>
        <w:tc>
          <w:tcPr>
            <w:tcW w:w="6880" w:type="dxa"/>
            <w:tcBorders>
              <w:top w:val="nil"/>
              <w:left w:val="nil"/>
              <w:bottom w:val="nil"/>
              <w:right w:val="nil"/>
            </w:tcBorders>
            <w:shd w:val="clear" w:color="FFFFCC" w:fill="FFFFFF"/>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3860" w:type="dxa"/>
            <w:gridSpan w:val="2"/>
            <w:tcBorders>
              <w:top w:val="nil"/>
              <w:left w:val="nil"/>
              <w:bottom w:val="nil"/>
              <w:right w:val="nil"/>
            </w:tcBorders>
            <w:shd w:val="clear" w:color="auto" w:fill="auto"/>
            <w:vAlign w:val="center"/>
            <w:hideMark/>
          </w:tcPr>
          <w:p w:rsidR="0012406B" w:rsidRPr="0012406B" w:rsidRDefault="0012406B" w:rsidP="0012406B">
            <w:pPr>
              <w:spacing w:after="0" w:line="240" w:lineRule="auto"/>
              <w:jc w:val="both"/>
              <w:rPr>
                <w:rFonts w:eastAsia="Times New Roman"/>
                <w:color w:val="000000"/>
                <w:sz w:val="16"/>
                <w:szCs w:val="16"/>
                <w:lang w:eastAsia="ru-RU"/>
              </w:rPr>
            </w:pPr>
            <w:r w:rsidRPr="0012406B">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1185"/>
        </w:trPr>
        <w:tc>
          <w:tcPr>
            <w:tcW w:w="10740" w:type="dxa"/>
            <w:gridSpan w:val="3"/>
            <w:tcBorders>
              <w:top w:val="nil"/>
              <w:left w:val="nil"/>
              <w:bottom w:val="nil"/>
              <w:right w:val="nil"/>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Прогнозируемые объемы поступлений доходов в бюджет Караевского сельского поселения Красноармейского района Чувашской Республики на 2021 год</w:t>
            </w:r>
          </w:p>
        </w:tc>
      </w:tr>
      <w:tr w:rsidR="0012406B" w:rsidRPr="0012406B" w:rsidTr="0012406B">
        <w:trPr>
          <w:trHeight w:val="289"/>
        </w:trPr>
        <w:tc>
          <w:tcPr>
            <w:tcW w:w="10740" w:type="dxa"/>
            <w:gridSpan w:val="3"/>
            <w:tcBorders>
              <w:top w:val="nil"/>
              <w:left w:val="nil"/>
              <w:bottom w:val="single" w:sz="4" w:space="0" w:color="000000"/>
              <w:right w:val="nil"/>
            </w:tcBorders>
            <w:shd w:val="clear" w:color="FFFFCC" w:fill="FFFFFF"/>
            <w:noWrap/>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Единица измерения: руб.</w:t>
            </w:r>
          </w:p>
        </w:tc>
      </w:tr>
      <w:tr w:rsidR="0012406B" w:rsidRPr="0012406B" w:rsidTr="0012406B">
        <w:trPr>
          <w:trHeight w:val="1058"/>
        </w:trPr>
        <w:tc>
          <w:tcPr>
            <w:tcW w:w="6880" w:type="dxa"/>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 показателя</w:t>
            </w:r>
          </w:p>
        </w:tc>
        <w:tc>
          <w:tcPr>
            <w:tcW w:w="2440" w:type="dxa"/>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Код бюджетной </w:t>
            </w:r>
            <w:r w:rsidRPr="0012406B">
              <w:rPr>
                <w:rFonts w:eastAsia="Times New Roman"/>
                <w:color w:val="000000"/>
                <w:sz w:val="16"/>
                <w:szCs w:val="16"/>
                <w:lang w:eastAsia="ru-RU"/>
              </w:rPr>
              <w:br/>
              <w:t>классификации</w:t>
            </w:r>
          </w:p>
        </w:tc>
        <w:tc>
          <w:tcPr>
            <w:tcW w:w="1420" w:type="dxa"/>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НАЛОГОВЫЕ И НЕНАЛОГОВЫЕ ДОХОДЫ</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00010000000000000000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1 108 300,00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НАЛОГИ НА ПРИБЫЛЬ, ДОХОДЫ</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00010100000000000000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81 600,00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00010102000000000000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81 600,00</w:t>
            </w:r>
          </w:p>
        </w:tc>
      </w:tr>
      <w:tr w:rsidR="0012406B" w:rsidRPr="0012406B" w:rsidTr="0012406B">
        <w:trPr>
          <w:trHeight w:val="1643"/>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18210102010010000110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81 500,00</w:t>
            </w:r>
          </w:p>
        </w:tc>
      </w:tr>
      <w:tr w:rsidR="0012406B" w:rsidRPr="0012406B" w:rsidTr="0012406B">
        <w:trPr>
          <w:trHeight w:val="1020"/>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 с доходов, полученных физическими лицами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со статьей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18210102030010000110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100,00</w:t>
            </w:r>
          </w:p>
        </w:tc>
      </w:tr>
      <w:tr w:rsidR="0012406B" w:rsidRPr="0012406B" w:rsidTr="0012406B">
        <w:trPr>
          <w:trHeight w:val="76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ТОВАРЫ (РАБОТЫ, УСЛУГИ), РЕАЛИЗУЕМЫЕ НА ТЕРРИТОРИИ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00010300000000000000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332 900,00</w:t>
            </w:r>
          </w:p>
        </w:tc>
      </w:tr>
      <w:tr w:rsidR="0012406B" w:rsidRPr="0012406B" w:rsidTr="0012406B">
        <w:trPr>
          <w:trHeight w:val="2550"/>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10010302231010000110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139 000,00</w:t>
            </w:r>
          </w:p>
        </w:tc>
      </w:tr>
      <w:tr w:rsidR="0012406B" w:rsidRPr="0012406B" w:rsidTr="0012406B">
        <w:trPr>
          <w:trHeight w:val="280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Доходы от уплаты акцизов на моторные масла для дизельных и (или) карбюраторных (</w:t>
            </w:r>
            <w:proofErr w:type="spellStart"/>
            <w:r w:rsidRPr="0012406B">
              <w:rPr>
                <w:rFonts w:eastAsia="Times New Roman"/>
                <w:color w:val="000000"/>
                <w:sz w:val="16"/>
                <w:szCs w:val="16"/>
                <w:lang w:eastAsia="ru-RU"/>
              </w:rPr>
              <w:t>инжекторных</w:t>
            </w:r>
            <w:proofErr w:type="spellEnd"/>
            <w:r w:rsidRPr="0012406B">
              <w:rPr>
                <w:rFonts w:eastAsia="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10010302241010000110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700"/>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10010302251010000110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192 900,00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СОВОКУПНЫЙ ДОХОД</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00010500000000000000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249 800,00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Единый сельскохозяйственный налог</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00010503000000000000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249 800,00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Единый сельскохозяйственный налог</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18210503010010000110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249 800,00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ИМУЩЕСТВО</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00010600000000000000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343 000,00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Налог на имущество физических лиц</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00010601000000000000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45 600,00</w:t>
            </w:r>
          </w:p>
        </w:tc>
      </w:tr>
      <w:tr w:rsidR="0012406B" w:rsidRPr="0012406B" w:rsidTr="0012406B">
        <w:trPr>
          <w:trHeight w:val="1058"/>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поселений</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18210601030100000110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45 600,00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00010606000000000000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297 400,00</w:t>
            </w:r>
          </w:p>
        </w:tc>
      </w:tr>
      <w:tr w:rsidR="0012406B" w:rsidRPr="0012406B" w:rsidTr="0012406B">
        <w:trPr>
          <w:trHeight w:val="792"/>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 с организаций, обладающих земельным участком,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сельских  поселений</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18210606033100000110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7 400,00</w:t>
            </w:r>
          </w:p>
        </w:tc>
      </w:tr>
      <w:tr w:rsidR="0012406B" w:rsidRPr="0012406B" w:rsidTr="0012406B">
        <w:trPr>
          <w:trHeight w:val="792"/>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 с физических лиц, обладающих земельным участком,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сельских поселений</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18210606043100000110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290 000,00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ГОСУДАРСТВЕННАЯ ПОШЛИНА</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00010800000000000000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3 500,00</w:t>
            </w:r>
          </w:p>
        </w:tc>
      </w:tr>
      <w:tr w:rsidR="0012406B" w:rsidRPr="0012406B" w:rsidTr="0012406B">
        <w:trPr>
          <w:trHeight w:val="1658"/>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 законодательными актами Российской Федерации на совершение нотариальных действий</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99310804020010000110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3 500,00</w:t>
            </w:r>
          </w:p>
        </w:tc>
      </w:tr>
      <w:tr w:rsidR="0012406B" w:rsidRPr="0012406B" w:rsidTr="0012406B">
        <w:trPr>
          <w:trHeight w:val="8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00011100000000000000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97 500,00</w:t>
            </w:r>
          </w:p>
        </w:tc>
      </w:tr>
      <w:tr w:rsidR="0012406B" w:rsidRPr="0012406B" w:rsidTr="0012406B">
        <w:trPr>
          <w:trHeight w:val="178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00011105000000000000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97 500,00</w:t>
            </w:r>
          </w:p>
        </w:tc>
      </w:tr>
      <w:tr w:rsidR="0012406B" w:rsidRPr="0012406B" w:rsidTr="0012406B">
        <w:trPr>
          <w:trHeight w:val="178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99311105025100000120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87 600,00</w:t>
            </w:r>
          </w:p>
        </w:tc>
      </w:tr>
      <w:tr w:rsidR="0012406B" w:rsidRPr="0012406B" w:rsidTr="0012406B">
        <w:trPr>
          <w:trHeight w:val="1530"/>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99311105035100000120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9 900,00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БЕЗВОЗМЕЗДНЫЕ ПОСТУПЛЕНИЯ</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00020000000000000000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1 421 130,00</w:t>
            </w:r>
          </w:p>
        </w:tc>
      </w:tr>
      <w:tr w:rsidR="0012406B" w:rsidRPr="0012406B" w:rsidTr="0012406B">
        <w:trPr>
          <w:trHeight w:val="792"/>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БЕЗВОЗМЕЗДНЫЕ ПОСТУПЛЕНИЯ ОТ ДРУГИХ БЮДЖЕТОВ БЮДЖЕТНОЙ СИСТЕМЫ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00020200000000000000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1 421 130,00</w:t>
            </w:r>
          </w:p>
        </w:tc>
      </w:tr>
      <w:tr w:rsidR="0012406B" w:rsidRPr="0012406B" w:rsidTr="0012406B">
        <w:trPr>
          <w:trHeight w:val="5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Дотации бюджетам бюджетной системы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00020210000000000000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875 600,00</w:t>
            </w:r>
          </w:p>
        </w:tc>
      </w:tr>
      <w:tr w:rsidR="0012406B" w:rsidRPr="0012406B" w:rsidTr="0012406B">
        <w:trPr>
          <w:trHeight w:val="5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Дотации бюджетам сельских поселений на выравнивание бюджетной обеспеченности </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99320215001100000150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875 600,00</w:t>
            </w:r>
          </w:p>
        </w:tc>
      </w:tr>
      <w:tr w:rsidR="0012406B" w:rsidRPr="0012406B" w:rsidTr="0012406B">
        <w:trPr>
          <w:trHeight w:val="5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Субсидии бюджетам бюджетной системы Российской Федерации (межбюджетные субсидии)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00020220000000000000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442 140,00</w:t>
            </w:r>
          </w:p>
        </w:tc>
      </w:tr>
      <w:tr w:rsidR="0012406B" w:rsidRPr="0012406B" w:rsidTr="0012406B">
        <w:trPr>
          <w:trHeight w:val="214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99320220216100000150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241 120,00</w:t>
            </w:r>
          </w:p>
        </w:tc>
      </w:tr>
      <w:tr w:rsidR="0012406B" w:rsidRPr="0012406B" w:rsidTr="0012406B">
        <w:trPr>
          <w:trHeight w:val="61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Прочие субсидии бюджетам сельских поселений </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99320229999100000150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201 020,00</w:t>
            </w:r>
          </w:p>
        </w:tc>
      </w:tr>
      <w:tr w:rsidR="0012406B" w:rsidRPr="0012406B" w:rsidTr="0012406B">
        <w:trPr>
          <w:trHeight w:val="5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Субвенции бюджетам бюджетной системы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00020230000000000000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058"/>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lastRenderedPageBreak/>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99320235118100000150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289"/>
        </w:trPr>
        <w:tc>
          <w:tcPr>
            <w:tcW w:w="9320" w:type="dxa"/>
            <w:gridSpan w:val="2"/>
            <w:tcBorders>
              <w:top w:val="single" w:sz="4" w:space="0" w:color="000000"/>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ИТОГО ДОХОДОВ</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2 529 430,00</w:t>
            </w:r>
          </w:p>
        </w:tc>
      </w:tr>
    </w:tbl>
    <w:p w:rsidR="0012406B" w:rsidRPr="0012406B" w:rsidRDefault="0012406B" w:rsidP="0012406B">
      <w:pPr>
        <w:spacing w:after="0" w:line="240" w:lineRule="auto"/>
        <w:ind w:left="-993"/>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Excel.Sheet.8 "C:\\Users\\sao-karaevo\\Desktop\\бюджет 2021\\Приложение 3 доход Караево 2021 год.xls" "Караево!R1C1:R69C6" \a \f 4 \h </w:instrText>
      </w:r>
      <w:r w:rsidRPr="0012406B">
        <w:rPr>
          <w:rFonts w:eastAsia="Times New Roman"/>
          <w:sz w:val="16"/>
          <w:szCs w:val="16"/>
          <w:lang w:eastAsia="ru-RU"/>
        </w:rPr>
        <w:instrText xml:space="preserve"> \* MERGEFORMAT </w:instrText>
      </w:r>
      <w:r w:rsidRPr="0012406B">
        <w:rPr>
          <w:rFonts w:eastAsia="Times New Roman"/>
          <w:sz w:val="16"/>
          <w:szCs w:val="16"/>
          <w:lang w:eastAsia="ru-RU"/>
        </w:rPr>
        <w:fldChar w:fldCharType="separate"/>
      </w:r>
    </w:p>
    <w:p w:rsidR="0012406B" w:rsidRPr="0012406B" w:rsidRDefault="0012406B" w:rsidP="0012406B">
      <w:pPr>
        <w:spacing w:after="0" w:line="240" w:lineRule="auto"/>
        <w:ind w:left="-993"/>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tabs>
          <w:tab w:val="left" w:pos="1276"/>
        </w:tabs>
        <w:spacing w:after="0" w:line="240" w:lineRule="auto"/>
        <w:ind w:left="-567" w:right="-4111"/>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Excel.Sheet.8 "C:\\Users\\sao-karaevo\\Desktop\\бюджет 2021\\Приложение 4 доход Караево 2022-2023 год.xls" "Караево!R1C1:R70C7" \a \f 4 \h </w:instrText>
      </w:r>
      <w:r w:rsidRPr="0012406B">
        <w:rPr>
          <w:rFonts w:eastAsia="Times New Roman"/>
          <w:sz w:val="16"/>
          <w:szCs w:val="16"/>
          <w:lang w:eastAsia="ru-RU"/>
        </w:rPr>
        <w:instrText xml:space="preserve"> \* MERGEFORMAT </w:instrText>
      </w:r>
      <w:r w:rsidRPr="0012406B">
        <w:rPr>
          <w:rFonts w:eastAsia="Times New Roman"/>
          <w:sz w:val="16"/>
          <w:szCs w:val="16"/>
          <w:lang w:eastAsia="ru-RU"/>
        </w:rPr>
        <w:fldChar w:fldCharType="separate"/>
      </w:r>
    </w:p>
    <w:tbl>
      <w:tblPr>
        <w:tblW w:w="9893" w:type="dxa"/>
        <w:tblInd w:w="-318" w:type="dxa"/>
        <w:tblLayout w:type="fixed"/>
        <w:tblLook w:val="04A0" w:firstRow="1" w:lastRow="0" w:firstColumn="1" w:lastColumn="0" w:noHBand="0" w:noVBand="1"/>
      </w:tblPr>
      <w:tblGrid>
        <w:gridCol w:w="3544"/>
        <w:gridCol w:w="2552"/>
        <w:gridCol w:w="1842"/>
        <w:gridCol w:w="142"/>
        <w:gridCol w:w="1813"/>
      </w:tblGrid>
      <w:tr w:rsidR="0012406B" w:rsidRPr="0012406B" w:rsidTr="0012406B">
        <w:trPr>
          <w:trHeight w:val="300"/>
        </w:trPr>
        <w:tc>
          <w:tcPr>
            <w:tcW w:w="3544" w:type="dxa"/>
            <w:tcBorders>
              <w:top w:val="nil"/>
              <w:left w:val="nil"/>
              <w:bottom w:val="nil"/>
              <w:right w:val="nil"/>
            </w:tcBorders>
            <w:shd w:val="clear" w:color="FFFFCC" w:fill="FFFFFF"/>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2552" w:type="dxa"/>
            <w:tcBorders>
              <w:top w:val="nil"/>
              <w:left w:val="nil"/>
              <w:bottom w:val="nil"/>
              <w:right w:val="nil"/>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3797" w:type="dxa"/>
            <w:gridSpan w:val="3"/>
            <w:tcBorders>
              <w:top w:val="nil"/>
              <w:left w:val="nil"/>
              <w:bottom w:val="nil"/>
              <w:right w:val="nil"/>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Приложение 4</w:t>
            </w:r>
          </w:p>
        </w:tc>
      </w:tr>
      <w:tr w:rsidR="0012406B" w:rsidRPr="0012406B" w:rsidTr="0012406B">
        <w:trPr>
          <w:trHeight w:val="2010"/>
        </w:trPr>
        <w:tc>
          <w:tcPr>
            <w:tcW w:w="3544" w:type="dxa"/>
            <w:tcBorders>
              <w:top w:val="nil"/>
              <w:left w:val="nil"/>
              <w:bottom w:val="nil"/>
              <w:right w:val="nil"/>
            </w:tcBorders>
            <w:shd w:val="clear" w:color="FFFFCC" w:fill="FFFFFF"/>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2552" w:type="dxa"/>
            <w:tcBorders>
              <w:top w:val="nil"/>
              <w:left w:val="nil"/>
              <w:bottom w:val="nil"/>
              <w:right w:val="nil"/>
            </w:tcBorders>
            <w:shd w:val="clear" w:color="auto" w:fill="auto"/>
            <w:vAlign w:val="center"/>
            <w:hideMark/>
          </w:tcPr>
          <w:p w:rsidR="0012406B" w:rsidRPr="0012406B" w:rsidRDefault="0012406B" w:rsidP="0012406B">
            <w:pPr>
              <w:spacing w:after="0" w:line="240" w:lineRule="auto"/>
              <w:jc w:val="both"/>
              <w:rPr>
                <w:rFonts w:eastAsia="Times New Roman"/>
                <w:color w:val="000000"/>
                <w:sz w:val="16"/>
                <w:szCs w:val="16"/>
                <w:lang w:eastAsia="ru-RU"/>
              </w:rPr>
            </w:pPr>
          </w:p>
        </w:tc>
        <w:tc>
          <w:tcPr>
            <w:tcW w:w="3797" w:type="dxa"/>
            <w:gridSpan w:val="3"/>
            <w:tcBorders>
              <w:top w:val="nil"/>
              <w:left w:val="nil"/>
              <w:bottom w:val="nil"/>
              <w:right w:val="nil"/>
            </w:tcBorders>
            <w:shd w:val="clear" w:color="auto" w:fill="auto"/>
            <w:vAlign w:val="center"/>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1185"/>
        </w:trPr>
        <w:tc>
          <w:tcPr>
            <w:tcW w:w="9893" w:type="dxa"/>
            <w:gridSpan w:val="5"/>
            <w:tcBorders>
              <w:top w:val="nil"/>
              <w:left w:val="nil"/>
              <w:bottom w:val="nil"/>
              <w:right w:val="nil"/>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Прогнозируемые объемы поступлений доходов в бюджет Караевского сельского поселения Красноармейского района Чувашской Республики </w:t>
            </w:r>
          </w:p>
        </w:tc>
      </w:tr>
      <w:tr w:rsidR="0012406B" w:rsidRPr="0012406B" w:rsidTr="0012406B">
        <w:trPr>
          <w:trHeight w:val="615"/>
        </w:trPr>
        <w:tc>
          <w:tcPr>
            <w:tcW w:w="7938" w:type="dxa"/>
            <w:gridSpan w:val="3"/>
            <w:tcBorders>
              <w:top w:val="nil"/>
              <w:left w:val="nil"/>
              <w:bottom w:val="single" w:sz="4" w:space="0" w:color="000000"/>
              <w:right w:val="nil"/>
            </w:tcBorders>
            <w:shd w:val="clear" w:color="FFFFCC" w:fill="FFFFFF"/>
            <w:noWrap/>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 </w:t>
            </w:r>
          </w:p>
        </w:tc>
        <w:tc>
          <w:tcPr>
            <w:tcW w:w="1955" w:type="dxa"/>
            <w:gridSpan w:val="2"/>
            <w:tcBorders>
              <w:top w:val="nil"/>
              <w:left w:val="nil"/>
              <w:bottom w:val="nil"/>
              <w:right w:val="nil"/>
            </w:tcBorders>
            <w:shd w:val="clear" w:color="FFFFCC" w:fill="FFFFFF"/>
            <w:noWrap/>
            <w:vAlign w:val="bottom"/>
            <w:hideMark/>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Единица измерения: руб.</w:t>
            </w:r>
          </w:p>
        </w:tc>
      </w:tr>
      <w:tr w:rsidR="0012406B" w:rsidRPr="0012406B" w:rsidTr="0012406B">
        <w:trPr>
          <w:trHeight w:val="525"/>
        </w:trPr>
        <w:tc>
          <w:tcPr>
            <w:tcW w:w="354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 показателя</w:t>
            </w:r>
          </w:p>
        </w:tc>
        <w:tc>
          <w:tcPr>
            <w:tcW w:w="255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Код бюджетной </w:t>
            </w:r>
            <w:r w:rsidRPr="0012406B">
              <w:rPr>
                <w:rFonts w:eastAsia="Times New Roman"/>
                <w:color w:val="000000"/>
                <w:sz w:val="16"/>
                <w:szCs w:val="16"/>
                <w:lang w:eastAsia="ru-RU"/>
              </w:rPr>
              <w:br/>
              <w:t>классификации</w:t>
            </w:r>
          </w:p>
        </w:tc>
        <w:tc>
          <w:tcPr>
            <w:tcW w:w="3797" w:type="dxa"/>
            <w:gridSpan w:val="3"/>
            <w:tcBorders>
              <w:top w:val="single" w:sz="4" w:space="0" w:color="000000"/>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585"/>
        </w:trPr>
        <w:tc>
          <w:tcPr>
            <w:tcW w:w="3544" w:type="dxa"/>
            <w:vMerge/>
            <w:tcBorders>
              <w:top w:val="nil"/>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2552" w:type="dxa"/>
            <w:vMerge/>
            <w:tcBorders>
              <w:top w:val="nil"/>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2022 год</w:t>
            </w:r>
          </w:p>
        </w:tc>
        <w:tc>
          <w:tcPr>
            <w:tcW w:w="1813" w:type="dxa"/>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2023 год</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НАЛОГОВЫЕ И НЕНАЛОГОВЫЕ ДОХОДЫ</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00010000000000000000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1 119 200,00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1 091 200,00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НАЛОГИ НА ПРИБЫЛЬ, ДОХОДЫ</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00010100000000000000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84 000,00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56 000,00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00010102000000000000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84 000,00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56 000,00</w:t>
            </w:r>
          </w:p>
        </w:tc>
      </w:tr>
      <w:tr w:rsidR="0012406B" w:rsidRPr="0012406B" w:rsidTr="0012406B">
        <w:trPr>
          <w:trHeight w:val="1643"/>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18210102010010000110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83 800,00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55 900,00</w:t>
            </w:r>
          </w:p>
        </w:tc>
      </w:tr>
      <w:tr w:rsidR="0012406B" w:rsidRPr="0012406B" w:rsidTr="0012406B">
        <w:trPr>
          <w:trHeight w:val="1020"/>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lastRenderedPageBreak/>
              <w:t xml:space="preserve">              Налог на доходы физических лиц с доходов, полученных физическими лицами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со статьей 228 Налогового кодекса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18210102030010000110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100,00</w:t>
            </w:r>
          </w:p>
        </w:tc>
      </w:tr>
      <w:tr w:rsidR="0012406B" w:rsidRPr="0012406B" w:rsidTr="0012406B">
        <w:trPr>
          <w:trHeight w:val="76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ТОВАРЫ (РАБОТЫ, УСЛУГИ), РЕАЛИЗУЕМЫЕ НА ТЕРРИТОРИИ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00010300000000000000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332 900,00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332 900,00</w:t>
            </w:r>
          </w:p>
        </w:tc>
      </w:tr>
      <w:tr w:rsidR="0012406B" w:rsidRPr="0012406B" w:rsidTr="0012406B">
        <w:trPr>
          <w:trHeight w:val="229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10010302231010000110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139 000,00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139 000,00</w:t>
            </w:r>
          </w:p>
        </w:tc>
      </w:tr>
      <w:tr w:rsidR="0012406B" w:rsidRPr="0012406B" w:rsidTr="0012406B">
        <w:trPr>
          <w:trHeight w:val="280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ind w:left="-108"/>
              <w:outlineLvl w:val="3"/>
              <w:rPr>
                <w:rFonts w:eastAsia="Times New Roman"/>
                <w:color w:val="000000"/>
                <w:sz w:val="16"/>
                <w:szCs w:val="16"/>
                <w:lang w:eastAsia="ru-RU"/>
              </w:rPr>
            </w:pPr>
            <w:r w:rsidRPr="0012406B">
              <w:rPr>
                <w:rFonts w:eastAsia="Times New Roman"/>
                <w:color w:val="000000"/>
                <w:sz w:val="16"/>
                <w:szCs w:val="16"/>
                <w:lang w:eastAsia="ru-RU"/>
              </w:rPr>
              <w:t xml:space="preserve">          Доходы от уплаты акцизов на моторные масла для дизельных и (или) карбюраторных (</w:t>
            </w:r>
            <w:proofErr w:type="spellStart"/>
            <w:r w:rsidRPr="0012406B">
              <w:rPr>
                <w:rFonts w:eastAsia="Times New Roman"/>
                <w:color w:val="000000"/>
                <w:sz w:val="16"/>
                <w:szCs w:val="16"/>
                <w:lang w:eastAsia="ru-RU"/>
              </w:rPr>
              <w:t>инжекторных</w:t>
            </w:r>
            <w:proofErr w:type="spellEnd"/>
            <w:r w:rsidRPr="0012406B">
              <w:rPr>
                <w:rFonts w:eastAsia="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10010302241010000110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1 000,00</w:t>
            </w: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jc w:val="center"/>
              <w:rPr>
                <w:rFonts w:eastAsia="Times New Roman"/>
                <w:sz w:val="16"/>
                <w:szCs w:val="16"/>
                <w:lang w:eastAsia="ru-RU"/>
              </w:rPr>
            </w:pP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700"/>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10010302251010000110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192 900,00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192 900,00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СОВОКУПНЫЙ ДОХОД</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00010500000000000000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ind w:right="2555"/>
              <w:jc w:val="right"/>
              <w:outlineLvl w:val="0"/>
              <w:rPr>
                <w:rFonts w:eastAsia="Times New Roman"/>
                <w:color w:val="000000"/>
                <w:sz w:val="16"/>
                <w:szCs w:val="16"/>
                <w:lang w:eastAsia="ru-RU"/>
              </w:rPr>
            </w:pPr>
            <w:r w:rsidRPr="0012406B">
              <w:rPr>
                <w:rFonts w:eastAsia="Times New Roman"/>
                <w:color w:val="000000"/>
                <w:sz w:val="16"/>
                <w:szCs w:val="16"/>
                <w:lang w:eastAsia="ru-RU"/>
              </w:rPr>
              <w:t>254 800,00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254 800,00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Единый сельскохозяйственный налог</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00010503000000000000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254 800,00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254 800,00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Единый сельскохозяйственный налог</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18210503010010000110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254 800,00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254 800,00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ИМУЩЕСТВО</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00010600000000000000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ind w:right="1538"/>
              <w:jc w:val="right"/>
              <w:outlineLvl w:val="0"/>
              <w:rPr>
                <w:rFonts w:eastAsia="Times New Roman"/>
                <w:color w:val="000000"/>
                <w:sz w:val="16"/>
                <w:szCs w:val="16"/>
                <w:lang w:eastAsia="ru-RU"/>
              </w:rPr>
            </w:pPr>
            <w:r w:rsidRPr="0012406B">
              <w:rPr>
                <w:rFonts w:eastAsia="Times New Roman"/>
                <w:color w:val="000000"/>
                <w:sz w:val="16"/>
                <w:szCs w:val="16"/>
                <w:lang w:eastAsia="ru-RU"/>
              </w:rPr>
              <w:t>346 500,00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346 500,00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Налог на имущество физических лиц</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00010601000000000000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46 100,00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46 100,00</w:t>
            </w:r>
          </w:p>
        </w:tc>
      </w:tr>
      <w:tr w:rsidR="0012406B" w:rsidRPr="0012406B" w:rsidTr="0012406B">
        <w:trPr>
          <w:trHeight w:val="1058"/>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lastRenderedPageBreak/>
              <w:t xml:space="preserve">              Налог на имущество физических лиц, взимаемый по ставкам, применяемым к объектам налогообложения,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поселений</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18210601030100000110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46 100,00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46 100,00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00010606000000000000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300 400,00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300 400,00</w:t>
            </w:r>
          </w:p>
        </w:tc>
      </w:tr>
      <w:tr w:rsidR="0012406B" w:rsidRPr="0012406B" w:rsidTr="0012406B">
        <w:trPr>
          <w:trHeight w:val="792"/>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 с организаций, обладающих земельным участком,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сельских  поселений</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18210606033100000110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8 000,00</w:t>
            </w:r>
          </w:p>
        </w:tc>
      </w:tr>
      <w:tr w:rsidR="0012406B" w:rsidRPr="0012406B" w:rsidTr="0012406B">
        <w:trPr>
          <w:trHeight w:val="792"/>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 с физических лиц, обладающих земельным участком,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сельских поселений</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18210606043100000110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292 400,00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292 400,00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ГОСУДАРСТВЕННАЯ ПОШЛИНА</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00010800000000000000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3 500,00</w:t>
            </w:r>
          </w:p>
        </w:tc>
      </w:tr>
      <w:tr w:rsidR="0012406B" w:rsidRPr="0012406B" w:rsidTr="0012406B">
        <w:trPr>
          <w:trHeight w:val="1658"/>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 законодательными актами Российской Федерации на совершение нотариальных действий</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99310804020010000110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3 500,00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3 500,00</w:t>
            </w:r>
          </w:p>
        </w:tc>
      </w:tr>
      <w:tr w:rsidR="0012406B" w:rsidRPr="0012406B" w:rsidTr="0012406B">
        <w:trPr>
          <w:trHeight w:val="8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00011100000000000000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97 500,00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97 500,00</w:t>
            </w:r>
          </w:p>
        </w:tc>
      </w:tr>
      <w:tr w:rsidR="0012406B" w:rsidRPr="0012406B" w:rsidTr="0012406B">
        <w:trPr>
          <w:trHeight w:val="178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00011105000000000000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97 500,00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97 500,00</w:t>
            </w:r>
          </w:p>
        </w:tc>
      </w:tr>
      <w:tr w:rsidR="0012406B" w:rsidRPr="0012406B" w:rsidTr="0012406B">
        <w:trPr>
          <w:trHeight w:val="178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99311105025100000120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87 600,00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87 600,00</w:t>
            </w:r>
          </w:p>
        </w:tc>
      </w:tr>
      <w:tr w:rsidR="0012406B" w:rsidRPr="0012406B" w:rsidTr="0012406B">
        <w:trPr>
          <w:trHeight w:val="1530"/>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99311105035100000120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9 900,00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9 900,00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БЕЗВОЗМЕЗДНЫЕ ПОСТУПЛЕНИЯ</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00020000000000000000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1 441 400,00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1 403 530,00</w:t>
            </w:r>
          </w:p>
        </w:tc>
      </w:tr>
      <w:tr w:rsidR="0012406B" w:rsidRPr="0012406B" w:rsidTr="0012406B">
        <w:trPr>
          <w:trHeight w:val="792"/>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БЕЗВОЗМЕЗДНЫЕ ПОСТУПЛЕНИЯ ОТ ДРУГИХ БЮДЖЕТОВ БЮДЖЕТНОЙ СИСТЕМЫ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00020200000000000000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1 441 400,00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1 403 530,00</w:t>
            </w:r>
          </w:p>
        </w:tc>
      </w:tr>
      <w:tr w:rsidR="0012406B" w:rsidRPr="0012406B" w:rsidTr="0012406B">
        <w:trPr>
          <w:trHeight w:val="5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Дотации бюджетам бюджетной системы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00020210000000000000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698 400,00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655 800,00</w:t>
            </w:r>
          </w:p>
        </w:tc>
      </w:tr>
      <w:tr w:rsidR="0012406B" w:rsidRPr="0012406B" w:rsidTr="0012406B">
        <w:trPr>
          <w:trHeight w:val="5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Дотации бюджетам сельских поселений на выравнивание бюджетной обеспеченности </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99320215001100000150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698 400,00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655 800,00</w:t>
            </w:r>
          </w:p>
        </w:tc>
      </w:tr>
      <w:tr w:rsidR="0012406B" w:rsidRPr="0012406B" w:rsidTr="0012406B">
        <w:trPr>
          <w:trHeight w:val="5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Субсидии бюджетам бюджетной системы Российской Федерации (межбюджетные субсидии)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00020220000000000000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637 400,00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637 400,00</w:t>
            </w:r>
          </w:p>
        </w:tc>
      </w:tr>
      <w:tr w:rsidR="0012406B" w:rsidRPr="0012406B" w:rsidTr="0012406B">
        <w:trPr>
          <w:trHeight w:val="214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lastRenderedPageBreak/>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(дороги </w:t>
            </w:r>
            <w:proofErr w:type="spellStart"/>
            <w:proofErr w:type="gramStart"/>
            <w:r w:rsidRPr="0012406B">
              <w:rPr>
                <w:rFonts w:eastAsia="Times New Roman"/>
                <w:color w:val="000000"/>
                <w:sz w:val="16"/>
                <w:szCs w:val="16"/>
                <w:lang w:eastAsia="ru-RU"/>
              </w:rPr>
              <w:t>респ</w:t>
            </w:r>
            <w:proofErr w:type="spellEnd"/>
            <w:proofErr w:type="gramEnd"/>
            <w:r w:rsidRPr="0012406B">
              <w:rPr>
                <w:rFonts w:eastAsia="Times New Roman"/>
                <w:color w:val="000000"/>
                <w:sz w:val="16"/>
                <w:szCs w:val="16"/>
                <w:lang w:eastAsia="ru-RU"/>
              </w:rPr>
              <w:t>)</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99320220216100000150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436 400,00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436 400,00</w:t>
            </w:r>
          </w:p>
        </w:tc>
      </w:tr>
      <w:tr w:rsidR="0012406B" w:rsidRPr="0012406B" w:rsidTr="0012406B">
        <w:trPr>
          <w:trHeight w:val="600"/>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Прочие субсидии бюджетам сельских поселений </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99320229999100000150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201 000,00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201 000,00</w:t>
            </w:r>
          </w:p>
        </w:tc>
      </w:tr>
      <w:tr w:rsidR="0012406B" w:rsidRPr="0012406B" w:rsidTr="0012406B">
        <w:trPr>
          <w:trHeight w:val="5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Субвенции бюджетам бюджетной системы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00020230000000000000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105 600,00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058"/>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99320235118100000150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105 600,00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89"/>
        </w:trPr>
        <w:tc>
          <w:tcPr>
            <w:tcW w:w="6096" w:type="dxa"/>
            <w:gridSpan w:val="2"/>
            <w:tcBorders>
              <w:top w:val="single" w:sz="4" w:space="0" w:color="000000"/>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ИТОГО ДОХОДОВ</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2 560 600,00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2 494 730,00</w:t>
            </w:r>
          </w:p>
        </w:tc>
      </w:tr>
    </w:tbl>
    <w:p w:rsidR="0012406B" w:rsidRPr="0012406B" w:rsidRDefault="0012406B" w:rsidP="0012406B">
      <w:pPr>
        <w:spacing w:after="0" w:line="240" w:lineRule="auto"/>
        <w:ind w:left="-993"/>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jc w:val="both"/>
        <w:rPr>
          <w:rFonts w:eastAsia="Times New Roman"/>
          <w:sz w:val="16"/>
          <w:szCs w:val="16"/>
          <w:lang w:eastAsia="ru-RU"/>
        </w:rPr>
      </w:pPr>
    </w:p>
    <w:tbl>
      <w:tblPr>
        <w:tblpPr w:leftFromText="180" w:rightFromText="180" w:vertAnchor="text" w:horzAnchor="page" w:tblpX="960" w:tblpY="-1132"/>
        <w:tblOverlap w:val="never"/>
        <w:tblW w:w="10354" w:type="dxa"/>
        <w:tblLook w:val="04A0" w:firstRow="1" w:lastRow="0" w:firstColumn="1" w:lastColumn="0" w:noHBand="0" w:noVBand="1"/>
      </w:tblPr>
      <w:tblGrid>
        <w:gridCol w:w="5503"/>
        <w:gridCol w:w="506"/>
        <w:gridCol w:w="506"/>
        <w:gridCol w:w="999"/>
        <w:gridCol w:w="1164"/>
        <w:gridCol w:w="769"/>
        <w:gridCol w:w="907"/>
      </w:tblGrid>
      <w:tr w:rsidR="0012406B" w:rsidRPr="0012406B" w:rsidTr="0012406B">
        <w:trPr>
          <w:gridAfter w:val="3"/>
          <w:wAfter w:w="2840" w:type="dxa"/>
          <w:trHeight w:val="2089"/>
        </w:trPr>
        <w:tc>
          <w:tcPr>
            <w:tcW w:w="7514" w:type="dxa"/>
            <w:gridSpan w:val="4"/>
            <w:tcBorders>
              <w:top w:val="nil"/>
              <w:left w:val="nil"/>
              <w:bottom w:val="nil"/>
              <w:right w:val="nil"/>
            </w:tcBorders>
            <w:shd w:val="clear" w:color="auto" w:fill="auto"/>
            <w:vAlign w:val="center"/>
            <w:hideMark/>
          </w:tcPr>
          <w:p w:rsidR="0012406B" w:rsidRPr="0012406B" w:rsidRDefault="0012406B" w:rsidP="0012406B">
            <w:pPr>
              <w:spacing w:after="0" w:line="240" w:lineRule="auto"/>
              <w:ind w:right="-13"/>
              <w:jc w:val="right"/>
              <w:rPr>
                <w:rFonts w:eastAsia="Times New Roman"/>
                <w:i/>
                <w:iCs/>
                <w:color w:val="000000"/>
                <w:sz w:val="16"/>
                <w:szCs w:val="16"/>
                <w:lang w:eastAsia="ru-RU"/>
              </w:rPr>
            </w:pPr>
            <w:r w:rsidRPr="0012406B">
              <w:rPr>
                <w:rFonts w:eastAsia="Times New Roman"/>
                <w:i/>
                <w:iCs/>
                <w:color w:val="000000"/>
                <w:sz w:val="16"/>
                <w:szCs w:val="16"/>
                <w:lang w:eastAsia="ru-RU"/>
              </w:rPr>
              <w:lastRenderedPageBreak/>
              <w:t>Приложение 5</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gridAfter w:val="3"/>
          <w:wAfter w:w="2840" w:type="dxa"/>
          <w:trHeight w:val="2520"/>
        </w:trPr>
        <w:tc>
          <w:tcPr>
            <w:tcW w:w="7514" w:type="dxa"/>
            <w:gridSpan w:val="4"/>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Распределение</w:t>
            </w:r>
            <w:r w:rsidRPr="0012406B">
              <w:rPr>
                <w:rFonts w:eastAsia="Times New Roman"/>
                <w:b/>
                <w:bCs/>
                <w:color w:val="000000"/>
                <w:sz w:val="16"/>
                <w:szCs w:val="16"/>
                <w:lang w:eastAsia="ru-RU"/>
              </w:rPr>
              <w:br/>
              <w:t xml:space="preserve">бюджетных ассигнований по разделам, подразделам, целевым статьям </w:t>
            </w:r>
            <w:r w:rsidRPr="0012406B">
              <w:rPr>
                <w:rFonts w:eastAsia="Times New Roman"/>
                <w:b/>
                <w:bCs/>
                <w:color w:val="000000"/>
                <w:sz w:val="16"/>
                <w:szCs w:val="16"/>
                <w:lang w:eastAsia="ru-RU"/>
              </w:rPr>
              <w:br/>
              <w:t>(муниципальным программам Караевского сельского поселения Красноармейского района Чувашской Республики) 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 на 2021 год</w:t>
            </w:r>
          </w:p>
        </w:tc>
      </w:tr>
      <w:tr w:rsidR="0012406B" w:rsidRPr="0012406B" w:rsidTr="0012406B">
        <w:trPr>
          <w:gridAfter w:val="3"/>
          <w:wAfter w:w="2840" w:type="dxa"/>
          <w:trHeight w:val="499"/>
        </w:trPr>
        <w:tc>
          <w:tcPr>
            <w:tcW w:w="7514" w:type="dxa"/>
            <w:gridSpan w:val="4"/>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3285"/>
        </w:trPr>
        <w:tc>
          <w:tcPr>
            <w:tcW w:w="5503" w:type="dxa"/>
            <w:tcBorders>
              <w:top w:val="single" w:sz="4" w:space="0" w:color="000000"/>
              <w:left w:val="single" w:sz="4" w:space="0" w:color="000000"/>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506" w:type="dxa"/>
            <w:tcBorders>
              <w:top w:val="single" w:sz="4" w:space="0" w:color="000000"/>
              <w:left w:val="nil"/>
              <w:bottom w:val="nil"/>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tcBorders>
              <w:top w:val="single" w:sz="4" w:space="0" w:color="000000"/>
              <w:left w:val="nil"/>
              <w:bottom w:val="nil"/>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2163" w:type="dxa"/>
            <w:gridSpan w:val="2"/>
            <w:tcBorders>
              <w:top w:val="single" w:sz="4" w:space="0" w:color="000000"/>
              <w:left w:val="nil"/>
              <w:bottom w:val="nil"/>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769" w:type="dxa"/>
            <w:tcBorders>
              <w:top w:val="single" w:sz="4" w:space="0" w:color="000000"/>
              <w:left w:val="nil"/>
              <w:bottom w:val="nil"/>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907"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432"/>
        </w:trPr>
        <w:tc>
          <w:tcPr>
            <w:tcW w:w="5503" w:type="dxa"/>
            <w:tcBorders>
              <w:top w:val="single" w:sz="4" w:space="0" w:color="000000"/>
              <w:left w:val="single" w:sz="4" w:space="0" w:color="000000"/>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506"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506"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2163" w:type="dxa"/>
            <w:gridSpan w:val="2"/>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769"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907"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r>
      <w:tr w:rsidR="0012406B" w:rsidRPr="0012406B" w:rsidTr="0012406B">
        <w:trPr>
          <w:trHeight w:val="432"/>
        </w:trPr>
        <w:tc>
          <w:tcPr>
            <w:tcW w:w="5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single" w:sz="4" w:space="0" w:color="auto"/>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2 529 430,00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Общегосударственные вопросы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959 800,00</w:t>
            </w:r>
          </w:p>
        </w:tc>
      </w:tr>
      <w:tr w:rsidR="0012406B" w:rsidRPr="0012406B" w:rsidTr="0012406B">
        <w:trPr>
          <w:trHeight w:val="1388"/>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w:t>
            </w:r>
            <w:proofErr w:type="spellStart"/>
            <w:r w:rsidRPr="0012406B">
              <w:rPr>
                <w:rFonts w:eastAsia="Times New Roman"/>
                <w:color w:val="000000"/>
                <w:sz w:val="16"/>
                <w:szCs w:val="16"/>
                <w:lang w:eastAsia="ru-RU"/>
              </w:rPr>
              <w:t>Общепрограммные</w:t>
            </w:r>
            <w:proofErr w:type="spellEnd"/>
            <w:r w:rsidRPr="0012406B">
              <w:rPr>
                <w:rFonts w:eastAsia="Times New Roman"/>
                <w:color w:val="000000"/>
                <w:sz w:val="16"/>
                <w:szCs w:val="16"/>
                <w:lang w:eastAsia="ru-RU"/>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Национальная оборона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103 390,00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208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388"/>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Национальная экономика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775 040,00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Жилищно-коммунальное хозяйство</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388"/>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Подпрограмма "Благоустройство дворовых и </w:t>
            </w:r>
            <w:proofErr w:type="spellStart"/>
            <w:r w:rsidRPr="0012406B">
              <w:rPr>
                <w:rFonts w:eastAsia="Times New Roman"/>
                <w:color w:val="000000"/>
                <w:sz w:val="16"/>
                <w:szCs w:val="16"/>
                <w:lang w:eastAsia="ru-RU"/>
              </w:rPr>
              <w:t>общественых</w:t>
            </w:r>
            <w:proofErr w:type="spellEnd"/>
            <w:r w:rsidRPr="0012406B">
              <w:rPr>
                <w:rFonts w:eastAsia="Times New Roman"/>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"Содействие благоустройству населенных пунктов"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Культура, кинематография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587 400,00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bl>
    <w:p w:rsidR="0012406B" w:rsidRPr="0012406B" w:rsidRDefault="0012406B" w:rsidP="0012406B">
      <w:pPr>
        <w:spacing w:after="0" w:line="240" w:lineRule="auto"/>
        <w:ind w:left="-426"/>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5 (Р ПР 2021 Караево).xlsx" "Table2!R2C1:R73C6" \a \f 4 \h  \* MERGEFORMAT </w:instrText>
      </w:r>
      <w:r w:rsidRPr="0012406B">
        <w:rPr>
          <w:rFonts w:eastAsia="Times New Roman"/>
          <w:sz w:val="16"/>
          <w:szCs w:val="16"/>
          <w:lang w:eastAsia="ru-RU"/>
        </w:rPr>
        <w:fldChar w:fldCharType="separate"/>
      </w: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6 (Р ПР 2022-2023 Караево).xlsx" "Table1!R2C1:R74C7" \a \f 4 \h </w:instrText>
      </w:r>
      <w:r w:rsidRPr="0012406B">
        <w:rPr>
          <w:rFonts w:eastAsia="Times New Roman"/>
          <w:sz w:val="16"/>
          <w:szCs w:val="16"/>
          <w:lang w:eastAsia="ru-RU"/>
        </w:rPr>
        <w:instrText xml:space="preserve"> \* MERGEFORMAT </w:instrText>
      </w:r>
      <w:r w:rsidRPr="0012406B">
        <w:rPr>
          <w:rFonts w:eastAsia="Times New Roman"/>
          <w:sz w:val="16"/>
          <w:szCs w:val="16"/>
          <w:lang w:eastAsia="ru-RU"/>
        </w:rPr>
        <w:fldChar w:fldCharType="separate"/>
      </w:r>
    </w:p>
    <w:tbl>
      <w:tblPr>
        <w:tblW w:w="11104" w:type="dxa"/>
        <w:tblInd w:w="-459" w:type="dxa"/>
        <w:tblLook w:val="04A0" w:firstRow="1" w:lastRow="0" w:firstColumn="1" w:lastColumn="0" w:noHBand="0" w:noVBand="1"/>
      </w:tblPr>
      <w:tblGrid>
        <w:gridCol w:w="5245"/>
        <w:gridCol w:w="506"/>
        <w:gridCol w:w="506"/>
        <w:gridCol w:w="1656"/>
        <w:gridCol w:w="795"/>
        <w:gridCol w:w="931"/>
        <w:gridCol w:w="1465"/>
      </w:tblGrid>
      <w:tr w:rsidR="0012406B" w:rsidRPr="0012406B" w:rsidTr="0012406B">
        <w:trPr>
          <w:trHeight w:val="2089"/>
        </w:trPr>
        <w:tc>
          <w:tcPr>
            <w:tcW w:w="11104"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6</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trHeight w:val="2442"/>
        </w:trPr>
        <w:tc>
          <w:tcPr>
            <w:tcW w:w="11104"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Распределение</w:t>
            </w:r>
            <w:r w:rsidRPr="0012406B">
              <w:rPr>
                <w:rFonts w:eastAsia="Times New Roman"/>
                <w:b/>
                <w:bCs/>
                <w:color w:val="000000"/>
                <w:sz w:val="16"/>
                <w:szCs w:val="16"/>
                <w:lang w:eastAsia="ru-RU"/>
              </w:rPr>
              <w:br/>
              <w:t>бюджетных ассигнований по разделам, подразделам, целевым статьям (муниципальным программам Караевского сельского поселения Красноармейского района Чувашской Республики) и группа</w:t>
            </w:r>
            <w:proofErr w:type="gramStart"/>
            <w:r w:rsidRPr="0012406B">
              <w:rPr>
                <w:rFonts w:eastAsia="Times New Roman"/>
                <w:b/>
                <w:bCs/>
                <w:color w:val="000000"/>
                <w:sz w:val="16"/>
                <w:szCs w:val="16"/>
                <w:lang w:eastAsia="ru-RU"/>
              </w:rPr>
              <w:t>м(</w:t>
            </w:r>
            <w:proofErr w:type="gramEnd"/>
            <w:r w:rsidRPr="0012406B">
              <w:rPr>
                <w:rFonts w:eastAsia="Times New Roman"/>
                <w:b/>
                <w:bCs/>
                <w:color w:val="000000"/>
                <w:sz w:val="16"/>
                <w:szCs w:val="16"/>
                <w:lang w:eastAsia="ru-RU"/>
              </w:rPr>
              <w:t>группам и подгруппам) видов расходов классификации расходов бюджета Караевского сельского поселения Красноармейского района Чувашской Республики на 2022 и 2023 годы</w:t>
            </w:r>
          </w:p>
        </w:tc>
      </w:tr>
      <w:tr w:rsidR="0012406B" w:rsidRPr="0012406B" w:rsidTr="0012406B">
        <w:trPr>
          <w:trHeight w:val="518"/>
        </w:trPr>
        <w:tc>
          <w:tcPr>
            <w:tcW w:w="11104"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499"/>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ind w:left="178"/>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2396" w:type="dxa"/>
            <w:gridSpan w:val="2"/>
            <w:tcBorders>
              <w:top w:val="single" w:sz="4" w:space="0" w:color="000000"/>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2783"/>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65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931" w:type="dxa"/>
            <w:tcBorders>
              <w:top w:val="nil"/>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2022 год</w:t>
            </w:r>
          </w:p>
        </w:tc>
        <w:tc>
          <w:tcPr>
            <w:tcW w:w="1465" w:type="dxa"/>
            <w:tcBorders>
              <w:top w:val="nil"/>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2023 год</w:t>
            </w:r>
          </w:p>
        </w:tc>
      </w:tr>
      <w:tr w:rsidR="0012406B" w:rsidRPr="0012406B" w:rsidTr="0012406B">
        <w:trPr>
          <w:trHeight w:val="432"/>
        </w:trPr>
        <w:tc>
          <w:tcPr>
            <w:tcW w:w="5245" w:type="dxa"/>
            <w:tcBorders>
              <w:top w:val="nil"/>
              <w:left w:val="single" w:sz="4" w:space="0" w:color="000000"/>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165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795"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931"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1465"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r>
      <w:tr w:rsidR="0012406B" w:rsidRPr="0012406B" w:rsidTr="0012406B">
        <w:trPr>
          <w:trHeight w:val="43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single" w:sz="4" w:space="0" w:color="auto"/>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2 515 160,00</w:t>
            </w:r>
          </w:p>
        </w:tc>
        <w:tc>
          <w:tcPr>
            <w:tcW w:w="1465" w:type="dxa"/>
            <w:tcBorders>
              <w:top w:val="single" w:sz="4" w:space="0" w:color="auto"/>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2 407 380,00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Общегосударственные вопросы</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01</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959 800,00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959 800,00</w:t>
            </w:r>
          </w:p>
        </w:tc>
      </w:tr>
      <w:tr w:rsidR="0012406B" w:rsidRPr="0012406B" w:rsidTr="0012406B">
        <w:trPr>
          <w:trHeight w:val="172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w:t>
            </w:r>
            <w:proofErr w:type="spellStart"/>
            <w:r w:rsidRPr="0012406B">
              <w:rPr>
                <w:rFonts w:eastAsia="Times New Roman"/>
                <w:color w:val="000000"/>
                <w:sz w:val="16"/>
                <w:szCs w:val="16"/>
                <w:lang w:eastAsia="ru-RU"/>
              </w:rPr>
              <w:t>Общепрограммные</w:t>
            </w:r>
            <w:proofErr w:type="spellEnd"/>
            <w:r w:rsidRPr="0012406B">
              <w:rPr>
                <w:rFonts w:eastAsia="Times New Roman"/>
                <w:color w:val="000000"/>
                <w:sz w:val="16"/>
                <w:szCs w:val="16"/>
                <w:lang w:eastAsia="ru-RU"/>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Национальная оборона</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02</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105 600,00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110 330,00</w:t>
            </w:r>
          </w:p>
        </w:tc>
      </w:tr>
      <w:tr w:rsidR="0012406B" w:rsidRPr="0012406B" w:rsidTr="0012406B">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Национальная экономика</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04</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Жилищно-коммунальное хозяйство</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05</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Подпрограмма "Благоустройство дворовых и </w:t>
            </w:r>
            <w:proofErr w:type="spellStart"/>
            <w:r w:rsidRPr="0012406B">
              <w:rPr>
                <w:rFonts w:eastAsia="Times New Roman"/>
                <w:color w:val="000000"/>
                <w:sz w:val="16"/>
                <w:szCs w:val="16"/>
                <w:lang w:eastAsia="ru-RU"/>
              </w:rPr>
              <w:t>общественых</w:t>
            </w:r>
            <w:proofErr w:type="spellEnd"/>
            <w:r w:rsidRPr="0012406B">
              <w:rPr>
                <w:rFonts w:eastAsia="Times New Roman"/>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"Содействие благоустройству населенных пунктов"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Культура, кинематография</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08</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375 660,00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263 150,00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7 (Програм. 2021 Караево).xlsx" "Table1!R2C2:R81C7" \a \f 4 \h </w:instrText>
      </w:r>
      <w:r w:rsidRPr="0012406B">
        <w:rPr>
          <w:rFonts w:eastAsia="Times New Roman"/>
          <w:sz w:val="16"/>
          <w:szCs w:val="16"/>
          <w:lang w:eastAsia="ru-RU"/>
        </w:rPr>
        <w:instrText xml:space="preserve"> \* MERGEFORMAT </w:instrText>
      </w:r>
      <w:r w:rsidRPr="0012406B">
        <w:rPr>
          <w:rFonts w:eastAsia="Times New Roman"/>
          <w:sz w:val="16"/>
          <w:szCs w:val="16"/>
          <w:lang w:eastAsia="ru-RU"/>
        </w:rPr>
        <w:fldChar w:fldCharType="separate"/>
      </w:r>
    </w:p>
    <w:tbl>
      <w:tblPr>
        <w:tblW w:w="10207" w:type="dxa"/>
        <w:tblInd w:w="-459" w:type="dxa"/>
        <w:tblLook w:val="04A0" w:firstRow="1" w:lastRow="0" w:firstColumn="1" w:lastColumn="0" w:noHBand="0" w:noVBand="1"/>
      </w:tblPr>
      <w:tblGrid>
        <w:gridCol w:w="4395"/>
        <w:gridCol w:w="1636"/>
        <w:gridCol w:w="774"/>
        <w:gridCol w:w="506"/>
        <w:gridCol w:w="506"/>
        <w:gridCol w:w="2390"/>
      </w:tblGrid>
      <w:tr w:rsidR="0012406B" w:rsidRPr="0012406B" w:rsidTr="0012406B">
        <w:trPr>
          <w:trHeight w:val="2427"/>
        </w:trPr>
        <w:tc>
          <w:tcPr>
            <w:tcW w:w="10207" w:type="dxa"/>
            <w:gridSpan w:val="6"/>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7</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trHeight w:val="2430"/>
        </w:trPr>
        <w:tc>
          <w:tcPr>
            <w:tcW w:w="10207" w:type="dxa"/>
            <w:gridSpan w:val="6"/>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lastRenderedPageBreak/>
              <w:t xml:space="preserve">Распределение </w:t>
            </w:r>
            <w:r w:rsidRPr="0012406B">
              <w:rPr>
                <w:rFonts w:eastAsia="Times New Roman"/>
                <w:b/>
                <w:bCs/>
                <w:color w:val="000000"/>
                <w:sz w:val="16"/>
                <w:szCs w:val="16"/>
                <w:lang w:eastAsia="ru-RU"/>
              </w:rPr>
              <w:br/>
              <w:t>бюджетных ассигнований по целевым статьям (муниципальным программам Караевского сельского поселения Красноармейского района Чувашской Республики), группа</w:t>
            </w:r>
            <w:proofErr w:type="gramStart"/>
            <w:r w:rsidRPr="0012406B">
              <w:rPr>
                <w:rFonts w:eastAsia="Times New Roman"/>
                <w:b/>
                <w:bCs/>
                <w:color w:val="000000"/>
                <w:sz w:val="16"/>
                <w:szCs w:val="16"/>
                <w:lang w:eastAsia="ru-RU"/>
              </w:rPr>
              <w:t>м(</w:t>
            </w:r>
            <w:proofErr w:type="gramEnd"/>
            <w:r w:rsidRPr="0012406B">
              <w:rPr>
                <w:rFonts w:eastAsia="Times New Roman"/>
                <w:b/>
                <w:bCs/>
                <w:color w:val="000000"/>
                <w:sz w:val="16"/>
                <w:szCs w:val="16"/>
                <w:lang w:eastAsia="ru-RU"/>
              </w:rPr>
              <w:t>группам и подгруппам) видов расходов, разделам, подразделам классификации расходов бюджета Караевского сельского поселения Красноармейского района Чувашской Республики на 2021 год</w:t>
            </w:r>
          </w:p>
        </w:tc>
      </w:tr>
      <w:tr w:rsidR="0012406B" w:rsidRPr="0012406B" w:rsidTr="0012406B">
        <w:trPr>
          <w:trHeight w:val="518"/>
        </w:trPr>
        <w:tc>
          <w:tcPr>
            <w:tcW w:w="10207" w:type="dxa"/>
            <w:gridSpan w:val="6"/>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2948"/>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163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77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2390" w:type="dxa"/>
            <w:tcBorders>
              <w:top w:val="single" w:sz="4" w:space="0" w:color="000000"/>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432"/>
        </w:trPr>
        <w:tc>
          <w:tcPr>
            <w:tcW w:w="4395" w:type="dxa"/>
            <w:tcBorders>
              <w:top w:val="nil"/>
              <w:left w:val="single" w:sz="4" w:space="0" w:color="000000"/>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163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774"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2390"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r>
      <w:tr w:rsidR="0012406B" w:rsidRPr="0012406B" w:rsidTr="0012406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163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774"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2 529 430,00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культуры и туризма"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587 400,00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"Развитие культуры " муниципальной программы "Развитие культуры и туризма"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587 400,00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"Сохранение и развитие народного творчества"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Ц410700000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417 600,00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208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Ц411100000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169 800,00</w:t>
            </w:r>
          </w:p>
        </w:tc>
      </w:tr>
      <w:tr w:rsidR="0012406B" w:rsidRPr="0012406B" w:rsidTr="0012406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транспортной системы"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775 040,00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Ч210000000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775 040,00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Ч210300000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775 040,00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"Управление общественными финансами и муниципальным долгом"</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104 390,00</w:t>
            </w:r>
          </w:p>
        </w:tc>
      </w:tr>
      <w:tr w:rsidR="0012406B" w:rsidRPr="0012406B" w:rsidTr="0012406B">
        <w:trPr>
          <w:trHeight w:val="2089"/>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104 390,00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Ч410100000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1 000,00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08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Ч410400000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103 390,00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потенциала муниципального управления"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Обеспечение реализации муниципальной программы  "Развитие потенциала муниципального управления"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Ч5Э0000000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w:t>
            </w:r>
            <w:proofErr w:type="spellStart"/>
            <w:r w:rsidRPr="0012406B">
              <w:rPr>
                <w:rFonts w:eastAsia="Times New Roman"/>
                <w:b/>
                <w:bCs/>
                <w:color w:val="000000"/>
                <w:sz w:val="16"/>
                <w:szCs w:val="16"/>
                <w:lang w:eastAsia="ru-RU"/>
              </w:rPr>
              <w:t>Общепрограммные</w:t>
            </w:r>
            <w:proofErr w:type="spellEnd"/>
            <w:r w:rsidRPr="0012406B">
              <w:rPr>
                <w:rFonts w:eastAsia="Times New Roman"/>
                <w:b/>
                <w:bCs/>
                <w:color w:val="000000"/>
                <w:sz w:val="16"/>
                <w:szCs w:val="16"/>
                <w:lang w:eastAsia="ru-RU"/>
              </w:rPr>
              <w:t xml:space="preserve"> расходы"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Ч5Э0100000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"Формирование современной городской среды на территории"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 xml:space="preserve">Подпрограмма "Благоустройство дворовых и </w:t>
            </w:r>
            <w:proofErr w:type="spellStart"/>
            <w:r w:rsidRPr="0012406B">
              <w:rPr>
                <w:rFonts w:eastAsia="Times New Roman"/>
                <w:b/>
                <w:bCs/>
                <w:color w:val="000000"/>
                <w:sz w:val="16"/>
                <w:szCs w:val="16"/>
                <w:lang w:eastAsia="ru-RU"/>
              </w:rPr>
              <w:t>общественых</w:t>
            </w:r>
            <w:proofErr w:type="spellEnd"/>
            <w:r w:rsidRPr="0012406B">
              <w:rPr>
                <w:rFonts w:eastAsia="Times New Roman"/>
                <w:b/>
                <w:bCs/>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A510000000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"Содействие благоустройству населенных пунктов"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A510200000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Жилищно-коммунальное хозяйство</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8 (Програм. 2022-2023 Караево).xlsx" "Table1!R2C2:R82C8" \a \f 4 \h  \* MERGEFORMAT </w:instrText>
      </w:r>
      <w:r w:rsidRPr="0012406B">
        <w:rPr>
          <w:rFonts w:eastAsia="Times New Roman"/>
          <w:sz w:val="16"/>
          <w:szCs w:val="16"/>
          <w:lang w:eastAsia="ru-RU"/>
        </w:rPr>
        <w:fldChar w:fldCharType="separate"/>
      </w:r>
    </w:p>
    <w:tbl>
      <w:tblPr>
        <w:tblW w:w="10632" w:type="dxa"/>
        <w:tblInd w:w="-318" w:type="dxa"/>
        <w:tblLayout w:type="fixed"/>
        <w:tblLook w:val="04A0" w:firstRow="1" w:lastRow="0" w:firstColumn="1" w:lastColumn="0" w:noHBand="0" w:noVBand="1"/>
      </w:tblPr>
      <w:tblGrid>
        <w:gridCol w:w="3686"/>
        <w:gridCol w:w="1515"/>
        <w:gridCol w:w="576"/>
        <w:gridCol w:w="506"/>
        <w:gridCol w:w="506"/>
        <w:gridCol w:w="1717"/>
        <w:gridCol w:w="116"/>
        <w:gridCol w:w="2010"/>
      </w:tblGrid>
      <w:tr w:rsidR="0012406B" w:rsidRPr="0012406B" w:rsidTr="0012406B">
        <w:trPr>
          <w:gridAfter w:val="1"/>
          <w:wAfter w:w="2010" w:type="dxa"/>
          <w:trHeight w:val="2427"/>
        </w:trPr>
        <w:tc>
          <w:tcPr>
            <w:tcW w:w="8622"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8</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trHeight w:val="2689"/>
        </w:trPr>
        <w:tc>
          <w:tcPr>
            <w:tcW w:w="10632" w:type="dxa"/>
            <w:gridSpan w:val="8"/>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lastRenderedPageBreak/>
              <w:t>Распределение</w:t>
            </w:r>
            <w:r w:rsidRPr="0012406B">
              <w:rPr>
                <w:rFonts w:eastAsia="Times New Roman"/>
                <w:b/>
                <w:bCs/>
                <w:color w:val="000000"/>
                <w:sz w:val="16"/>
                <w:szCs w:val="16"/>
                <w:lang w:eastAsia="ru-RU"/>
              </w:rPr>
              <w:br/>
              <w:t>бюджетных ассигнований по целевым статьям (муниципальным программам Караевского сельского поселения Красноармейского района Чувашской Республики), группа</w:t>
            </w:r>
            <w:proofErr w:type="gramStart"/>
            <w:r w:rsidRPr="0012406B">
              <w:rPr>
                <w:rFonts w:eastAsia="Times New Roman"/>
                <w:b/>
                <w:bCs/>
                <w:color w:val="000000"/>
                <w:sz w:val="16"/>
                <w:szCs w:val="16"/>
                <w:lang w:eastAsia="ru-RU"/>
              </w:rPr>
              <w:t>м(</w:t>
            </w:r>
            <w:proofErr w:type="gramEnd"/>
            <w:r w:rsidRPr="0012406B">
              <w:rPr>
                <w:rFonts w:eastAsia="Times New Roman"/>
                <w:b/>
                <w:bCs/>
                <w:color w:val="000000"/>
                <w:sz w:val="16"/>
                <w:szCs w:val="16"/>
                <w:lang w:eastAsia="ru-RU"/>
              </w:rPr>
              <w:t>группам и подгруппам) видов расходов, разделам, подразделам классификации расходов бюджета Караевского сельского поселения Красноармейского района Чувашской Республики на 2022 и 2023 годы</w:t>
            </w:r>
          </w:p>
        </w:tc>
      </w:tr>
      <w:tr w:rsidR="0012406B" w:rsidRPr="0012406B" w:rsidTr="0012406B">
        <w:trPr>
          <w:trHeight w:val="518"/>
        </w:trPr>
        <w:tc>
          <w:tcPr>
            <w:tcW w:w="10632" w:type="dxa"/>
            <w:gridSpan w:val="8"/>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409"/>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3843" w:type="dxa"/>
            <w:gridSpan w:val="3"/>
            <w:tcBorders>
              <w:top w:val="single" w:sz="4" w:space="0" w:color="000000"/>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4084"/>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717" w:type="dxa"/>
            <w:tcBorders>
              <w:top w:val="nil"/>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2022 год</w:t>
            </w:r>
          </w:p>
        </w:tc>
        <w:tc>
          <w:tcPr>
            <w:tcW w:w="2126" w:type="dxa"/>
            <w:gridSpan w:val="2"/>
            <w:tcBorders>
              <w:top w:val="nil"/>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2023 год</w:t>
            </w:r>
          </w:p>
        </w:tc>
      </w:tr>
      <w:tr w:rsidR="0012406B" w:rsidRPr="0012406B" w:rsidTr="0012406B">
        <w:trPr>
          <w:trHeight w:val="432"/>
        </w:trPr>
        <w:tc>
          <w:tcPr>
            <w:tcW w:w="3686" w:type="dxa"/>
            <w:tcBorders>
              <w:top w:val="nil"/>
              <w:left w:val="single" w:sz="4" w:space="0" w:color="000000"/>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1515"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57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1717"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c>
          <w:tcPr>
            <w:tcW w:w="2126" w:type="dxa"/>
            <w:gridSpan w:val="2"/>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w:t>
            </w:r>
          </w:p>
        </w:tc>
      </w:tr>
      <w:tr w:rsidR="0012406B" w:rsidRPr="0012406B" w:rsidTr="0012406B">
        <w:trPr>
          <w:trHeight w:val="43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1515"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2 515 160,00</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2 407 380,00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культуры и туризма"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375 660,00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263 150,00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"Развитие культуры " муниципальной программы "Развитие культуры и туризма"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375 660,00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263 150,00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"Сохранение и развитие народного творчества"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Ц410700000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205 860,00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93 350,00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Ц411100000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169 800,00</w:t>
            </w:r>
          </w:p>
        </w:tc>
      </w:tr>
      <w:tr w:rsidR="0012406B" w:rsidRPr="0012406B" w:rsidTr="0012406B">
        <w:trPr>
          <w:trHeight w:val="242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транспортной системы"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Ч210000000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Ч210300000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"Управление общественными финансами и муниципальным долгом"</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106 600,00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111 330,00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106 600,00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111 330,00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Ч410100000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1 000,00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42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Ч410400000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105 600,00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110 330,00</w:t>
            </w:r>
          </w:p>
        </w:tc>
      </w:tr>
      <w:tr w:rsidR="0012406B" w:rsidRPr="0012406B" w:rsidTr="0012406B">
        <w:trPr>
          <w:trHeight w:val="17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потенциала муниципального управления"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Обеспечение реализации муниципальной программы  "Развитие потенциала муниципального управления"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Ч5Э0000000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w:t>
            </w:r>
            <w:proofErr w:type="spellStart"/>
            <w:r w:rsidRPr="0012406B">
              <w:rPr>
                <w:rFonts w:eastAsia="Times New Roman"/>
                <w:b/>
                <w:bCs/>
                <w:color w:val="000000"/>
                <w:sz w:val="16"/>
                <w:szCs w:val="16"/>
                <w:lang w:eastAsia="ru-RU"/>
              </w:rPr>
              <w:t>Общепрограммные</w:t>
            </w:r>
            <w:proofErr w:type="spellEnd"/>
            <w:r w:rsidRPr="0012406B">
              <w:rPr>
                <w:rFonts w:eastAsia="Times New Roman"/>
                <w:b/>
                <w:bCs/>
                <w:color w:val="000000"/>
                <w:sz w:val="16"/>
                <w:szCs w:val="16"/>
                <w:lang w:eastAsia="ru-RU"/>
              </w:rPr>
              <w:t xml:space="preserve"> расходы"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Ч5Э0100000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7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7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"Формирование современной городской среды на территории"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1729"/>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 xml:space="preserve">Подпрограмма "Благоустройство дворовых и </w:t>
            </w:r>
            <w:proofErr w:type="spellStart"/>
            <w:r w:rsidRPr="0012406B">
              <w:rPr>
                <w:rFonts w:eastAsia="Times New Roman"/>
                <w:b/>
                <w:bCs/>
                <w:color w:val="000000"/>
                <w:sz w:val="16"/>
                <w:szCs w:val="16"/>
                <w:lang w:eastAsia="ru-RU"/>
              </w:rPr>
              <w:t>общественых</w:t>
            </w:r>
            <w:proofErr w:type="spellEnd"/>
            <w:r w:rsidRPr="0012406B">
              <w:rPr>
                <w:rFonts w:eastAsia="Times New Roman"/>
                <w:b/>
                <w:bCs/>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A510000000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"Содействие благоустройству населенных пунктов"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A510200000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Жилищно-коммунальное хозяйство</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9 (Ведом. 2021 Караево).xlsx" "Table1!R2C1:R75C7" \a \f 4 \h </w:instrText>
      </w:r>
      <w:r w:rsidRPr="0012406B">
        <w:rPr>
          <w:rFonts w:eastAsia="Times New Roman"/>
          <w:sz w:val="16"/>
          <w:szCs w:val="16"/>
          <w:lang w:eastAsia="ru-RU"/>
        </w:rPr>
        <w:instrText xml:space="preserve"> \* MERGEFORMAT </w:instrText>
      </w:r>
      <w:r w:rsidRPr="0012406B">
        <w:rPr>
          <w:rFonts w:eastAsia="Times New Roman"/>
          <w:sz w:val="16"/>
          <w:szCs w:val="16"/>
          <w:lang w:eastAsia="ru-RU"/>
        </w:rPr>
        <w:fldChar w:fldCharType="separate"/>
      </w:r>
    </w:p>
    <w:tbl>
      <w:tblPr>
        <w:tblW w:w="9697" w:type="dxa"/>
        <w:tblInd w:w="-459" w:type="dxa"/>
        <w:tblLook w:val="04A0" w:firstRow="1" w:lastRow="0" w:firstColumn="1" w:lastColumn="0" w:noHBand="0" w:noVBand="1"/>
      </w:tblPr>
      <w:tblGrid>
        <w:gridCol w:w="4253"/>
        <w:gridCol w:w="580"/>
        <w:gridCol w:w="506"/>
        <w:gridCol w:w="506"/>
        <w:gridCol w:w="1655"/>
        <w:gridCol w:w="812"/>
        <w:gridCol w:w="1385"/>
      </w:tblGrid>
      <w:tr w:rsidR="0012406B" w:rsidRPr="0012406B" w:rsidTr="0012406B">
        <w:trPr>
          <w:trHeight w:val="2089"/>
        </w:trPr>
        <w:tc>
          <w:tcPr>
            <w:tcW w:w="9697"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9</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trHeight w:val="2277"/>
        </w:trPr>
        <w:tc>
          <w:tcPr>
            <w:tcW w:w="9697"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lastRenderedPageBreak/>
              <w:t>Ведомственная структура расходов</w:t>
            </w:r>
            <w:r w:rsidRPr="0012406B">
              <w:rPr>
                <w:rFonts w:eastAsia="Times New Roman"/>
                <w:b/>
                <w:bCs/>
                <w:color w:val="000000"/>
                <w:sz w:val="16"/>
                <w:szCs w:val="16"/>
                <w:lang w:eastAsia="ru-RU"/>
              </w:rPr>
              <w:br/>
              <w:t>бюджета Караевского сельского поселения Красноармейского района Чувашской Республики на 2021 год</w:t>
            </w:r>
          </w:p>
        </w:tc>
      </w:tr>
      <w:tr w:rsidR="0012406B" w:rsidRPr="0012406B" w:rsidTr="0012406B">
        <w:trPr>
          <w:trHeight w:val="518"/>
        </w:trPr>
        <w:tc>
          <w:tcPr>
            <w:tcW w:w="9697"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574"/>
        </w:trPr>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Главный распорядитель</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2453"/>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r>
      <w:tr w:rsidR="0012406B" w:rsidRPr="0012406B" w:rsidTr="0012406B">
        <w:trPr>
          <w:trHeight w:val="432"/>
        </w:trPr>
        <w:tc>
          <w:tcPr>
            <w:tcW w:w="4253" w:type="dxa"/>
            <w:tcBorders>
              <w:top w:val="nil"/>
              <w:left w:val="single" w:sz="4" w:space="0" w:color="000000"/>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580"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506"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506"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1655"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812"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1385"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r>
      <w:tr w:rsidR="0012406B" w:rsidRPr="0012406B" w:rsidTr="0012406B">
        <w:trPr>
          <w:trHeight w:val="432"/>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580"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2 529 430,00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Администрация Караевского сельского поселения Красноармейского района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2 529 430,00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959 800,00</w:t>
            </w:r>
          </w:p>
        </w:tc>
      </w:tr>
      <w:tr w:rsidR="0012406B" w:rsidRPr="0012406B" w:rsidTr="0012406B">
        <w:trPr>
          <w:trHeight w:val="138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w:t>
            </w:r>
            <w:proofErr w:type="spellStart"/>
            <w:r w:rsidRPr="0012406B">
              <w:rPr>
                <w:rFonts w:eastAsia="Times New Roman"/>
                <w:color w:val="000000"/>
                <w:sz w:val="16"/>
                <w:szCs w:val="16"/>
                <w:lang w:eastAsia="ru-RU"/>
              </w:rPr>
              <w:t>Общепрограммные</w:t>
            </w:r>
            <w:proofErr w:type="spellEnd"/>
            <w:r w:rsidRPr="0012406B">
              <w:rPr>
                <w:rFonts w:eastAsia="Times New Roman"/>
                <w:color w:val="000000"/>
                <w:sz w:val="16"/>
                <w:szCs w:val="16"/>
                <w:lang w:eastAsia="ru-RU"/>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208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38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38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Подпрограмма "Благоустройство дворовых и </w:t>
            </w:r>
            <w:proofErr w:type="spellStart"/>
            <w:r w:rsidRPr="0012406B">
              <w:rPr>
                <w:rFonts w:eastAsia="Times New Roman"/>
                <w:color w:val="000000"/>
                <w:sz w:val="16"/>
                <w:szCs w:val="16"/>
                <w:lang w:eastAsia="ru-RU"/>
              </w:rPr>
              <w:t>общественых</w:t>
            </w:r>
            <w:proofErr w:type="spellEnd"/>
            <w:r w:rsidRPr="0012406B">
              <w:rPr>
                <w:rFonts w:eastAsia="Times New Roman"/>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"Содействие благоустройству населенных пунктов"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587 400,00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"Сохранение и развитие народного творчества"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10 (Ведом. 2022-2023 Караево).xlsx" "Table1!R2C1:R75C8" \a \f 4 \h </w:instrText>
      </w:r>
      <w:r w:rsidRPr="0012406B">
        <w:rPr>
          <w:rFonts w:eastAsia="Times New Roman"/>
          <w:sz w:val="16"/>
          <w:szCs w:val="16"/>
          <w:lang w:eastAsia="ru-RU"/>
        </w:rPr>
        <w:instrText xml:space="preserve"> \* MERGEFORMAT </w:instrText>
      </w:r>
      <w:r w:rsidRPr="0012406B">
        <w:rPr>
          <w:rFonts w:eastAsia="Times New Roman"/>
          <w:sz w:val="16"/>
          <w:szCs w:val="16"/>
          <w:lang w:eastAsia="ru-RU"/>
        </w:rPr>
        <w:fldChar w:fldCharType="separate"/>
      </w:r>
    </w:p>
    <w:tbl>
      <w:tblPr>
        <w:tblW w:w="10632" w:type="dxa"/>
        <w:tblInd w:w="-459" w:type="dxa"/>
        <w:tblLook w:val="04A0" w:firstRow="1" w:lastRow="0" w:firstColumn="1" w:lastColumn="0" w:noHBand="0" w:noVBand="1"/>
      </w:tblPr>
      <w:tblGrid>
        <w:gridCol w:w="4111"/>
        <w:gridCol w:w="580"/>
        <w:gridCol w:w="506"/>
        <w:gridCol w:w="506"/>
        <w:gridCol w:w="1618"/>
        <w:gridCol w:w="765"/>
        <w:gridCol w:w="703"/>
        <w:gridCol w:w="632"/>
        <w:gridCol w:w="1211"/>
      </w:tblGrid>
      <w:tr w:rsidR="0012406B" w:rsidRPr="0012406B" w:rsidTr="0012406B">
        <w:trPr>
          <w:gridAfter w:val="2"/>
          <w:wAfter w:w="1843" w:type="dxa"/>
          <w:trHeight w:val="2089"/>
        </w:trPr>
        <w:tc>
          <w:tcPr>
            <w:tcW w:w="8789"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10</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gridAfter w:val="2"/>
          <w:wAfter w:w="1843" w:type="dxa"/>
          <w:trHeight w:val="1047"/>
        </w:trPr>
        <w:tc>
          <w:tcPr>
            <w:tcW w:w="8789"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lastRenderedPageBreak/>
              <w:t xml:space="preserve">Ведомственная структура расходов </w:t>
            </w:r>
            <w:r w:rsidRPr="0012406B">
              <w:rPr>
                <w:rFonts w:eastAsia="Times New Roman"/>
                <w:b/>
                <w:bCs/>
                <w:color w:val="000000"/>
                <w:sz w:val="16"/>
                <w:szCs w:val="16"/>
                <w:lang w:eastAsia="ru-RU"/>
              </w:rPr>
              <w:br/>
              <w:t>бюджета Караевского сельского поселения Красноармейского района Чувашской Республики на 2022 и 2023 годы</w:t>
            </w:r>
          </w:p>
        </w:tc>
      </w:tr>
      <w:tr w:rsidR="0012406B" w:rsidRPr="0012406B" w:rsidTr="0012406B">
        <w:trPr>
          <w:gridAfter w:val="2"/>
          <w:wAfter w:w="1843" w:type="dxa"/>
          <w:trHeight w:val="518"/>
        </w:trPr>
        <w:tc>
          <w:tcPr>
            <w:tcW w:w="8789"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574"/>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Главный распорядитель</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2022 год</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2023 год</w:t>
            </w:r>
          </w:p>
        </w:tc>
      </w:tr>
      <w:tr w:rsidR="0012406B" w:rsidRPr="0012406B" w:rsidTr="0012406B">
        <w:trPr>
          <w:trHeight w:val="2453"/>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76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335" w:type="dxa"/>
            <w:gridSpan w:val="2"/>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211"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r>
      <w:tr w:rsidR="0012406B" w:rsidRPr="0012406B" w:rsidTr="0012406B">
        <w:trPr>
          <w:trHeight w:val="432"/>
        </w:trPr>
        <w:tc>
          <w:tcPr>
            <w:tcW w:w="4111" w:type="dxa"/>
            <w:tcBorders>
              <w:top w:val="nil"/>
              <w:left w:val="single" w:sz="4" w:space="0" w:color="000000"/>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580"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506"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506"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1618"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765"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1335" w:type="dxa"/>
            <w:gridSpan w:val="2"/>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c>
          <w:tcPr>
            <w:tcW w:w="1211"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w:t>
            </w:r>
          </w:p>
        </w:tc>
      </w:tr>
      <w:tr w:rsidR="0012406B" w:rsidRPr="0012406B" w:rsidTr="0012406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580"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2 515 160,00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2 407 380,00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Администрация Караевского сельского поселения Красноармейского района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2 515 160,00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2 407 380,00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959 800,00</w:t>
            </w:r>
          </w:p>
        </w:tc>
      </w:tr>
      <w:tr w:rsidR="0012406B" w:rsidRPr="0012406B" w:rsidTr="0012406B">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w:t>
            </w:r>
            <w:proofErr w:type="spellStart"/>
            <w:r w:rsidRPr="0012406B">
              <w:rPr>
                <w:rFonts w:eastAsia="Times New Roman"/>
                <w:color w:val="000000"/>
                <w:sz w:val="16"/>
                <w:szCs w:val="16"/>
                <w:lang w:eastAsia="ru-RU"/>
              </w:rPr>
              <w:t>Общепрограммные</w:t>
            </w:r>
            <w:proofErr w:type="spellEnd"/>
            <w:r w:rsidRPr="0012406B">
              <w:rPr>
                <w:rFonts w:eastAsia="Times New Roman"/>
                <w:color w:val="000000"/>
                <w:sz w:val="16"/>
                <w:szCs w:val="16"/>
                <w:lang w:eastAsia="ru-RU"/>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76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Подпрограмма "Безопасные и качественные автомобильные дороги" муниципальной программы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Благоустройство</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Подпрограмма "Благоустройство дворовых и </w:t>
            </w:r>
            <w:proofErr w:type="spellStart"/>
            <w:r w:rsidRPr="0012406B">
              <w:rPr>
                <w:rFonts w:eastAsia="Times New Roman"/>
                <w:color w:val="000000"/>
                <w:sz w:val="16"/>
                <w:szCs w:val="16"/>
                <w:lang w:eastAsia="ru-RU"/>
              </w:rPr>
              <w:t>общественых</w:t>
            </w:r>
            <w:proofErr w:type="spellEnd"/>
            <w:r w:rsidRPr="0012406B">
              <w:rPr>
                <w:rFonts w:eastAsia="Times New Roman"/>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"Содействие благоустройству населенных пунктов"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375 660,00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263 150,00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"Сохранение и развитие народного творчества"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Default="0012406B" w:rsidP="0012406B">
      <w:pPr>
        <w:tabs>
          <w:tab w:val="left" w:pos="1545"/>
        </w:tabs>
        <w:spacing w:after="0" w:line="240" w:lineRule="auto"/>
        <w:ind w:left="-993" w:right="2522"/>
        <w:jc w:val="both"/>
        <w:rPr>
          <w:rFonts w:eastAsia="Times New Roman"/>
          <w:sz w:val="16"/>
          <w:szCs w:val="16"/>
          <w:lang w:eastAsia="ru-RU"/>
        </w:rPr>
      </w:pPr>
      <w:r>
        <w:rPr>
          <w:rFonts w:eastAsia="Times New Roman"/>
          <w:sz w:val="16"/>
          <w:szCs w:val="16"/>
          <w:lang w:eastAsia="ru-RU"/>
        </w:rPr>
        <w:tab/>
      </w:r>
    </w:p>
    <w:p w:rsidR="0012406B" w:rsidRDefault="0012406B" w:rsidP="0012406B">
      <w:pPr>
        <w:tabs>
          <w:tab w:val="left" w:pos="1545"/>
        </w:tabs>
        <w:spacing w:after="0" w:line="240" w:lineRule="auto"/>
        <w:ind w:left="-993" w:right="2522"/>
        <w:jc w:val="both"/>
        <w:rPr>
          <w:rFonts w:eastAsia="Times New Roman"/>
          <w:sz w:val="16"/>
          <w:szCs w:val="16"/>
          <w:lang w:eastAsia="ru-RU"/>
        </w:rPr>
      </w:pPr>
    </w:p>
    <w:p w:rsidR="0012406B" w:rsidRDefault="0012406B" w:rsidP="0012406B">
      <w:pPr>
        <w:tabs>
          <w:tab w:val="left" w:pos="1545"/>
        </w:tabs>
        <w:spacing w:after="0" w:line="240" w:lineRule="auto"/>
        <w:ind w:left="-993" w:right="2522"/>
        <w:jc w:val="both"/>
        <w:rPr>
          <w:rFonts w:eastAsia="Times New Roman"/>
          <w:sz w:val="16"/>
          <w:szCs w:val="16"/>
          <w:lang w:eastAsia="ru-RU"/>
        </w:rPr>
      </w:pPr>
    </w:p>
    <w:p w:rsidR="0012406B" w:rsidRPr="0012406B" w:rsidRDefault="0012406B" w:rsidP="0012406B">
      <w:pPr>
        <w:tabs>
          <w:tab w:val="left" w:pos="1545"/>
        </w:tabs>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Excel.Sheet.8 "C:\\Users\\sao-karaevo\\Desktop\\бюджет 2021\\Приложение 11 ист.финансир.деф Караево.xls" "Лист1!R1C1:R9C5" \a \f 4 \h  \* MERGEFORMAT </w:instrText>
      </w:r>
      <w:r w:rsidRPr="0012406B">
        <w:rPr>
          <w:rFonts w:eastAsia="Times New Roman"/>
          <w:sz w:val="16"/>
          <w:szCs w:val="16"/>
          <w:lang w:eastAsia="ru-RU"/>
        </w:rPr>
        <w:fldChar w:fldCharType="separate"/>
      </w: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tbl>
      <w:tblPr>
        <w:tblW w:w="9023" w:type="dxa"/>
        <w:tblInd w:w="-601" w:type="dxa"/>
        <w:tblLook w:val="04A0" w:firstRow="1" w:lastRow="0" w:firstColumn="1" w:lastColumn="0" w:noHBand="0" w:noVBand="1"/>
      </w:tblPr>
      <w:tblGrid>
        <w:gridCol w:w="1843"/>
        <w:gridCol w:w="3400"/>
        <w:gridCol w:w="1260"/>
        <w:gridCol w:w="1122"/>
        <w:gridCol w:w="1398"/>
      </w:tblGrid>
      <w:tr w:rsidR="0012406B" w:rsidRPr="0012406B" w:rsidTr="0012406B">
        <w:trPr>
          <w:trHeight w:val="420"/>
        </w:trPr>
        <w:tc>
          <w:tcPr>
            <w:tcW w:w="1843"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40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6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2520" w:type="dxa"/>
            <w:gridSpan w:val="2"/>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right"/>
              <w:rPr>
                <w:rFonts w:eastAsia="Times New Roman"/>
                <w:sz w:val="16"/>
                <w:szCs w:val="16"/>
                <w:lang w:eastAsia="ru-RU"/>
              </w:rPr>
            </w:pPr>
            <w:r w:rsidRPr="0012406B">
              <w:rPr>
                <w:rFonts w:eastAsia="Times New Roman"/>
                <w:sz w:val="16"/>
                <w:szCs w:val="16"/>
                <w:lang w:eastAsia="ru-RU"/>
              </w:rPr>
              <w:t>Приложение 11</w:t>
            </w:r>
          </w:p>
        </w:tc>
      </w:tr>
      <w:tr w:rsidR="0012406B" w:rsidRPr="0012406B" w:rsidTr="0012406B">
        <w:trPr>
          <w:trHeight w:val="1725"/>
        </w:trPr>
        <w:tc>
          <w:tcPr>
            <w:tcW w:w="1843"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400" w:type="dxa"/>
            <w:tcBorders>
              <w:top w:val="nil"/>
              <w:left w:val="nil"/>
              <w:bottom w:val="nil"/>
              <w:right w:val="nil"/>
            </w:tcBorders>
            <w:shd w:val="clear" w:color="auto" w:fill="auto"/>
            <w:vAlign w:val="center"/>
            <w:hideMark/>
          </w:tcPr>
          <w:p w:rsidR="0012406B" w:rsidRPr="0012406B" w:rsidRDefault="0012406B" w:rsidP="0012406B">
            <w:pPr>
              <w:spacing w:after="0" w:line="240" w:lineRule="auto"/>
              <w:rPr>
                <w:rFonts w:eastAsia="Times New Roman"/>
                <w:sz w:val="16"/>
                <w:szCs w:val="16"/>
                <w:lang w:eastAsia="ru-RU"/>
              </w:rPr>
            </w:pPr>
          </w:p>
        </w:tc>
        <w:tc>
          <w:tcPr>
            <w:tcW w:w="3780" w:type="dxa"/>
            <w:gridSpan w:val="3"/>
            <w:tcBorders>
              <w:top w:val="nil"/>
              <w:left w:val="nil"/>
              <w:bottom w:val="nil"/>
              <w:right w:val="nil"/>
            </w:tcBorders>
            <w:shd w:val="clear" w:color="auto" w:fill="auto"/>
            <w:vAlign w:val="bottom"/>
            <w:hideMark/>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600"/>
        </w:trPr>
        <w:tc>
          <w:tcPr>
            <w:tcW w:w="1843"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40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6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122"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398"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r>
      <w:tr w:rsidR="0012406B" w:rsidRPr="0012406B" w:rsidTr="0012406B">
        <w:trPr>
          <w:trHeight w:val="975"/>
        </w:trPr>
        <w:tc>
          <w:tcPr>
            <w:tcW w:w="9023" w:type="dxa"/>
            <w:gridSpan w:val="5"/>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sz w:val="16"/>
                <w:szCs w:val="16"/>
                <w:lang w:eastAsia="ru-RU"/>
              </w:rPr>
            </w:pPr>
            <w:r w:rsidRPr="0012406B">
              <w:rPr>
                <w:rFonts w:eastAsia="Times New Roman"/>
                <w:b/>
                <w:bCs/>
                <w:sz w:val="16"/>
                <w:szCs w:val="16"/>
                <w:lang w:eastAsia="ru-RU"/>
              </w:rPr>
              <w:t>Источники внутреннего финансирования дефицита бюджета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375"/>
        </w:trPr>
        <w:tc>
          <w:tcPr>
            <w:tcW w:w="1843"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40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6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right"/>
              <w:rPr>
                <w:rFonts w:eastAsia="Times New Roman"/>
                <w:sz w:val="16"/>
                <w:szCs w:val="16"/>
                <w:lang w:eastAsia="ru-RU"/>
              </w:rPr>
            </w:pPr>
          </w:p>
        </w:tc>
        <w:tc>
          <w:tcPr>
            <w:tcW w:w="1122"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398"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right"/>
              <w:rPr>
                <w:rFonts w:eastAsia="Times New Roman"/>
                <w:sz w:val="16"/>
                <w:szCs w:val="16"/>
                <w:lang w:eastAsia="ru-RU"/>
              </w:rPr>
            </w:pPr>
            <w:r w:rsidRPr="0012406B">
              <w:rPr>
                <w:rFonts w:eastAsia="Times New Roman"/>
                <w:sz w:val="16"/>
                <w:szCs w:val="16"/>
                <w:lang w:eastAsia="ru-RU"/>
              </w:rPr>
              <w:t xml:space="preserve">( в </w:t>
            </w:r>
            <w:proofErr w:type="gramStart"/>
            <w:r w:rsidRPr="0012406B">
              <w:rPr>
                <w:rFonts w:eastAsia="Times New Roman"/>
                <w:sz w:val="16"/>
                <w:szCs w:val="16"/>
                <w:lang w:eastAsia="ru-RU"/>
              </w:rPr>
              <w:t>рублях</w:t>
            </w:r>
            <w:proofErr w:type="gramEnd"/>
            <w:r w:rsidRPr="0012406B">
              <w:rPr>
                <w:rFonts w:eastAsia="Times New Roman"/>
                <w:sz w:val="16"/>
                <w:szCs w:val="16"/>
                <w:lang w:eastAsia="ru-RU"/>
              </w:rPr>
              <w:t>)</w:t>
            </w:r>
          </w:p>
        </w:tc>
      </w:tr>
      <w:tr w:rsidR="0012406B" w:rsidRPr="0012406B" w:rsidTr="0012406B">
        <w:trPr>
          <w:trHeight w:val="37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Код бюджетной классификации Российской Федерации</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Наименование </w:t>
            </w:r>
          </w:p>
        </w:tc>
        <w:tc>
          <w:tcPr>
            <w:tcW w:w="37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Сумма</w:t>
            </w:r>
          </w:p>
        </w:tc>
      </w:tr>
      <w:tr w:rsidR="0012406B" w:rsidRPr="0012406B" w:rsidTr="0012406B">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2406B" w:rsidRPr="0012406B" w:rsidRDefault="0012406B" w:rsidP="0012406B">
            <w:pPr>
              <w:spacing w:after="0" w:line="240" w:lineRule="auto"/>
              <w:rPr>
                <w:rFonts w:eastAsia="Times New Roman"/>
                <w:sz w:val="16"/>
                <w:szCs w:val="16"/>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2406B" w:rsidRPr="0012406B" w:rsidRDefault="0012406B" w:rsidP="0012406B">
            <w:pPr>
              <w:spacing w:after="0" w:line="240" w:lineRule="auto"/>
              <w:rPr>
                <w:rFonts w:eastAsia="Times New Roman"/>
                <w:sz w:val="16"/>
                <w:szCs w:val="16"/>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2021 год</w:t>
            </w:r>
          </w:p>
        </w:tc>
        <w:tc>
          <w:tcPr>
            <w:tcW w:w="1122" w:type="dxa"/>
            <w:tcBorders>
              <w:top w:val="nil"/>
              <w:left w:val="nil"/>
              <w:bottom w:val="single" w:sz="4" w:space="0" w:color="auto"/>
              <w:right w:val="single" w:sz="4" w:space="0" w:color="auto"/>
            </w:tcBorders>
            <w:shd w:val="clear" w:color="auto" w:fill="auto"/>
            <w:noWrap/>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2022 год</w:t>
            </w:r>
          </w:p>
        </w:tc>
        <w:tc>
          <w:tcPr>
            <w:tcW w:w="1398" w:type="dxa"/>
            <w:tcBorders>
              <w:top w:val="nil"/>
              <w:left w:val="nil"/>
              <w:bottom w:val="single" w:sz="4" w:space="0" w:color="auto"/>
              <w:right w:val="single" w:sz="4" w:space="0" w:color="auto"/>
            </w:tcBorders>
            <w:shd w:val="clear" w:color="auto" w:fill="auto"/>
            <w:noWrap/>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2023 год</w:t>
            </w:r>
          </w:p>
        </w:tc>
      </w:tr>
      <w:tr w:rsidR="0012406B" w:rsidRPr="0012406B" w:rsidTr="0012406B">
        <w:trPr>
          <w:trHeight w:val="5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000 01 02 00 00 00 0000 000</w:t>
            </w:r>
          </w:p>
        </w:tc>
        <w:tc>
          <w:tcPr>
            <w:tcW w:w="340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Кредиты кредитных организаций в валюте Российской Федерации</w:t>
            </w:r>
          </w:p>
        </w:tc>
        <w:tc>
          <w:tcPr>
            <w:tcW w:w="126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122"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398"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r>
      <w:tr w:rsidR="0012406B" w:rsidRPr="0012406B" w:rsidTr="0012406B">
        <w:trPr>
          <w:trHeight w:val="540"/>
        </w:trPr>
        <w:tc>
          <w:tcPr>
            <w:tcW w:w="1843" w:type="dxa"/>
            <w:tcBorders>
              <w:top w:val="nil"/>
              <w:left w:val="single" w:sz="4" w:space="0" w:color="auto"/>
              <w:bottom w:val="single" w:sz="4" w:space="0" w:color="auto"/>
              <w:right w:val="single" w:sz="4" w:space="0" w:color="auto"/>
            </w:tcBorders>
            <w:shd w:val="clear" w:color="auto" w:fill="auto"/>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000 01 05 00 00 00 0000 000</w:t>
            </w:r>
          </w:p>
        </w:tc>
        <w:tc>
          <w:tcPr>
            <w:tcW w:w="3400" w:type="dxa"/>
            <w:tcBorders>
              <w:top w:val="nil"/>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Изменение остатков средств на счетах по учету средств бюджета</w:t>
            </w:r>
          </w:p>
        </w:tc>
        <w:tc>
          <w:tcPr>
            <w:tcW w:w="126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122"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398"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r>
    </w:tbl>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tbl>
      <w:tblPr>
        <w:tblW w:w="10065" w:type="dxa"/>
        <w:tblInd w:w="-601" w:type="dxa"/>
        <w:tblLayout w:type="fixed"/>
        <w:tblLook w:val="04A0" w:firstRow="1" w:lastRow="0" w:firstColumn="1" w:lastColumn="0" w:noHBand="0" w:noVBand="1"/>
      </w:tblPr>
      <w:tblGrid>
        <w:gridCol w:w="567"/>
        <w:gridCol w:w="2720"/>
        <w:gridCol w:w="1230"/>
        <w:gridCol w:w="1120"/>
        <w:gridCol w:w="1230"/>
        <w:gridCol w:w="1120"/>
        <w:gridCol w:w="1230"/>
        <w:gridCol w:w="848"/>
      </w:tblGrid>
      <w:tr w:rsidR="0012406B" w:rsidRPr="0012406B" w:rsidTr="0012406B">
        <w:trPr>
          <w:trHeight w:val="555"/>
        </w:trPr>
        <w:tc>
          <w:tcPr>
            <w:tcW w:w="567"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7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350" w:type="dxa"/>
            <w:gridSpan w:val="2"/>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198" w:type="dxa"/>
            <w:gridSpan w:val="3"/>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right"/>
              <w:rPr>
                <w:rFonts w:eastAsia="Times New Roman"/>
                <w:sz w:val="16"/>
                <w:szCs w:val="16"/>
                <w:lang w:eastAsia="ru-RU"/>
              </w:rPr>
            </w:pPr>
            <w:r w:rsidRPr="0012406B">
              <w:rPr>
                <w:rFonts w:eastAsia="Times New Roman"/>
                <w:sz w:val="16"/>
                <w:szCs w:val="16"/>
                <w:lang w:eastAsia="ru-RU"/>
              </w:rPr>
              <w:t>Приложение 12</w:t>
            </w:r>
          </w:p>
        </w:tc>
      </w:tr>
      <w:tr w:rsidR="0012406B" w:rsidRPr="0012406B" w:rsidTr="0012406B">
        <w:trPr>
          <w:trHeight w:val="1680"/>
        </w:trPr>
        <w:tc>
          <w:tcPr>
            <w:tcW w:w="567"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720" w:type="dxa"/>
            <w:tcBorders>
              <w:top w:val="nil"/>
              <w:left w:val="nil"/>
              <w:bottom w:val="nil"/>
              <w:right w:val="nil"/>
            </w:tcBorders>
            <w:shd w:val="clear" w:color="auto" w:fill="auto"/>
            <w:vAlign w:val="center"/>
            <w:hideMark/>
          </w:tcPr>
          <w:p w:rsidR="0012406B" w:rsidRPr="0012406B" w:rsidRDefault="0012406B" w:rsidP="0012406B">
            <w:pPr>
              <w:spacing w:after="0" w:line="240" w:lineRule="auto"/>
              <w:rPr>
                <w:rFonts w:eastAsia="Times New Roman"/>
                <w:sz w:val="16"/>
                <w:szCs w:val="16"/>
                <w:lang w:eastAsia="ru-RU"/>
              </w:rPr>
            </w:pPr>
          </w:p>
        </w:tc>
        <w:tc>
          <w:tcPr>
            <w:tcW w:w="2350" w:type="dxa"/>
            <w:gridSpan w:val="2"/>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3198" w:type="dxa"/>
            <w:gridSpan w:val="3"/>
            <w:tcBorders>
              <w:top w:val="nil"/>
              <w:left w:val="nil"/>
              <w:bottom w:val="nil"/>
              <w:right w:val="nil"/>
            </w:tcBorders>
            <w:shd w:val="clear" w:color="auto" w:fill="auto"/>
            <w:vAlign w:val="bottom"/>
            <w:hideMark/>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525"/>
        </w:trPr>
        <w:tc>
          <w:tcPr>
            <w:tcW w:w="567"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7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1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1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848"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r>
      <w:tr w:rsidR="0012406B" w:rsidRPr="0012406B" w:rsidTr="0012406B">
        <w:trPr>
          <w:trHeight w:val="975"/>
        </w:trPr>
        <w:tc>
          <w:tcPr>
            <w:tcW w:w="10065" w:type="dxa"/>
            <w:gridSpan w:val="8"/>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sz w:val="16"/>
                <w:szCs w:val="16"/>
                <w:lang w:eastAsia="ru-RU"/>
              </w:rPr>
            </w:pPr>
            <w:r w:rsidRPr="0012406B">
              <w:rPr>
                <w:rFonts w:eastAsia="Times New Roman"/>
                <w:b/>
                <w:bCs/>
                <w:sz w:val="16"/>
                <w:szCs w:val="16"/>
                <w:lang w:eastAsia="ru-RU"/>
              </w:rPr>
              <w:t>Программа муниципальных внутренних заимствований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345"/>
        </w:trPr>
        <w:tc>
          <w:tcPr>
            <w:tcW w:w="567"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7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1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1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848"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 xml:space="preserve">( в </w:t>
            </w:r>
            <w:proofErr w:type="gramStart"/>
            <w:r w:rsidRPr="0012406B">
              <w:rPr>
                <w:rFonts w:eastAsia="Times New Roman"/>
                <w:sz w:val="16"/>
                <w:szCs w:val="16"/>
                <w:lang w:eastAsia="ru-RU"/>
              </w:rPr>
              <w:t>рублях</w:t>
            </w:r>
            <w:proofErr w:type="gramEnd"/>
            <w:r w:rsidRPr="0012406B">
              <w:rPr>
                <w:rFonts w:eastAsia="Times New Roman"/>
                <w:sz w:val="16"/>
                <w:szCs w:val="16"/>
                <w:lang w:eastAsia="ru-RU"/>
              </w:rPr>
              <w:t>)</w:t>
            </w:r>
          </w:p>
        </w:tc>
      </w:tr>
      <w:tr w:rsidR="0012406B" w:rsidRPr="0012406B" w:rsidTr="0012406B">
        <w:trPr>
          <w:trHeight w:val="34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 </w:t>
            </w:r>
            <w:proofErr w:type="gramStart"/>
            <w:r w:rsidRPr="0012406B">
              <w:rPr>
                <w:rFonts w:eastAsia="Times New Roman"/>
                <w:sz w:val="16"/>
                <w:szCs w:val="16"/>
                <w:lang w:eastAsia="ru-RU"/>
              </w:rPr>
              <w:t>п</w:t>
            </w:r>
            <w:proofErr w:type="gramEnd"/>
            <w:r w:rsidRPr="0012406B">
              <w:rPr>
                <w:rFonts w:eastAsia="Times New Roman"/>
                <w:sz w:val="16"/>
                <w:szCs w:val="16"/>
                <w:lang w:eastAsia="ru-RU"/>
              </w:rPr>
              <w:t>/п</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Муниципальные внутренние заимствования</w:t>
            </w:r>
          </w:p>
        </w:tc>
        <w:tc>
          <w:tcPr>
            <w:tcW w:w="2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 2021 год</w:t>
            </w:r>
          </w:p>
        </w:tc>
        <w:tc>
          <w:tcPr>
            <w:tcW w:w="2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2022 год</w:t>
            </w:r>
          </w:p>
        </w:tc>
        <w:tc>
          <w:tcPr>
            <w:tcW w:w="207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2023 год</w:t>
            </w:r>
          </w:p>
        </w:tc>
      </w:tr>
      <w:tr w:rsidR="0012406B" w:rsidRPr="0012406B" w:rsidTr="0012406B">
        <w:trPr>
          <w:trHeight w:val="10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2406B" w:rsidRPr="0012406B" w:rsidRDefault="0012406B" w:rsidP="0012406B">
            <w:pPr>
              <w:spacing w:after="0" w:line="240" w:lineRule="auto"/>
              <w:rPr>
                <w:rFonts w:eastAsia="Times New Roman"/>
                <w:sz w:val="16"/>
                <w:szCs w:val="16"/>
                <w:lang w:eastAsia="ru-RU"/>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Привлечение</w:t>
            </w:r>
          </w:p>
        </w:tc>
        <w:tc>
          <w:tcPr>
            <w:tcW w:w="112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Погашение</w:t>
            </w:r>
          </w:p>
        </w:tc>
        <w:tc>
          <w:tcPr>
            <w:tcW w:w="123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Привлечение</w:t>
            </w:r>
          </w:p>
        </w:tc>
        <w:tc>
          <w:tcPr>
            <w:tcW w:w="112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Погашение</w:t>
            </w:r>
          </w:p>
        </w:tc>
        <w:tc>
          <w:tcPr>
            <w:tcW w:w="123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Привлечение</w:t>
            </w:r>
          </w:p>
        </w:tc>
        <w:tc>
          <w:tcPr>
            <w:tcW w:w="848"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Погашение</w:t>
            </w:r>
          </w:p>
        </w:tc>
      </w:tr>
      <w:tr w:rsidR="0012406B" w:rsidRPr="0012406B" w:rsidTr="0012406B">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1</w:t>
            </w:r>
          </w:p>
        </w:tc>
        <w:tc>
          <w:tcPr>
            <w:tcW w:w="272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w:t>
            </w:r>
          </w:p>
        </w:tc>
        <w:tc>
          <w:tcPr>
            <w:tcW w:w="123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3</w:t>
            </w:r>
          </w:p>
        </w:tc>
        <w:tc>
          <w:tcPr>
            <w:tcW w:w="112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4</w:t>
            </w:r>
          </w:p>
        </w:tc>
        <w:tc>
          <w:tcPr>
            <w:tcW w:w="123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6</w:t>
            </w:r>
          </w:p>
        </w:tc>
        <w:tc>
          <w:tcPr>
            <w:tcW w:w="123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7</w:t>
            </w:r>
          </w:p>
        </w:tc>
        <w:tc>
          <w:tcPr>
            <w:tcW w:w="848"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8</w:t>
            </w:r>
          </w:p>
        </w:tc>
      </w:tr>
      <w:tr w:rsidR="0012406B" w:rsidRPr="0012406B" w:rsidTr="0012406B">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1</w:t>
            </w:r>
          </w:p>
        </w:tc>
        <w:tc>
          <w:tcPr>
            <w:tcW w:w="272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Кредиты кредитных организаций в валюте Российской Федерации</w:t>
            </w:r>
          </w:p>
        </w:tc>
        <w:tc>
          <w:tcPr>
            <w:tcW w:w="123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12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23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12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23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848"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r>
    </w:tbl>
    <w:p w:rsidR="0012406B" w:rsidRPr="0012406B" w:rsidRDefault="0012406B" w:rsidP="0012406B">
      <w:pPr>
        <w:tabs>
          <w:tab w:val="left" w:pos="4890"/>
        </w:tabs>
        <w:spacing w:after="0" w:line="240" w:lineRule="auto"/>
        <w:rPr>
          <w:rFonts w:eastAsia="Times New Roman"/>
          <w:sz w:val="16"/>
          <w:szCs w:val="16"/>
          <w:lang w:eastAsia="ru-RU"/>
        </w:rPr>
      </w:pPr>
    </w:p>
    <w:p w:rsidR="0012406B" w:rsidRPr="0012406B" w:rsidRDefault="0012406B" w:rsidP="0012406B">
      <w:pPr>
        <w:tabs>
          <w:tab w:val="left" w:pos="4890"/>
        </w:tabs>
        <w:spacing w:after="0" w:line="240" w:lineRule="auto"/>
        <w:rPr>
          <w:rFonts w:eastAsia="Times New Roman"/>
          <w:sz w:val="16"/>
          <w:szCs w:val="16"/>
          <w:lang w:eastAsia="ru-RU"/>
        </w:rPr>
      </w:pPr>
    </w:p>
    <w:p w:rsidR="0012406B" w:rsidRPr="0012406B" w:rsidRDefault="0012406B" w:rsidP="0012406B">
      <w:pPr>
        <w:tabs>
          <w:tab w:val="left" w:pos="4890"/>
        </w:tabs>
        <w:spacing w:after="0" w:line="240" w:lineRule="auto"/>
        <w:rPr>
          <w:rFonts w:eastAsia="Times New Roman"/>
          <w:sz w:val="16"/>
          <w:szCs w:val="16"/>
          <w:lang w:eastAsia="ru-RU"/>
        </w:rPr>
      </w:pPr>
    </w:p>
    <w:p w:rsidR="0012406B" w:rsidRPr="0012406B" w:rsidRDefault="0012406B" w:rsidP="0012406B">
      <w:pPr>
        <w:tabs>
          <w:tab w:val="left" w:pos="4890"/>
        </w:tabs>
        <w:spacing w:after="0" w:line="240" w:lineRule="auto"/>
        <w:rPr>
          <w:rFonts w:eastAsia="Times New Roman"/>
          <w:sz w:val="16"/>
          <w:szCs w:val="16"/>
          <w:lang w:eastAsia="ru-RU"/>
        </w:rPr>
      </w:pPr>
    </w:p>
    <w:p w:rsidR="0012406B" w:rsidRPr="0012406B" w:rsidRDefault="0012406B" w:rsidP="0012406B">
      <w:pPr>
        <w:tabs>
          <w:tab w:val="left" w:pos="4890"/>
        </w:tabs>
        <w:spacing w:after="0" w:line="240" w:lineRule="auto"/>
        <w:ind w:left="-1985"/>
        <w:rPr>
          <w:rFonts w:eastAsia="Times New Roman"/>
          <w:sz w:val="16"/>
          <w:szCs w:val="16"/>
          <w:lang w:eastAsia="ru-RU"/>
        </w:rPr>
      </w:pPr>
      <w:r w:rsidRPr="0012406B">
        <w:rPr>
          <w:rFonts w:eastAsia="Times New Roman"/>
          <w:sz w:val="16"/>
          <w:szCs w:val="16"/>
          <w:lang w:eastAsia="ru-RU"/>
        </w:rPr>
        <w:tab/>
      </w:r>
    </w:p>
    <w:p w:rsidR="00761A2A" w:rsidRPr="0012406B" w:rsidRDefault="00761A2A" w:rsidP="00761A2A">
      <w:pPr>
        <w:tabs>
          <w:tab w:val="left" w:pos="945"/>
        </w:tabs>
        <w:rPr>
          <w:sz w:val="16"/>
          <w:szCs w:val="16"/>
        </w:rPr>
      </w:pPr>
    </w:p>
    <w:p w:rsidR="00871878" w:rsidRDefault="00871878" w:rsidP="00761A2A">
      <w:pPr>
        <w:tabs>
          <w:tab w:val="left" w:pos="945"/>
        </w:tabs>
        <w:rPr>
          <w:sz w:val="16"/>
          <w:szCs w:val="16"/>
        </w:rPr>
      </w:pPr>
    </w:p>
    <w:p w:rsidR="0012406B" w:rsidRPr="0012406B" w:rsidRDefault="0012406B" w:rsidP="0012406B">
      <w:pPr>
        <w:spacing w:after="0" w:line="240" w:lineRule="auto"/>
        <w:ind w:firstLine="6120"/>
        <w:jc w:val="center"/>
        <w:rPr>
          <w:rFonts w:eastAsia="Times New Roman"/>
          <w:sz w:val="16"/>
          <w:szCs w:val="16"/>
          <w:lang w:eastAsia="ru-RU"/>
        </w:rPr>
      </w:pP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Приложение № 13</w:t>
      </w:r>
    </w:p>
    <w:p w:rsidR="0012406B" w:rsidRPr="0012406B" w:rsidRDefault="0012406B" w:rsidP="0012406B">
      <w:pPr>
        <w:spacing w:after="0" w:line="240" w:lineRule="auto"/>
        <w:jc w:val="right"/>
        <w:rPr>
          <w:rFonts w:eastAsia="Times New Roman"/>
          <w:sz w:val="16"/>
          <w:szCs w:val="16"/>
          <w:lang w:eastAsia="ru-RU"/>
        </w:rPr>
      </w:pPr>
      <w:r w:rsidRPr="0012406B">
        <w:rPr>
          <w:rFonts w:eastAsia="Times New Roman"/>
          <w:sz w:val="16"/>
          <w:szCs w:val="16"/>
          <w:lang w:eastAsia="ru-RU"/>
        </w:rPr>
        <w:t xml:space="preserve">                                                                                                                     к решению Собрания депутатов Караевского</w:t>
      </w: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 xml:space="preserve"> сельского поселения Красноармейского района                        </w:t>
      </w: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 xml:space="preserve">Чувашской Республики "О бюджете </w:t>
      </w: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 xml:space="preserve">Караевского сельского поселения </w:t>
      </w: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 xml:space="preserve">Красноармейского района Чувашской Республики </w:t>
      </w:r>
    </w:p>
    <w:p w:rsidR="0012406B" w:rsidRPr="0012406B" w:rsidRDefault="0012406B" w:rsidP="0012406B">
      <w:pPr>
        <w:spacing w:after="0" w:line="240" w:lineRule="auto"/>
        <w:ind w:firstLine="5103"/>
        <w:jc w:val="right"/>
        <w:rPr>
          <w:rFonts w:eastAsia="Times New Roman"/>
          <w:sz w:val="16"/>
          <w:szCs w:val="16"/>
          <w:lang w:eastAsia="ru-RU"/>
        </w:rPr>
      </w:pPr>
      <w:r w:rsidRPr="0012406B">
        <w:rPr>
          <w:rFonts w:eastAsia="Times New Roman"/>
          <w:sz w:val="16"/>
          <w:szCs w:val="16"/>
          <w:lang w:eastAsia="ru-RU"/>
        </w:rPr>
        <w:t>на 2021 год и на плановый период 2022 и 2023 годов"</w:t>
      </w: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88" w:lineRule="auto"/>
        <w:ind w:left="340" w:right="340"/>
        <w:jc w:val="center"/>
        <w:rPr>
          <w:rFonts w:eastAsia="Times New Roman"/>
          <w:b/>
          <w:caps/>
          <w:sz w:val="16"/>
          <w:szCs w:val="16"/>
          <w:lang w:eastAsia="ru-RU"/>
        </w:rPr>
      </w:pPr>
      <w:r w:rsidRPr="0012406B">
        <w:rPr>
          <w:rFonts w:eastAsia="Times New Roman"/>
          <w:b/>
          <w:caps/>
          <w:sz w:val="16"/>
          <w:szCs w:val="16"/>
          <w:lang w:eastAsia="ru-RU"/>
        </w:rPr>
        <w:t xml:space="preserve">Программа </w:t>
      </w:r>
    </w:p>
    <w:p w:rsidR="0012406B" w:rsidRPr="0012406B" w:rsidRDefault="0012406B" w:rsidP="0012406B">
      <w:pPr>
        <w:spacing w:after="0" w:line="288" w:lineRule="auto"/>
        <w:jc w:val="center"/>
        <w:rPr>
          <w:rFonts w:eastAsia="Times New Roman"/>
          <w:sz w:val="16"/>
          <w:szCs w:val="16"/>
          <w:lang w:eastAsia="ru-RU"/>
        </w:rPr>
      </w:pPr>
      <w:r w:rsidRPr="0012406B">
        <w:rPr>
          <w:rFonts w:eastAsia="Times New Roman"/>
          <w:sz w:val="16"/>
          <w:szCs w:val="16"/>
          <w:lang w:eastAsia="ru-RU"/>
        </w:rPr>
        <w:t>муниципальных гарантий Караевского сельского поселения Красноармейского района Чувашской Республики в валюте Российской Федерации на 2021 год и на плановый период 2022 и 2023 годов</w:t>
      </w:r>
    </w:p>
    <w:p w:rsidR="0012406B" w:rsidRPr="0012406B" w:rsidRDefault="0012406B" w:rsidP="0012406B">
      <w:pPr>
        <w:spacing w:after="0" w:line="288" w:lineRule="auto"/>
        <w:jc w:val="center"/>
        <w:rPr>
          <w:rFonts w:eastAsia="Times New Roman"/>
          <w:b/>
          <w:sz w:val="16"/>
          <w:szCs w:val="16"/>
          <w:lang w:eastAsia="ru-RU"/>
        </w:rPr>
      </w:pPr>
    </w:p>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b/>
          <w:sz w:val="16"/>
          <w:szCs w:val="16"/>
          <w:lang w:eastAsia="ru-RU"/>
        </w:rPr>
        <w:tab/>
      </w:r>
      <w:r w:rsidRPr="0012406B">
        <w:rPr>
          <w:rFonts w:eastAsia="Times New Roman"/>
          <w:sz w:val="16"/>
          <w:szCs w:val="16"/>
          <w:lang w:eastAsia="ru-RU"/>
        </w:rPr>
        <w:t>Перечень подлежащих исполнению муниципальных гарантий Караевского сельского поселения Красноармейского района Чувашской Республики</w:t>
      </w:r>
    </w:p>
    <w:p w:rsidR="0012406B" w:rsidRPr="0012406B" w:rsidRDefault="0012406B" w:rsidP="0012406B">
      <w:pPr>
        <w:spacing w:after="0" w:line="240" w:lineRule="auto"/>
        <w:rPr>
          <w:rFonts w:eastAsia="Times New Roman"/>
          <w:b/>
          <w:sz w:val="16"/>
          <w:szCs w:val="16"/>
          <w:lang w:eastAsia="ru-RU"/>
        </w:rPr>
      </w:pPr>
    </w:p>
    <w:tbl>
      <w:tblPr>
        <w:tblW w:w="0" w:type="auto"/>
        <w:tblLayout w:type="fixed"/>
        <w:tblLook w:val="0000" w:firstRow="0" w:lastRow="0" w:firstColumn="0" w:lastColumn="0" w:noHBand="0" w:noVBand="0"/>
      </w:tblPr>
      <w:tblGrid>
        <w:gridCol w:w="426"/>
        <w:gridCol w:w="2268"/>
        <w:gridCol w:w="3368"/>
        <w:gridCol w:w="2126"/>
        <w:gridCol w:w="1383"/>
      </w:tblGrid>
      <w:tr w:rsidR="0012406B" w:rsidRPr="0012406B" w:rsidTr="0012406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w:t>
            </w:r>
          </w:p>
          <w:p w:rsidR="0012406B" w:rsidRPr="0012406B" w:rsidRDefault="0012406B" w:rsidP="0012406B">
            <w:pPr>
              <w:spacing w:after="0" w:line="228" w:lineRule="auto"/>
              <w:ind w:left="-57" w:right="-57"/>
              <w:jc w:val="center"/>
              <w:rPr>
                <w:rFonts w:eastAsia="Times New Roman"/>
                <w:sz w:val="16"/>
                <w:szCs w:val="16"/>
                <w:lang w:eastAsia="ru-RU"/>
              </w:rPr>
            </w:pPr>
            <w:proofErr w:type="gramStart"/>
            <w:r w:rsidRPr="0012406B">
              <w:rPr>
                <w:rFonts w:eastAsia="Times New Roman"/>
                <w:sz w:val="16"/>
                <w:szCs w:val="16"/>
                <w:lang w:eastAsia="ru-RU"/>
              </w:rPr>
              <w:t>п</w:t>
            </w:r>
            <w:proofErr w:type="gramEnd"/>
            <w:r w:rsidRPr="0012406B">
              <w:rPr>
                <w:rFonts w:eastAsia="Times New Roman"/>
                <w:sz w:val="16"/>
                <w:szCs w:val="16"/>
                <w:lang w:val="en-US" w:eastAsia="ru-RU"/>
              </w:rPr>
              <w:t>/</w:t>
            </w:r>
            <w:r w:rsidRPr="0012406B">
              <w:rPr>
                <w:rFonts w:eastAsia="Times New Roman"/>
                <w:sz w:val="16"/>
                <w:szCs w:val="16"/>
                <w:lang w:eastAsia="ru-RU"/>
              </w:rPr>
              <w:t>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jc w:val="center"/>
              <w:rPr>
                <w:rFonts w:eastAsia="Times New Roman"/>
                <w:sz w:val="16"/>
                <w:szCs w:val="16"/>
                <w:lang w:eastAsia="ru-RU"/>
              </w:rPr>
            </w:pPr>
            <w:r w:rsidRPr="0012406B">
              <w:rPr>
                <w:rFonts w:eastAsia="Times New Roman"/>
                <w:sz w:val="16"/>
                <w:szCs w:val="16"/>
                <w:lang w:eastAsia="ru-RU"/>
              </w:rPr>
              <w:t>Наименование</w:t>
            </w:r>
          </w:p>
          <w:p w:rsidR="0012406B" w:rsidRPr="0012406B" w:rsidRDefault="0012406B" w:rsidP="0012406B">
            <w:pPr>
              <w:spacing w:after="0" w:line="228" w:lineRule="auto"/>
              <w:jc w:val="center"/>
              <w:rPr>
                <w:rFonts w:eastAsia="Times New Roman"/>
                <w:sz w:val="16"/>
                <w:szCs w:val="16"/>
                <w:lang w:eastAsia="ru-RU"/>
              </w:rPr>
            </w:pPr>
            <w:r w:rsidRPr="0012406B">
              <w:rPr>
                <w:rFonts w:eastAsia="Times New Roman"/>
                <w:sz w:val="16"/>
                <w:szCs w:val="16"/>
                <w:lang w:eastAsia="ru-RU"/>
              </w:rPr>
              <w:t>принципала</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jc w:val="center"/>
              <w:rPr>
                <w:rFonts w:eastAsia="Times New Roman"/>
                <w:sz w:val="16"/>
                <w:szCs w:val="16"/>
                <w:lang w:eastAsia="ru-RU"/>
              </w:rPr>
            </w:pPr>
            <w:r w:rsidRPr="0012406B">
              <w:rPr>
                <w:rFonts w:eastAsia="Times New Roman"/>
                <w:sz w:val="16"/>
                <w:szCs w:val="16"/>
                <w:lang w:eastAsia="ru-RU"/>
              </w:rPr>
              <w:t>Цель гарантирования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Сумма муниципальной гарантии Караевского сельского поселения</w:t>
            </w:r>
          </w:p>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Красноармейского района Чувашской Республики,</w:t>
            </w:r>
          </w:p>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 xml:space="preserve"> рублей</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Наличие</w:t>
            </w:r>
          </w:p>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права</w:t>
            </w:r>
          </w:p>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регрессного требования</w:t>
            </w:r>
          </w:p>
        </w:tc>
      </w:tr>
      <w:tr w:rsidR="0012406B" w:rsidRPr="0012406B" w:rsidTr="0012406B">
        <w:tc>
          <w:tcPr>
            <w:tcW w:w="426" w:type="dxa"/>
            <w:tcBorders>
              <w:top w:val="single" w:sz="4" w:space="0" w:color="auto"/>
              <w:left w:val="single" w:sz="4" w:space="0" w:color="auto"/>
              <w:bottom w:val="single" w:sz="4" w:space="0" w:color="auto"/>
              <w:right w:val="single" w:sz="4" w:space="0" w:color="auto"/>
            </w:tcBorders>
            <w:shd w:val="clear" w:color="auto" w:fill="auto"/>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406B" w:rsidRPr="0012406B" w:rsidRDefault="0012406B" w:rsidP="0012406B">
            <w:pPr>
              <w:spacing w:after="0" w:line="240" w:lineRule="auto"/>
              <w:rPr>
                <w:rFonts w:eastAsia="Times New Roman"/>
                <w:sz w:val="16"/>
                <w:szCs w:val="16"/>
                <w:lang w:eastAsia="ru-RU"/>
              </w:rPr>
            </w:pP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12406B" w:rsidRPr="0012406B" w:rsidRDefault="0012406B" w:rsidP="0012406B">
            <w:pPr>
              <w:spacing w:after="0" w:line="240" w:lineRule="auto"/>
              <w:rPr>
                <w:rFonts w:eastAsia="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12406B" w:rsidRPr="0012406B" w:rsidRDefault="0012406B" w:rsidP="0012406B">
            <w:pPr>
              <w:spacing w:after="0" w:line="240" w:lineRule="auto"/>
              <w:ind w:right="175"/>
              <w:jc w:val="center"/>
              <w:rPr>
                <w:rFonts w:eastAsia="Times New Roman"/>
                <w:sz w:val="16"/>
                <w:szCs w:val="16"/>
                <w:lang w:eastAsia="ru-RU"/>
              </w:rPr>
            </w:pPr>
            <w:r w:rsidRPr="0012406B">
              <w:rPr>
                <w:rFonts w:eastAsia="Times New Roman"/>
                <w:sz w:val="16"/>
                <w:szCs w:val="16"/>
                <w:lang w:eastAsia="ru-RU"/>
              </w:rPr>
              <w:t>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12406B" w:rsidRPr="0012406B" w:rsidRDefault="0012406B" w:rsidP="0012406B">
            <w:pPr>
              <w:spacing w:after="0" w:line="240" w:lineRule="auto"/>
              <w:jc w:val="center"/>
              <w:rPr>
                <w:rFonts w:eastAsia="Times New Roman"/>
                <w:sz w:val="16"/>
                <w:szCs w:val="16"/>
                <w:lang w:eastAsia="ru-RU"/>
              </w:rPr>
            </w:pPr>
          </w:p>
        </w:tc>
      </w:tr>
      <w:tr w:rsidR="0012406B" w:rsidRPr="0012406B" w:rsidTr="0012406B">
        <w:tc>
          <w:tcPr>
            <w:tcW w:w="6062" w:type="dxa"/>
            <w:gridSpan w:val="3"/>
            <w:tcBorders>
              <w:top w:val="single" w:sz="4" w:space="0" w:color="auto"/>
              <w:left w:val="single" w:sz="4" w:space="0" w:color="auto"/>
              <w:bottom w:val="single" w:sz="4" w:space="0" w:color="auto"/>
              <w:right w:val="single" w:sz="4" w:space="0" w:color="auto"/>
            </w:tcBorders>
            <w:shd w:val="clear" w:color="auto" w:fill="auto"/>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Общий объем исполнения муниципальных гарантий Караевского сельского поселения Красноармейского района Чувашской Республики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12406B" w:rsidRPr="0012406B" w:rsidRDefault="0012406B" w:rsidP="0012406B">
            <w:pPr>
              <w:spacing w:after="0" w:line="240" w:lineRule="auto"/>
              <w:ind w:right="175"/>
              <w:jc w:val="center"/>
              <w:rPr>
                <w:rFonts w:eastAsia="Times New Roman"/>
                <w:sz w:val="16"/>
                <w:szCs w:val="16"/>
                <w:lang w:eastAsia="ru-RU"/>
              </w:rPr>
            </w:pPr>
            <w:r w:rsidRPr="0012406B">
              <w:rPr>
                <w:rFonts w:eastAsia="Times New Roman"/>
                <w:sz w:val="16"/>
                <w:szCs w:val="16"/>
                <w:lang w:eastAsia="ru-RU"/>
              </w:rPr>
              <w:t>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12406B" w:rsidRPr="0012406B" w:rsidRDefault="0012406B" w:rsidP="0012406B">
            <w:pPr>
              <w:spacing w:after="0" w:line="240" w:lineRule="auto"/>
              <w:jc w:val="center"/>
              <w:rPr>
                <w:rFonts w:eastAsia="Times New Roman"/>
                <w:sz w:val="16"/>
                <w:szCs w:val="16"/>
                <w:lang w:eastAsia="ru-RU"/>
              </w:rPr>
            </w:pPr>
          </w:p>
        </w:tc>
      </w:tr>
    </w:tbl>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ind w:firstLine="708"/>
        <w:jc w:val="both"/>
        <w:rPr>
          <w:rFonts w:eastAsia="Times New Roman"/>
          <w:sz w:val="16"/>
          <w:szCs w:val="16"/>
          <w:lang w:eastAsia="ru-RU"/>
        </w:rPr>
      </w:pPr>
      <w:r w:rsidRPr="0012406B">
        <w:rPr>
          <w:rFonts w:eastAsia="Times New Roman"/>
          <w:sz w:val="16"/>
          <w:szCs w:val="16"/>
          <w:lang w:eastAsia="ru-RU"/>
        </w:rPr>
        <w:t xml:space="preserve">Общий объем бюджетных ассигнований, предусмотренных на исполнение муниципальных гарантий Караевского сельского поселения Красноармейского района Чувашской Республики по возможным гарантийным случаям </w:t>
      </w:r>
    </w:p>
    <w:p w:rsidR="0012406B" w:rsidRPr="0012406B" w:rsidRDefault="0012406B" w:rsidP="0012406B">
      <w:pPr>
        <w:spacing w:after="0" w:line="240" w:lineRule="auto"/>
        <w:ind w:firstLine="708"/>
        <w:jc w:val="both"/>
        <w:rPr>
          <w:rFonts w:eastAsia="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03"/>
      </w:tblGrid>
      <w:tr w:rsidR="0012406B" w:rsidRPr="0012406B" w:rsidTr="0012406B">
        <w:trPr>
          <w:trHeight w:val="1124"/>
        </w:trPr>
        <w:tc>
          <w:tcPr>
            <w:tcW w:w="4968" w:type="dxa"/>
            <w:shd w:val="clear" w:color="auto" w:fill="auto"/>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Исполнение </w:t>
            </w:r>
            <w:proofErr w:type="gramStart"/>
            <w:r w:rsidRPr="0012406B">
              <w:rPr>
                <w:rFonts w:eastAsia="Times New Roman"/>
                <w:sz w:val="16"/>
                <w:szCs w:val="16"/>
                <w:lang w:eastAsia="ru-RU"/>
              </w:rPr>
              <w:t>муниципальных</w:t>
            </w:r>
            <w:proofErr w:type="gramEnd"/>
          </w:p>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гарантий Караевского сельского поселения Красноармейского района Чувашской Республики</w:t>
            </w:r>
          </w:p>
          <w:p w:rsidR="0012406B" w:rsidRPr="0012406B" w:rsidRDefault="0012406B" w:rsidP="0012406B">
            <w:pPr>
              <w:spacing w:after="0" w:line="240" w:lineRule="auto"/>
              <w:jc w:val="both"/>
              <w:rPr>
                <w:rFonts w:eastAsia="Times New Roman"/>
                <w:b/>
                <w:sz w:val="16"/>
                <w:szCs w:val="16"/>
                <w:lang w:eastAsia="ru-RU"/>
              </w:rPr>
            </w:pPr>
          </w:p>
        </w:tc>
        <w:tc>
          <w:tcPr>
            <w:tcW w:w="4603" w:type="dxa"/>
            <w:shd w:val="clear" w:color="auto" w:fill="auto"/>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Объем бюджетных ассигнований </w:t>
            </w:r>
            <w:r w:rsidRPr="0012406B">
              <w:rPr>
                <w:rFonts w:eastAsia="Times New Roman"/>
                <w:sz w:val="16"/>
                <w:szCs w:val="16"/>
                <w:lang w:eastAsia="ru-RU"/>
              </w:rPr>
              <w:br/>
              <w:t>на исполнение муниципальных гарантий</w:t>
            </w:r>
          </w:p>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Караевского сельского поселения Красноармейского района Чувашской Республики по возможным</w:t>
            </w:r>
          </w:p>
          <w:p w:rsidR="0012406B" w:rsidRPr="0012406B" w:rsidRDefault="0012406B" w:rsidP="0012406B">
            <w:pPr>
              <w:spacing w:after="0" w:line="240" w:lineRule="auto"/>
              <w:jc w:val="center"/>
              <w:rPr>
                <w:rFonts w:eastAsia="Times New Roman"/>
                <w:b/>
                <w:sz w:val="16"/>
                <w:szCs w:val="16"/>
                <w:lang w:eastAsia="ru-RU"/>
              </w:rPr>
            </w:pPr>
            <w:r w:rsidRPr="0012406B">
              <w:rPr>
                <w:rFonts w:eastAsia="Times New Roman"/>
                <w:sz w:val="16"/>
                <w:szCs w:val="16"/>
                <w:lang w:eastAsia="ru-RU"/>
              </w:rPr>
              <w:t>гарантийным случаям, рублей</w:t>
            </w:r>
          </w:p>
        </w:tc>
      </w:tr>
      <w:tr w:rsidR="0012406B" w:rsidRPr="0012406B" w:rsidTr="0012406B">
        <w:trPr>
          <w:trHeight w:val="639"/>
        </w:trPr>
        <w:tc>
          <w:tcPr>
            <w:tcW w:w="4968" w:type="dxa"/>
            <w:shd w:val="clear" w:color="auto" w:fill="auto"/>
          </w:tcPr>
          <w:p w:rsidR="0012406B" w:rsidRPr="0012406B" w:rsidRDefault="0012406B" w:rsidP="0012406B">
            <w:pPr>
              <w:spacing w:after="0" w:line="240" w:lineRule="auto"/>
              <w:jc w:val="both"/>
              <w:rPr>
                <w:rFonts w:eastAsia="Times New Roman"/>
                <w:b/>
                <w:sz w:val="16"/>
                <w:szCs w:val="16"/>
                <w:lang w:eastAsia="ru-RU"/>
              </w:rPr>
            </w:pPr>
            <w:r w:rsidRPr="0012406B">
              <w:rPr>
                <w:rFonts w:eastAsia="Times New Roman"/>
                <w:sz w:val="16"/>
                <w:szCs w:val="16"/>
                <w:lang w:eastAsia="ru-RU"/>
              </w:rPr>
              <w:t>За счет источников финансирования дефицита бюджета Караевского сельского поселения Красноармейского района Чувашской Республики</w:t>
            </w:r>
          </w:p>
        </w:tc>
        <w:tc>
          <w:tcPr>
            <w:tcW w:w="4603" w:type="dxa"/>
            <w:shd w:val="clear" w:color="auto" w:fill="auto"/>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r>
      <w:tr w:rsidR="0012406B" w:rsidRPr="0012406B" w:rsidTr="0012406B">
        <w:trPr>
          <w:trHeight w:val="639"/>
        </w:trPr>
        <w:tc>
          <w:tcPr>
            <w:tcW w:w="4968" w:type="dxa"/>
            <w:shd w:val="clear" w:color="auto" w:fill="auto"/>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За счет расходов бюджета Караевского сельского поселения Красноармейского района Чувашской Республики</w:t>
            </w:r>
          </w:p>
        </w:tc>
        <w:tc>
          <w:tcPr>
            <w:tcW w:w="4603" w:type="dxa"/>
            <w:shd w:val="clear" w:color="auto" w:fill="auto"/>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p w:rsidR="0012406B" w:rsidRPr="0012406B" w:rsidRDefault="0012406B" w:rsidP="0012406B">
            <w:pPr>
              <w:spacing w:after="0" w:line="240" w:lineRule="auto"/>
              <w:jc w:val="center"/>
              <w:rPr>
                <w:rFonts w:eastAsia="Times New Roman"/>
                <w:sz w:val="16"/>
                <w:szCs w:val="16"/>
                <w:lang w:eastAsia="ru-RU"/>
              </w:rPr>
            </w:pPr>
          </w:p>
        </w:tc>
      </w:tr>
    </w:tbl>
    <w:p w:rsidR="0012406B" w:rsidRPr="0012406B" w:rsidRDefault="0012406B" w:rsidP="0012406B">
      <w:pPr>
        <w:spacing w:after="0" w:line="240" w:lineRule="auto"/>
        <w:ind w:firstLine="708"/>
        <w:jc w:val="both"/>
        <w:rPr>
          <w:rFonts w:eastAsia="Times New Roman"/>
          <w:sz w:val="16"/>
          <w:szCs w:val="16"/>
          <w:lang w:eastAsia="ru-RU"/>
        </w:rPr>
      </w:pPr>
      <w:r w:rsidRPr="0012406B">
        <w:rPr>
          <w:rFonts w:eastAsia="Times New Roman"/>
          <w:b/>
          <w:sz w:val="16"/>
          <w:szCs w:val="16"/>
          <w:lang w:eastAsia="ru-RU"/>
        </w:rPr>
        <w:t xml:space="preserve">    </w:t>
      </w:r>
    </w:p>
    <w:p w:rsidR="0012406B" w:rsidRDefault="0012406B" w:rsidP="00761A2A">
      <w:pPr>
        <w:tabs>
          <w:tab w:val="left" w:pos="945"/>
        </w:tabs>
        <w:rPr>
          <w:sz w:val="16"/>
          <w:szCs w:val="16"/>
        </w:rPr>
      </w:pPr>
    </w:p>
    <w:p w:rsidR="0012406B" w:rsidRDefault="0012406B" w:rsidP="00761A2A">
      <w:pPr>
        <w:tabs>
          <w:tab w:val="left" w:pos="945"/>
        </w:tabs>
        <w:rPr>
          <w:sz w:val="16"/>
          <w:szCs w:val="16"/>
        </w:rPr>
      </w:pPr>
      <w:bookmarkStart w:id="6" w:name="_GoBack"/>
      <w:bookmarkEnd w:id="6"/>
    </w:p>
    <w:p w:rsidR="0012406B" w:rsidRPr="0012406B" w:rsidRDefault="0012406B" w:rsidP="00761A2A">
      <w:pPr>
        <w:tabs>
          <w:tab w:val="left" w:pos="945"/>
        </w:tabs>
        <w:rPr>
          <w:sz w:val="16"/>
          <w:szCs w:val="16"/>
        </w:rPr>
      </w:pPr>
    </w:p>
    <w:p w:rsidR="00761A2A" w:rsidRPr="0012406B" w:rsidRDefault="00761A2A" w:rsidP="00761A2A">
      <w:pPr>
        <w:spacing w:after="0" w:line="240" w:lineRule="auto"/>
        <w:ind w:firstLine="709"/>
        <w:jc w:val="both"/>
        <w:rPr>
          <w:sz w:val="16"/>
          <w:szCs w:val="16"/>
        </w:rPr>
      </w:pPr>
    </w:p>
    <w:tbl>
      <w:tblPr>
        <w:tblpPr w:leftFromText="180" w:rightFromText="180" w:vertAnchor="text" w:horzAnchor="margin" w:tblpXSpec="center" w:tblpY="8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761A2A" w:rsidRPr="0012406B" w:rsidTr="00761A2A">
        <w:trPr>
          <w:trHeight w:val="2762"/>
        </w:trPr>
        <w:tc>
          <w:tcPr>
            <w:tcW w:w="3403" w:type="dxa"/>
            <w:tcBorders>
              <w:top w:val="single" w:sz="4" w:space="0" w:color="auto"/>
              <w:left w:val="single" w:sz="4" w:space="0" w:color="auto"/>
              <w:bottom w:val="single" w:sz="4" w:space="0" w:color="auto"/>
              <w:right w:val="nil"/>
            </w:tcBorders>
          </w:tcPr>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                                                                                                                                                                               </w:t>
            </w:r>
            <w:r w:rsidRPr="0012406B">
              <w:rPr>
                <w:bCs/>
                <w:color w:val="000000"/>
                <w:kern w:val="28"/>
                <w:sz w:val="16"/>
                <w:szCs w:val="16"/>
                <w:lang w:eastAsia="ru-RU"/>
              </w:rPr>
              <w:t xml:space="preserve">                                                                                                                                         </w:t>
            </w:r>
            <w:r w:rsidRPr="0012406B">
              <w:rPr>
                <w:color w:val="000000"/>
                <w:kern w:val="28"/>
                <w:sz w:val="16"/>
                <w:szCs w:val="16"/>
                <w:lang w:eastAsia="ru-RU"/>
              </w:rPr>
              <w:t xml:space="preserve">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             Муниципальная газета</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              «</w:t>
            </w:r>
            <w:proofErr w:type="spellStart"/>
            <w:r w:rsidRPr="0012406B">
              <w:rPr>
                <w:color w:val="000000"/>
                <w:kern w:val="28"/>
                <w:sz w:val="16"/>
                <w:szCs w:val="16"/>
                <w:lang w:eastAsia="ru-RU"/>
              </w:rPr>
              <w:t>Караевский</w:t>
            </w:r>
            <w:proofErr w:type="spellEnd"/>
            <w:r w:rsidRPr="0012406B">
              <w:rPr>
                <w:color w:val="000000"/>
                <w:kern w:val="28"/>
                <w:sz w:val="16"/>
                <w:szCs w:val="16"/>
                <w:lang w:eastAsia="ru-RU"/>
              </w:rPr>
              <w:t xml:space="preserve"> Вестник»</w:t>
            </w:r>
          </w:p>
          <w:p w:rsidR="00761A2A" w:rsidRPr="0012406B" w:rsidRDefault="00761A2A" w:rsidP="00761A2A">
            <w:pPr>
              <w:widowControl w:val="0"/>
              <w:spacing w:after="0" w:line="240" w:lineRule="auto"/>
              <w:jc w:val="both"/>
              <w:rPr>
                <w:color w:val="000000"/>
                <w:kern w:val="28"/>
                <w:sz w:val="16"/>
                <w:szCs w:val="16"/>
                <w:lang w:eastAsia="ru-RU"/>
              </w:rPr>
            </w:pP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Учредитель:</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Собрание депутатов Караевского сельского поселения Красноармейского района Чувашской Республики</w:t>
            </w:r>
          </w:p>
          <w:p w:rsidR="00761A2A" w:rsidRPr="0012406B" w:rsidRDefault="00761A2A" w:rsidP="00761A2A">
            <w:pPr>
              <w:tabs>
                <w:tab w:val="left" w:pos="5220"/>
              </w:tabs>
              <w:spacing w:after="0" w:line="240" w:lineRule="auto"/>
              <w:ind w:right="4134"/>
              <w:jc w:val="both"/>
              <w:rPr>
                <w:sz w:val="16"/>
                <w:szCs w:val="16"/>
                <w:lang w:eastAsia="ru-RU"/>
              </w:rPr>
            </w:pPr>
          </w:p>
        </w:tc>
        <w:tc>
          <w:tcPr>
            <w:tcW w:w="3685" w:type="dxa"/>
            <w:tcBorders>
              <w:top w:val="single" w:sz="4" w:space="0" w:color="auto"/>
              <w:left w:val="nil"/>
              <w:bottom w:val="single" w:sz="4" w:space="0" w:color="auto"/>
              <w:right w:val="nil"/>
            </w:tcBorders>
          </w:tcPr>
          <w:p w:rsidR="00761A2A" w:rsidRPr="0012406B" w:rsidRDefault="00761A2A" w:rsidP="00761A2A">
            <w:pPr>
              <w:widowControl w:val="0"/>
              <w:spacing w:after="0" w:line="240" w:lineRule="auto"/>
              <w:jc w:val="both"/>
              <w:rPr>
                <w:color w:val="000000"/>
                <w:kern w:val="28"/>
                <w:sz w:val="16"/>
                <w:szCs w:val="16"/>
                <w:lang w:eastAsia="ru-RU"/>
              </w:rPr>
            </w:pP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Главный редактор: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Глава Караевского сельского поселения Алексеева Л. Л. </w:t>
            </w:r>
          </w:p>
          <w:p w:rsidR="00761A2A" w:rsidRPr="0012406B" w:rsidRDefault="00761A2A" w:rsidP="00761A2A">
            <w:pPr>
              <w:widowControl w:val="0"/>
              <w:spacing w:after="0" w:line="240" w:lineRule="auto"/>
              <w:jc w:val="both"/>
              <w:rPr>
                <w:color w:val="000000"/>
                <w:kern w:val="28"/>
                <w:sz w:val="16"/>
                <w:szCs w:val="16"/>
                <w:lang w:eastAsia="ru-RU"/>
              </w:rPr>
            </w:pPr>
            <w:proofErr w:type="gramStart"/>
            <w:r w:rsidRPr="0012406B">
              <w:rPr>
                <w:color w:val="000000"/>
                <w:kern w:val="28"/>
                <w:sz w:val="16"/>
                <w:szCs w:val="16"/>
                <w:lang w:eastAsia="ru-RU"/>
              </w:rPr>
              <w:t xml:space="preserve">Ответственный за выпуск: </w:t>
            </w:r>
            <w:proofErr w:type="gramEnd"/>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Глава Караевского сельского поселения Алексеева Л. Л.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Адрес: Чувашская Республика,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Красноармейский район,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с. </w:t>
            </w:r>
            <w:proofErr w:type="spellStart"/>
            <w:r w:rsidRPr="0012406B">
              <w:rPr>
                <w:color w:val="000000"/>
                <w:kern w:val="28"/>
                <w:sz w:val="16"/>
                <w:szCs w:val="16"/>
                <w:lang w:eastAsia="ru-RU"/>
              </w:rPr>
              <w:t>Караево</w:t>
            </w:r>
            <w:proofErr w:type="spellEnd"/>
            <w:r w:rsidRPr="0012406B">
              <w:rPr>
                <w:color w:val="000000"/>
                <w:kern w:val="28"/>
                <w:sz w:val="16"/>
                <w:szCs w:val="16"/>
                <w:lang w:eastAsia="ru-RU"/>
              </w:rPr>
              <w:t>, ул. Центральная, 7</w:t>
            </w:r>
          </w:p>
          <w:p w:rsidR="00761A2A" w:rsidRPr="0012406B" w:rsidRDefault="00761A2A" w:rsidP="00761A2A">
            <w:pPr>
              <w:widowControl w:val="0"/>
              <w:spacing w:after="0" w:line="240" w:lineRule="auto"/>
              <w:jc w:val="both"/>
              <w:rPr>
                <w:color w:val="000000"/>
                <w:kern w:val="28"/>
                <w:sz w:val="16"/>
                <w:szCs w:val="16"/>
                <w:lang w:eastAsia="ru-RU"/>
              </w:rPr>
            </w:pP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Телефон: (883530) 35-2-47 </w:t>
            </w:r>
          </w:p>
          <w:p w:rsidR="00761A2A" w:rsidRPr="0012406B" w:rsidRDefault="00761A2A" w:rsidP="00761A2A">
            <w:pPr>
              <w:tabs>
                <w:tab w:val="left" w:pos="5220"/>
              </w:tabs>
              <w:spacing w:after="0" w:line="240" w:lineRule="auto"/>
              <w:ind w:right="4134"/>
              <w:jc w:val="both"/>
              <w:rPr>
                <w:sz w:val="16"/>
                <w:szCs w:val="16"/>
                <w:lang w:eastAsia="ru-RU"/>
              </w:rPr>
            </w:pPr>
          </w:p>
        </w:tc>
        <w:tc>
          <w:tcPr>
            <w:tcW w:w="3402" w:type="dxa"/>
            <w:tcBorders>
              <w:top w:val="single" w:sz="4" w:space="0" w:color="auto"/>
              <w:left w:val="nil"/>
              <w:bottom w:val="single" w:sz="4" w:space="0" w:color="auto"/>
              <w:right w:val="single" w:sz="4" w:space="0" w:color="auto"/>
            </w:tcBorders>
          </w:tcPr>
          <w:p w:rsidR="00761A2A" w:rsidRPr="0012406B" w:rsidRDefault="00761A2A" w:rsidP="00761A2A">
            <w:pPr>
              <w:widowControl w:val="0"/>
              <w:spacing w:after="0" w:line="240" w:lineRule="auto"/>
              <w:jc w:val="both"/>
              <w:rPr>
                <w:kern w:val="28"/>
                <w:sz w:val="16"/>
                <w:szCs w:val="16"/>
                <w:lang w:eastAsia="ru-RU"/>
              </w:rPr>
            </w:pPr>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Эл</w:t>
            </w:r>
            <w:proofErr w:type="gramStart"/>
            <w:r w:rsidRPr="0012406B">
              <w:rPr>
                <w:kern w:val="28"/>
                <w:sz w:val="16"/>
                <w:szCs w:val="16"/>
                <w:lang w:eastAsia="ru-RU"/>
              </w:rPr>
              <w:t>.</w:t>
            </w:r>
            <w:proofErr w:type="gramEnd"/>
            <w:r w:rsidRPr="0012406B">
              <w:rPr>
                <w:kern w:val="28"/>
                <w:sz w:val="16"/>
                <w:szCs w:val="16"/>
                <w:lang w:eastAsia="ru-RU"/>
              </w:rPr>
              <w:t xml:space="preserve"> </w:t>
            </w:r>
            <w:proofErr w:type="gramStart"/>
            <w:r w:rsidRPr="0012406B">
              <w:rPr>
                <w:kern w:val="28"/>
                <w:sz w:val="16"/>
                <w:szCs w:val="16"/>
                <w:lang w:eastAsia="ru-RU"/>
              </w:rPr>
              <w:t>п</w:t>
            </w:r>
            <w:proofErr w:type="gramEnd"/>
            <w:r w:rsidRPr="0012406B">
              <w:rPr>
                <w:kern w:val="28"/>
                <w:sz w:val="16"/>
                <w:szCs w:val="16"/>
                <w:lang w:eastAsia="ru-RU"/>
              </w:rPr>
              <w:t xml:space="preserve">очта: </w:t>
            </w:r>
          </w:p>
          <w:p w:rsidR="00761A2A" w:rsidRPr="0012406B" w:rsidRDefault="0012406B" w:rsidP="00761A2A">
            <w:pPr>
              <w:widowControl w:val="0"/>
              <w:spacing w:after="0" w:line="240" w:lineRule="auto"/>
              <w:jc w:val="both"/>
              <w:rPr>
                <w:kern w:val="28"/>
                <w:sz w:val="16"/>
                <w:szCs w:val="16"/>
                <w:lang w:eastAsia="ru-RU"/>
              </w:rPr>
            </w:pPr>
            <w:hyperlink r:id="rId10" w:history="1">
              <w:r w:rsidR="00761A2A" w:rsidRPr="0012406B">
                <w:rPr>
                  <w:rStyle w:val="ac"/>
                  <w:kern w:val="28"/>
                  <w:sz w:val="16"/>
                  <w:szCs w:val="16"/>
                  <w:lang w:val="en-US" w:eastAsia="ru-RU"/>
                </w:rPr>
                <w:t>sao</w:t>
              </w:r>
              <w:r w:rsidR="00761A2A" w:rsidRPr="0012406B">
                <w:rPr>
                  <w:rStyle w:val="ac"/>
                  <w:kern w:val="28"/>
                  <w:sz w:val="16"/>
                  <w:szCs w:val="16"/>
                  <w:lang w:eastAsia="ru-RU"/>
                </w:rPr>
                <w:t>-</w:t>
              </w:r>
              <w:r w:rsidR="00761A2A" w:rsidRPr="0012406B">
                <w:rPr>
                  <w:rStyle w:val="ac"/>
                  <w:kern w:val="28"/>
                  <w:sz w:val="16"/>
                  <w:szCs w:val="16"/>
                  <w:lang w:val="en-US" w:eastAsia="ru-RU"/>
                </w:rPr>
                <w:t>karaevo</w:t>
              </w:r>
              <w:r w:rsidR="00761A2A" w:rsidRPr="0012406B">
                <w:rPr>
                  <w:rStyle w:val="ac"/>
                  <w:kern w:val="28"/>
                  <w:sz w:val="16"/>
                  <w:szCs w:val="16"/>
                  <w:lang w:eastAsia="ru-RU"/>
                </w:rPr>
                <w:t>@</w:t>
              </w:r>
              <w:r w:rsidR="00761A2A" w:rsidRPr="0012406B">
                <w:rPr>
                  <w:rStyle w:val="ac"/>
                  <w:kern w:val="28"/>
                  <w:sz w:val="16"/>
                  <w:szCs w:val="16"/>
                  <w:lang w:val="en-US" w:eastAsia="ru-RU"/>
                </w:rPr>
                <w:t>cap</w:t>
              </w:r>
              <w:r w:rsidR="00761A2A" w:rsidRPr="0012406B">
                <w:rPr>
                  <w:rStyle w:val="ac"/>
                  <w:kern w:val="28"/>
                  <w:sz w:val="16"/>
                  <w:szCs w:val="16"/>
                  <w:lang w:eastAsia="ru-RU"/>
                </w:rPr>
                <w:t>.</w:t>
              </w:r>
              <w:proofErr w:type="spellStart"/>
              <w:r w:rsidR="00761A2A" w:rsidRPr="0012406B">
                <w:rPr>
                  <w:rStyle w:val="ac"/>
                  <w:kern w:val="28"/>
                  <w:sz w:val="16"/>
                  <w:szCs w:val="16"/>
                  <w:lang w:val="en-US" w:eastAsia="ru-RU"/>
                </w:rPr>
                <w:t>ru</w:t>
              </w:r>
              <w:proofErr w:type="spellEnd"/>
            </w:hyperlink>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 xml:space="preserve">Интернет: </w:t>
            </w:r>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http://gov.cap.ru/main.asp?govid=391</w:t>
            </w:r>
          </w:p>
          <w:p w:rsidR="00761A2A" w:rsidRPr="0012406B" w:rsidRDefault="00761A2A" w:rsidP="00761A2A">
            <w:pPr>
              <w:widowControl w:val="0"/>
              <w:spacing w:after="0" w:line="240" w:lineRule="auto"/>
              <w:jc w:val="both"/>
              <w:rPr>
                <w:kern w:val="28"/>
                <w:sz w:val="16"/>
                <w:szCs w:val="16"/>
                <w:lang w:eastAsia="ru-RU"/>
              </w:rPr>
            </w:pPr>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 xml:space="preserve">Газета </w:t>
            </w:r>
            <w:proofErr w:type="gramStart"/>
            <w:r w:rsidRPr="0012406B">
              <w:rPr>
                <w:kern w:val="28"/>
                <w:sz w:val="16"/>
                <w:szCs w:val="16"/>
                <w:lang w:eastAsia="ru-RU"/>
              </w:rPr>
              <w:t>выходит по мере необходимости и предназначена</w:t>
            </w:r>
            <w:proofErr w:type="gramEnd"/>
            <w:r w:rsidRPr="0012406B">
              <w:rPr>
                <w:kern w:val="28"/>
                <w:sz w:val="16"/>
                <w:szCs w:val="16"/>
                <w:lang w:eastAsia="ru-RU"/>
              </w:rPr>
              <w:t xml:space="preserve"> для опубликования муниципальных правовых актов</w:t>
            </w:r>
          </w:p>
          <w:p w:rsidR="00761A2A" w:rsidRPr="0012406B" w:rsidRDefault="00761A2A" w:rsidP="00761A2A">
            <w:pPr>
              <w:widowControl w:val="0"/>
              <w:spacing w:after="0" w:line="240" w:lineRule="auto"/>
              <w:jc w:val="both"/>
              <w:rPr>
                <w:kern w:val="28"/>
                <w:sz w:val="16"/>
                <w:szCs w:val="16"/>
                <w:lang w:eastAsia="ru-RU"/>
              </w:rPr>
            </w:pPr>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 xml:space="preserve">Тираж –10 экз. </w:t>
            </w:r>
          </w:p>
          <w:p w:rsidR="00761A2A" w:rsidRPr="0012406B" w:rsidRDefault="00761A2A" w:rsidP="00761A2A">
            <w:pPr>
              <w:widowControl w:val="0"/>
              <w:spacing w:after="0" w:line="240" w:lineRule="auto"/>
              <w:jc w:val="both"/>
              <w:rPr>
                <w:color w:val="000000"/>
                <w:kern w:val="28"/>
                <w:sz w:val="16"/>
                <w:szCs w:val="16"/>
                <w:lang w:eastAsia="ru-RU"/>
              </w:rPr>
            </w:pPr>
            <w:r w:rsidRPr="0012406B">
              <w:rPr>
                <w:kern w:val="28"/>
                <w:sz w:val="16"/>
                <w:szCs w:val="16"/>
                <w:lang w:eastAsia="ru-RU"/>
              </w:rPr>
              <w:t xml:space="preserve">Объем 22 </w:t>
            </w:r>
            <w:proofErr w:type="spellStart"/>
            <w:r w:rsidRPr="0012406B">
              <w:rPr>
                <w:kern w:val="28"/>
                <w:sz w:val="16"/>
                <w:szCs w:val="16"/>
                <w:lang w:eastAsia="ru-RU"/>
              </w:rPr>
              <w:t>п.л</w:t>
            </w:r>
            <w:proofErr w:type="spellEnd"/>
            <w:r w:rsidRPr="0012406B">
              <w:rPr>
                <w:kern w:val="28"/>
                <w:sz w:val="16"/>
                <w:szCs w:val="16"/>
                <w:lang w:eastAsia="ru-RU"/>
              </w:rPr>
              <w:t>. Формат А</w:t>
            </w:r>
            <w:proofErr w:type="gramStart"/>
            <w:r w:rsidRPr="0012406B">
              <w:rPr>
                <w:kern w:val="28"/>
                <w:sz w:val="16"/>
                <w:szCs w:val="16"/>
                <w:lang w:eastAsia="ru-RU"/>
              </w:rPr>
              <w:t>4</w:t>
            </w:r>
            <w:proofErr w:type="gramEnd"/>
          </w:p>
        </w:tc>
      </w:tr>
    </w:tbl>
    <w:p w:rsidR="00895E4D" w:rsidRPr="0012406B" w:rsidRDefault="00895E4D" w:rsidP="00FF431B">
      <w:pPr>
        <w:jc w:val="both"/>
        <w:rPr>
          <w:sz w:val="16"/>
          <w:szCs w:val="16"/>
        </w:rPr>
      </w:pPr>
    </w:p>
    <w:p w:rsidR="00895E4D" w:rsidRPr="0012406B" w:rsidRDefault="00895E4D" w:rsidP="00FF431B">
      <w:pPr>
        <w:jc w:val="both"/>
        <w:rPr>
          <w:sz w:val="16"/>
          <w:szCs w:val="16"/>
        </w:rPr>
      </w:pPr>
    </w:p>
    <w:p w:rsidR="00BD4399" w:rsidRPr="0012406B" w:rsidRDefault="00BD4399" w:rsidP="00D741D8">
      <w:pPr>
        <w:widowControl w:val="0"/>
        <w:autoSpaceDE w:val="0"/>
        <w:autoSpaceDN w:val="0"/>
        <w:adjustRightInd w:val="0"/>
        <w:spacing w:after="0"/>
        <w:jc w:val="both"/>
        <w:rPr>
          <w:sz w:val="16"/>
          <w:szCs w:val="16"/>
        </w:rPr>
      </w:pPr>
    </w:p>
    <w:p w:rsidR="00BD4399" w:rsidRPr="0012406B" w:rsidRDefault="00BD4399" w:rsidP="00D741D8">
      <w:pPr>
        <w:widowControl w:val="0"/>
        <w:autoSpaceDE w:val="0"/>
        <w:autoSpaceDN w:val="0"/>
        <w:adjustRightInd w:val="0"/>
        <w:spacing w:after="0"/>
        <w:jc w:val="both"/>
        <w:rPr>
          <w:sz w:val="16"/>
          <w:szCs w:val="16"/>
        </w:rPr>
      </w:pPr>
    </w:p>
    <w:p w:rsidR="00BD4399" w:rsidRPr="0012406B" w:rsidRDefault="00BD4399" w:rsidP="00D741D8">
      <w:pPr>
        <w:widowControl w:val="0"/>
        <w:autoSpaceDE w:val="0"/>
        <w:autoSpaceDN w:val="0"/>
        <w:adjustRightInd w:val="0"/>
        <w:spacing w:after="0"/>
        <w:jc w:val="both"/>
        <w:rPr>
          <w:sz w:val="16"/>
          <w:szCs w:val="16"/>
        </w:rPr>
      </w:pPr>
    </w:p>
    <w:p w:rsidR="00BD4399" w:rsidRPr="0012406B" w:rsidRDefault="00BD4399" w:rsidP="00D741D8">
      <w:pPr>
        <w:widowControl w:val="0"/>
        <w:autoSpaceDE w:val="0"/>
        <w:autoSpaceDN w:val="0"/>
        <w:adjustRightInd w:val="0"/>
        <w:spacing w:after="0"/>
        <w:jc w:val="both"/>
        <w:rPr>
          <w:sz w:val="16"/>
          <w:szCs w:val="16"/>
        </w:rPr>
      </w:pPr>
    </w:p>
    <w:p w:rsidR="00D741D8" w:rsidRPr="0012406B" w:rsidRDefault="00D741D8" w:rsidP="00D741D8">
      <w:pPr>
        <w:widowControl w:val="0"/>
        <w:autoSpaceDE w:val="0"/>
        <w:autoSpaceDN w:val="0"/>
        <w:adjustRightInd w:val="0"/>
        <w:spacing w:after="0"/>
        <w:jc w:val="both"/>
        <w:rPr>
          <w:sz w:val="16"/>
          <w:szCs w:val="16"/>
        </w:rPr>
      </w:pPr>
      <w:r w:rsidRPr="0012406B">
        <w:rPr>
          <w:sz w:val="16"/>
          <w:szCs w:val="16"/>
        </w:rPr>
        <w:tab/>
      </w:r>
    </w:p>
    <w:p w:rsidR="00D741D8" w:rsidRPr="0012406B" w:rsidRDefault="00D741D8" w:rsidP="00D741D8">
      <w:pPr>
        <w:rPr>
          <w:b/>
          <w:i/>
          <w:sz w:val="16"/>
          <w:szCs w:val="16"/>
        </w:rPr>
      </w:pPr>
    </w:p>
    <w:p w:rsidR="00D741D8" w:rsidRPr="0012406B" w:rsidRDefault="00D741D8" w:rsidP="00D741D8">
      <w:pPr>
        <w:rPr>
          <w:sz w:val="16"/>
          <w:szCs w:val="16"/>
        </w:rPr>
      </w:pPr>
      <w:r w:rsidRPr="0012406B">
        <w:rPr>
          <w:sz w:val="16"/>
          <w:szCs w:val="16"/>
        </w:rPr>
        <w:t xml:space="preserve">                                                                                                                                                                                                                                                                                                                                                                                                                                                 </w:t>
      </w:r>
    </w:p>
    <w:p w:rsidR="00D741D8" w:rsidRPr="0012406B" w:rsidRDefault="00D741D8" w:rsidP="00D741D8">
      <w:pPr>
        <w:rPr>
          <w:b/>
          <w:i/>
          <w:sz w:val="16"/>
          <w:szCs w:val="16"/>
        </w:rPr>
      </w:pPr>
    </w:p>
    <w:p w:rsidR="00DF6DE7" w:rsidRPr="0012406B" w:rsidRDefault="00DF6DE7" w:rsidP="00C30795">
      <w:pPr>
        <w:tabs>
          <w:tab w:val="left" w:pos="6229"/>
        </w:tabs>
        <w:spacing w:after="0" w:line="240" w:lineRule="auto"/>
        <w:jc w:val="center"/>
        <w:rPr>
          <w:rFonts w:eastAsia="Times New Roman"/>
          <w:b/>
          <w:sz w:val="16"/>
          <w:szCs w:val="16"/>
          <w:lang w:eastAsia="ru-RU"/>
        </w:rPr>
      </w:pPr>
    </w:p>
    <w:p w:rsidR="00490790" w:rsidRPr="0012406B" w:rsidRDefault="00490790" w:rsidP="00490790">
      <w:pPr>
        <w:spacing w:line="240" w:lineRule="exact"/>
        <w:rPr>
          <w:sz w:val="16"/>
          <w:szCs w:val="16"/>
        </w:rPr>
      </w:pPr>
    </w:p>
    <w:p w:rsidR="00C8636B" w:rsidRPr="0012406B" w:rsidRDefault="00C8636B" w:rsidP="00F51D51">
      <w:pPr>
        <w:spacing w:after="0" w:line="240" w:lineRule="auto"/>
        <w:rPr>
          <w:rFonts w:eastAsia="Times New Roman"/>
          <w:sz w:val="16"/>
          <w:szCs w:val="16"/>
          <w:lang w:eastAsia="ru-RU"/>
        </w:rPr>
      </w:pPr>
    </w:p>
    <w:p w:rsidR="008C2A0F" w:rsidRPr="0012406B" w:rsidRDefault="008C2A0F" w:rsidP="00F51D51">
      <w:pPr>
        <w:spacing w:after="0" w:line="240" w:lineRule="auto"/>
        <w:rPr>
          <w:rFonts w:eastAsia="Times New Roman"/>
          <w:sz w:val="16"/>
          <w:szCs w:val="16"/>
          <w:lang w:eastAsia="ru-RU"/>
        </w:rPr>
      </w:pPr>
    </w:p>
    <w:bookmarkEnd w:id="0"/>
    <w:p w:rsidR="00955ED5" w:rsidRPr="0012406B" w:rsidRDefault="00955ED5">
      <w:pPr>
        <w:rPr>
          <w:sz w:val="16"/>
          <w:szCs w:val="16"/>
        </w:rPr>
      </w:pPr>
    </w:p>
    <w:sectPr w:rsidR="00955ED5" w:rsidRPr="0012406B" w:rsidSect="002241D2">
      <w:footerReference w:type="default" r:id="rId11"/>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18" w:rsidRDefault="00470D18">
      <w:pPr>
        <w:spacing w:after="0" w:line="240" w:lineRule="auto"/>
      </w:pPr>
      <w:r>
        <w:separator/>
      </w:r>
    </w:p>
  </w:endnote>
  <w:endnote w:type="continuationSeparator" w:id="0">
    <w:p w:rsidR="00470D18" w:rsidRDefault="0047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6B" w:rsidRPr="00FE7F7F" w:rsidRDefault="0012406B"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26/207</w:t>
    </w:r>
  </w:p>
  <w:p w:rsidR="0012406B" w:rsidRPr="00FE7F7F" w:rsidRDefault="0012406B" w:rsidP="00AD4834">
    <w:pPr>
      <w:tabs>
        <w:tab w:val="center" w:pos="4677"/>
        <w:tab w:val="right" w:pos="9355"/>
      </w:tabs>
      <w:spacing w:after="0" w:line="240" w:lineRule="auto"/>
    </w:pPr>
    <w:r w:rsidRPr="00FE7F7F">
      <w:rPr>
        <w:sz w:val="16"/>
        <w:szCs w:val="16"/>
      </w:rPr>
      <w:t>Стр.</w:t>
    </w:r>
    <w:sdt>
      <w:sdtPr>
        <w:rPr>
          <w:sz w:val="16"/>
          <w:szCs w:val="16"/>
        </w:rPr>
        <w:id w:val="1892459471"/>
      </w:sdt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777093">
          <w:rPr>
            <w:noProof/>
            <w:sz w:val="16"/>
            <w:szCs w:val="16"/>
          </w:rPr>
          <w:t>2</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12406B" w:rsidRPr="00FE7F7F" w:rsidRDefault="0012406B" w:rsidP="00AD4834">
    <w:pPr>
      <w:tabs>
        <w:tab w:val="center" w:pos="4677"/>
        <w:tab w:val="right" w:pos="9355"/>
      </w:tabs>
      <w:spacing w:after="0" w:line="240" w:lineRule="auto"/>
    </w:pPr>
  </w:p>
  <w:p w:rsidR="0012406B" w:rsidRDefault="0012406B">
    <w:pPr>
      <w:pStyle w:val="a3"/>
    </w:pPr>
  </w:p>
  <w:p w:rsidR="0012406B" w:rsidRDefault="00124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18" w:rsidRDefault="00470D18">
      <w:pPr>
        <w:spacing w:after="0" w:line="240" w:lineRule="auto"/>
      </w:pPr>
      <w:r>
        <w:separator/>
      </w:r>
    </w:p>
  </w:footnote>
  <w:footnote w:type="continuationSeparator" w:id="0">
    <w:p w:rsidR="00470D18" w:rsidRDefault="00470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998"/>
    <w:multiLevelType w:val="hybridMultilevel"/>
    <w:tmpl w:val="A7EA3E40"/>
    <w:lvl w:ilvl="0" w:tplc="279C0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21312"/>
    <w:rsid w:val="00036F33"/>
    <w:rsid w:val="00041B93"/>
    <w:rsid w:val="00046009"/>
    <w:rsid w:val="00052E13"/>
    <w:rsid w:val="00054AA5"/>
    <w:rsid w:val="00060B91"/>
    <w:rsid w:val="00063315"/>
    <w:rsid w:val="00063B34"/>
    <w:rsid w:val="00064250"/>
    <w:rsid w:val="00066974"/>
    <w:rsid w:val="00071932"/>
    <w:rsid w:val="00073217"/>
    <w:rsid w:val="00081CF4"/>
    <w:rsid w:val="00085B41"/>
    <w:rsid w:val="00087B78"/>
    <w:rsid w:val="00094A1D"/>
    <w:rsid w:val="000A6BAF"/>
    <w:rsid w:val="000B6303"/>
    <w:rsid w:val="000B6C67"/>
    <w:rsid w:val="000C3655"/>
    <w:rsid w:val="000C5E0E"/>
    <w:rsid w:val="000D2CB2"/>
    <w:rsid w:val="000D3E58"/>
    <w:rsid w:val="000D74DE"/>
    <w:rsid w:val="000E359B"/>
    <w:rsid w:val="000E37BE"/>
    <w:rsid w:val="000E50DF"/>
    <w:rsid w:val="000E5DD1"/>
    <w:rsid w:val="000F58D8"/>
    <w:rsid w:val="00117928"/>
    <w:rsid w:val="00120EBF"/>
    <w:rsid w:val="001235CE"/>
    <w:rsid w:val="0012381D"/>
    <w:rsid w:val="00123B01"/>
    <w:rsid w:val="0012406B"/>
    <w:rsid w:val="00126A08"/>
    <w:rsid w:val="00150869"/>
    <w:rsid w:val="00152C7E"/>
    <w:rsid w:val="0015362E"/>
    <w:rsid w:val="0016382C"/>
    <w:rsid w:val="001642A0"/>
    <w:rsid w:val="0017150D"/>
    <w:rsid w:val="001930CE"/>
    <w:rsid w:val="00196157"/>
    <w:rsid w:val="001A53DA"/>
    <w:rsid w:val="001A7E42"/>
    <w:rsid w:val="001B1D34"/>
    <w:rsid w:val="001B3391"/>
    <w:rsid w:val="001C1430"/>
    <w:rsid w:val="001D2272"/>
    <w:rsid w:val="001E3817"/>
    <w:rsid w:val="001E4C98"/>
    <w:rsid w:val="001F386B"/>
    <w:rsid w:val="001F6636"/>
    <w:rsid w:val="002004D4"/>
    <w:rsid w:val="00200AC0"/>
    <w:rsid w:val="00215192"/>
    <w:rsid w:val="002158A2"/>
    <w:rsid w:val="002168D6"/>
    <w:rsid w:val="002241D2"/>
    <w:rsid w:val="0022529B"/>
    <w:rsid w:val="00225AC1"/>
    <w:rsid w:val="00231FDD"/>
    <w:rsid w:val="0023265C"/>
    <w:rsid w:val="002410ED"/>
    <w:rsid w:val="0027440B"/>
    <w:rsid w:val="0028355B"/>
    <w:rsid w:val="002867EB"/>
    <w:rsid w:val="00286A35"/>
    <w:rsid w:val="00286F94"/>
    <w:rsid w:val="002875EC"/>
    <w:rsid w:val="002A041C"/>
    <w:rsid w:val="002A540E"/>
    <w:rsid w:val="002A78ED"/>
    <w:rsid w:val="002C062D"/>
    <w:rsid w:val="002C702D"/>
    <w:rsid w:val="002D2B14"/>
    <w:rsid w:val="002E178E"/>
    <w:rsid w:val="002E2B88"/>
    <w:rsid w:val="002E51BB"/>
    <w:rsid w:val="002E626C"/>
    <w:rsid w:val="002F1A61"/>
    <w:rsid w:val="00307B6C"/>
    <w:rsid w:val="00310CED"/>
    <w:rsid w:val="003118F8"/>
    <w:rsid w:val="003234B1"/>
    <w:rsid w:val="0032480E"/>
    <w:rsid w:val="00327CEB"/>
    <w:rsid w:val="003430AA"/>
    <w:rsid w:val="00344D99"/>
    <w:rsid w:val="00344F8D"/>
    <w:rsid w:val="00346EFD"/>
    <w:rsid w:val="003617EE"/>
    <w:rsid w:val="0036628F"/>
    <w:rsid w:val="003969EA"/>
    <w:rsid w:val="003A2398"/>
    <w:rsid w:val="003A5F01"/>
    <w:rsid w:val="003B050D"/>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0D18"/>
    <w:rsid w:val="0047501B"/>
    <w:rsid w:val="004764B2"/>
    <w:rsid w:val="0048343E"/>
    <w:rsid w:val="004845BF"/>
    <w:rsid w:val="004847F3"/>
    <w:rsid w:val="00484D44"/>
    <w:rsid w:val="00485D8F"/>
    <w:rsid w:val="00490790"/>
    <w:rsid w:val="00492FA9"/>
    <w:rsid w:val="0049528D"/>
    <w:rsid w:val="004964D3"/>
    <w:rsid w:val="004A372C"/>
    <w:rsid w:val="004A59D7"/>
    <w:rsid w:val="004A756B"/>
    <w:rsid w:val="004B14D4"/>
    <w:rsid w:val="004B1844"/>
    <w:rsid w:val="004C1F10"/>
    <w:rsid w:val="004C3414"/>
    <w:rsid w:val="004C7B87"/>
    <w:rsid w:val="004E0A46"/>
    <w:rsid w:val="004E4D83"/>
    <w:rsid w:val="004E4D86"/>
    <w:rsid w:val="004E5311"/>
    <w:rsid w:val="004E56EF"/>
    <w:rsid w:val="004F5719"/>
    <w:rsid w:val="005042B2"/>
    <w:rsid w:val="005119EB"/>
    <w:rsid w:val="00512ACD"/>
    <w:rsid w:val="005313E3"/>
    <w:rsid w:val="00535E08"/>
    <w:rsid w:val="00543009"/>
    <w:rsid w:val="00553223"/>
    <w:rsid w:val="0055572A"/>
    <w:rsid w:val="00557E4B"/>
    <w:rsid w:val="00561A67"/>
    <w:rsid w:val="0056634F"/>
    <w:rsid w:val="00570B42"/>
    <w:rsid w:val="00586618"/>
    <w:rsid w:val="00591ECD"/>
    <w:rsid w:val="005930F6"/>
    <w:rsid w:val="005A1846"/>
    <w:rsid w:val="005A5C8D"/>
    <w:rsid w:val="005B289C"/>
    <w:rsid w:val="005B39B9"/>
    <w:rsid w:val="005B45CD"/>
    <w:rsid w:val="005C003B"/>
    <w:rsid w:val="005D2D9B"/>
    <w:rsid w:val="005D53D6"/>
    <w:rsid w:val="005D639C"/>
    <w:rsid w:val="005D7CFD"/>
    <w:rsid w:val="005E1D51"/>
    <w:rsid w:val="005F643E"/>
    <w:rsid w:val="006161CA"/>
    <w:rsid w:val="00620C64"/>
    <w:rsid w:val="00621D2D"/>
    <w:rsid w:val="00622D63"/>
    <w:rsid w:val="00622D81"/>
    <w:rsid w:val="006237A3"/>
    <w:rsid w:val="006252A7"/>
    <w:rsid w:val="00634AF0"/>
    <w:rsid w:val="006374AF"/>
    <w:rsid w:val="00641B7A"/>
    <w:rsid w:val="0064620A"/>
    <w:rsid w:val="00650CE2"/>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751C"/>
    <w:rsid w:val="006F1BE0"/>
    <w:rsid w:val="006F286E"/>
    <w:rsid w:val="00701CF9"/>
    <w:rsid w:val="007020AB"/>
    <w:rsid w:val="007118F3"/>
    <w:rsid w:val="0071799D"/>
    <w:rsid w:val="0072142D"/>
    <w:rsid w:val="00723EB5"/>
    <w:rsid w:val="00724FCB"/>
    <w:rsid w:val="00731F95"/>
    <w:rsid w:val="007414FD"/>
    <w:rsid w:val="007466CC"/>
    <w:rsid w:val="00750A61"/>
    <w:rsid w:val="00750E76"/>
    <w:rsid w:val="00752741"/>
    <w:rsid w:val="00761A2A"/>
    <w:rsid w:val="00767B93"/>
    <w:rsid w:val="007706AB"/>
    <w:rsid w:val="00772D70"/>
    <w:rsid w:val="0077301A"/>
    <w:rsid w:val="0077421E"/>
    <w:rsid w:val="00774D90"/>
    <w:rsid w:val="00777093"/>
    <w:rsid w:val="007776F3"/>
    <w:rsid w:val="00777A68"/>
    <w:rsid w:val="00777D31"/>
    <w:rsid w:val="007812F9"/>
    <w:rsid w:val="00785636"/>
    <w:rsid w:val="0078674A"/>
    <w:rsid w:val="007872CB"/>
    <w:rsid w:val="007873CD"/>
    <w:rsid w:val="00791CA3"/>
    <w:rsid w:val="00792D8D"/>
    <w:rsid w:val="007979DD"/>
    <w:rsid w:val="00797B1F"/>
    <w:rsid w:val="007A09CD"/>
    <w:rsid w:val="007B32C9"/>
    <w:rsid w:val="007B56BE"/>
    <w:rsid w:val="007D1843"/>
    <w:rsid w:val="007D2068"/>
    <w:rsid w:val="007D2775"/>
    <w:rsid w:val="007D39D5"/>
    <w:rsid w:val="007D5D63"/>
    <w:rsid w:val="007E17DA"/>
    <w:rsid w:val="007E45FE"/>
    <w:rsid w:val="007F0E40"/>
    <w:rsid w:val="007F73F6"/>
    <w:rsid w:val="007F7535"/>
    <w:rsid w:val="00804ADE"/>
    <w:rsid w:val="0081358F"/>
    <w:rsid w:val="00816515"/>
    <w:rsid w:val="00832BE9"/>
    <w:rsid w:val="00837E18"/>
    <w:rsid w:val="00844964"/>
    <w:rsid w:val="008522B1"/>
    <w:rsid w:val="008558D6"/>
    <w:rsid w:val="00856707"/>
    <w:rsid w:val="008665F7"/>
    <w:rsid w:val="00871878"/>
    <w:rsid w:val="0087311C"/>
    <w:rsid w:val="00883836"/>
    <w:rsid w:val="00895E4D"/>
    <w:rsid w:val="00896D6C"/>
    <w:rsid w:val="008A2F25"/>
    <w:rsid w:val="008B2D5E"/>
    <w:rsid w:val="008C2A0F"/>
    <w:rsid w:val="008C2DAE"/>
    <w:rsid w:val="008C4C40"/>
    <w:rsid w:val="008D140F"/>
    <w:rsid w:val="008D6C55"/>
    <w:rsid w:val="008E1C84"/>
    <w:rsid w:val="008E4336"/>
    <w:rsid w:val="008E4760"/>
    <w:rsid w:val="008E66ED"/>
    <w:rsid w:val="008E75D8"/>
    <w:rsid w:val="008F5A6D"/>
    <w:rsid w:val="008F5BEC"/>
    <w:rsid w:val="00902F41"/>
    <w:rsid w:val="0092413C"/>
    <w:rsid w:val="0093471B"/>
    <w:rsid w:val="00940A99"/>
    <w:rsid w:val="00941607"/>
    <w:rsid w:val="009430BD"/>
    <w:rsid w:val="00947BCE"/>
    <w:rsid w:val="00947DA9"/>
    <w:rsid w:val="00952C2F"/>
    <w:rsid w:val="00953DBE"/>
    <w:rsid w:val="00955BF9"/>
    <w:rsid w:val="00955ED5"/>
    <w:rsid w:val="0095612F"/>
    <w:rsid w:val="009569CE"/>
    <w:rsid w:val="00960DB2"/>
    <w:rsid w:val="0096129A"/>
    <w:rsid w:val="00982756"/>
    <w:rsid w:val="0099502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3607A"/>
    <w:rsid w:val="00A41742"/>
    <w:rsid w:val="00A43B90"/>
    <w:rsid w:val="00A54B01"/>
    <w:rsid w:val="00A67D52"/>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E731C"/>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4399"/>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59BA"/>
    <w:rsid w:val="00C56E70"/>
    <w:rsid w:val="00C61A97"/>
    <w:rsid w:val="00C61FDC"/>
    <w:rsid w:val="00C622F7"/>
    <w:rsid w:val="00C80CCD"/>
    <w:rsid w:val="00C83BF0"/>
    <w:rsid w:val="00C8636B"/>
    <w:rsid w:val="00C94140"/>
    <w:rsid w:val="00C948BB"/>
    <w:rsid w:val="00CA6423"/>
    <w:rsid w:val="00CB78C0"/>
    <w:rsid w:val="00CC19F7"/>
    <w:rsid w:val="00CC4379"/>
    <w:rsid w:val="00CC4893"/>
    <w:rsid w:val="00CD0F0B"/>
    <w:rsid w:val="00CD7C0B"/>
    <w:rsid w:val="00CE6BE2"/>
    <w:rsid w:val="00D32419"/>
    <w:rsid w:val="00D33D31"/>
    <w:rsid w:val="00D344BE"/>
    <w:rsid w:val="00D35932"/>
    <w:rsid w:val="00D40951"/>
    <w:rsid w:val="00D469E5"/>
    <w:rsid w:val="00D553D2"/>
    <w:rsid w:val="00D579FD"/>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DF7290"/>
    <w:rsid w:val="00E02805"/>
    <w:rsid w:val="00E033F4"/>
    <w:rsid w:val="00E114EF"/>
    <w:rsid w:val="00E32C6A"/>
    <w:rsid w:val="00E42FF2"/>
    <w:rsid w:val="00E43796"/>
    <w:rsid w:val="00E47A49"/>
    <w:rsid w:val="00E64458"/>
    <w:rsid w:val="00E66230"/>
    <w:rsid w:val="00E70B02"/>
    <w:rsid w:val="00E75A44"/>
    <w:rsid w:val="00E8290A"/>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2664"/>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E580B"/>
    <w:rsid w:val="00FE6030"/>
    <w:rsid w:val="00FE69E2"/>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44"/>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qFormat/>
    <w:rsid w:val="0012406B"/>
    <w:pPr>
      <w:keepNext/>
      <w:widowControl w:val="0"/>
      <w:spacing w:after="0" w:line="240" w:lineRule="auto"/>
      <w:jc w:val="center"/>
      <w:outlineLvl w:val="4"/>
    </w:pPr>
    <w:rPr>
      <w:rFonts w:eastAsia="Times New Roman"/>
      <w:b/>
      <w:sz w:val="28"/>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rsid w:val="00492FA9"/>
    <w:rPr>
      <w:rFonts w:ascii="Tahoma" w:hAnsi="Tahoma" w:cs="Tahoma"/>
      <w:sz w:val="16"/>
      <w:szCs w:val="16"/>
    </w:rPr>
  </w:style>
  <w:style w:type="paragraph" w:styleId="a7">
    <w:name w:val="header"/>
    <w:basedOn w:val="a"/>
    <w:link w:val="a8"/>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semiHidden/>
    <w:unhideWhenUsed/>
    <w:rsid w:val="00225AC1"/>
    <w:pPr>
      <w:spacing w:after="120" w:line="480" w:lineRule="auto"/>
    </w:pPr>
  </w:style>
  <w:style w:type="character" w:customStyle="1" w:styleId="25">
    <w:name w:val="Основной текст 2 Знак"/>
    <w:basedOn w:val="a0"/>
    <w:link w:val="24"/>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12406B"/>
    <w:rPr>
      <w:rFonts w:eastAsia="Times New Roman"/>
      <w:b/>
      <w:sz w:val="28"/>
      <w:lang w:eastAsia="ru-RU"/>
    </w:rPr>
  </w:style>
  <w:style w:type="numbering" w:customStyle="1" w:styleId="36">
    <w:name w:val="Нет списка3"/>
    <w:next w:val="a2"/>
    <w:semiHidden/>
    <w:unhideWhenUsed/>
    <w:rsid w:val="0012406B"/>
  </w:style>
  <w:style w:type="paragraph" w:customStyle="1" w:styleId="consnonformat">
    <w:name w:val="consnonformat"/>
    <w:basedOn w:val="a"/>
    <w:rsid w:val="0012406B"/>
    <w:pPr>
      <w:spacing w:before="100" w:beforeAutospacing="1" w:after="100" w:afterAutospacing="1" w:line="240" w:lineRule="auto"/>
    </w:pPr>
    <w:rPr>
      <w:rFonts w:eastAsia="Times New Roman"/>
      <w:lang w:eastAsia="ru-RU"/>
    </w:rPr>
  </w:style>
  <w:style w:type="paragraph" w:customStyle="1" w:styleId="consnormal">
    <w:name w:val="consnormal"/>
    <w:basedOn w:val="a"/>
    <w:rsid w:val="0012406B"/>
    <w:pPr>
      <w:spacing w:before="100" w:beforeAutospacing="1" w:after="100" w:afterAutospacing="1" w:line="240" w:lineRule="auto"/>
    </w:pPr>
    <w:rPr>
      <w:rFonts w:eastAsia="Times New Roman"/>
      <w:lang w:eastAsia="ru-RU"/>
    </w:rPr>
  </w:style>
  <w:style w:type="paragraph" w:customStyle="1" w:styleId="ListParagraph">
    <w:name w:val="List Paragraph"/>
    <w:basedOn w:val="a"/>
    <w:rsid w:val="0012406B"/>
    <w:pPr>
      <w:spacing w:after="0" w:line="240" w:lineRule="auto"/>
      <w:ind w:left="720"/>
    </w:pPr>
    <w:rPr>
      <w:rFonts w:eastAsia="Times New Roman"/>
      <w:lang w:eastAsia="ru-RU"/>
    </w:rPr>
  </w:style>
  <w:style w:type="paragraph" w:customStyle="1" w:styleId="130">
    <w:name w:val="Основной текст + 13 пт"/>
    <w:aliases w:val="Первая строка:  1,5 см"/>
    <w:basedOn w:val="af6"/>
    <w:rsid w:val="0012406B"/>
    <w:pPr>
      <w:spacing w:after="0"/>
      <w:ind w:firstLine="540"/>
      <w:jc w:val="both"/>
    </w:pPr>
    <w:rPr>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44"/>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qFormat/>
    <w:rsid w:val="0012406B"/>
    <w:pPr>
      <w:keepNext/>
      <w:widowControl w:val="0"/>
      <w:spacing w:after="0" w:line="240" w:lineRule="auto"/>
      <w:jc w:val="center"/>
      <w:outlineLvl w:val="4"/>
    </w:pPr>
    <w:rPr>
      <w:rFonts w:eastAsia="Times New Roman"/>
      <w:b/>
      <w:sz w:val="28"/>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rsid w:val="00492FA9"/>
    <w:rPr>
      <w:rFonts w:ascii="Tahoma" w:hAnsi="Tahoma" w:cs="Tahoma"/>
      <w:sz w:val="16"/>
      <w:szCs w:val="16"/>
    </w:rPr>
  </w:style>
  <w:style w:type="paragraph" w:styleId="a7">
    <w:name w:val="header"/>
    <w:basedOn w:val="a"/>
    <w:link w:val="a8"/>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semiHidden/>
    <w:unhideWhenUsed/>
    <w:rsid w:val="00225AC1"/>
    <w:pPr>
      <w:spacing w:after="120" w:line="480" w:lineRule="auto"/>
    </w:pPr>
  </w:style>
  <w:style w:type="character" w:customStyle="1" w:styleId="25">
    <w:name w:val="Основной текст 2 Знак"/>
    <w:basedOn w:val="a0"/>
    <w:link w:val="24"/>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12406B"/>
    <w:rPr>
      <w:rFonts w:eastAsia="Times New Roman"/>
      <w:b/>
      <w:sz w:val="28"/>
      <w:lang w:eastAsia="ru-RU"/>
    </w:rPr>
  </w:style>
  <w:style w:type="numbering" w:customStyle="1" w:styleId="36">
    <w:name w:val="Нет списка3"/>
    <w:next w:val="a2"/>
    <w:semiHidden/>
    <w:unhideWhenUsed/>
    <w:rsid w:val="0012406B"/>
  </w:style>
  <w:style w:type="paragraph" w:customStyle="1" w:styleId="consnonformat">
    <w:name w:val="consnonformat"/>
    <w:basedOn w:val="a"/>
    <w:rsid w:val="0012406B"/>
    <w:pPr>
      <w:spacing w:before="100" w:beforeAutospacing="1" w:after="100" w:afterAutospacing="1" w:line="240" w:lineRule="auto"/>
    </w:pPr>
    <w:rPr>
      <w:rFonts w:eastAsia="Times New Roman"/>
      <w:lang w:eastAsia="ru-RU"/>
    </w:rPr>
  </w:style>
  <w:style w:type="paragraph" w:customStyle="1" w:styleId="consnormal">
    <w:name w:val="consnormal"/>
    <w:basedOn w:val="a"/>
    <w:rsid w:val="0012406B"/>
    <w:pPr>
      <w:spacing w:before="100" w:beforeAutospacing="1" w:after="100" w:afterAutospacing="1" w:line="240" w:lineRule="auto"/>
    </w:pPr>
    <w:rPr>
      <w:rFonts w:eastAsia="Times New Roman"/>
      <w:lang w:eastAsia="ru-RU"/>
    </w:rPr>
  </w:style>
  <w:style w:type="paragraph" w:customStyle="1" w:styleId="ListParagraph">
    <w:name w:val="List Paragraph"/>
    <w:basedOn w:val="a"/>
    <w:rsid w:val="0012406B"/>
    <w:pPr>
      <w:spacing w:after="0" w:line="240" w:lineRule="auto"/>
      <w:ind w:left="720"/>
    </w:pPr>
    <w:rPr>
      <w:rFonts w:eastAsia="Times New Roman"/>
      <w:lang w:eastAsia="ru-RU"/>
    </w:rPr>
  </w:style>
  <w:style w:type="paragraph" w:customStyle="1" w:styleId="130">
    <w:name w:val="Основной текст + 13 пт"/>
    <w:aliases w:val="Первая строка:  1,5 см"/>
    <w:basedOn w:val="af6"/>
    <w:rsid w:val="0012406B"/>
    <w:pPr>
      <w:spacing w:after="0"/>
      <w:ind w:firstLine="540"/>
      <w:jc w:val="both"/>
    </w:pPr>
    <w:rPr>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29620505">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34909657">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379624391">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08400712">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62351067">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o-karaevo@cap.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D3C2-9527-4965-9C50-6E7D27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15567</Words>
  <Characters>88734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104093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5</cp:revision>
  <cp:lastPrinted>2020-08-02T08:40:00Z</cp:lastPrinted>
  <dcterms:created xsi:type="dcterms:W3CDTF">2020-11-24T07:24:00Z</dcterms:created>
  <dcterms:modified xsi:type="dcterms:W3CDTF">2020-11-26T16:34:00Z</dcterms:modified>
</cp:coreProperties>
</file>