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E43796" w:rsidTr="00AD4834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3796" w:rsidRDefault="00C94140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bookmarkStart w:id="0" w:name="sub_801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E92C48A" wp14:editId="4F8AAD96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3229F6" wp14:editId="1D808D5F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7ED" w:rsidRDefault="009027ED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21/202</w:t>
                                  </w:r>
                                </w:p>
                                <w:p w:rsidR="009027ED" w:rsidRDefault="009027ED" w:rsidP="00E43796">
                                  <w:pPr>
                                    <w:ind w:right="-218"/>
                                  </w:pPr>
                                  <w:r>
                                    <w:t>20 августа</w:t>
                                  </w:r>
                                </w:p>
                                <w:p w:rsidR="009027ED" w:rsidRDefault="009027ED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2020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9027ED" w:rsidRDefault="009027ED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21/202</w:t>
                            </w:r>
                          </w:p>
                          <w:p w:rsidR="009027ED" w:rsidRDefault="009027ED" w:rsidP="00E43796">
                            <w:pPr>
                              <w:ind w:right="-218"/>
                            </w:pPr>
                            <w:r>
                              <w:t>20 августа</w:t>
                            </w:r>
                          </w:p>
                          <w:p w:rsidR="009027ED" w:rsidRDefault="009027ED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2020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7BC4888" wp14:editId="3D376D23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E43796" w:rsidTr="00AD4834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proofErr w:type="spellStart"/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  <w:proofErr w:type="spellEnd"/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3796" w:rsidTr="00AD4834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021312" w:rsidRDefault="00021312" w:rsidP="00021312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Постановление администрации </w:t>
      </w:r>
      <w:proofErr w:type="spellStart"/>
      <w:r>
        <w:rPr>
          <w:b/>
          <w:i/>
          <w:sz w:val="20"/>
          <w:szCs w:val="20"/>
        </w:rPr>
        <w:t>Караевского</w:t>
      </w:r>
      <w:proofErr w:type="spellEnd"/>
      <w:r>
        <w:rPr>
          <w:b/>
          <w:i/>
          <w:sz w:val="20"/>
          <w:szCs w:val="20"/>
        </w:rPr>
        <w:t xml:space="preserve"> сельского поселения Красноармейского района Чувашской Республики от </w:t>
      </w:r>
      <w:r w:rsidR="008963A7">
        <w:rPr>
          <w:b/>
          <w:i/>
          <w:sz w:val="20"/>
          <w:szCs w:val="20"/>
        </w:rPr>
        <w:t>03 августа 2020  №40</w:t>
      </w:r>
    </w:p>
    <w:tbl>
      <w:tblPr>
        <w:tblpPr w:leftFromText="180" w:rightFromText="180" w:vertAnchor="page" w:horzAnchor="margin" w:tblpY="6496"/>
        <w:tblW w:w="0" w:type="auto"/>
        <w:tblLook w:val="04A0" w:firstRow="1" w:lastRow="0" w:firstColumn="1" w:lastColumn="0" w:noHBand="0" w:noVBand="1"/>
      </w:tblPr>
      <w:tblGrid>
        <w:gridCol w:w="9674"/>
      </w:tblGrid>
      <w:tr w:rsidR="00023C99" w:rsidRPr="00D32419" w:rsidTr="00023C99">
        <w:trPr>
          <w:trHeight w:val="992"/>
        </w:trPr>
        <w:tc>
          <w:tcPr>
            <w:tcW w:w="9674" w:type="dxa"/>
            <w:shd w:val="clear" w:color="auto" w:fill="auto"/>
          </w:tcPr>
          <w:p w:rsidR="00023C99" w:rsidRPr="00FF431B" w:rsidRDefault="00023C99" w:rsidP="00023C99">
            <w:pPr>
              <w:jc w:val="both"/>
              <w:rPr>
                <w:b/>
                <w:sz w:val="20"/>
                <w:szCs w:val="20"/>
              </w:rPr>
            </w:pPr>
            <w:r w:rsidRPr="00DA2FEB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DA2FEB">
              <w:rPr>
                <w:rFonts w:eastAsia="Times New Roman"/>
                <w:b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DA2FEB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по предоставлению муниципальной услуги «Изменение целевого назначения земельного участка»</w:t>
            </w:r>
          </w:p>
        </w:tc>
      </w:tr>
    </w:tbl>
    <w:p w:rsidR="00D32419" w:rsidRPr="00D32419" w:rsidRDefault="00D32419" w:rsidP="00D32419">
      <w:pPr>
        <w:jc w:val="both"/>
        <w:rPr>
          <w:sz w:val="20"/>
          <w:szCs w:val="20"/>
        </w:rPr>
      </w:pPr>
      <w:r w:rsidRPr="00D32419">
        <w:rPr>
          <w:sz w:val="20"/>
          <w:szCs w:val="20"/>
        </w:rPr>
        <w:tab/>
      </w:r>
    </w:p>
    <w:p w:rsidR="00D32419" w:rsidRPr="00D32419" w:rsidRDefault="00D32419" w:rsidP="00D32419">
      <w:pPr>
        <w:ind w:firstLine="709"/>
        <w:jc w:val="both"/>
        <w:rPr>
          <w:sz w:val="20"/>
          <w:szCs w:val="20"/>
        </w:rPr>
      </w:pPr>
    </w:p>
    <w:p w:rsidR="00D32419" w:rsidRPr="00D32419" w:rsidRDefault="00D32419" w:rsidP="00D32419">
      <w:pPr>
        <w:ind w:firstLine="709"/>
        <w:jc w:val="both"/>
        <w:rPr>
          <w:sz w:val="20"/>
          <w:szCs w:val="20"/>
        </w:rPr>
      </w:pPr>
    </w:p>
    <w:p w:rsidR="00081CF4" w:rsidRDefault="00081CF4" w:rsidP="00081CF4">
      <w:pPr>
        <w:tabs>
          <w:tab w:val="left" w:pos="0"/>
          <w:tab w:val="left" w:pos="1418"/>
        </w:tabs>
        <w:spacing w:after="0" w:line="240" w:lineRule="auto"/>
        <w:ind w:firstLine="567"/>
        <w:jc w:val="center"/>
        <w:rPr>
          <w:rFonts w:eastAsia="Times New Roman"/>
          <w:b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A2FEB">
          <w:rPr>
            <w:rFonts w:eastAsia="Times New Roman"/>
            <w:sz w:val="20"/>
            <w:szCs w:val="20"/>
            <w:lang w:eastAsia="ru-RU"/>
          </w:rPr>
          <w:t>2003 г</w:t>
        </w:r>
      </w:smartTag>
      <w:r w:rsidRPr="00DA2FEB">
        <w:rPr>
          <w:rFonts w:eastAsia="Times New Roman"/>
          <w:sz w:val="20"/>
          <w:szCs w:val="20"/>
          <w:lang w:eastAsia="ru-RU"/>
        </w:rPr>
        <w:t xml:space="preserve">. N 131-ФЗ "Об общих принципах организации местного самоуправления в Российской Федерации",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DA2FEB">
          <w:rPr>
            <w:rFonts w:eastAsia="Times New Roman"/>
            <w:sz w:val="20"/>
            <w:szCs w:val="20"/>
            <w:lang w:eastAsia="ru-RU"/>
          </w:rPr>
          <w:t>2010 г</w:t>
        </w:r>
      </w:smartTag>
      <w:r w:rsidRPr="00DA2FEB">
        <w:rPr>
          <w:rFonts w:eastAsia="Times New Roman"/>
          <w:sz w:val="20"/>
          <w:szCs w:val="20"/>
          <w:lang w:eastAsia="ru-RU"/>
        </w:rPr>
        <w:t xml:space="preserve">. № 210-ФЗ "Об организации предоставления государственных и муниципальных услуг", в целях повышения качества предоставления и доступности муниципальной услуги, создания комфортности условий для ее получения, администрация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поселения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п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о с т а н о в л я е т: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1. Утвердить прилагаемый Административный регламент предоставления муниципальной услуги «Изменение целевого назначения земельного участка».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2. Настоящее постановление вступает в силу после его  официального опубликования в  периодическом печатном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издании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«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Караевский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Вестник»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Глава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сельского поселения                                                                        Л.Л. Алексеева</w:t>
      </w:r>
    </w:p>
    <w:p w:rsidR="00DA2FEB" w:rsidRPr="00DA2FEB" w:rsidRDefault="00DA2FEB" w:rsidP="00DA2FEB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spacing w:after="0" w:line="240" w:lineRule="auto"/>
        <w:ind w:left="4536"/>
        <w:jc w:val="right"/>
        <w:outlineLvl w:val="0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spacing w:after="0" w:line="240" w:lineRule="auto"/>
        <w:ind w:left="4536"/>
        <w:jc w:val="right"/>
        <w:outlineLvl w:val="0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УТВЕРЖДЕН</w:t>
      </w:r>
    </w:p>
    <w:p w:rsidR="00DA2FEB" w:rsidRPr="00DA2FEB" w:rsidRDefault="00DA2FEB" w:rsidP="00DA2FEB">
      <w:pPr>
        <w:spacing w:after="0" w:line="240" w:lineRule="auto"/>
        <w:ind w:left="4536"/>
        <w:jc w:val="right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постановлением администрации </w:t>
      </w:r>
    </w:p>
    <w:p w:rsidR="00DA2FEB" w:rsidRPr="00DA2FEB" w:rsidRDefault="00DA2FEB" w:rsidP="00DA2FEB">
      <w:pPr>
        <w:spacing w:after="0" w:line="240" w:lineRule="auto"/>
        <w:ind w:left="4536"/>
        <w:jc w:val="right"/>
        <w:outlineLvl w:val="0"/>
        <w:rPr>
          <w:rFonts w:eastAsia="Times New Roman"/>
          <w:sz w:val="20"/>
          <w:szCs w:val="20"/>
          <w:lang w:eastAsia="ru-RU"/>
        </w:rPr>
      </w:pP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поселения</w:t>
      </w:r>
    </w:p>
    <w:p w:rsidR="00DA2FEB" w:rsidRPr="00DA2FEB" w:rsidRDefault="00DA2FEB" w:rsidP="00DA2FEB">
      <w:pPr>
        <w:spacing w:after="0" w:line="240" w:lineRule="auto"/>
        <w:ind w:left="4536"/>
        <w:jc w:val="right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Красноармейского района Чувашской Республики </w:t>
      </w:r>
    </w:p>
    <w:p w:rsidR="00DA2FEB" w:rsidRPr="00DA2FEB" w:rsidRDefault="00DA2FEB" w:rsidP="00DA2FEB">
      <w:pPr>
        <w:spacing w:after="0" w:line="240" w:lineRule="auto"/>
        <w:ind w:left="4536"/>
        <w:jc w:val="right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от  03.08.2020  г.  № 40 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 w:val="20"/>
          <w:szCs w:val="20"/>
          <w:lang w:eastAsia="ru-RU"/>
        </w:rPr>
      </w:pPr>
      <w:r w:rsidRPr="00DA2FEB">
        <w:rPr>
          <w:rFonts w:eastAsia="Times New Roman"/>
          <w:b/>
          <w:bCs/>
          <w:sz w:val="20"/>
          <w:szCs w:val="20"/>
          <w:lang w:eastAsia="ru-RU"/>
        </w:rPr>
        <w:t xml:space="preserve">Административный регламент по предоставлению муниципальной услуги 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 w:val="20"/>
          <w:szCs w:val="20"/>
          <w:lang w:eastAsia="ru-RU"/>
        </w:rPr>
      </w:pPr>
      <w:r w:rsidRPr="00DA2FEB">
        <w:rPr>
          <w:rFonts w:eastAsia="Times New Roman"/>
          <w:b/>
          <w:bCs/>
          <w:sz w:val="20"/>
          <w:szCs w:val="20"/>
          <w:lang w:eastAsia="ru-RU"/>
        </w:rPr>
        <w:t>«Изменение целевого назначения земельного участка»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  <w:sz w:val="20"/>
          <w:szCs w:val="20"/>
          <w:lang w:eastAsia="ru-RU"/>
        </w:rPr>
      </w:pPr>
    </w:p>
    <w:p w:rsidR="00DA2FEB" w:rsidRPr="00DA2FEB" w:rsidRDefault="00DA2FEB" w:rsidP="00DA2FEB">
      <w:pPr>
        <w:autoSpaceDE w:val="0"/>
        <w:autoSpaceDN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bookmarkStart w:id="1" w:name="sub_1002"/>
      <w:r w:rsidRPr="00DA2FEB">
        <w:rPr>
          <w:rFonts w:eastAsia="Times New Roman"/>
          <w:b/>
          <w:sz w:val="20"/>
          <w:szCs w:val="20"/>
          <w:lang w:val="en-US" w:eastAsia="ru-RU"/>
        </w:rPr>
        <w:t>I</w:t>
      </w:r>
      <w:r w:rsidRPr="00DA2FEB">
        <w:rPr>
          <w:rFonts w:eastAsia="Times New Roman"/>
          <w:b/>
          <w:sz w:val="20"/>
          <w:szCs w:val="20"/>
          <w:lang w:eastAsia="ru-RU"/>
        </w:rPr>
        <w:t>.Общее положение</w:t>
      </w:r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DA2FEB">
        <w:rPr>
          <w:rFonts w:eastAsia="Times New Roman"/>
          <w:b/>
          <w:bCs/>
          <w:sz w:val="20"/>
          <w:szCs w:val="20"/>
          <w:lang w:eastAsia="ru-RU"/>
        </w:rPr>
        <w:t>1.1.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DA2FEB">
        <w:rPr>
          <w:rFonts w:eastAsia="Times New Roman"/>
          <w:sz w:val="20"/>
          <w:szCs w:val="20"/>
          <w:lang w:eastAsia="ru-RU"/>
        </w:rPr>
        <w:t xml:space="preserve">Административный регламент по предоставлению муниципальной услуги </w:t>
      </w:r>
      <w:r w:rsidRPr="00DA2FEB">
        <w:rPr>
          <w:rFonts w:eastAsia="Times New Roman"/>
          <w:bCs/>
          <w:sz w:val="20"/>
          <w:szCs w:val="20"/>
          <w:lang w:eastAsia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Pr="00DA2FEB">
        <w:rPr>
          <w:rFonts w:eastAsia="Times New Roman"/>
          <w:sz w:val="20"/>
          <w:szCs w:val="20"/>
          <w:lang w:eastAsia="ru-RU"/>
        </w:rPr>
        <w:t xml:space="preserve">(далее – Административный регламент) определяет сроки и последовательность действий (административные процедуры) предоставления муниципальной услуги по предоставлению разрешения на отклонение от </w:t>
      </w:r>
      <w:r w:rsidRPr="00DA2FEB">
        <w:rPr>
          <w:rFonts w:eastAsia="Times New Roman"/>
          <w:sz w:val="20"/>
          <w:szCs w:val="20"/>
          <w:lang w:eastAsia="ru-RU"/>
        </w:rPr>
        <w:lastRenderedPageBreak/>
        <w:t>предельных параметров разрешенного строительства, реконструкции объектов капитального строительства (далее – муниципальная услуга), а так же состав, последовательность и сроки выполнения административных процедур, требования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к порядку их выполнения, порядок и формы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контроля за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предоставлением муниципальной услуги, порядок обжалования заявителями решений и действий (бездействия) должностных лиц и принимаемых ими решений при предоставлении муниципальной услуги.</w:t>
      </w:r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rPr>
          <w:rFonts w:eastAsia="Times New Roman"/>
          <w:b/>
          <w:bCs/>
          <w:sz w:val="20"/>
          <w:szCs w:val="20"/>
          <w:lang w:eastAsia="ar-SA"/>
        </w:rPr>
      </w:pPr>
      <w:r w:rsidRPr="00DA2FEB">
        <w:rPr>
          <w:rFonts w:eastAsia="Times New Roman"/>
          <w:b/>
          <w:bCs/>
          <w:sz w:val="20"/>
          <w:szCs w:val="20"/>
          <w:lang w:eastAsia="ar-SA"/>
        </w:rPr>
        <w:t>1.2. Круг заявителей на предоставление муниципальной услуги</w:t>
      </w:r>
    </w:p>
    <w:p w:rsidR="00DA2FEB" w:rsidRPr="00DA2FEB" w:rsidRDefault="00DA2FEB" w:rsidP="00DA2FEB">
      <w:pPr>
        <w:tabs>
          <w:tab w:val="left" w:pos="360"/>
          <w:tab w:val="left" w:pos="420"/>
          <w:tab w:val="left" w:pos="709"/>
          <w:tab w:val="left" w:pos="1832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ar-SA"/>
        </w:rPr>
      </w:pPr>
      <w:r w:rsidRPr="00DA2FEB">
        <w:rPr>
          <w:rFonts w:eastAsia="Times New Roman"/>
          <w:sz w:val="20"/>
          <w:szCs w:val="20"/>
          <w:lang w:eastAsia="ar-SA"/>
        </w:rPr>
        <w:t>Заявителями на предоставление муниципальной услуги являются физические лица и юридические лица (далее - заявители). 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DA2FEB" w:rsidRPr="00DA2FEB" w:rsidRDefault="00DA2FEB" w:rsidP="00DA2FEB">
      <w:pPr>
        <w:tabs>
          <w:tab w:val="left" w:pos="360"/>
          <w:tab w:val="left" w:pos="420"/>
          <w:tab w:val="left" w:pos="709"/>
          <w:tab w:val="left" w:pos="18321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DA2FEB">
        <w:rPr>
          <w:rFonts w:eastAsia="Times New Roman"/>
          <w:b/>
          <w:sz w:val="20"/>
          <w:szCs w:val="20"/>
          <w:lang w:eastAsia="ar-SA"/>
        </w:rPr>
        <w:t>1.3. Информирование о порядке предоставления муниципальной услуги</w:t>
      </w:r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jc w:val="both"/>
        <w:rPr>
          <w:b/>
          <w:sz w:val="20"/>
          <w:szCs w:val="20"/>
          <w:lang w:eastAsia="ar-SA"/>
        </w:rPr>
      </w:pPr>
      <w:r w:rsidRPr="00DA2FEB">
        <w:rPr>
          <w:rFonts w:eastAsia="Times New Roman"/>
          <w:b/>
          <w:sz w:val="20"/>
          <w:szCs w:val="20"/>
          <w:lang w:eastAsia="ar-SA"/>
        </w:rPr>
        <w:t>1.3.1. Информация об органах власти, структурных подразделениях, организациях, предоставляющих муниципальную услугу</w:t>
      </w:r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/>
          <w:sz w:val="20"/>
          <w:szCs w:val="20"/>
          <w:lang w:eastAsia="ar-SA"/>
        </w:rPr>
      </w:pPr>
      <w:r w:rsidRPr="00DA2FEB">
        <w:rPr>
          <w:rFonts w:eastAsia="Times New Roman"/>
          <w:sz w:val="20"/>
          <w:szCs w:val="20"/>
          <w:lang w:eastAsia="ar-SA"/>
        </w:rPr>
        <w:t>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органов власти, предоставляющих муниципальную услугу, их структурных подразделениях, организациях, участвующих в предоставлении муниципальной услуги представлены в пункте 1.3.2  к Административному регламенту.</w:t>
      </w:r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/>
          <w:sz w:val="20"/>
          <w:szCs w:val="20"/>
          <w:lang w:eastAsia="ar-SA"/>
        </w:rPr>
      </w:pPr>
      <w:r w:rsidRPr="00DA2FEB">
        <w:rPr>
          <w:rFonts w:eastAsia="Times New Roman"/>
          <w:b/>
          <w:sz w:val="20"/>
          <w:szCs w:val="20"/>
          <w:lang w:eastAsia="ar-SA"/>
        </w:rPr>
        <w:t>1.3.2. Способ получения сведений о местонахождении и режиме работы органов власти, структурных подразделениях, организациях, предоставляющих муниципальную услугу</w:t>
      </w:r>
    </w:p>
    <w:p w:rsidR="00DA2FEB" w:rsidRPr="00DA2FEB" w:rsidRDefault="00DA2FEB" w:rsidP="00DA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ar-SA"/>
        </w:rPr>
      </w:pPr>
      <w:proofErr w:type="gramStart"/>
      <w:r w:rsidRPr="00DA2FEB">
        <w:rPr>
          <w:rFonts w:eastAsia="Times New Roman"/>
          <w:sz w:val="20"/>
          <w:szCs w:val="20"/>
          <w:lang w:eastAsia="ru-RU"/>
        </w:rPr>
        <w:t xml:space="preserve">Сведения о местах нахождения и графиках работы, контактных телефонах, адресах электронной почты органов власти, их структурных подразделений, организаций, размещены на </w:t>
      </w:r>
      <w:r w:rsidRPr="00DA2FEB">
        <w:rPr>
          <w:rFonts w:eastAsia="Times New Roman"/>
          <w:sz w:val="20"/>
          <w:szCs w:val="20"/>
          <w:lang w:eastAsia="ar-SA"/>
        </w:rPr>
        <w:t xml:space="preserve">информационных стендах соответствующих структур, </w:t>
      </w:r>
      <w:r w:rsidRPr="00DA2FEB">
        <w:rPr>
          <w:bCs/>
          <w:sz w:val="20"/>
          <w:szCs w:val="20"/>
          <w:lang w:eastAsia="ar-SA"/>
        </w:rPr>
        <w:t>на официальных сайтах в сети «Интернет» (</w:t>
      </w:r>
      <w:hyperlink w:anchor="Приложение1" w:history="1">
        <w:r w:rsidRPr="00DA2FEB">
          <w:rPr>
            <w:bCs/>
            <w:sz w:val="20"/>
            <w:szCs w:val="20"/>
            <w:lang w:eastAsia="ar-SA"/>
          </w:rPr>
          <w:t>Приложение № 1</w:t>
        </w:r>
      </w:hyperlink>
      <w:r w:rsidRPr="00DA2FEB">
        <w:rPr>
          <w:bCs/>
          <w:sz w:val="20"/>
          <w:szCs w:val="20"/>
          <w:lang w:eastAsia="ar-SA"/>
        </w:rPr>
        <w:t xml:space="preserve"> к Административному регламенту), в </w:t>
      </w:r>
      <w:r w:rsidRPr="00DA2FEB">
        <w:rPr>
          <w:sz w:val="20"/>
          <w:szCs w:val="20"/>
          <w:lang w:eastAsia="ru-RU"/>
        </w:rPr>
        <w:t xml:space="preserve">региональной информационной системе Чувашской Республики </w:t>
      </w:r>
      <w:r w:rsidRPr="00DA2FEB">
        <w:rPr>
          <w:bCs/>
          <w:sz w:val="20"/>
          <w:szCs w:val="20"/>
          <w:lang w:eastAsia="ar-SA"/>
        </w:rPr>
        <w:t xml:space="preserve">«Портал государственных и муниципальных услуг (функций) Чувашской Республики» (далее - Портал) </w:t>
      </w:r>
      <w:hyperlink r:id="rId10" w:history="1">
        <w:r w:rsidRPr="00DA2FEB">
          <w:rPr>
            <w:bCs/>
            <w:sz w:val="20"/>
            <w:szCs w:val="20"/>
            <w:lang w:eastAsia="ar-SA"/>
          </w:rPr>
          <w:t>www.gosuslugi.cap.ru</w:t>
        </w:r>
      </w:hyperlink>
      <w:r w:rsidRPr="00DA2FEB">
        <w:rPr>
          <w:rFonts w:eastAsia="Times New Roman"/>
          <w:sz w:val="20"/>
          <w:szCs w:val="20"/>
          <w:lang w:eastAsia="ru-RU"/>
        </w:rPr>
        <w:t>.</w:t>
      </w:r>
      <w:proofErr w:type="gramEnd"/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ar-SA"/>
        </w:rPr>
      </w:pPr>
      <w:r w:rsidRPr="00DA2FEB">
        <w:rPr>
          <w:rFonts w:eastAsia="Times New Roman"/>
          <w:bCs/>
          <w:sz w:val="20"/>
          <w:szCs w:val="20"/>
          <w:lang w:eastAsia="ar-SA"/>
        </w:rPr>
        <w:t xml:space="preserve">Прием и информирование заинтересованных лиц по вопросам предоставления муниципальной услуги осуществляется специалистом администрации </w:t>
      </w:r>
      <w:proofErr w:type="spellStart"/>
      <w:r w:rsidRPr="00DA2FEB">
        <w:rPr>
          <w:rFonts w:eastAsia="Times New Roman"/>
          <w:bCs/>
          <w:sz w:val="20"/>
          <w:szCs w:val="20"/>
          <w:lang w:eastAsia="ar-SA"/>
        </w:rPr>
        <w:t>Караевского</w:t>
      </w:r>
      <w:proofErr w:type="spellEnd"/>
      <w:r w:rsidRPr="00DA2FEB">
        <w:rPr>
          <w:rFonts w:eastAsia="Times New Roman"/>
          <w:bCs/>
          <w:sz w:val="20"/>
          <w:szCs w:val="20"/>
          <w:lang w:eastAsia="ar-SA"/>
        </w:rPr>
        <w:t xml:space="preserve"> сельского поселения</w:t>
      </w:r>
      <w:r w:rsidRPr="00DA2FEB">
        <w:rPr>
          <w:rFonts w:eastAsia="Times New Roman"/>
          <w:bCs/>
          <w:sz w:val="20"/>
          <w:szCs w:val="20"/>
          <w:lang w:eastAsia="ru-RU"/>
        </w:rPr>
        <w:t xml:space="preserve"> </w:t>
      </w:r>
      <w:r w:rsidRPr="00DA2FEB">
        <w:rPr>
          <w:rFonts w:eastAsia="Times New Roman"/>
          <w:sz w:val="20"/>
          <w:szCs w:val="20"/>
          <w:lang w:eastAsia="ar-SA"/>
        </w:rPr>
        <w:t xml:space="preserve">Красноармейского района </w:t>
      </w:r>
      <w:r w:rsidRPr="00DA2FEB">
        <w:rPr>
          <w:rFonts w:eastAsia="Times New Roman"/>
          <w:bCs/>
          <w:sz w:val="20"/>
          <w:szCs w:val="20"/>
          <w:lang w:eastAsia="ru-RU"/>
        </w:rPr>
        <w:t>Чувашской Республики.</w:t>
      </w:r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ar-SA"/>
        </w:rPr>
      </w:pPr>
      <w:r w:rsidRPr="00DA2FEB">
        <w:rPr>
          <w:rFonts w:eastAsia="Times New Roman"/>
          <w:sz w:val="20"/>
          <w:szCs w:val="20"/>
          <w:lang w:eastAsia="ar-SA"/>
        </w:rPr>
        <w:t xml:space="preserve">График работы специалиста администрации </w:t>
      </w:r>
      <w:proofErr w:type="spellStart"/>
      <w:r w:rsidRPr="00DA2FEB">
        <w:rPr>
          <w:rFonts w:eastAsia="Times New Roman"/>
          <w:sz w:val="20"/>
          <w:szCs w:val="20"/>
          <w:lang w:eastAsia="ar-SA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ar-SA"/>
        </w:rPr>
        <w:t xml:space="preserve"> сельского поселения Красноармейского района Чувашской Республики:</w:t>
      </w:r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ar-SA"/>
        </w:rPr>
      </w:pPr>
      <w:r w:rsidRPr="00DA2FEB">
        <w:rPr>
          <w:rFonts w:eastAsia="Times New Roman"/>
          <w:sz w:val="20"/>
          <w:szCs w:val="20"/>
          <w:lang w:eastAsia="ar-SA"/>
        </w:rPr>
        <w:t>понедельник – пятница с 8.00 ч. - 17.00 ч., перерыв на обед с 12.00 ч. до 13.00 ч.; выходные дни – суббота, воскресенье.</w:t>
      </w:r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jc w:val="both"/>
        <w:rPr>
          <w:b/>
          <w:sz w:val="20"/>
          <w:szCs w:val="20"/>
          <w:lang w:eastAsia="ar-SA"/>
        </w:rPr>
      </w:pPr>
      <w:r w:rsidRPr="00DA2FEB">
        <w:rPr>
          <w:rFonts w:eastAsia="Times New Roman"/>
          <w:b/>
          <w:sz w:val="20"/>
          <w:szCs w:val="20"/>
          <w:lang w:eastAsia="ar-SA"/>
        </w:rPr>
        <w:t>1.3.3. Порядок получения информации заинтересованными лицами о предоставлении муниципальной услуги</w:t>
      </w:r>
    </w:p>
    <w:p w:rsidR="00DA2FEB" w:rsidRPr="00DA2FEB" w:rsidRDefault="00DA2FEB" w:rsidP="00DA2F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</w:rPr>
      </w:pPr>
      <w:r w:rsidRPr="00DA2FEB">
        <w:rPr>
          <w:rFonts w:eastAsia="Times New Roman"/>
          <w:sz w:val="20"/>
          <w:szCs w:val="20"/>
          <w:lang w:eastAsia="ru-RU"/>
        </w:rPr>
        <w:t>Информацию о порядке предоставления муниципальной услуги (далее - информация о процедуре) заинтересованные лица, могут получить:</w:t>
      </w:r>
    </w:p>
    <w:p w:rsidR="00DA2FEB" w:rsidRPr="00DA2FEB" w:rsidRDefault="00DA2FEB" w:rsidP="00DA2F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в устной форме лично или по телефону у специалиста </w:t>
      </w:r>
      <w:r w:rsidRPr="00DA2FEB">
        <w:rPr>
          <w:rFonts w:eastAsia="Times New Roman"/>
          <w:sz w:val="20"/>
          <w:szCs w:val="20"/>
          <w:lang w:eastAsia="ar-SA"/>
        </w:rPr>
        <w:t xml:space="preserve">администрации </w:t>
      </w:r>
      <w:proofErr w:type="spellStart"/>
      <w:r w:rsidRPr="00DA2FEB">
        <w:rPr>
          <w:rFonts w:eastAsia="Times New Roman"/>
          <w:bCs/>
          <w:sz w:val="20"/>
          <w:szCs w:val="20"/>
          <w:lang w:eastAsia="ar-SA"/>
        </w:rPr>
        <w:t>Караевского</w:t>
      </w:r>
      <w:proofErr w:type="spellEnd"/>
      <w:r w:rsidRPr="00DA2FEB">
        <w:rPr>
          <w:rFonts w:eastAsia="Times New Roman"/>
          <w:bCs/>
          <w:sz w:val="20"/>
          <w:szCs w:val="20"/>
          <w:lang w:eastAsia="ar-SA"/>
        </w:rPr>
        <w:t xml:space="preserve"> сельского поселения</w:t>
      </w:r>
      <w:r w:rsidRPr="00DA2FEB">
        <w:rPr>
          <w:rFonts w:eastAsia="Times New Roman"/>
          <w:bCs/>
          <w:sz w:val="20"/>
          <w:szCs w:val="20"/>
          <w:lang w:eastAsia="ru-RU"/>
        </w:rPr>
        <w:t xml:space="preserve"> </w:t>
      </w:r>
      <w:r w:rsidRPr="00DA2FEB">
        <w:rPr>
          <w:rFonts w:eastAsia="Times New Roman"/>
          <w:sz w:val="20"/>
          <w:szCs w:val="20"/>
          <w:lang w:eastAsia="ar-SA"/>
        </w:rPr>
        <w:t xml:space="preserve">Красноармейского района </w:t>
      </w:r>
      <w:r w:rsidRPr="00DA2FEB">
        <w:rPr>
          <w:rFonts w:eastAsia="Times New Roman"/>
          <w:bCs/>
          <w:sz w:val="20"/>
          <w:szCs w:val="20"/>
          <w:lang w:eastAsia="ru-RU"/>
        </w:rPr>
        <w:t>Чувашской Республики</w:t>
      </w:r>
      <w:r w:rsidRPr="00DA2FEB">
        <w:rPr>
          <w:rFonts w:eastAsia="Times New Roman"/>
          <w:sz w:val="20"/>
          <w:szCs w:val="20"/>
          <w:lang w:eastAsia="ar-SA"/>
        </w:rPr>
        <w:t>;</w:t>
      </w:r>
    </w:p>
    <w:p w:rsidR="00DA2FEB" w:rsidRPr="00DA2FEB" w:rsidRDefault="00DA2FEB" w:rsidP="00DA2F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в письменном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виде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почтой в адрес главы администрации </w:t>
      </w:r>
      <w:proofErr w:type="spellStart"/>
      <w:r w:rsidRPr="00DA2FEB">
        <w:rPr>
          <w:rFonts w:eastAsia="Times New Roman"/>
          <w:bCs/>
          <w:sz w:val="20"/>
          <w:szCs w:val="20"/>
          <w:lang w:eastAsia="ar-SA"/>
        </w:rPr>
        <w:t>Караевского</w:t>
      </w:r>
      <w:proofErr w:type="spellEnd"/>
      <w:r w:rsidRPr="00DA2FEB">
        <w:rPr>
          <w:rFonts w:eastAsia="Times New Roman"/>
          <w:bCs/>
          <w:sz w:val="20"/>
          <w:szCs w:val="20"/>
          <w:lang w:eastAsia="ar-SA"/>
        </w:rPr>
        <w:t xml:space="preserve"> сельского поселения</w:t>
      </w:r>
      <w:r w:rsidRPr="00DA2FEB">
        <w:rPr>
          <w:rFonts w:eastAsia="Times New Roman"/>
          <w:bCs/>
          <w:sz w:val="20"/>
          <w:szCs w:val="20"/>
          <w:lang w:eastAsia="ru-RU"/>
        </w:rPr>
        <w:t xml:space="preserve"> </w:t>
      </w:r>
      <w:r w:rsidRPr="00DA2FEB">
        <w:rPr>
          <w:rFonts w:eastAsia="Times New Roman"/>
          <w:sz w:val="20"/>
          <w:szCs w:val="20"/>
          <w:lang w:eastAsia="ar-SA"/>
        </w:rPr>
        <w:t xml:space="preserve">Красноармейского района </w:t>
      </w:r>
      <w:r w:rsidRPr="00DA2FEB">
        <w:rPr>
          <w:rFonts w:eastAsia="Times New Roman"/>
          <w:bCs/>
          <w:sz w:val="20"/>
          <w:szCs w:val="20"/>
          <w:lang w:eastAsia="ru-RU"/>
        </w:rPr>
        <w:t>Чувашской Республики</w:t>
      </w:r>
      <w:r w:rsidRPr="00DA2FEB">
        <w:rPr>
          <w:rFonts w:eastAsia="Times New Roman"/>
          <w:sz w:val="20"/>
          <w:szCs w:val="20"/>
          <w:lang w:eastAsia="ru-RU"/>
        </w:rPr>
        <w:t>;</w:t>
      </w:r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на сайте </w:t>
      </w:r>
      <w:r w:rsidRPr="00DA2FEB">
        <w:rPr>
          <w:rFonts w:eastAsia="Times New Roman"/>
          <w:sz w:val="20"/>
          <w:szCs w:val="20"/>
          <w:lang w:eastAsia="ar-SA"/>
        </w:rPr>
        <w:t xml:space="preserve">администрации </w:t>
      </w:r>
      <w:proofErr w:type="spellStart"/>
      <w:r w:rsidRPr="00DA2FEB">
        <w:rPr>
          <w:rFonts w:eastAsia="Times New Roman"/>
          <w:bCs/>
          <w:sz w:val="20"/>
          <w:szCs w:val="20"/>
          <w:lang w:eastAsia="ar-SA"/>
        </w:rPr>
        <w:t>Караевского</w:t>
      </w:r>
      <w:proofErr w:type="spellEnd"/>
      <w:r w:rsidRPr="00DA2FEB">
        <w:rPr>
          <w:rFonts w:eastAsia="Times New Roman"/>
          <w:bCs/>
          <w:sz w:val="20"/>
          <w:szCs w:val="20"/>
          <w:lang w:eastAsia="ar-SA"/>
        </w:rPr>
        <w:t xml:space="preserve"> сельского поселения</w:t>
      </w:r>
      <w:r w:rsidRPr="00DA2FEB">
        <w:rPr>
          <w:rFonts w:eastAsia="Times New Roman"/>
          <w:bCs/>
          <w:sz w:val="20"/>
          <w:szCs w:val="20"/>
          <w:lang w:eastAsia="ru-RU"/>
        </w:rPr>
        <w:t xml:space="preserve"> </w:t>
      </w:r>
      <w:r w:rsidRPr="00DA2FEB">
        <w:rPr>
          <w:rFonts w:eastAsia="Times New Roman"/>
          <w:sz w:val="20"/>
          <w:szCs w:val="20"/>
          <w:lang w:eastAsia="ar-SA"/>
        </w:rPr>
        <w:t xml:space="preserve">Красноармейского района </w:t>
      </w:r>
      <w:r w:rsidRPr="00DA2FEB">
        <w:rPr>
          <w:rFonts w:eastAsia="Times New Roman"/>
          <w:bCs/>
          <w:sz w:val="20"/>
          <w:szCs w:val="20"/>
          <w:lang w:eastAsia="ru-RU"/>
        </w:rPr>
        <w:t>Чувашской Республики</w:t>
      </w:r>
      <w:r w:rsidRPr="00DA2FEB">
        <w:rPr>
          <w:rFonts w:eastAsia="Times New Roman"/>
          <w:sz w:val="20"/>
          <w:szCs w:val="20"/>
          <w:lang w:eastAsia="ru-RU"/>
        </w:rPr>
        <w:t>,</w:t>
      </w:r>
      <w:r w:rsidRPr="00DA2FEB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DA2FEB">
        <w:rPr>
          <w:rFonts w:eastAsia="Times New Roman"/>
          <w:sz w:val="20"/>
          <w:szCs w:val="20"/>
          <w:lang w:eastAsia="ru-RU"/>
        </w:rPr>
        <w:t>«Портале государственных и муниципальных услуг (функций) Чувашской Республики (далее - Портал).</w:t>
      </w:r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Основными требованиями к информированию заинтересованных лиц являются:</w:t>
      </w:r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достоверность и полнота информирования о процедуре; </w:t>
      </w:r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четкость в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изложении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информации о процедуре; </w:t>
      </w:r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удобство и доступность получения информации о процедуре;</w:t>
      </w:r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корректность и тактичность в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процессе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информирования о процедуре.  </w:t>
      </w:r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или их представителей.</w:t>
      </w:r>
    </w:p>
    <w:p w:rsidR="00DA2FEB" w:rsidRPr="00DA2FEB" w:rsidRDefault="00DA2FEB" w:rsidP="00DA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DA2FEB">
        <w:rPr>
          <w:rFonts w:eastAsia="Times New Roman"/>
          <w:b/>
          <w:bCs/>
          <w:sz w:val="20"/>
          <w:szCs w:val="20"/>
          <w:lang w:eastAsia="ru-RU"/>
        </w:rPr>
        <w:t>1.3.4. Публичное устное информирование</w:t>
      </w:r>
    </w:p>
    <w:p w:rsidR="00DA2FEB" w:rsidRPr="00DA2FEB" w:rsidRDefault="00DA2FEB" w:rsidP="00DA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Публичное устное информирование осуществляется с привлечением средств массовой информации (далее - СМИ).</w:t>
      </w:r>
    </w:p>
    <w:p w:rsidR="00DA2FEB" w:rsidRPr="00DA2FEB" w:rsidRDefault="00DA2FEB" w:rsidP="00DA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0"/>
          <w:szCs w:val="20"/>
          <w:lang w:eastAsia="ru-RU"/>
        </w:rPr>
      </w:pPr>
      <w:r w:rsidRPr="00DA2FEB">
        <w:rPr>
          <w:rFonts w:eastAsia="Times New Roman"/>
          <w:b/>
          <w:sz w:val="20"/>
          <w:szCs w:val="20"/>
          <w:lang w:eastAsia="ru-RU"/>
        </w:rPr>
        <w:t>1.3.5. Публичное письменное информирование</w:t>
      </w:r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ar-SA"/>
        </w:rPr>
      </w:pPr>
      <w:r w:rsidRPr="00DA2FEB">
        <w:rPr>
          <w:rFonts w:eastAsia="Times New Roman"/>
          <w:sz w:val="20"/>
          <w:szCs w:val="20"/>
          <w:lang w:eastAsia="ar-SA"/>
        </w:rPr>
        <w:t xml:space="preserve">Публичное письменное информирование осуществляется путем публикации информационных материалов в СМИ, размещения на официальном сайте администрации </w:t>
      </w:r>
      <w:proofErr w:type="spellStart"/>
      <w:r w:rsidRPr="00DA2FEB">
        <w:rPr>
          <w:rFonts w:eastAsia="Times New Roman"/>
          <w:bCs/>
          <w:sz w:val="20"/>
          <w:szCs w:val="20"/>
          <w:lang w:eastAsia="ar-SA"/>
        </w:rPr>
        <w:t>Караевского</w:t>
      </w:r>
      <w:proofErr w:type="spellEnd"/>
      <w:r w:rsidRPr="00DA2FEB">
        <w:rPr>
          <w:rFonts w:eastAsia="Times New Roman"/>
          <w:bCs/>
          <w:sz w:val="20"/>
          <w:szCs w:val="20"/>
          <w:lang w:eastAsia="ar-SA"/>
        </w:rPr>
        <w:t xml:space="preserve"> сельского поселения</w:t>
      </w:r>
      <w:r w:rsidRPr="00DA2FEB">
        <w:rPr>
          <w:rFonts w:eastAsia="Times New Roman"/>
          <w:bCs/>
          <w:sz w:val="20"/>
          <w:szCs w:val="20"/>
          <w:lang w:eastAsia="ru-RU"/>
        </w:rPr>
        <w:t xml:space="preserve"> </w:t>
      </w:r>
      <w:r w:rsidRPr="00DA2FEB">
        <w:rPr>
          <w:rFonts w:eastAsia="Times New Roman"/>
          <w:sz w:val="20"/>
          <w:szCs w:val="20"/>
          <w:lang w:eastAsia="ar-SA"/>
        </w:rPr>
        <w:t xml:space="preserve">Красноармейского района </w:t>
      </w:r>
      <w:r w:rsidRPr="00DA2FEB">
        <w:rPr>
          <w:rFonts w:eastAsia="Times New Roman"/>
          <w:bCs/>
          <w:sz w:val="20"/>
          <w:szCs w:val="20"/>
          <w:lang w:eastAsia="ru-RU"/>
        </w:rPr>
        <w:t>Чувашской Республики</w:t>
      </w:r>
      <w:r w:rsidRPr="00DA2FEB">
        <w:rPr>
          <w:rFonts w:eastAsia="Times New Roman"/>
          <w:sz w:val="20"/>
          <w:szCs w:val="20"/>
          <w:lang w:eastAsia="ar-SA"/>
        </w:rPr>
        <w:t xml:space="preserve">, </w:t>
      </w:r>
      <w:r w:rsidRPr="00DA2FEB">
        <w:rPr>
          <w:rFonts w:eastAsia="Times New Roman"/>
          <w:sz w:val="20"/>
          <w:szCs w:val="20"/>
          <w:lang w:eastAsia="ru-RU"/>
        </w:rPr>
        <w:t>Портале</w:t>
      </w:r>
      <w:r w:rsidRPr="00DA2FEB">
        <w:rPr>
          <w:rFonts w:eastAsia="Times New Roman"/>
          <w:sz w:val="20"/>
          <w:szCs w:val="20"/>
          <w:lang w:eastAsia="ar-SA"/>
        </w:rPr>
        <w:t>, использования информационных стендов, размещенных в помещениях органов власти, структурных подразделений, организаций, участвующих в предоставлении муниципальной услуги.</w:t>
      </w:r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ar-SA"/>
        </w:rPr>
      </w:pPr>
      <w:r w:rsidRPr="00DA2FEB">
        <w:rPr>
          <w:rFonts w:eastAsia="Times New Roman"/>
          <w:sz w:val="20"/>
          <w:szCs w:val="20"/>
          <w:lang w:eastAsia="ar-SA"/>
        </w:rPr>
        <w:t>Информационные стенды оборудуются в доступном для получения информации помещении. На информационных стендах и официальных сайтах в сети «Интернет» содержится следующая обязательная информация:</w:t>
      </w:r>
    </w:p>
    <w:p w:rsidR="00DA2FEB" w:rsidRPr="00DA2FEB" w:rsidRDefault="00DA2FEB" w:rsidP="00DA2FEB">
      <w:pPr>
        <w:widowControl w:val="0"/>
        <w:numPr>
          <w:ilvl w:val="0"/>
          <w:numId w:val="48"/>
        </w:numPr>
        <w:tabs>
          <w:tab w:val="num" w:pos="0"/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0"/>
          <w:szCs w:val="20"/>
          <w:lang w:eastAsia="ar-SA"/>
        </w:rPr>
      </w:pPr>
      <w:r w:rsidRPr="00DA2FEB">
        <w:rPr>
          <w:rFonts w:eastAsia="Times New Roman"/>
          <w:sz w:val="20"/>
          <w:szCs w:val="20"/>
          <w:lang w:eastAsia="ar-SA"/>
        </w:rPr>
        <w:t>наименование органа, предоставляющего муниципальную услугу;</w:t>
      </w:r>
    </w:p>
    <w:p w:rsidR="00DA2FEB" w:rsidRPr="00DA2FEB" w:rsidRDefault="00DA2FEB" w:rsidP="00DA2FEB">
      <w:pPr>
        <w:widowControl w:val="0"/>
        <w:numPr>
          <w:ilvl w:val="0"/>
          <w:numId w:val="48"/>
        </w:numPr>
        <w:tabs>
          <w:tab w:val="num" w:pos="0"/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0"/>
          <w:szCs w:val="20"/>
          <w:lang w:eastAsia="ar-SA"/>
        </w:rPr>
      </w:pPr>
      <w:r w:rsidRPr="00DA2FEB">
        <w:rPr>
          <w:rFonts w:eastAsia="Times New Roman"/>
          <w:sz w:val="20"/>
          <w:szCs w:val="20"/>
          <w:lang w:eastAsia="ar-SA"/>
        </w:rPr>
        <w:t>почтовый адрес, адреса электронной почты и официального сайта в сети «Интернет», контактные телефоны, режим работы, должность специалистов, осуществляющих прием и консультирование заинтересованных лиц;</w:t>
      </w:r>
    </w:p>
    <w:p w:rsidR="00DA2FEB" w:rsidRPr="00DA2FEB" w:rsidRDefault="00DA2FEB" w:rsidP="00DA2FEB">
      <w:pPr>
        <w:widowControl w:val="0"/>
        <w:numPr>
          <w:ilvl w:val="0"/>
          <w:numId w:val="48"/>
        </w:numPr>
        <w:tabs>
          <w:tab w:val="num" w:pos="0"/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0"/>
          <w:szCs w:val="20"/>
          <w:lang w:eastAsia="ar-SA"/>
        </w:rPr>
      </w:pPr>
      <w:r w:rsidRPr="00DA2FEB">
        <w:rPr>
          <w:rFonts w:eastAsia="Times New Roman"/>
          <w:sz w:val="20"/>
          <w:szCs w:val="20"/>
          <w:lang w:eastAsia="ar-SA"/>
        </w:rPr>
        <w:t xml:space="preserve">описание процедуры предоставления муниципальной услуги в текстовом </w:t>
      </w:r>
      <w:proofErr w:type="gramStart"/>
      <w:r w:rsidRPr="00DA2FEB">
        <w:rPr>
          <w:rFonts w:eastAsia="Times New Roman"/>
          <w:sz w:val="20"/>
          <w:szCs w:val="20"/>
          <w:lang w:eastAsia="ar-SA"/>
        </w:rPr>
        <w:t>виде</w:t>
      </w:r>
      <w:proofErr w:type="gramEnd"/>
      <w:r w:rsidRPr="00DA2FEB">
        <w:rPr>
          <w:rFonts w:eastAsia="Times New Roman"/>
          <w:sz w:val="20"/>
          <w:szCs w:val="20"/>
          <w:lang w:eastAsia="ar-SA"/>
        </w:rPr>
        <w:t xml:space="preserve"> и в виде блок - схемы </w:t>
      </w:r>
    </w:p>
    <w:p w:rsidR="00DA2FEB" w:rsidRPr="00DA2FEB" w:rsidRDefault="00DA2FEB" w:rsidP="00DA2FEB">
      <w:pPr>
        <w:widowControl w:val="0"/>
        <w:numPr>
          <w:ilvl w:val="0"/>
          <w:numId w:val="48"/>
        </w:numPr>
        <w:tabs>
          <w:tab w:val="num" w:pos="0"/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0"/>
          <w:szCs w:val="20"/>
          <w:lang w:eastAsia="ar-SA"/>
        </w:rPr>
      </w:pPr>
      <w:r w:rsidRPr="00DA2FEB">
        <w:rPr>
          <w:rFonts w:eastAsia="Times New Roman"/>
          <w:sz w:val="20"/>
          <w:szCs w:val="20"/>
          <w:lang w:eastAsia="ar-SA"/>
        </w:rPr>
        <w:t>перечень документов, представляемых заинтересованными лицами для получения муниципальной услуги;</w:t>
      </w:r>
    </w:p>
    <w:p w:rsidR="00DA2FEB" w:rsidRPr="00DA2FEB" w:rsidRDefault="00DA2FEB" w:rsidP="00DA2FEB">
      <w:pPr>
        <w:widowControl w:val="0"/>
        <w:numPr>
          <w:ilvl w:val="0"/>
          <w:numId w:val="48"/>
        </w:numPr>
        <w:tabs>
          <w:tab w:val="num" w:pos="0"/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0"/>
          <w:szCs w:val="20"/>
          <w:lang w:eastAsia="ar-SA"/>
        </w:rPr>
      </w:pPr>
      <w:r w:rsidRPr="00DA2FEB">
        <w:rPr>
          <w:rFonts w:eastAsia="Times New Roman"/>
          <w:sz w:val="20"/>
          <w:szCs w:val="20"/>
          <w:lang w:eastAsia="ar-SA"/>
        </w:rPr>
        <w:t>образец Заявления (Приложение № 1 к Административному регламенту);</w:t>
      </w:r>
    </w:p>
    <w:p w:rsidR="00DA2FEB" w:rsidRPr="00DA2FEB" w:rsidRDefault="00DA2FEB" w:rsidP="00DA2FEB">
      <w:pPr>
        <w:widowControl w:val="0"/>
        <w:numPr>
          <w:ilvl w:val="0"/>
          <w:numId w:val="48"/>
        </w:numPr>
        <w:tabs>
          <w:tab w:val="num" w:pos="0"/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0"/>
          <w:szCs w:val="20"/>
          <w:lang w:eastAsia="ar-SA"/>
        </w:rPr>
      </w:pPr>
      <w:r w:rsidRPr="00DA2FEB">
        <w:rPr>
          <w:rFonts w:eastAsia="Times New Roman"/>
          <w:sz w:val="20"/>
          <w:szCs w:val="20"/>
          <w:lang w:eastAsia="ar-SA"/>
        </w:rPr>
        <w:t>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DA2FEB" w:rsidRPr="00DA2FEB" w:rsidRDefault="00DA2FEB" w:rsidP="00DA2FEB">
      <w:pPr>
        <w:widowControl w:val="0"/>
        <w:numPr>
          <w:ilvl w:val="0"/>
          <w:numId w:val="48"/>
        </w:numPr>
        <w:tabs>
          <w:tab w:val="num" w:pos="0"/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0"/>
          <w:szCs w:val="20"/>
          <w:lang w:eastAsia="ar-SA"/>
        </w:rPr>
      </w:pPr>
      <w:r w:rsidRPr="00DA2FEB">
        <w:rPr>
          <w:rFonts w:eastAsia="Times New Roman"/>
          <w:sz w:val="20"/>
          <w:szCs w:val="20"/>
          <w:lang w:eastAsia="ar-SA"/>
        </w:rPr>
        <w:lastRenderedPageBreak/>
        <w:t>перечень наиболее часто задаваемых вопросов и ответы на них при получении муниципальной услуги;</w:t>
      </w:r>
    </w:p>
    <w:p w:rsidR="00DA2FEB" w:rsidRPr="00DA2FEB" w:rsidRDefault="00DA2FEB" w:rsidP="00DA2FEB">
      <w:pPr>
        <w:widowControl w:val="0"/>
        <w:numPr>
          <w:ilvl w:val="0"/>
          <w:numId w:val="48"/>
        </w:numPr>
        <w:tabs>
          <w:tab w:val="num" w:pos="0"/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0"/>
          <w:szCs w:val="20"/>
          <w:lang w:eastAsia="ar-SA"/>
        </w:rPr>
      </w:pPr>
      <w:r w:rsidRPr="00DA2FEB">
        <w:rPr>
          <w:rFonts w:eastAsia="Times New Roman"/>
          <w:sz w:val="20"/>
          <w:szCs w:val="20"/>
          <w:lang w:eastAsia="ar-SA"/>
        </w:rPr>
        <w:t xml:space="preserve">перечень оснований для отказа в </w:t>
      </w:r>
      <w:proofErr w:type="gramStart"/>
      <w:r w:rsidRPr="00DA2FEB">
        <w:rPr>
          <w:rFonts w:eastAsia="Times New Roman"/>
          <w:sz w:val="20"/>
          <w:szCs w:val="20"/>
          <w:lang w:eastAsia="ar-SA"/>
        </w:rPr>
        <w:t>предоставлении</w:t>
      </w:r>
      <w:proofErr w:type="gramEnd"/>
      <w:r w:rsidRPr="00DA2FEB">
        <w:rPr>
          <w:rFonts w:eastAsia="Times New Roman"/>
          <w:sz w:val="20"/>
          <w:szCs w:val="20"/>
          <w:lang w:eastAsia="ar-SA"/>
        </w:rPr>
        <w:t xml:space="preserve"> муниципальной услуги.</w:t>
      </w:r>
    </w:p>
    <w:p w:rsidR="00DA2FEB" w:rsidRPr="00DA2FEB" w:rsidRDefault="00DA2FEB" w:rsidP="00DA2F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ar-SA"/>
        </w:rPr>
      </w:pPr>
      <w:r w:rsidRPr="00DA2FEB">
        <w:rPr>
          <w:rFonts w:eastAsia="Times New Roman"/>
          <w:sz w:val="20"/>
          <w:szCs w:val="20"/>
          <w:lang w:eastAsia="ru-RU"/>
        </w:rPr>
        <w:t>На Портале размещается следующая обязательная информация:</w:t>
      </w:r>
    </w:p>
    <w:p w:rsidR="00DA2FEB" w:rsidRPr="00DA2FEB" w:rsidRDefault="00DA2FEB" w:rsidP="00DA2FEB">
      <w:pPr>
        <w:widowControl w:val="0"/>
        <w:numPr>
          <w:ilvl w:val="0"/>
          <w:numId w:val="48"/>
        </w:numPr>
        <w:tabs>
          <w:tab w:val="num" w:pos="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сведения о получателях муниципальной услуги;</w:t>
      </w:r>
    </w:p>
    <w:p w:rsidR="00DA2FEB" w:rsidRPr="00DA2FEB" w:rsidRDefault="00DA2FEB" w:rsidP="00DA2FEB">
      <w:pPr>
        <w:widowControl w:val="0"/>
        <w:numPr>
          <w:ilvl w:val="0"/>
          <w:numId w:val="48"/>
        </w:numPr>
        <w:tabs>
          <w:tab w:val="num" w:pos="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перечень документов, необходимых для получения муниципальной услуги, в том числе шаблоны и образцы для заполнения;</w:t>
      </w:r>
    </w:p>
    <w:p w:rsidR="00DA2FEB" w:rsidRPr="00DA2FEB" w:rsidRDefault="00DA2FEB" w:rsidP="00DA2FEB">
      <w:pPr>
        <w:widowControl w:val="0"/>
        <w:numPr>
          <w:ilvl w:val="0"/>
          <w:numId w:val="48"/>
        </w:numPr>
        <w:tabs>
          <w:tab w:val="num" w:pos="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описание конечного результата предоставления муниципальной услуги;</w:t>
      </w:r>
    </w:p>
    <w:p w:rsidR="00DA2FEB" w:rsidRPr="00DA2FEB" w:rsidRDefault="00DA2FEB" w:rsidP="00DA2FEB">
      <w:pPr>
        <w:widowControl w:val="0"/>
        <w:numPr>
          <w:ilvl w:val="0"/>
          <w:numId w:val="48"/>
        </w:numPr>
        <w:tabs>
          <w:tab w:val="num" w:pos="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сроки предоставления муниципальной услуги;</w:t>
      </w:r>
    </w:p>
    <w:p w:rsidR="00DA2FEB" w:rsidRPr="00DA2FEB" w:rsidRDefault="00DA2FEB" w:rsidP="00DA2FEB">
      <w:pPr>
        <w:widowControl w:val="0"/>
        <w:numPr>
          <w:ilvl w:val="0"/>
          <w:numId w:val="48"/>
        </w:numPr>
        <w:tabs>
          <w:tab w:val="num" w:pos="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основания для приостановления предоставления услуги или отказа в её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предоставлении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>;</w:t>
      </w:r>
    </w:p>
    <w:p w:rsidR="00DA2FEB" w:rsidRPr="00DA2FEB" w:rsidRDefault="00DA2FEB" w:rsidP="00DA2FEB">
      <w:pPr>
        <w:widowControl w:val="0"/>
        <w:numPr>
          <w:ilvl w:val="0"/>
          <w:numId w:val="48"/>
        </w:numPr>
        <w:tabs>
          <w:tab w:val="num" w:pos="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сведения о возмездном/безвозмездном характере предоставления муниципальной услуги;</w:t>
      </w:r>
    </w:p>
    <w:p w:rsidR="00DA2FEB" w:rsidRPr="00DA2FEB" w:rsidRDefault="00DA2FEB" w:rsidP="00DA2FEB">
      <w:pPr>
        <w:widowControl w:val="0"/>
        <w:numPr>
          <w:ilvl w:val="0"/>
          <w:numId w:val="48"/>
        </w:numPr>
        <w:tabs>
          <w:tab w:val="num" w:pos="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DA2FEB">
        <w:rPr>
          <w:rFonts w:eastAsia="Times New Roman"/>
          <w:sz w:val="20"/>
          <w:szCs w:val="20"/>
          <w:lang w:eastAsia="ru-RU"/>
        </w:rPr>
        <w:t>сведения об органе (организации), предоставляющем (предоставляющей) муниципальную услугу (режим работы, контактные телефоны);</w:t>
      </w:r>
      <w:proofErr w:type="gramEnd"/>
    </w:p>
    <w:p w:rsidR="00DA2FEB" w:rsidRPr="00DA2FEB" w:rsidRDefault="00DA2FEB" w:rsidP="00DA2FEB">
      <w:pPr>
        <w:widowControl w:val="0"/>
        <w:numPr>
          <w:ilvl w:val="0"/>
          <w:numId w:val="48"/>
        </w:numPr>
        <w:tabs>
          <w:tab w:val="num" w:pos="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Административный регламент в электронном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виде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>;</w:t>
      </w:r>
    </w:p>
    <w:p w:rsidR="00DA2FEB" w:rsidRPr="00DA2FEB" w:rsidRDefault="00DA2FEB" w:rsidP="00DA2FEB">
      <w:pPr>
        <w:widowControl w:val="0"/>
        <w:numPr>
          <w:ilvl w:val="0"/>
          <w:numId w:val="48"/>
        </w:numPr>
        <w:tabs>
          <w:tab w:val="num" w:pos="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сведения о порядке обжалования действий (бездействия) и решений, осуществляемых (принятых) в ходе предоставления муниципальной услуги, в том числе шаблон заявления для заполнения.</w:t>
      </w:r>
    </w:p>
    <w:p w:rsidR="00DA2FEB" w:rsidRPr="00DA2FEB" w:rsidRDefault="00DA2FEB" w:rsidP="00DA2FEB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ar-SA"/>
        </w:rPr>
      </w:pPr>
      <w:r w:rsidRPr="00DA2FEB">
        <w:rPr>
          <w:rFonts w:eastAsia="Times New Roman"/>
          <w:sz w:val="20"/>
          <w:szCs w:val="20"/>
          <w:lang w:eastAsia="ar-SA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jc w:val="both"/>
        <w:rPr>
          <w:b/>
          <w:sz w:val="20"/>
          <w:szCs w:val="20"/>
          <w:lang w:eastAsia="ar-SA"/>
        </w:rPr>
      </w:pPr>
      <w:r w:rsidRPr="00DA2FEB">
        <w:rPr>
          <w:rFonts w:eastAsia="Times New Roman"/>
          <w:b/>
          <w:sz w:val="20"/>
          <w:szCs w:val="20"/>
          <w:lang w:eastAsia="ar-SA"/>
        </w:rPr>
        <w:t>1.3.6. Обязанности должностных лиц при ответе на телефонные звонки, устные и письменные обращения граждан или организаций</w:t>
      </w:r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</w:rPr>
      </w:pPr>
      <w:proofErr w:type="gramStart"/>
      <w:r w:rsidRPr="00DA2FEB">
        <w:rPr>
          <w:rFonts w:eastAsia="Times New Roman"/>
          <w:sz w:val="20"/>
          <w:szCs w:val="20"/>
          <w:lang w:eastAsia="ru-RU"/>
        </w:rPr>
        <w:t xml:space="preserve">При информировании о порядке предоставления муниципальной услуги по телефону специалист </w:t>
      </w:r>
      <w:r w:rsidRPr="00DA2FEB">
        <w:rPr>
          <w:rFonts w:eastAsia="Times New Roman"/>
          <w:sz w:val="20"/>
          <w:szCs w:val="20"/>
          <w:lang w:eastAsia="ar-SA"/>
        </w:rPr>
        <w:t xml:space="preserve">администрации </w:t>
      </w:r>
      <w:proofErr w:type="spellStart"/>
      <w:r w:rsidRPr="00DA2FEB">
        <w:rPr>
          <w:rFonts w:eastAsia="Times New Roman"/>
          <w:bCs/>
          <w:sz w:val="20"/>
          <w:szCs w:val="20"/>
          <w:lang w:eastAsia="ar-SA"/>
        </w:rPr>
        <w:t>Караевского</w:t>
      </w:r>
      <w:proofErr w:type="spellEnd"/>
      <w:r w:rsidRPr="00DA2FEB">
        <w:rPr>
          <w:rFonts w:eastAsia="Times New Roman"/>
          <w:bCs/>
          <w:sz w:val="20"/>
          <w:szCs w:val="20"/>
          <w:lang w:eastAsia="ar-SA"/>
        </w:rPr>
        <w:t xml:space="preserve"> сельского поселения</w:t>
      </w:r>
      <w:r w:rsidRPr="00DA2FEB">
        <w:rPr>
          <w:rFonts w:eastAsia="Times New Roman"/>
          <w:bCs/>
          <w:sz w:val="20"/>
          <w:szCs w:val="20"/>
          <w:lang w:eastAsia="ru-RU"/>
        </w:rPr>
        <w:t xml:space="preserve"> </w:t>
      </w:r>
      <w:r w:rsidRPr="00DA2FEB">
        <w:rPr>
          <w:rFonts w:eastAsia="Times New Roman"/>
          <w:sz w:val="20"/>
          <w:szCs w:val="20"/>
          <w:lang w:eastAsia="ar-SA"/>
        </w:rPr>
        <w:t xml:space="preserve">Красноармейского района </w:t>
      </w:r>
      <w:r w:rsidRPr="00DA2FEB">
        <w:rPr>
          <w:rFonts w:eastAsia="Times New Roman"/>
          <w:bCs/>
          <w:sz w:val="20"/>
          <w:szCs w:val="20"/>
          <w:lang w:eastAsia="ru-RU"/>
        </w:rPr>
        <w:t>Чувашской Республики</w:t>
      </w:r>
      <w:r w:rsidRPr="00DA2FEB">
        <w:rPr>
          <w:rFonts w:eastAsia="Times New Roman"/>
          <w:sz w:val="20"/>
          <w:szCs w:val="20"/>
          <w:lang w:eastAsia="ru-RU"/>
        </w:rPr>
        <w:t xml:space="preserve">, осуществляющий прием и информирование, сняв трубку, должен представиться: назвать фамилию, имя, отчество, занимаемую должность и наименование структурного подразделения, где он работает, сообщить заинтересованному лицу адрес здания </w:t>
      </w:r>
      <w:r w:rsidRPr="00DA2FEB">
        <w:rPr>
          <w:rFonts w:eastAsia="Times New Roman"/>
          <w:sz w:val="20"/>
          <w:szCs w:val="20"/>
          <w:lang w:eastAsia="ar-SA"/>
        </w:rPr>
        <w:t xml:space="preserve">администрации </w:t>
      </w:r>
      <w:proofErr w:type="spellStart"/>
      <w:r w:rsidRPr="00DA2FEB">
        <w:rPr>
          <w:rFonts w:eastAsia="Times New Roman"/>
          <w:bCs/>
          <w:sz w:val="20"/>
          <w:szCs w:val="20"/>
          <w:lang w:eastAsia="ar-SA"/>
        </w:rPr>
        <w:t>Караевского</w:t>
      </w:r>
      <w:proofErr w:type="spellEnd"/>
      <w:r w:rsidRPr="00DA2FEB">
        <w:rPr>
          <w:rFonts w:eastAsia="Times New Roman"/>
          <w:bCs/>
          <w:sz w:val="20"/>
          <w:szCs w:val="20"/>
          <w:lang w:eastAsia="ar-SA"/>
        </w:rPr>
        <w:t xml:space="preserve"> сельского поселения</w:t>
      </w:r>
      <w:r w:rsidRPr="00DA2FEB">
        <w:rPr>
          <w:rFonts w:eastAsia="Times New Roman"/>
          <w:bCs/>
          <w:sz w:val="20"/>
          <w:szCs w:val="20"/>
          <w:lang w:eastAsia="ru-RU"/>
        </w:rPr>
        <w:t xml:space="preserve"> </w:t>
      </w:r>
      <w:r w:rsidRPr="00DA2FEB">
        <w:rPr>
          <w:rFonts w:eastAsia="Times New Roman"/>
          <w:sz w:val="20"/>
          <w:szCs w:val="20"/>
          <w:lang w:eastAsia="ar-SA"/>
        </w:rPr>
        <w:t xml:space="preserve">Красноармейского района </w:t>
      </w:r>
      <w:r w:rsidRPr="00DA2FEB">
        <w:rPr>
          <w:rFonts w:eastAsia="Times New Roman"/>
          <w:bCs/>
          <w:sz w:val="20"/>
          <w:szCs w:val="20"/>
          <w:lang w:eastAsia="ru-RU"/>
        </w:rPr>
        <w:t>Чувашской Республики</w:t>
      </w:r>
      <w:r w:rsidRPr="00DA2FEB">
        <w:rPr>
          <w:rFonts w:eastAsia="Times New Roman"/>
          <w:sz w:val="20"/>
          <w:szCs w:val="20"/>
          <w:lang w:eastAsia="ru-RU"/>
        </w:rPr>
        <w:t xml:space="preserve"> (при необходимости - способ проезда к нему), график работы. </w:t>
      </w:r>
      <w:proofErr w:type="gramEnd"/>
    </w:p>
    <w:p w:rsidR="00DA2FEB" w:rsidRPr="00DA2FEB" w:rsidRDefault="00DA2FEB" w:rsidP="00DA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Во время разговора специалист </w:t>
      </w:r>
      <w:r w:rsidRPr="00DA2FEB">
        <w:rPr>
          <w:rFonts w:eastAsia="Times New Roman"/>
          <w:sz w:val="20"/>
          <w:szCs w:val="20"/>
          <w:lang w:eastAsia="ar-SA"/>
        </w:rPr>
        <w:t xml:space="preserve">администрации </w:t>
      </w:r>
      <w:proofErr w:type="spellStart"/>
      <w:r w:rsidRPr="00DA2FEB">
        <w:rPr>
          <w:rFonts w:eastAsia="Times New Roman"/>
          <w:bCs/>
          <w:sz w:val="20"/>
          <w:szCs w:val="20"/>
          <w:lang w:eastAsia="ar-SA"/>
        </w:rPr>
        <w:t>Караевского</w:t>
      </w:r>
      <w:proofErr w:type="spellEnd"/>
      <w:r w:rsidRPr="00DA2FEB">
        <w:rPr>
          <w:rFonts w:eastAsia="Times New Roman"/>
          <w:bCs/>
          <w:sz w:val="20"/>
          <w:szCs w:val="20"/>
          <w:lang w:eastAsia="ar-SA"/>
        </w:rPr>
        <w:t xml:space="preserve"> сельского поселения</w:t>
      </w:r>
      <w:r w:rsidRPr="00DA2FEB">
        <w:rPr>
          <w:rFonts w:eastAsia="Times New Roman"/>
          <w:bCs/>
          <w:sz w:val="20"/>
          <w:szCs w:val="20"/>
          <w:lang w:eastAsia="ru-RU"/>
        </w:rPr>
        <w:t xml:space="preserve"> </w:t>
      </w:r>
      <w:r w:rsidRPr="00DA2FEB">
        <w:rPr>
          <w:rFonts w:eastAsia="Times New Roman"/>
          <w:sz w:val="20"/>
          <w:szCs w:val="20"/>
          <w:lang w:eastAsia="ar-SA"/>
        </w:rPr>
        <w:t xml:space="preserve">Красноармейского района </w:t>
      </w:r>
      <w:r w:rsidRPr="00DA2FEB">
        <w:rPr>
          <w:rFonts w:eastAsia="Times New Roman"/>
          <w:bCs/>
          <w:sz w:val="20"/>
          <w:szCs w:val="20"/>
          <w:lang w:eastAsia="ru-RU"/>
        </w:rPr>
        <w:t xml:space="preserve">Чувашской Республики </w:t>
      </w:r>
      <w:r w:rsidRPr="00DA2FEB">
        <w:rPr>
          <w:rFonts w:eastAsia="Times New Roman"/>
          <w:sz w:val="20"/>
          <w:szCs w:val="20"/>
          <w:lang w:eastAsia="ru-RU"/>
        </w:rPr>
        <w:t xml:space="preserve">должен произносить слова четко. Если на момент поступления звонка от заинтересованных лиц, специалист </w:t>
      </w:r>
      <w:r w:rsidRPr="00DA2FEB">
        <w:rPr>
          <w:rFonts w:eastAsia="Times New Roman"/>
          <w:sz w:val="20"/>
          <w:szCs w:val="20"/>
          <w:lang w:eastAsia="ar-SA"/>
        </w:rPr>
        <w:t xml:space="preserve">администрации </w:t>
      </w:r>
      <w:proofErr w:type="spellStart"/>
      <w:r w:rsidRPr="00DA2FEB">
        <w:rPr>
          <w:rFonts w:eastAsia="Times New Roman"/>
          <w:bCs/>
          <w:sz w:val="20"/>
          <w:szCs w:val="20"/>
          <w:lang w:eastAsia="ar-SA"/>
        </w:rPr>
        <w:t>Караевского</w:t>
      </w:r>
      <w:proofErr w:type="spellEnd"/>
      <w:r w:rsidRPr="00DA2FEB">
        <w:rPr>
          <w:rFonts w:eastAsia="Times New Roman"/>
          <w:bCs/>
          <w:sz w:val="20"/>
          <w:szCs w:val="20"/>
          <w:lang w:eastAsia="ar-SA"/>
        </w:rPr>
        <w:t xml:space="preserve"> сельского поселения</w:t>
      </w:r>
      <w:r w:rsidRPr="00DA2FEB">
        <w:rPr>
          <w:rFonts w:eastAsia="Times New Roman"/>
          <w:bCs/>
          <w:sz w:val="20"/>
          <w:szCs w:val="20"/>
          <w:lang w:eastAsia="ru-RU"/>
        </w:rPr>
        <w:t xml:space="preserve"> </w:t>
      </w:r>
      <w:r w:rsidRPr="00DA2FEB">
        <w:rPr>
          <w:rFonts w:eastAsia="Times New Roman"/>
          <w:sz w:val="20"/>
          <w:szCs w:val="20"/>
          <w:lang w:eastAsia="ar-SA"/>
        </w:rPr>
        <w:t xml:space="preserve">Красноармейского района </w:t>
      </w:r>
      <w:r w:rsidRPr="00DA2FEB">
        <w:rPr>
          <w:rFonts w:eastAsia="Times New Roman"/>
          <w:bCs/>
          <w:sz w:val="20"/>
          <w:szCs w:val="20"/>
          <w:lang w:eastAsia="ru-RU"/>
        </w:rPr>
        <w:t xml:space="preserve">Чувашской Республики </w:t>
      </w:r>
      <w:r w:rsidRPr="00DA2FEB">
        <w:rPr>
          <w:rFonts w:eastAsia="Times New Roman"/>
          <w:sz w:val="20"/>
          <w:szCs w:val="20"/>
          <w:lang w:eastAsia="ru-RU"/>
        </w:rPr>
        <w:t xml:space="preserve">проводит личный прием граждан, специалист может предложить заинтересованному лицу обратиться по телефону позже, либо, в случае срочности получения информации, предупредить заинтересованное лицо о возможности прерывания разговора по телефону для личного приема граждан. В конце информирования специалист </w:t>
      </w:r>
      <w:r w:rsidRPr="00DA2FEB">
        <w:rPr>
          <w:rFonts w:eastAsia="Times New Roman"/>
          <w:sz w:val="20"/>
          <w:szCs w:val="20"/>
          <w:lang w:eastAsia="ar-SA"/>
        </w:rPr>
        <w:t xml:space="preserve">администрации </w:t>
      </w:r>
      <w:proofErr w:type="spellStart"/>
      <w:r w:rsidRPr="00DA2FEB">
        <w:rPr>
          <w:rFonts w:eastAsia="Times New Roman"/>
          <w:bCs/>
          <w:sz w:val="20"/>
          <w:szCs w:val="20"/>
          <w:lang w:eastAsia="ar-SA"/>
        </w:rPr>
        <w:t>Караевского</w:t>
      </w:r>
      <w:proofErr w:type="spellEnd"/>
      <w:r w:rsidRPr="00DA2FEB">
        <w:rPr>
          <w:rFonts w:eastAsia="Times New Roman"/>
          <w:bCs/>
          <w:sz w:val="20"/>
          <w:szCs w:val="20"/>
          <w:lang w:eastAsia="ar-SA"/>
        </w:rPr>
        <w:t xml:space="preserve"> сельского поселения</w:t>
      </w:r>
      <w:r w:rsidRPr="00DA2FEB">
        <w:rPr>
          <w:rFonts w:eastAsia="Times New Roman"/>
          <w:bCs/>
          <w:sz w:val="20"/>
          <w:szCs w:val="20"/>
          <w:lang w:eastAsia="ru-RU"/>
        </w:rPr>
        <w:t xml:space="preserve"> </w:t>
      </w:r>
      <w:r w:rsidRPr="00DA2FEB">
        <w:rPr>
          <w:rFonts w:eastAsia="Times New Roman"/>
          <w:sz w:val="20"/>
          <w:szCs w:val="20"/>
          <w:lang w:eastAsia="ar-SA"/>
        </w:rPr>
        <w:t xml:space="preserve">Красноармейского района </w:t>
      </w:r>
      <w:r w:rsidRPr="00DA2FEB">
        <w:rPr>
          <w:rFonts w:eastAsia="Times New Roman"/>
          <w:bCs/>
          <w:sz w:val="20"/>
          <w:szCs w:val="20"/>
          <w:lang w:eastAsia="ru-RU"/>
        </w:rPr>
        <w:t>Чувашской Республики</w:t>
      </w:r>
      <w:r w:rsidRPr="00DA2FEB">
        <w:rPr>
          <w:rFonts w:eastAsia="Times New Roman"/>
          <w:sz w:val="20"/>
          <w:szCs w:val="20"/>
          <w:lang w:eastAsia="ru-RU"/>
        </w:rPr>
        <w:t>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DA2FEB" w:rsidRPr="00DA2FEB" w:rsidRDefault="00DA2FEB" w:rsidP="00DA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Специалист </w:t>
      </w:r>
      <w:r w:rsidRPr="00DA2FEB">
        <w:rPr>
          <w:rFonts w:eastAsia="Times New Roman"/>
          <w:sz w:val="20"/>
          <w:szCs w:val="20"/>
          <w:lang w:eastAsia="ar-SA"/>
        </w:rPr>
        <w:t xml:space="preserve">администрации </w:t>
      </w:r>
      <w:proofErr w:type="spellStart"/>
      <w:r w:rsidRPr="00DA2FEB">
        <w:rPr>
          <w:rFonts w:eastAsia="Times New Roman"/>
          <w:bCs/>
          <w:sz w:val="20"/>
          <w:szCs w:val="20"/>
          <w:lang w:eastAsia="ar-SA"/>
        </w:rPr>
        <w:t>Караевского</w:t>
      </w:r>
      <w:proofErr w:type="spellEnd"/>
      <w:r w:rsidRPr="00DA2FEB">
        <w:rPr>
          <w:rFonts w:eastAsia="Times New Roman"/>
          <w:bCs/>
          <w:sz w:val="20"/>
          <w:szCs w:val="20"/>
          <w:lang w:eastAsia="ar-SA"/>
        </w:rPr>
        <w:t xml:space="preserve"> сельского поселения</w:t>
      </w:r>
      <w:r w:rsidRPr="00DA2FEB">
        <w:rPr>
          <w:rFonts w:eastAsia="Times New Roman"/>
          <w:bCs/>
          <w:sz w:val="20"/>
          <w:szCs w:val="20"/>
          <w:lang w:eastAsia="ru-RU"/>
        </w:rPr>
        <w:t xml:space="preserve"> </w:t>
      </w:r>
      <w:r w:rsidRPr="00DA2FEB">
        <w:rPr>
          <w:rFonts w:eastAsia="Times New Roman"/>
          <w:sz w:val="20"/>
          <w:szCs w:val="20"/>
          <w:lang w:eastAsia="ru-RU"/>
        </w:rPr>
        <w:t>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Индивидуальное устное информирование осуществляется специалистом при обращении заинтересованных лиц за информацией лично.</w:t>
      </w:r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Специалист </w:t>
      </w:r>
      <w:r w:rsidRPr="00DA2FEB">
        <w:rPr>
          <w:rFonts w:eastAsia="Times New Roman"/>
          <w:sz w:val="20"/>
          <w:szCs w:val="20"/>
          <w:lang w:eastAsia="ar-SA"/>
        </w:rPr>
        <w:t xml:space="preserve">администрации </w:t>
      </w:r>
      <w:proofErr w:type="spellStart"/>
      <w:r w:rsidRPr="00DA2FEB">
        <w:rPr>
          <w:rFonts w:eastAsia="Times New Roman"/>
          <w:bCs/>
          <w:sz w:val="20"/>
          <w:szCs w:val="20"/>
          <w:lang w:eastAsia="ar-SA"/>
        </w:rPr>
        <w:t>Караевского</w:t>
      </w:r>
      <w:proofErr w:type="spellEnd"/>
      <w:r w:rsidRPr="00DA2FEB">
        <w:rPr>
          <w:rFonts w:eastAsia="Times New Roman"/>
          <w:bCs/>
          <w:sz w:val="20"/>
          <w:szCs w:val="20"/>
          <w:lang w:eastAsia="ar-SA"/>
        </w:rPr>
        <w:t xml:space="preserve"> сельского поселения</w:t>
      </w:r>
      <w:r w:rsidRPr="00DA2FEB">
        <w:rPr>
          <w:rFonts w:eastAsia="Times New Roman"/>
          <w:sz w:val="20"/>
          <w:szCs w:val="20"/>
          <w:lang w:eastAsia="ru-RU"/>
        </w:rPr>
        <w:t xml:space="preserve">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должно превышать 15 минут. Индивидуальное устное информирование специалист </w:t>
      </w:r>
      <w:r w:rsidRPr="00DA2FEB">
        <w:rPr>
          <w:rFonts w:eastAsia="Times New Roman"/>
          <w:sz w:val="20"/>
          <w:szCs w:val="20"/>
          <w:lang w:eastAsia="ar-SA"/>
        </w:rPr>
        <w:t xml:space="preserve">администрации </w:t>
      </w:r>
      <w:proofErr w:type="spellStart"/>
      <w:r w:rsidRPr="00DA2FEB">
        <w:rPr>
          <w:rFonts w:eastAsia="Times New Roman"/>
          <w:sz w:val="20"/>
          <w:szCs w:val="20"/>
          <w:lang w:eastAsia="ar-SA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ar-SA"/>
        </w:rPr>
        <w:t xml:space="preserve"> сельского поселения </w:t>
      </w:r>
      <w:r w:rsidRPr="00DA2FEB">
        <w:rPr>
          <w:rFonts w:eastAsia="Times New Roman"/>
          <w:sz w:val="20"/>
          <w:szCs w:val="20"/>
          <w:lang w:eastAsia="ru-RU"/>
        </w:rPr>
        <w:t xml:space="preserve">осуществляет не более 15 минут. </w:t>
      </w:r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В случае если для подготовки ответа требуется продолжительное время, специалист </w:t>
      </w:r>
      <w:r w:rsidRPr="00DA2FEB">
        <w:rPr>
          <w:rFonts w:eastAsia="Times New Roman"/>
          <w:sz w:val="20"/>
          <w:szCs w:val="20"/>
          <w:lang w:eastAsia="ar-SA"/>
        </w:rPr>
        <w:t xml:space="preserve">администрации </w:t>
      </w:r>
      <w:proofErr w:type="spellStart"/>
      <w:r w:rsidRPr="00DA2FEB">
        <w:rPr>
          <w:rFonts w:eastAsia="Times New Roman"/>
          <w:sz w:val="20"/>
          <w:szCs w:val="20"/>
          <w:lang w:eastAsia="ar-SA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ar-SA"/>
        </w:rPr>
        <w:t xml:space="preserve"> сельского поселения</w:t>
      </w:r>
      <w:r w:rsidRPr="00DA2FEB">
        <w:rPr>
          <w:rFonts w:eastAsia="Times New Roman"/>
          <w:sz w:val="20"/>
          <w:szCs w:val="20"/>
          <w:lang w:eastAsia="ru-RU"/>
        </w:rPr>
        <w:t>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виде, либо согласовать другое время для устного информирования.</w:t>
      </w:r>
    </w:p>
    <w:p w:rsidR="00DA2FEB" w:rsidRPr="00DA2FEB" w:rsidRDefault="00DA2FEB" w:rsidP="00DA2FEB">
      <w:pPr>
        <w:numPr>
          <w:ilvl w:val="12"/>
          <w:numId w:val="0"/>
        </w:numPr>
        <w:tabs>
          <w:tab w:val="left" w:pos="0"/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При устном обращении заинтересованных лиц лично специалист </w:t>
      </w:r>
      <w:r w:rsidRPr="00DA2FEB">
        <w:rPr>
          <w:rFonts w:eastAsia="Times New Roman"/>
          <w:sz w:val="20"/>
          <w:szCs w:val="20"/>
          <w:lang w:eastAsia="ar-SA"/>
        </w:rPr>
        <w:t xml:space="preserve">администрации </w:t>
      </w:r>
      <w:proofErr w:type="spellStart"/>
      <w:r w:rsidRPr="00DA2FEB">
        <w:rPr>
          <w:rFonts w:eastAsia="Times New Roman"/>
          <w:bCs/>
          <w:sz w:val="20"/>
          <w:szCs w:val="20"/>
          <w:lang w:eastAsia="ar-SA"/>
        </w:rPr>
        <w:t>Караевского</w:t>
      </w:r>
      <w:proofErr w:type="spellEnd"/>
      <w:r w:rsidRPr="00DA2FEB">
        <w:rPr>
          <w:rFonts w:eastAsia="Times New Roman"/>
          <w:bCs/>
          <w:sz w:val="20"/>
          <w:szCs w:val="20"/>
          <w:lang w:eastAsia="ar-SA"/>
        </w:rPr>
        <w:t xml:space="preserve"> сельского поселения</w:t>
      </w:r>
      <w:r w:rsidRPr="00DA2FEB">
        <w:rPr>
          <w:rFonts w:eastAsia="Times New Roman"/>
          <w:sz w:val="20"/>
          <w:szCs w:val="20"/>
          <w:lang w:eastAsia="ru-RU"/>
        </w:rPr>
        <w:t xml:space="preserve">, осуществляющий прием и информирование, дает ответ самостоятельно. Если специалист </w:t>
      </w:r>
      <w:r w:rsidRPr="00DA2FEB">
        <w:rPr>
          <w:rFonts w:eastAsia="Times New Roman"/>
          <w:sz w:val="20"/>
          <w:szCs w:val="20"/>
          <w:lang w:eastAsia="ar-SA"/>
        </w:rPr>
        <w:t xml:space="preserve">администрации </w:t>
      </w:r>
      <w:proofErr w:type="spellStart"/>
      <w:r w:rsidRPr="00DA2FEB">
        <w:rPr>
          <w:rFonts w:eastAsia="Times New Roman"/>
          <w:bCs/>
          <w:sz w:val="20"/>
          <w:szCs w:val="20"/>
          <w:lang w:eastAsia="ar-SA"/>
        </w:rPr>
        <w:t>Караевского</w:t>
      </w:r>
      <w:proofErr w:type="spellEnd"/>
      <w:r w:rsidRPr="00DA2FEB">
        <w:rPr>
          <w:rFonts w:eastAsia="Times New Roman"/>
          <w:bCs/>
          <w:sz w:val="20"/>
          <w:szCs w:val="20"/>
          <w:lang w:eastAsia="ar-SA"/>
        </w:rPr>
        <w:t xml:space="preserve"> сельского поселения</w:t>
      </w:r>
      <w:r w:rsidRPr="00DA2FEB">
        <w:rPr>
          <w:rFonts w:eastAsia="Times New Roman"/>
          <w:bCs/>
          <w:sz w:val="20"/>
          <w:szCs w:val="20"/>
          <w:lang w:eastAsia="ru-RU"/>
        </w:rPr>
        <w:t xml:space="preserve"> </w:t>
      </w:r>
      <w:r w:rsidRPr="00DA2FEB">
        <w:rPr>
          <w:rFonts w:eastAsia="Times New Roman"/>
          <w:sz w:val="20"/>
          <w:szCs w:val="20"/>
          <w:lang w:eastAsia="ru-RU"/>
        </w:rPr>
        <w:t>не может в данный момент ответить на вопрос самостоятельно, то он может предложить заинтересованному лицу обратиться с вопросом в письменной форме, либо назначить другое удобное для заинтересованного лица время для получения информации.</w:t>
      </w:r>
    </w:p>
    <w:p w:rsidR="00DA2FEB" w:rsidRPr="00DA2FEB" w:rsidRDefault="00DA2FEB" w:rsidP="00DA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Специалист </w:t>
      </w:r>
      <w:r w:rsidRPr="00DA2FEB">
        <w:rPr>
          <w:rFonts w:eastAsia="Times New Roman"/>
          <w:sz w:val="20"/>
          <w:szCs w:val="20"/>
          <w:lang w:eastAsia="ar-SA"/>
        </w:rPr>
        <w:t xml:space="preserve">администрации </w:t>
      </w:r>
      <w:proofErr w:type="spellStart"/>
      <w:r w:rsidRPr="00DA2FEB">
        <w:rPr>
          <w:rFonts w:eastAsia="Times New Roman"/>
          <w:bCs/>
          <w:sz w:val="20"/>
          <w:szCs w:val="20"/>
          <w:lang w:eastAsia="ar-SA"/>
        </w:rPr>
        <w:t>Караевского</w:t>
      </w:r>
      <w:proofErr w:type="spellEnd"/>
      <w:r w:rsidRPr="00DA2FEB">
        <w:rPr>
          <w:rFonts w:eastAsia="Times New Roman"/>
          <w:bCs/>
          <w:sz w:val="20"/>
          <w:szCs w:val="20"/>
          <w:lang w:eastAsia="ar-SA"/>
        </w:rPr>
        <w:t xml:space="preserve"> сельского поселения</w:t>
      </w:r>
      <w:r w:rsidRPr="00DA2FEB">
        <w:rPr>
          <w:rFonts w:eastAsia="Times New Roman"/>
          <w:sz w:val="20"/>
          <w:szCs w:val="20"/>
          <w:lang w:eastAsia="ru-RU"/>
        </w:rPr>
        <w:t>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Ответы на письменные обращения направляются в письменном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виде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и должны содержать ответы на поставленные вопросы, фамилию, инициалы, и номер телефона исполнителя. Ответ подписывается главой </w:t>
      </w:r>
      <w:r w:rsidRPr="00DA2FEB">
        <w:rPr>
          <w:rFonts w:eastAsia="Times New Roman"/>
          <w:sz w:val="20"/>
          <w:szCs w:val="20"/>
          <w:lang w:eastAsia="ar-SA"/>
        </w:rPr>
        <w:t xml:space="preserve">администрации </w:t>
      </w:r>
      <w:proofErr w:type="spellStart"/>
      <w:r w:rsidRPr="00DA2FEB">
        <w:rPr>
          <w:rFonts w:eastAsia="Times New Roman"/>
          <w:bCs/>
          <w:sz w:val="20"/>
          <w:szCs w:val="20"/>
          <w:lang w:eastAsia="ar-SA"/>
        </w:rPr>
        <w:t>Караевского</w:t>
      </w:r>
      <w:proofErr w:type="spellEnd"/>
      <w:r w:rsidRPr="00DA2FEB">
        <w:rPr>
          <w:rFonts w:eastAsia="Times New Roman"/>
          <w:bCs/>
          <w:sz w:val="20"/>
          <w:szCs w:val="20"/>
          <w:lang w:eastAsia="ar-SA"/>
        </w:rPr>
        <w:t xml:space="preserve"> сельского поселения</w:t>
      </w:r>
      <w:r w:rsidRPr="00DA2FEB">
        <w:rPr>
          <w:rFonts w:eastAsia="Times New Roman"/>
          <w:sz w:val="20"/>
          <w:szCs w:val="20"/>
          <w:lang w:eastAsia="ar-SA"/>
        </w:rPr>
        <w:t>.</w:t>
      </w:r>
    </w:p>
    <w:p w:rsidR="00DA2FEB" w:rsidRPr="00DA2FEB" w:rsidRDefault="00DA2FEB" w:rsidP="00DA2FEB">
      <w:pPr>
        <w:numPr>
          <w:ilvl w:val="12"/>
          <w:numId w:val="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Ответ направляется в письменном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виде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или по электронной почте (в зависимости от способа обращения заинтересованного лица за информацией или способа доставки ответа, указанного в письменном обращении).</w:t>
      </w:r>
    </w:p>
    <w:p w:rsidR="00DA2FEB" w:rsidRPr="00DA2FEB" w:rsidRDefault="00DA2FEB" w:rsidP="00DA2FEB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Ответ направляется в письменном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виде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в течение 7 рабочих  дней с даты регистрации обращения. 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color w:val="26282F"/>
          <w:sz w:val="20"/>
          <w:szCs w:val="20"/>
          <w:lang w:eastAsia="ru-RU"/>
        </w:rPr>
      </w:pPr>
      <w:r w:rsidRPr="00DA2FEB">
        <w:rPr>
          <w:rFonts w:eastAsia="Times New Roman"/>
          <w:b/>
          <w:bCs/>
          <w:color w:val="26282F"/>
          <w:sz w:val="20"/>
          <w:szCs w:val="20"/>
          <w:lang w:eastAsia="ru-RU"/>
        </w:rPr>
        <w:t>2. Стандарт предоставления муниципальной услуги</w:t>
      </w:r>
      <w:bookmarkEnd w:id="1"/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2" w:name="sub_21"/>
      <w:r w:rsidRPr="00DA2FEB">
        <w:rPr>
          <w:rFonts w:eastAsia="Times New Roman"/>
          <w:sz w:val="20"/>
          <w:szCs w:val="20"/>
          <w:lang w:eastAsia="ru-RU"/>
        </w:rPr>
        <w:t>2.1. Наименование муниципальной услуги: «Изменение целевого назначения земельного участка».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3" w:name="sub_22"/>
      <w:bookmarkEnd w:id="2"/>
      <w:r w:rsidRPr="00DA2FEB">
        <w:rPr>
          <w:rFonts w:eastAsia="Times New Roman"/>
          <w:sz w:val="20"/>
          <w:szCs w:val="20"/>
          <w:lang w:eastAsia="ru-RU"/>
        </w:rPr>
        <w:t xml:space="preserve">2.2. Органом, предоставляющим Муниципальную услугу, является  администрация  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</w:t>
      </w:r>
      <w:r w:rsidRPr="00DA2FEB">
        <w:rPr>
          <w:rFonts w:eastAsia="Times New Roman"/>
          <w:sz w:val="20"/>
          <w:szCs w:val="20"/>
          <w:lang w:eastAsia="ru-RU"/>
        </w:rPr>
        <w:lastRenderedPageBreak/>
        <w:t>поселения Красноармейского района Чувашской Республики.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4" w:name="sub_23"/>
      <w:bookmarkEnd w:id="3"/>
      <w:r w:rsidRPr="00DA2FEB">
        <w:rPr>
          <w:rFonts w:eastAsia="Times New Roman"/>
          <w:sz w:val="20"/>
          <w:szCs w:val="20"/>
          <w:lang w:eastAsia="ru-RU"/>
        </w:rPr>
        <w:t>2.3. Результатом Муниципальной услуги является:</w:t>
      </w:r>
    </w:p>
    <w:bookmarkEnd w:id="4"/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выдача заявителю постановления администрации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об изменении вида разрешенного использования земельного участка;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выдача заявителю письменного отказа в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предоставлении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Муниципальной услуги, в котором приводится обоснование причин такого отказа.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5" w:name="sub_24"/>
      <w:r w:rsidRPr="00DA2FEB">
        <w:rPr>
          <w:rFonts w:eastAsia="Times New Roman"/>
          <w:sz w:val="20"/>
          <w:szCs w:val="20"/>
          <w:lang w:eastAsia="ru-RU"/>
        </w:rPr>
        <w:t xml:space="preserve">2.4. Общий срок предоставления Муниципальной услуги не может превышать 7 рабочих дней со дня регистрации заявления с обязательным приложением необходимых документов, поступивших в письменном или электронном виде. Регистрация заявления осуществляется в течение 1 дня со дня фактического поступления заявления в письменном или электронном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виде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>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6" w:name="sub_25"/>
      <w:bookmarkEnd w:id="5"/>
      <w:r w:rsidRPr="00DA2FEB">
        <w:rPr>
          <w:rFonts w:eastAsia="Times New Roman"/>
          <w:sz w:val="20"/>
          <w:szCs w:val="20"/>
          <w:lang w:eastAsia="ru-RU"/>
        </w:rPr>
        <w:t>2.5. Общий срок предоставления Муниципальной услуги включает в себя срок межведомственного взаимодействия иных органов в процессе предоставления Муниципальной услуги.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7" w:name="sub_26"/>
      <w:bookmarkEnd w:id="6"/>
      <w:r w:rsidRPr="00DA2FEB">
        <w:rPr>
          <w:rFonts w:eastAsia="Times New Roman"/>
          <w:sz w:val="20"/>
          <w:szCs w:val="20"/>
          <w:lang w:eastAsia="ru-RU"/>
        </w:rPr>
        <w:t>2.6. Нормативные правовые акты Российской Федерации, регламентирующие предоставление Муниципальной услуги:</w:t>
      </w:r>
    </w:p>
    <w:bookmarkEnd w:id="7"/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</w:t>
      </w:r>
      <w:hyperlink r:id="rId11" w:history="1">
        <w:r w:rsidRPr="00DA2FEB">
          <w:rPr>
            <w:rFonts w:eastAsia="Times New Roman"/>
            <w:b/>
            <w:bCs/>
            <w:sz w:val="20"/>
            <w:szCs w:val="20"/>
            <w:lang w:eastAsia="ru-RU"/>
          </w:rPr>
          <w:t>федеральный закон</w:t>
        </w:r>
      </w:hyperlink>
      <w:r w:rsidRPr="00DA2FEB">
        <w:rPr>
          <w:rFonts w:eastAsia="Times New Roman"/>
          <w:sz w:val="20"/>
          <w:szCs w:val="20"/>
          <w:lang w:eastAsia="ru-RU"/>
        </w:rPr>
        <w:t xml:space="preserve"> от 06.10.2003 N 131-ФЗ "Об общих принципах организации местного самоуправления в Российской Федерации";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</w:t>
      </w:r>
      <w:hyperlink r:id="rId12" w:history="1">
        <w:r w:rsidRPr="00DA2FEB">
          <w:rPr>
            <w:rFonts w:eastAsia="Times New Roman"/>
            <w:b/>
            <w:bCs/>
            <w:sz w:val="20"/>
            <w:szCs w:val="20"/>
            <w:lang w:eastAsia="ru-RU"/>
          </w:rPr>
          <w:t>федеральный закон</w:t>
        </w:r>
      </w:hyperlink>
      <w:r w:rsidRPr="00DA2FEB">
        <w:rPr>
          <w:rFonts w:eastAsia="Times New Roman"/>
          <w:sz w:val="20"/>
          <w:szCs w:val="20"/>
          <w:lang w:eastAsia="ru-RU"/>
        </w:rPr>
        <w:t xml:space="preserve"> от 27.07.2010 N 210-ФЗ "Об организации предоставления государственных и муниципальных услуг";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</w:t>
      </w:r>
      <w:hyperlink r:id="rId13" w:history="1">
        <w:r w:rsidRPr="00DA2FEB">
          <w:rPr>
            <w:rFonts w:eastAsia="Times New Roman"/>
            <w:b/>
            <w:bCs/>
            <w:sz w:val="20"/>
            <w:szCs w:val="20"/>
            <w:lang w:eastAsia="ru-RU"/>
          </w:rPr>
          <w:t>федеральный закон</w:t>
        </w:r>
      </w:hyperlink>
      <w:r w:rsidRPr="00DA2FEB">
        <w:rPr>
          <w:rFonts w:eastAsia="Times New Roman"/>
          <w:sz w:val="20"/>
          <w:szCs w:val="20"/>
          <w:lang w:eastAsia="ru-RU"/>
        </w:rPr>
        <w:t xml:space="preserve"> от 29.12.2004 г. N 191-ФЗ "О введении в действие Градостроительного кодекса Российской Федерации";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</w:t>
      </w:r>
      <w:hyperlink r:id="rId14" w:history="1">
        <w:r w:rsidRPr="00DA2FEB">
          <w:rPr>
            <w:rFonts w:eastAsia="Times New Roman"/>
            <w:b/>
            <w:bCs/>
            <w:sz w:val="20"/>
            <w:szCs w:val="20"/>
            <w:lang w:eastAsia="ru-RU"/>
          </w:rPr>
          <w:t>федеральный закон</w:t>
        </w:r>
      </w:hyperlink>
      <w:r w:rsidRPr="00DA2FEB">
        <w:rPr>
          <w:rFonts w:eastAsia="Times New Roman"/>
          <w:sz w:val="20"/>
          <w:szCs w:val="20"/>
          <w:lang w:eastAsia="ru-RU"/>
        </w:rPr>
        <w:t xml:space="preserve"> от 23.07.2014 г. N 171-ФЗ "О введении в действие Земельного кодекса Российской Федерации";</w:t>
      </w:r>
    </w:p>
    <w:p w:rsidR="00DA2FEB" w:rsidRPr="00DA2FEB" w:rsidRDefault="00DA2FEB" w:rsidP="00DA2FEB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решение Собрания депутатов 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" Об утверждении Правил землепользования и застройки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поселения  Красноармейского района Чувашской Республики";</w:t>
      </w:r>
    </w:p>
    <w:p w:rsidR="00DA2FEB" w:rsidRPr="00DA2FEB" w:rsidRDefault="00DA2FEB" w:rsidP="00DA2FEB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решение Собрания депутатов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поселения  Красноармейского района " Об утверждении генерального плана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 сельского поселения и об установлении границ населенных пунктов входящих в состав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поселения ".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Для оказания Муниципальной услуги заявителю необходимо обратиться в  администрацию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 Чувашской Республики с заявлением об изменении вида разрешенного использования земельного участка по установленной форме (</w:t>
      </w:r>
      <w:hyperlink w:anchor="sub_1100" w:history="1">
        <w:r w:rsidRPr="00DA2FEB">
          <w:rPr>
            <w:rFonts w:eastAsia="Times New Roman"/>
            <w:b/>
            <w:bCs/>
            <w:sz w:val="20"/>
            <w:szCs w:val="20"/>
            <w:lang w:eastAsia="ru-RU"/>
          </w:rPr>
          <w:t>приложение N 1</w:t>
        </w:r>
      </w:hyperlink>
      <w:r w:rsidRPr="00DA2FEB">
        <w:rPr>
          <w:rFonts w:eastAsia="Times New Roman"/>
          <w:sz w:val="20"/>
          <w:szCs w:val="20"/>
          <w:lang w:eastAsia="ru-RU"/>
        </w:rPr>
        <w:t xml:space="preserve"> к Регламенту), если нормативными правовыми актами Российской Федерации не предусмотрена иная форма.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8" w:name="sub_27"/>
      <w:r w:rsidRPr="00DA2FEB">
        <w:rPr>
          <w:rFonts w:eastAsia="Times New Roman"/>
          <w:sz w:val="20"/>
          <w:szCs w:val="20"/>
          <w:lang w:eastAsia="ru-RU"/>
        </w:rPr>
        <w:t>2.7. Перечень документов, необходимых для предоставления Муниципальной услуги:</w:t>
      </w:r>
    </w:p>
    <w:bookmarkEnd w:id="8"/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заявление;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правоустанавливающие документы на земельный участок;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кадастровый паспорт земельного участка.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Для рассмотрения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вопроса изменения вида разрешенного использования земельного участка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могут быть затребованы у заявителя дополнительно: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проект планировочной организации земельного участка;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эскизный проект планируемых объектов капитального строительства, проект реконструкции объектов капитального строительства;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согласование органов, осуществляющих государственный контроль и надзор за использованием и охраной водных объектов;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согласование изменения вида разрешенного использования органами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Роспотребнадзора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>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9" w:name="sub_28"/>
      <w:r w:rsidRPr="00DA2FEB">
        <w:rPr>
          <w:rFonts w:eastAsia="Times New Roman"/>
          <w:sz w:val="20"/>
          <w:szCs w:val="20"/>
          <w:lang w:eastAsia="ru-RU"/>
        </w:rPr>
        <w:t xml:space="preserve">2.8. Основанием для отказа в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приеме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заявления на предоставление Муниципальной услуги является:</w:t>
      </w:r>
    </w:p>
    <w:bookmarkEnd w:id="9"/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подача заявления с нарушением установленных требований;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отсутствие полного пакета документов, указанных в </w:t>
      </w:r>
      <w:hyperlink w:anchor="sub_27" w:history="1">
        <w:proofErr w:type="gramStart"/>
        <w:r w:rsidRPr="00DA2FEB">
          <w:rPr>
            <w:rFonts w:eastAsia="Times New Roman"/>
            <w:b/>
            <w:bCs/>
            <w:sz w:val="20"/>
            <w:szCs w:val="20"/>
            <w:lang w:eastAsia="ru-RU"/>
          </w:rPr>
          <w:t>пункте</w:t>
        </w:r>
        <w:proofErr w:type="gramEnd"/>
        <w:r w:rsidRPr="00DA2FEB">
          <w:rPr>
            <w:rFonts w:eastAsia="Times New Roman"/>
            <w:b/>
            <w:bCs/>
            <w:sz w:val="20"/>
            <w:szCs w:val="20"/>
            <w:lang w:eastAsia="ru-RU"/>
          </w:rPr>
          <w:t xml:space="preserve"> 2.7.</w:t>
        </w:r>
      </w:hyperlink>
      <w:r w:rsidRPr="00DA2FEB">
        <w:rPr>
          <w:rFonts w:eastAsia="Times New Roman"/>
          <w:sz w:val="20"/>
          <w:szCs w:val="20"/>
          <w:lang w:eastAsia="ru-RU"/>
        </w:rPr>
        <w:t xml:space="preserve"> Регламента.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10" w:name="sub_29"/>
      <w:r w:rsidRPr="00DA2FEB">
        <w:rPr>
          <w:rFonts w:eastAsia="Times New Roman"/>
          <w:sz w:val="20"/>
          <w:szCs w:val="20"/>
          <w:lang w:eastAsia="ru-RU"/>
        </w:rPr>
        <w:t xml:space="preserve">2.9. Отказ в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приеме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документов в устной форме дается на приеме специалистом Администрации или МФЦ. По требованию заявителя специалист Администрации или МФЦ обязан продублировать устный отказ путем наложения на заявление письменной отметки.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11" w:name="sub_210"/>
      <w:bookmarkEnd w:id="10"/>
      <w:r w:rsidRPr="00DA2FEB">
        <w:rPr>
          <w:rFonts w:eastAsia="Times New Roman"/>
          <w:sz w:val="20"/>
          <w:szCs w:val="20"/>
          <w:lang w:eastAsia="ru-RU"/>
        </w:rPr>
        <w:t xml:space="preserve">2.10. Основанием для отказа в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предоставлении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Муниципальной услуги является:</w:t>
      </w:r>
    </w:p>
    <w:bookmarkEnd w:id="11"/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нарушение установленных требований при подаче заявления;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отсутствие полного пакета документов, указанных в </w:t>
      </w:r>
      <w:hyperlink w:anchor="sub_27" w:history="1">
        <w:proofErr w:type="gramStart"/>
        <w:r w:rsidRPr="00DA2FEB">
          <w:rPr>
            <w:rFonts w:eastAsia="Times New Roman"/>
            <w:b/>
            <w:bCs/>
            <w:sz w:val="20"/>
            <w:szCs w:val="20"/>
            <w:lang w:eastAsia="ru-RU"/>
          </w:rPr>
          <w:t>пункте</w:t>
        </w:r>
        <w:proofErr w:type="gramEnd"/>
        <w:r w:rsidRPr="00DA2FEB">
          <w:rPr>
            <w:rFonts w:eastAsia="Times New Roman"/>
            <w:b/>
            <w:bCs/>
            <w:sz w:val="20"/>
            <w:szCs w:val="20"/>
            <w:lang w:eastAsia="ru-RU"/>
          </w:rPr>
          <w:t xml:space="preserve"> 2.7.</w:t>
        </w:r>
      </w:hyperlink>
      <w:r w:rsidRPr="00DA2FEB">
        <w:rPr>
          <w:rFonts w:eastAsia="Times New Roman"/>
          <w:sz w:val="20"/>
          <w:szCs w:val="20"/>
          <w:lang w:eastAsia="ru-RU"/>
        </w:rPr>
        <w:t xml:space="preserve"> Регламента;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несоответствие запрашиваемого вида разрешенного использования земельного участка основным видам разрешенного использования земельного участка градостроительных  регламентов территориальных зон, установленным Правилами землепользования и застройки 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поселения   Красноармейского района Чувашской Республики;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установление запрашиваемого вида разрешенного использования земельного участка повлечет нарушение действующих сводов правил, строительных норм и правил, санитарных правил и норм;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несоответствие запрашиваемого вида разрешенного использования земельного участка Генеральному плану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поселения   Красноармейского района Чувашской Республики.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12" w:name="sub_211"/>
      <w:r w:rsidRPr="00DA2FEB">
        <w:rPr>
          <w:rFonts w:eastAsia="Times New Roman"/>
          <w:sz w:val="20"/>
          <w:szCs w:val="20"/>
          <w:lang w:eastAsia="ru-RU"/>
        </w:rPr>
        <w:t>2.11. Приостановление предоставления Муниципальной услуги не предусмотрено.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13" w:name="sub_212"/>
      <w:bookmarkEnd w:id="12"/>
      <w:r w:rsidRPr="00DA2FEB">
        <w:rPr>
          <w:rFonts w:eastAsia="Times New Roman"/>
          <w:sz w:val="20"/>
          <w:szCs w:val="20"/>
          <w:lang w:eastAsia="ru-RU"/>
        </w:rPr>
        <w:t>2.12. Муниципальная услуга предоставляется бесплатно.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14" w:name="sub_213"/>
      <w:bookmarkEnd w:id="13"/>
      <w:r w:rsidRPr="00DA2FEB">
        <w:rPr>
          <w:rFonts w:eastAsia="Times New Roman"/>
          <w:sz w:val="20"/>
          <w:szCs w:val="20"/>
          <w:lang w:eastAsia="ru-RU"/>
        </w:rPr>
        <w:t xml:space="preserve">2.13. Максимальный срок ожидания в очереди при подаче заявления для предоставления муниципальной услуги не превышает 15 минут. Максимальный срок ожидания в очереди при получении результатов муниципальной услуги не </w:t>
      </w:r>
      <w:r w:rsidRPr="00DA2FEB">
        <w:rPr>
          <w:rFonts w:eastAsia="Times New Roman"/>
          <w:sz w:val="20"/>
          <w:szCs w:val="20"/>
          <w:lang w:eastAsia="ru-RU"/>
        </w:rPr>
        <w:lastRenderedPageBreak/>
        <w:t>превышает 15 минут.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15" w:name="sub_214"/>
      <w:bookmarkEnd w:id="14"/>
      <w:r w:rsidRPr="00DA2FEB">
        <w:rPr>
          <w:rFonts w:eastAsia="Times New Roman"/>
          <w:sz w:val="20"/>
          <w:szCs w:val="20"/>
          <w:lang w:eastAsia="ru-RU"/>
        </w:rPr>
        <w:t>2.14. Продолжительность консультирования заявителя специалистом Администрации или МФЦ при обращении заявителя или уполномоченного лица, при первичном обращении, не превышает 15 минут.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16" w:name="sub_215"/>
      <w:bookmarkEnd w:id="15"/>
      <w:r w:rsidRPr="00DA2FEB">
        <w:rPr>
          <w:rFonts w:eastAsia="Times New Roman"/>
          <w:sz w:val="20"/>
          <w:szCs w:val="20"/>
          <w:lang w:eastAsia="ru-RU"/>
        </w:rPr>
        <w:t>2.15. Показатели доступности и качества предоставления Муниципальной услуги.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17" w:name="sub_2151"/>
      <w:bookmarkEnd w:id="16"/>
      <w:r w:rsidRPr="00DA2FEB">
        <w:rPr>
          <w:rFonts w:eastAsia="Times New Roman"/>
          <w:sz w:val="20"/>
          <w:szCs w:val="20"/>
          <w:lang w:eastAsia="ru-RU"/>
        </w:rPr>
        <w:t>2.15.1. Показатели доступности Муниципальной услуги:</w:t>
      </w:r>
    </w:p>
    <w:bookmarkEnd w:id="17"/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простота и ясность представления, оформления и размещения информационных материалов о порядке предоставления Муниципальной услуги непосредственно в месте ее предоставления, на официальном сайте Администрации, портале государственных и муниципальных услуг и федеральном портале государственных услуг;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наличие нескольких способов, в том числе электронного, получения информации о предоставлении Муниципальной услуги;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удобный график работы специалистов Администрации или МФЦ, осуществляющих предоставление Муниципальной услуги;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удобное территориальное расположение Администрации и МФЦ,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осуществляющих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предоставление Муниципальной услуги;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обеспечение возможности направления заявления о предоставлении Муниципальной услуги с использованием современных информационно-телекоммуникационных технологий.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18" w:name="sub_2152"/>
      <w:r w:rsidRPr="00DA2FEB">
        <w:rPr>
          <w:rFonts w:eastAsia="Times New Roman"/>
          <w:sz w:val="20"/>
          <w:szCs w:val="20"/>
          <w:lang w:eastAsia="ru-RU"/>
        </w:rPr>
        <w:t>2.15.2. Показатели качества предоставления Муниципальной услуги:</w:t>
      </w:r>
    </w:p>
    <w:bookmarkEnd w:id="18"/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максимально короткое время исполнения Муниципальной услуги;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отсутствие в административных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процедурах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излишних административных действий, согласований в процессе предоставления Муниципальной услуги;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точность исполнения услуги и сроков ее предоставления, исполнения административных процедур и действий в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процессе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предоставления Муниципальной услуги, установленных данным административным регламентом;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профессиональная подготовка специалистов администрации и МФЦ, участвующих в предоставлении Муниципальной услуги;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высокая культура обслуживания заявителей.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19" w:name="sub_216"/>
      <w:r w:rsidRPr="00DA2FEB">
        <w:rPr>
          <w:rFonts w:eastAsia="Times New Roman"/>
          <w:sz w:val="20"/>
          <w:szCs w:val="20"/>
          <w:lang w:eastAsia="ru-RU"/>
        </w:rPr>
        <w:t>2.16. Требования к помещениям, в которых предоставляется Муниципальная услуга:</w:t>
      </w:r>
    </w:p>
    <w:bookmarkEnd w:id="19"/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наличие стульев, стола, информационных стендов с перечнем документов, необходимых для предоставления Муниципальной услуги, с режимом приема граждан, с контактными телефонами, с образцом заявления на предоставление Муниципальной услуги;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соответствие помещений установленным санитарным, противопожарным и иным нормам и правилам;</w:t>
      </w:r>
    </w:p>
    <w:p w:rsidR="00DA2FEB" w:rsidRPr="00DA2FEB" w:rsidRDefault="00DA2FEB" w:rsidP="00DA2FEB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возможность доступа к местам общественного пользования (туалетам);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  в 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здании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, в котором предоставляется муниципальная услуга, создаются условия для прохода инвалидов и маломобильных групп населения. Инвалидам в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целях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  <w:bookmarkStart w:id="20" w:name="sub_217"/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2.17. В случае подачи заявления на предоставление Муниципальной услуги по официальной электронной почте или с использованием портала государственных и муниципальных услуг и федерального портала государственных услуг заявителям или их уполномоченным представителям необходимо явиться лично для предоставления оригинала заявления и прилагаемых документов с учетом требований настоящего регламента.</w:t>
      </w:r>
    </w:p>
    <w:bookmarkEnd w:id="20"/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color w:val="26282F"/>
          <w:sz w:val="20"/>
          <w:szCs w:val="20"/>
          <w:lang w:eastAsia="ru-RU"/>
        </w:rPr>
      </w:pPr>
      <w:bookmarkStart w:id="21" w:name="sub_1003"/>
      <w:r w:rsidRPr="00DA2FEB">
        <w:rPr>
          <w:rFonts w:eastAsia="Times New Roman"/>
          <w:b/>
          <w:bCs/>
          <w:color w:val="26282F"/>
          <w:sz w:val="20"/>
          <w:szCs w:val="20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процедур в электронной форме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22" w:name="sub_31"/>
      <w:bookmarkEnd w:id="21"/>
      <w:r w:rsidRPr="00DA2FEB">
        <w:rPr>
          <w:rFonts w:eastAsia="Times New Roman"/>
          <w:sz w:val="20"/>
          <w:szCs w:val="20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bookmarkEnd w:id="22"/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прием заявления и требуемых документов;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рассмотрение заявления и представленных документов;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проверка предоставленной документации на соответствие действующему законодательству;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получение заявителем результата Муниципальной услуги.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23" w:name="sub_32"/>
      <w:r w:rsidRPr="00DA2FEB">
        <w:rPr>
          <w:rFonts w:eastAsia="Times New Roman"/>
          <w:sz w:val="20"/>
          <w:szCs w:val="20"/>
          <w:lang w:eastAsia="ru-RU"/>
        </w:rPr>
        <w:t>3.2. Прием и регистрация заявления о предоставлении Муниципальной услуги.</w:t>
      </w:r>
    </w:p>
    <w:bookmarkEnd w:id="23"/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при приеме заявления и прилагаемых документов специалистом Администрации осуществляется его регистрация в течение 1 рабочего дня с момента фактического получения заявления и прилагаемых документов на предоставление Муниципальной услуги;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при направлении заявления и прилагаемых документов по почте регистрация осуществляется в течение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1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рабочего дня с момента фактического получения заявления и прилагаемых документов.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24" w:name="sub_33"/>
      <w:r w:rsidRPr="00DA2FEB">
        <w:rPr>
          <w:rFonts w:eastAsia="Times New Roman"/>
          <w:sz w:val="20"/>
          <w:szCs w:val="20"/>
          <w:lang w:eastAsia="ru-RU"/>
        </w:rPr>
        <w:t>3.3. Рассмотрение заявления и проверка предоставленной заявителем документации.</w:t>
      </w:r>
    </w:p>
    <w:bookmarkEnd w:id="24"/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проверка документов и достоверности сведений, изложенных в заявлении, предоставляемых для получения Муниципальной услуги осуществляется специалистами Администрации;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в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случае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выявления в ходе проверки оснований для отказа в предоставлении Муниципальной услуги, </w:t>
      </w:r>
      <w:r w:rsidRPr="00DA2FEB">
        <w:rPr>
          <w:rFonts w:eastAsia="Times New Roman"/>
          <w:sz w:val="20"/>
          <w:szCs w:val="20"/>
          <w:lang w:eastAsia="ru-RU"/>
        </w:rPr>
        <w:lastRenderedPageBreak/>
        <w:t>изложенных в регламенте, специалистом Администрации в срок не более 7 рабочих дней готовится и подписывается у главы Администрации письменный отказ.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25" w:name="sub_34"/>
      <w:r w:rsidRPr="00DA2FEB">
        <w:rPr>
          <w:rFonts w:eastAsia="Times New Roman"/>
          <w:sz w:val="20"/>
          <w:szCs w:val="20"/>
          <w:lang w:eastAsia="ru-RU"/>
        </w:rPr>
        <w:t>3.4. Получение заявителем результата Муниципальной услуги.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26" w:name="sub_35"/>
      <w:bookmarkEnd w:id="25"/>
      <w:r w:rsidRPr="00DA2FEB">
        <w:rPr>
          <w:rFonts w:eastAsia="Times New Roman"/>
          <w:sz w:val="20"/>
          <w:szCs w:val="20"/>
          <w:lang w:eastAsia="ru-RU"/>
        </w:rPr>
        <w:t>3.5. Основанием начала выполнения административной процедуры является регистрация заявления о предоставлении Муниципальной услуги.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27" w:name="sub_36"/>
      <w:bookmarkEnd w:id="26"/>
      <w:r w:rsidRPr="00DA2FEB">
        <w:rPr>
          <w:rFonts w:eastAsia="Times New Roman"/>
          <w:sz w:val="20"/>
          <w:szCs w:val="20"/>
          <w:lang w:eastAsia="ru-RU"/>
        </w:rPr>
        <w:t>3.6. Ответственным за выполнение административных процедур при предоставлении Муниципальной услуги, является специалист Администрации.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28" w:name="sub_37"/>
      <w:bookmarkEnd w:id="27"/>
      <w:r w:rsidRPr="00DA2FEB">
        <w:rPr>
          <w:rFonts w:eastAsia="Times New Roman"/>
          <w:sz w:val="20"/>
          <w:szCs w:val="20"/>
          <w:lang w:eastAsia="ru-RU"/>
        </w:rPr>
        <w:t xml:space="preserve">3.7.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Ответственный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за выполнение административных процедур, совершает следующие действия:</w:t>
      </w:r>
    </w:p>
    <w:bookmarkEnd w:id="28"/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принимает и проверяет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заявление и представленные документы;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регистрирует заявление;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рассматривает заявление,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подбирает и изучает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архивные, проектные материалы, действующие своды правил, строительные нормы и правила, санитарные правила и нормы, Генеральный план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Республики, Правила землепользования и застройки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Республики, необходимые для предоставления Муниципальной услуги;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выносит на рассмотрение главе Администрации вопрос о возможности или невозможности изменения вида разрешенного использования земельного участка;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готовит,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согласовывает и утверждает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проект постановления администрации об изменении вида разрешенного использования земельного участка либо письменного отказа в предоставлении Муниципальной услуги;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выдает заявителю постановление администрации об изменении вида разрешенного использования земельного участка либо письменный отказ в предоставлении Муниципальной услуги.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29" w:name="sub_38"/>
      <w:r w:rsidRPr="00DA2FEB">
        <w:rPr>
          <w:rFonts w:eastAsia="Times New Roman"/>
          <w:sz w:val="20"/>
          <w:szCs w:val="20"/>
          <w:lang w:eastAsia="ru-RU"/>
        </w:rPr>
        <w:t>3.8. Максимальный срок выполнения административной процедуры составляет 7 рабочих дней.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30" w:name="sub_39"/>
      <w:bookmarkEnd w:id="29"/>
      <w:r w:rsidRPr="00DA2FEB">
        <w:rPr>
          <w:rFonts w:eastAsia="Times New Roman"/>
          <w:sz w:val="20"/>
          <w:szCs w:val="20"/>
          <w:lang w:eastAsia="ru-RU"/>
        </w:rPr>
        <w:t>3.9. Результаты административных процедур.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31" w:name="sub_391"/>
      <w:bookmarkEnd w:id="30"/>
      <w:r w:rsidRPr="00DA2FEB">
        <w:rPr>
          <w:rFonts w:eastAsia="Times New Roman"/>
          <w:sz w:val="20"/>
          <w:szCs w:val="20"/>
          <w:lang w:eastAsia="ru-RU"/>
        </w:rPr>
        <w:t>3.9.1. Результатом приема и проверки заявления и представленных документов является регистрация заявления.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32" w:name="sub_392"/>
      <w:bookmarkEnd w:id="31"/>
      <w:r w:rsidRPr="00DA2FEB">
        <w:rPr>
          <w:rFonts w:eastAsia="Times New Roman"/>
          <w:sz w:val="20"/>
          <w:szCs w:val="20"/>
          <w:lang w:eastAsia="ru-RU"/>
        </w:rPr>
        <w:t>3.9.2. Регистрация заявления осуществляется в течение 1 дня со дня его поступления.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33" w:name="sub_393"/>
      <w:bookmarkEnd w:id="32"/>
      <w:r w:rsidRPr="00DA2FEB">
        <w:rPr>
          <w:rFonts w:eastAsia="Times New Roman"/>
          <w:sz w:val="20"/>
          <w:szCs w:val="20"/>
          <w:lang w:eastAsia="ru-RU"/>
        </w:rPr>
        <w:t>3.9.3. Результатом рассмотрения заявления является определение возможности или невозможности изменения вида разрешенного использования земельного участка;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34" w:name="sub_394"/>
      <w:bookmarkEnd w:id="33"/>
      <w:r w:rsidRPr="00DA2FEB">
        <w:rPr>
          <w:rFonts w:eastAsia="Times New Roman"/>
          <w:sz w:val="20"/>
          <w:szCs w:val="20"/>
          <w:lang w:eastAsia="ru-RU"/>
        </w:rPr>
        <w:t xml:space="preserve">3.9.4. Результатом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рассмотрения возможности изменения вида разрешенного использования земельного участка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является подготовка, согласование и утверждение проекта постановления Администрации об изменении вида разрешенного использования земельного участка. В случае, когда Изменение целевого назначения земельного участка невозможно, специалист Администрации готовит,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согласовывает и утверждает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письменный отказ в изменении вида разрешенного использования земельного участка с исчерпывающим перечнем причин в отказе.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color w:val="26282F"/>
          <w:sz w:val="20"/>
          <w:szCs w:val="20"/>
          <w:lang w:eastAsia="ru-RU"/>
        </w:rPr>
      </w:pPr>
      <w:bookmarkStart w:id="35" w:name="sub_1004"/>
      <w:bookmarkEnd w:id="34"/>
      <w:r w:rsidRPr="00DA2FEB">
        <w:rPr>
          <w:rFonts w:eastAsia="Times New Roman"/>
          <w:b/>
          <w:bCs/>
          <w:color w:val="26282F"/>
          <w:sz w:val="20"/>
          <w:szCs w:val="20"/>
          <w:lang w:eastAsia="ru-RU"/>
        </w:rPr>
        <w:t>4. Формы контроля над исполнением административного регламента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36" w:name="sub_41"/>
      <w:bookmarkEnd w:id="35"/>
      <w:r w:rsidRPr="00DA2FEB">
        <w:rPr>
          <w:rFonts w:eastAsia="Times New Roman"/>
          <w:sz w:val="20"/>
          <w:szCs w:val="20"/>
          <w:lang w:eastAsia="ru-RU"/>
        </w:rPr>
        <w:t xml:space="preserve">4.1. Текущий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контроль за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соблюдением и исполнением специалистами положений регламента и иных нормативных правовых актов, устанавливающих требования к предоставлению Муниципальной услуги, осуществляется главой Администрации.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37" w:name="sub_42"/>
      <w:bookmarkEnd w:id="36"/>
      <w:r w:rsidRPr="00DA2FEB">
        <w:rPr>
          <w:rFonts w:eastAsia="Times New Roman"/>
          <w:sz w:val="20"/>
          <w:szCs w:val="20"/>
          <w:lang w:eastAsia="ru-RU"/>
        </w:rPr>
        <w:t>4.2. Текущий контроль осуществляется путем проведения проверок соблюдения и исполнения специалистами администрации положений настоящего регламента. Контроль над полнотой и качеством исполнения Муниципальной услуги включает в себя проведение проверок, выявление и устранение нарушения прав заявителей, рассмотрение, принятие решений и подготовку ответов на обращение, содержащее жалобу на действие (бездействие) специалистов Администрации.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38" w:name="sub_43"/>
      <w:bookmarkEnd w:id="37"/>
      <w:r w:rsidRPr="00DA2FEB">
        <w:rPr>
          <w:rFonts w:eastAsia="Times New Roman"/>
          <w:sz w:val="20"/>
          <w:szCs w:val="20"/>
          <w:lang w:eastAsia="ru-RU"/>
        </w:rPr>
        <w:t>4.3. Проверки могут быть плановыми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39" w:name="sub_44"/>
      <w:bookmarkEnd w:id="38"/>
      <w:r w:rsidRPr="00DA2FEB">
        <w:rPr>
          <w:rFonts w:eastAsia="Times New Roman"/>
          <w:sz w:val="20"/>
          <w:szCs w:val="20"/>
          <w:lang w:eastAsia="ru-RU"/>
        </w:rPr>
        <w:t>4.4. Полнота и качество предоставления Муниципальной услуги определяются по результатам проверки. В случае выявления нарушений прав заявителей виновные специалисты привлекаются к ответственности, установленной законодательством Российской Федерации.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40" w:name="sub_45"/>
      <w:bookmarkEnd w:id="39"/>
      <w:r w:rsidRPr="00DA2FEB">
        <w:rPr>
          <w:rFonts w:eastAsia="Times New Roman"/>
          <w:sz w:val="20"/>
          <w:szCs w:val="20"/>
          <w:lang w:eastAsia="ru-RU"/>
        </w:rPr>
        <w:t>4.5. Специалист, уполномоченный принимать документы, несет персональную ответственность за соблюдение сроков и порядка приема документов, предоставляемых заявителями или их уполномоченными представителями.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41" w:name="sub_46"/>
      <w:bookmarkEnd w:id="40"/>
      <w:r w:rsidRPr="00DA2FEB">
        <w:rPr>
          <w:rFonts w:eastAsia="Times New Roman"/>
          <w:sz w:val="20"/>
          <w:szCs w:val="20"/>
          <w:lang w:eastAsia="ru-RU"/>
        </w:rPr>
        <w:t>4.6. Специалист, ответственный за предоставление Муниципальной услуги и исполнение административных процедур, несет персональную ответственность за соблюдение сроков и порядка предоставления Муниципальной услуги или мотивированного решения об отказе в предоставлении Муниципальной услуги.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42" w:name="sub_47"/>
      <w:bookmarkEnd w:id="41"/>
      <w:r w:rsidRPr="00DA2FEB">
        <w:rPr>
          <w:rFonts w:eastAsia="Times New Roman"/>
          <w:sz w:val="20"/>
          <w:szCs w:val="20"/>
          <w:lang w:eastAsia="ru-RU"/>
        </w:rPr>
        <w:t xml:space="preserve">4.7. Общий контроль за соблюдением требований настоящего регламента в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процессе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предоставления Муниципальной услуги осуществляет глава администрации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Республики.</w:t>
      </w:r>
    </w:p>
    <w:bookmarkEnd w:id="42"/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color w:val="26282F"/>
          <w:sz w:val="20"/>
          <w:szCs w:val="20"/>
          <w:lang w:eastAsia="ru-RU"/>
        </w:rPr>
      </w:pPr>
      <w:bookmarkStart w:id="43" w:name="sub_1005"/>
      <w:r w:rsidRPr="00DA2FEB">
        <w:rPr>
          <w:rFonts w:eastAsia="Times New Roman"/>
          <w:b/>
          <w:bCs/>
          <w:color w:val="26282F"/>
          <w:sz w:val="20"/>
          <w:szCs w:val="20"/>
          <w:lang w:eastAsia="ru-RU"/>
        </w:rPr>
        <w:t>5. Досудебный (внесудебный) порядок обжалования решений и действий (бездействия) органа, муниципальных служащих, ответственных за предоставление Муниципальной услуги</w:t>
      </w:r>
    </w:p>
    <w:bookmarkEnd w:id="43"/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44" w:name="sub_51"/>
      <w:r w:rsidRPr="00DA2FEB">
        <w:rPr>
          <w:rFonts w:eastAsia="Times New Roman"/>
          <w:sz w:val="20"/>
          <w:szCs w:val="20"/>
          <w:lang w:eastAsia="ru-RU"/>
        </w:rPr>
        <w:t>5.1. Предмет досудебного (внесудебного) обжалования заявителем решений и действий Администрации, муниципальных служащих, предоставляющих Муниципальную услугу.</w:t>
      </w:r>
    </w:p>
    <w:bookmarkEnd w:id="44"/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Заявитель может обратиться с жалобой, в том числе в следующих случаях: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нарушение срока регистрации заявления о предоставлении Муниципальной услуги;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нарушение срока предоставления Муниципальной услуги;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отказ в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приеме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у заявителя документов, предоставление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DA2FEB">
        <w:rPr>
          <w:rFonts w:eastAsia="Times New Roman"/>
          <w:sz w:val="20"/>
          <w:szCs w:val="20"/>
          <w:lang w:eastAsia="ru-RU"/>
        </w:rPr>
        <w:t xml:space="preserve">- отказ в предоставлении Муниципальной услуги, если основания отказа не предусмотрены федеральными </w:t>
      </w:r>
      <w:r w:rsidRPr="00DA2FEB">
        <w:rPr>
          <w:rFonts w:eastAsia="Times New Roman"/>
          <w:sz w:val="20"/>
          <w:szCs w:val="20"/>
          <w:lang w:eastAsia="ru-RU"/>
        </w:rPr>
        <w:lastRenderedPageBreak/>
        <w:t>законами и принятыми в соответствии с ними иными нормативными правовыми актами Российской Федерации, требованиями настоящего административного регламента, актами органа местного самоуправления;</w:t>
      </w:r>
      <w:proofErr w:type="gramEnd"/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требованиями настоящего административного регламента.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45" w:name="sub_52"/>
      <w:r w:rsidRPr="00DA2FEB">
        <w:rPr>
          <w:rFonts w:eastAsia="Times New Roman"/>
          <w:sz w:val="20"/>
          <w:szCs w:val="20"/>
          <w:lang w:eastAsia="ru-RU"/>
        </w:rPr>
        <w:t>5.2. Общие требования к порядку подачи и рассмотрения жалобы.</w:t>
      </w:r>
    </w:p>
    <w:bookmarkEnd w:id="45"/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Жалоба подается на имя главы  администрации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Жалоба может быть направлена по почте, через официальный сайт Администрации, а также принята при личном приеме заявителя.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46" w:name="sub_53"/>
      <w:r w:rsidRPr="00DA2FEB">
        <w:rPr>
          <w:rFonts w:eastAsia="Times New Roman"/>
          <w:sz w:val="20"/>
          <w:szCs w:val="20"/>
          <w:lang w:eastAsia="ru-RU"/>
        </w:rPr>
        <w:t>5.3. Жалоба должна содержать:</w:t>
      </w:r>
    </w:p>
    <w:bookmarkEnd w:id="46"/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наименование органа, предоставляющего Муниципальную услугу, его должностного лица, либо муниципального служащего, решения и действия (бездействие) которых обжалуются;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сведения об обжалуемых решениях и действиях (бездействии) органа, предоставляющего Муниципальную услугу, его должностного лица, либо муниципального служащего;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доводы, на основании которых заявитель не согласен с решением и/или действием (бездействием) органа, предоставляющего Муниципальную услугу,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47" w:name="sub_54"/>
      <w:r w:rsidRPr="00DA2FEB">
        <w:rPr>
          <w:rFonts w:eastAsia="Times New Roman"/>
          <w:sz w:val="20"/>
          <w:szCs w:val="20"/>
          <w:lang w:eastAsia="ru-RU"/>
        </w:rPr>
        <w:t>5.4. Жалоба, поступившая в Администрацию, подлежит рассмотрению в течение 30 дней со дня ее регистрации.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30 дней со дня ее регистрации.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48" w:name="sub_55"/>
      <w:bookmarkEnd w:id="47"/>
      <w:r w:rsidRPr="00DA2FEB">
        <w:rPr>
          <w:rFonts w:eastAsia="Times New Roman"/>
          <w:sz w:val="20"/>
          <w:szCs w:val="20"/>
          <w:lang w:eastAsia="ru-RU"/>
        </w:rPr>
        <w:t>5.5. По результатам рассмотрения жалобы глава Администрации принимает одно из следующих решений:</w:t>
      </w:r>
    </w:p>
    <w:bookmarkEnd w:id="48"/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- отказывает в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удовлетворении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жалобы.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49" w:name="sub_56"/>
      <w:r w:rsidRPr="00DA2FEB">
        <w:rPr>
          <w:rFonts w:eastAsia="Times New Roman"/>
          <w:sz w:val="20"/>
          <w:szCs w:val="20"/>
          <w:lang w:eastAsia="ru-RU"/>
        </w:rPr>
        <w:t xml:space="preserve">5.6.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 xml:space="preserve">Не позднее дня, следующего за днем принятия решения, указанного в </w:t>
      </w:r>
      <w:hyperlink w:anchor="sub_54" w:history="1">
        <w:r w:rsidRPr="00DA2FEB">
          <w:rPr>
            <w:rFonts w:eastAsia="Times New Roman"/>
            <w:b/>
            <w:bCs/>
            <w:sz w:val="20"/>
            <w:szCs w:val="20"/>
            <w:lang w:eastAsia="ru-RU"/>
          </w:rPr>
          <w:t>пункте 5.4</w:t>
        </w:r>
      </w:hyperlink>
      <w:r w:rsidRPr="00DA2FEB">
        <w:rPr>
          <w:rFonts w:eastAsia="Times New Roman"/>
          <w:sz w:val="20"/>
          <w:szCs w:val="20"/>
          <w:lang w:eastAsia="ru-RU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bookmarkStart w:id="50" w:name="sub_57"/>
      <w:bookmarkEnd w:id="49"/>
      <w:r w:rsidRPr="00DA2FEB">
        <w:rPr>
          <w:rFonts w:eastAsia="Times New Roman"/>
          <w:sz w:val="20"/>
          <w:szCs w:val="20"/>
          <w:lang w:eastAsia="ru-RU"/>
        </w:rPr>
        <w:t xml:space="preserve">5.7. Положения настоящего раздела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15" w:history="1">
        <w:r w:rsidRPr="00DA2FEB">
          <w:rPr>
            <w:rFonts w:eastAsia="Times New Roman"/>
            <w:b/>
            <w:bCs/>
            <w:sz w:val="20"/>
            <w:szCs w:val="20"/>
            <w:lang w:eastAsia="ru-RU"/>
          </w:rPr>
          <w:t>Федеральным законом</w:t>
        </w:r>
      </w:hyperlink>
      <w:r w:rsidRPr="00DA2FEB">
        <w:rPr>
          <w:rFonts w:eastAsia="Times New Roman"/>
          <w:sz w:val="20"/>
          <w:szCs w:val="20"/>
          <w:lang w:eastAsia="ru-RU"/>
        </w:rPr>
        <w:t xml:space="preserve"> от 02.05.2006 N 59-ФЗ "О порядке рассмотрения обращений граждан Российской Федерации".</w:t>
      </w:r>
    </w:p>
    <w:bookmarkEnd w:id="50"/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/>
          <w:b/>
          <w:bCs/>
          <w:sz w:val="20"/>
          <w:szCs w:val="20"/>
          <w:lang w:eastAsia="ru-RU"/>
        </w:rPr>
      </w:pPr>
      <w:bookmarkStart w:id="51" w:name="sub_1006"/>
      <w:r w:rsidRPr="00DA2FEB">
        <w:rPr>
          <w:rFonts w:eastAsia="Times New Roman"/>
          <w:b/>
          <w:bCs/>
          <w:sz w:val="20"/>
          <w:szCs w:val="20"/>
          <w:lang w:eastAsia="ru-RU"/>
        </w:rPr>
        <w:t>6. Блок-схема административных процедур и действий по предоставлению муниципальной услуги "Изменение целевого назначения земельного участка"</w:t>
      </w:r>
    </w:p>
    <w:bookmarkEnd w:id="51"/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┌─────────────────────────────────────────────────┐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│                 Прием заявления                 │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└────────────────────────┬────────────────────────┘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                         ▼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┌─────────────────────────────────────────────────┐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│              Регистрация заявления              │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└────────────────────────┬────────────────────────┘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                         ▼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┌─────────────────────────────────────────────────┐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│     Рассмотрение заявления и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представленных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    │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│                   документов                    │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└────────────────────────┬────────────────────────┘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                         ▼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┌─────────────────────────────────────────────────┐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│   Рассмотрение возможности или невозможности    │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│       предоставления Муниципальной услуги       │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└─────────────────────┬─────┬─────────────────────┘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     ┌────────────────┘     └────────────────┐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     ▼                                       ▼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┌─────────────────────────────────┐   ┌─────────────────────────────────┐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│    Подготовка постановления     │   │              Отказ              │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│ Администрации об изменении вида │   │                                 │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│   разрешенного использования    │   │                                 │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└───────────────┬─────────────────┘   └─────────────────┬───────────────┘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     └────────────────┐     ┌────────────────┘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                      ▼     ▼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┌─────────────────────────────────────────────────┐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lastRenderedPageBreak/>
        <w:t xml:space="preserve">           │                Выдача результата                │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26282F"/>
          <w:sz w:val="20"/>
          <w:szCs w:val="20"/>
          <w:lang w:eastAsia="ru-RU"/>
        </w:rPr>
      </w:pPr>
      <w:bookmarkStart w:id="52" w:name="sub_1100"/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b/>
          <w:bCs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Приложение №1</w:t>
      </w:r>
      <w:r w:rsidRPr="00DA2FEB">
        <w:rPr>
          <w:rFonts w:eastAsia="Times New Roman"/>
          <w:sz w:val="20"/>
          <w:szCs w:val="20"/>
          <w:lang w:eastAsia="ru-RU"/>
        </w:rPr>
        <w:br/>
        <w:t xml:space="preserve">к </w:t>
      </w:r>
      <w:hyperlink w:anchor="sub_1000" w:history="1">
        <w:r w:rsidRPr="00DA2FEB">
          <w:rPr>
            <w:rFonts w:eastAsia="Times New Roman"/>
            <w:sz w:val="20"/>
            <w:szCs w:val="20"/>
            <w:lang w:eastAsia="ru-RU"/>
          </w:rPr>
          <w:t>административному регламенту</w:t>
        </w:r>
      </w:hyperlink>
      <w:r w:rsidRPr="00DA2FEB">
        <w:rPr>
          <w:rFonts w:eastAsia="Times New Roman"/>
          <w:sz w:val="20"/>
          <w:szCs w:val="20"/>
          <w:lang w:eastAsia="ru-RU"/>
        </w:rPr>
        <w:br/>
        <w:t>предоставления муниципальной услуги</w:t>
      </w:r>
      <w:r w:rsidRPr="00DA2FEB">
        <w:rPr>
          <w:rFonts w:eastAsia="Times New Roman"/>
          <w:sz w:val="20"/>
          <w:szCs w:val="20"/>
          <w:lang w:eastAsia="ru-RU"/>
        </w:rPr>
        <w:br/>
        <w:t>"Изменение вида разрешенного</w:t>
      </w:r>
      <w:r w:rsidRPr="00DA2FEB">
        <w:rPr>
          <w:rFonts w:eastAsia="Times New Roman"/>
          <w:sz w:val="20"/>
          <w:szCs w:val="20"/>
          <w:lang w:eastAsia="ru-RU"/>
        </w:rPr>
        <w:br/>
        <w:t>использования земельного участка"</w:t>
      </w:r>
    </w:p>
    <w:bookmarkEnd w:id="52"/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     Главе  администрации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поселения Красноармейского района Чувашской        Республики ______________________________________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                        от ___________________________________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                        ______________________________________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                                         (ФИО)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                        ______________________________________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                        ______________________________________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                                        (Адрес)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                        ______________________________________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                                            (Телефон)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/>
          <w:b/>
          <w:bCs/>
          <w:color w:val="26282F"/>
          <w:sz w:val="20"/>
          <w:szCs w:val="20"/>
          <w:lang w:eastAsia="ru-RU"/>
        </w:rPr>
      </w:pPr>
      <w:r w:rsidRPr="00DA2FEB">
        <w:rPr>
          <w:rFonts w:eastAsia="Times New Roman"/>
          <w:b/>
          <w:bCs/>
          <w:color w:val="26282F"/>
          <w:sz w:val="20"/>
          <w:szCs w:val="20"/>
          <w:lang w:eastAsia="ru-RU"/>
        </w:rPr>
        <w:t>ЗАЯВЛЕНИЕ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Прошу  изменить  вид  разрешенного  использования земельного участка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категории ______________________________________________________________,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proofErr w:type="gramStart"/>
      <w:r w:rsidRPr="00DA2FEB">
        <w:rPr>
          <w:rFonts w:eastAsia="Times New Roman"/>
          <w:sz w:val="20"/>
          <w:szCs w:val="20"/>
          <w:lang w:eastAsia="ru-RU"/>
        </w:rPr>
        <w:t>расположенного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 по  адресу: Чувашская Республика, Красноармейский район, Караевскоес/пос.________________________________________________________________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________________________________________________________________________,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кадастровый номер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 xml:space="preserve"> ____: ____________:______________,</w:t>
      </w:r>
      <w:proofErr w:type="gramEnd"/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с вида разрешенного использования _______________________________________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_________________________________________________________________________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на вид разрешенного использования _______________________________________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________________________________________________________________________.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Приложение: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1. ______________________________________________ на _______ листах;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2. ______________________________________________ на _______ листах;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3. ______________________________________________ на _______ листах;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4. ______________________________________________ на _______ листах.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"___" _____________ 20___ года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_______________________   _______________________________________________</w:t>
      </w:r>
    </w:p>
    <w:p w:rsid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     (подпись)                                  (ФИО)</w:t>
      </w:r>
    </w:p>
    <w:p w:rsidR="00DA2FEB" w:rsidRDefault="00DA2FEB" w:rsidP="00DA2FEB">
      <w:pPr>
        <w:rPr>
          <w:b/>
          <w:i/>
          <w:sz w:val="20"/>
          <w:szCs w:val="20"/>
        </w:rPr>
      </w:pPr>
    </w:p>
    <w:p w:rsidR="00DA2FEB" w:rsidRDefault="00DA2FEB" w:rsidP="00DA2FE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Постановление администрации </w:t>
      </w:r>
      <w:proofErr w:type="spellStart"/>
      <w:r>
        <w:rPr>
          <w:b/>
          <w:i/>
          <w:sz w:val="20"/>
          <w:szCs w:val="20"/>
        </w:rPr>
        <w:t>Караевского</w:t>
      </w:r>
      <w:proofErr w:type="spellEnd"/>
      <w:r>
        <w:rPr>
          <w:b/>
          <w:i/>
          <w:sz w:val="20"/>
          <w:szCs w:val="20"/>
        </w:rPr>
        <w:t xml:space="preserve"> сельского поселения Красноармейского района Чувашской Республики от 13 августа 2020  №41</w:t>
      </w:r>
    </w:p>
    <w:tbl>
      <w:tblPr>
        <w:tblpPr w:leftFromText="180" w:rightFromText="180" w:vertAnchor="page" w:horzAnchor="margin" w:tblpY="13516"/>
        <w:tblW w:w="0" w:type="auto"/>
        <w:tblLook w:val="04A0" w:firstRow="1" w:lastRow="0" w:firstColumn="1" w:lastColumn="0" w:noHBand="0" w:noVBand="1"/>
      </w:tblPr>
      <w:tblGrid>
        <w:gridCol w:w="9674"/>
      </w:tblGrid>
      <w:tr w:rsidR="00023C99" w:rsidRPr="00D32419" w:rsidTr="00023C99">
        <w:trPr>
          <w:trHeight w:val="992"/>
        </w:trPr>
        <w:tc>
          <w:tcPr>
            <w:tcW w:w="9674" w:type="dxa"/>
            <w:shd w:val="clear" w:color="auto" w:fill="auto"/>
          </w:tcPr>
          <w:p w:rsidR="00023C99" w:rsidRPr="00FF431B" w:rsidRDefault="00023C99" w:rsidP="00023C99">
            <w:pPr>
              <w:jc w:val="both"/>
              <w:rPr>
                <w:b/>
                <w:sz w:val="20"/>
                <w:szCs w:val="20"/>
              </w:rPr>
            </w:pPr>
            <w:r w:rsidRPr="00DA2FEB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О внесении изменений в Порядок принятия решений о признании безнадежной к взысканию задолженности по платежам в бюджет </w:t>
            </w:r>
            <w:proofErr w:type="spellStart"/>
            <w:r w:rsidRPr="00DA2FEB">
              <w:rPr>
                <w:rFonts w:eastAsia="Times New Roman"/>
                <w:b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DA2FEB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Республики, утвержденный постановлением администрации </w:t>
            </w:r>
            <w:proofErr w:type="spellStart"/>
            <w:r w:rsidRPr="00DA2FEB">
              <w:rPr>
                <w:rFonts w:eastAsia="Times New Roman"/>
                <w:b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DA2FEB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сельского поселения от 17.08.2016 № 48</w:t>
            </w:r>
          </w:p>
        </w:tc>
      </w:tr>
    </w:tbl>
    <w:p w:rsidR="00DA2FEB" w:rsidRPr="00D32419" w:rsidRDefault="00DA2FEB" w:rsidP="00DA2FEB">
      <w:pPr>
        <w:jc w:val="both"/>
        <w:rPr>
          <w:sz w:val="20"/>
          <w:szCs w:val="20"/>
        </w:rPr>
      </w:pPr>
      <w:r w:rsidRPr="00D32419">
        <w:rPr>
          <w:sz w:val="20"/>
          <w:szCs w:val="20"/>
        </w:rPr>
        <w:tab/>
      </w:r>
    </w:p>
    <w:p w:rsidR="00DA2FEB" w:rsidRPr="00D32419" w:rsidRDefault="00DA2FEB" w:rsidP="00DA2FEB">
      <w:pPr>
        <w:ind w:firstLine="709"/>
        <w:jc w:val="both"/>
        <w:rPr>
          <w:sz w:val="20"/>
          <w:szCs w:val="20"/>
        </w:rPr>
      </w:pPr>
    </w:p>
    <w:p w:rsidR="00DA2FEB" w:rsidRPr="00D32419" w:rsidRDefault="00DA2FEB" w:rsidP="00DA2FEB">
      <w:pPr>
        <w:ind w:firstLine="709"/>
        <w:jc w:val="both"/>
        <w:rPr>
          <w:sz w:val="20"/>
          <w:szCs w:val="20"/>
        </w:rPr>
      </w:pPr>
    </w:p>
    <w:p w:rsidR="00DA2FEB" w:rsidRDefault="00DA2FEB" w:rsidP="00DA2FEB">
      <w:pPr>
        <w:tabs>
          <w:tab w:val="left" w:pos="0"/>
          <w:tab w:val="left" w:pos="1418"/>
        </w:tabs>
        <w:spacing w:after="0" w:line="240" w:lineRule="auto"/>
        <w:ind w:firstLine="567"/>
        <w:jc w:val="center"/>
        <w:rPr>
          <w:rFonts w:eastAsia="Times New Roman"/>
          <w:b/>
          <w:lang w:eastAsia="ru-RU"/>
        </w:rPr>
      </w:pPr>
    </w:p>
    <w:p w:rsidR="00DF7290" w:rsidRPr="00DA2FEB" w:rsidRDefault="007E17DA" w:rsidP="007E17DA">
      <w:pPr>
        <w:spacing w:after="0" w:line="240" w:lineRule="auto"/>
        <w:ind w:firstLine="709"/>
        <w:jc w:val="both"/>
        <w:rPr>
          <w:sz w:val="20"/>
          <w:szCs w:val="20"/>
        </w:rPr>
      </w:pPr>
      <w:r w:rsidRPr="00DA2FEB">
        <w:rPr>
          <w:sz w:val="20"/>
          <w:szCs w:val="20"/>
        </w:rPr>
        <w:t> 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02.07.2020 №975 «О внесении 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п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о с т а </w:t>
      </w:r>
      <w:r w:rsidRPr="00DA2FEB">
        <w:rPr>
          <w:rFonts w:eastAsia="Times New Roman"/>
          <w:sz w:val="20"/>
          <w:szCs w:val="20"/>
          <w:lang w:eastAsia="ru-RU"/>
        </w:rPr>
        <w:lastRenderedPageBreak/>
        <w:t>н о в л я е т: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1. Внести следующие изменения в Порядок принятия решений о признании безнадежной к взысканию задолженности по платежам в бюджет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Республики, утвержденный постановлением администрации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от 17.08.2016 № 48 (далее по тексту – Порядок):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пункт 2 изложить в следующей редакции: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«2. Платежи в бюджет, не уплаченные в установленный срок (задолженность по платежам в бюджет), признаются безнадежными к взысканию в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случае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>: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1) смерти физического лица – плательщика 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2) признания банкротом индивидуального предпринимателя - плательщика платежей в бюджет в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соответствии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с Федеральным законом от 26 октября 2002 года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DA2FEB">
        <w:rPr>
          <w:rFonts w:eastAsia="Times New Roman"/>
          <w:sz w:val="20"/>
          <w:szCs w:val="20"/>
          <w:lang w:eastAsia="ru-RU"/>
        </w:rPr>
        <w:t>2.1)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  <w:proofErr w:type="gramEnd"/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DA2FEB">
        <w:rPr>
          <w:rFonts w:eastAsia="Times New Roman"/>
          <w:sz w:val="20"/>
          <w:szCs w:val="20"/>
          <w:lang w:eastAsia="ru-RU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наличия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учете.»;</w:t>
      </w:r>
      <w:proofErr w:type="gramEnd"/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пункт 3 изложить в следующей редакции: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«3.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.»;</w:t>
      </w:r>
      <w:proofErr w:type="gramEnd"/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пункт 4 изложить в следующей редакции: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«4. Инициатором принятия решения о признании безнадежной к взысканию задолженности по платежам в бюджет является администратор доходов бюджета на основании документов, подтверждающих обстоятельства, предусмотренные пунктами 2 и 3 настоящего Порядка. 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Предложения о принятии решения о признании безнадежной к взысканию задолженности по платежам в бюджет направляются в комиссию по поступлению и выбытию активов администратора доходов бюджета Красноармейского района Чувашской Республики,  создаваемую  администраторами доходов бюджета Красноармейского района Чувашской Республики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.»;</w:t>
      </w:r>
      <w:proofErr w:type="gramEnd"/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- пункт 7 изложить в следующей редакции: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«7. Перечень документов, подтверждающих наличие оснований для принятия решений о признании безнадежной к взысканию задолженности по платежам в бюджет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Республики: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а) выписка из отчетности администратора доходов бюджета об учитываемых суммах задолженности по уплате </w:t>
      </w:r>
      <w:r w:rsidRPr="00DA2FEB">
        <w:rPr>
          <w:rFonts w:eastAsia="Times New Roman"/>
          <w:sz w:val="20"/>
          <w:szCs w:val="20"/>
          <w:lang w:eastAsia="ru-RU"/>
        </w:rPr>
        <w:lastRenderedPageBreak/>
        <w:t xml:space="preserve">платежей в бюджет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б) справка администратора доходов бюджета о принятых мерах по обеспечению взыскания задолженности по платежам в бюджет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в) документы, подтверждающие случаи признания безнадежной к взысканию задолженности по платежам в бюджет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Республики, в том числе: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DA2FEB">
        <w:rPr>
          <w:rFonts w:eastAsia="Times New Roman"/>
          <w:sz w:val="20"/>
          <w:szCs w:val="20"/>
          <w:lang w:eastAsia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DA2FEB">
        <w:rPr>
          <w:rFonts w:eastAsia="Times New Roman"/>
          <w:sz w:val="20"/>
          <w:szCs w:val="20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.»;</w:t>
      </w:r>
      <w:proofErr w:type="gramEnd"/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DA2FEB">
        <w:rPr>
          <w:rFonts w:eastAsia="Times New Roman"/>
          <w:sz w:val="20"/>
          <w:szCs w:val="20"/>
          <w:lang w:eastAsia="ru-RU"/>
        </w:rPr>
        <w:t>- в подпункте «б» пункта 9 слова «(идентификационный номер налогоплательщика физического лица)» заменить словами «(идентификационный номер налогоплательщика физического лица (при наличии)».</w:t>
      </w:r>
      <w:proofErr w:type="gramEnd"/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от 02.07.2020 № 37 «О внесении изменений в Порядок принятия решений о признании безнадежной к взысканию задолженности по платежам в бюджет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Республики, утвержденный постановлением администрации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поселения от 17.08.2016 № 48».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3. Настоящее постановление вступает в силу после его официального опубликования в периодическом печатном </w:t>
      </w:r>
      <w:proofErr w:type="gramStart"/>
      <w:r w:rsidRPr="00DA2FEB">
        <w:rPr>
          <w:rFonts w:eastAsia="Times New Roman"/>
          <w:sz w:val="20"/>
          <w:szCs w:val="20"/>
          <w:lang w:eastAsia="ru-RU"/>
        </w:rPr>
        <w:t>издании</w:t>
      </w:r>
      <w:proofErr w:type="gramEnd"/>
      <w:r w:rsidRPr="00DA2FEB">
        <w:rPr>
          <w:rFonts w:eastAsia="Times New Roman"/>
          <w:sz w:val="20"/>
          <w:szCs w:val="20"/>
          <w:lang w:eastAsia="ru-RU"/>
        </w:rPr>
        <w:t xml:space="preserve"> «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Караевский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Вестник»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поселения.</w:t>
      </w: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Глава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</w:t>
      </w:r>
    </w:p>
    <w:p w:rsidR="00AF7165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поселения                                                </w:t>
      </w:r>
      <w:r w:rsidRPr="00DA2FEB">
        <w:rPr>
          <w:rFonts w:eastAsia="Times New Roman"/>
          <w:sz w:val="20"/>
          <w:szCs w:val="20"/>
          <w:lang w:eastAsia="ru-RU"/>
        </w:rPr>
        <w:tab/>
      </w:r>
      <w:r w:rsidRPr="00DA2FEB">
        <w:rPr>
          <w:rFonts w:eastAsia="Times New Roman"/>
          <w:sz w:val="20"/>
          <w:szCs w:val="20"/>
          <w:lang w:eastAsia="ru-RU"/>
        </w:rPr>
        <w:tab/>
      </w:r>
      <w:r w:rsidRPr="00DA2FEB">
        <w:rPr>
          <w:rFonts w:eastAsia="Times New Roman"/>
          <w:sz w:val="20"/>
          <w:szCs w:val="20"/>
          <w:lang w:eastAsia="ru-RU"/>
        </w:rPr>
        <w:tab/>
      </w:r>
      <w:r w:rsidRPr="00DA2FEB">
        <w:rPr>
          <w:rFonts w:eastAsia="Times New Roman"/>
          <w:sz w:val="20"/>
          <w:szCs w:val="20"/>
          <w:lang w:eastAsia="ru-RU"/>
        </w:rPr>
        <w:tab/>
        <w:t xml:space="preserve">    Л.Л. Алексеева</w:t>
      </w:r>
    </w:p>
    <w:p w:rsidR="00AF7165" w:rsidRDefault="00AF7165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AF7165" w:rsidRDefault="00DA2FEB" w:rsidP="00C132A3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 </w:t>
      </w:r>
      <w:r w:rsidR="00AF7165">
        <w:rPr>
          <w:b/>
          <w:i/>
          <w:sz w:val="20"/>
          <w:szCs w:val="20"/>
        </w:rPr>
        <w:t xml:space="preserve">Постановление администрации </w:t>
      </w:r>
      <w:proofErr w:type="spellStart"/>
      <w:r w:rsidR="00AF7165">
        <w:rPr>
          <w:b/>
          <w:i/>
          <w:sz w:val="20"/>
          <w:szCs w:val="20"/>
        </w:rPr>
        <w:t>Караевского</w:t>
      </w:r>
      <w:proofErr w:type="spellEnd"/>
      <w:r w:rsidR="00AF7165">
        <w:rPr>
          <w:b/>
          <w:i/>
          <w:sz w:val="20"/>
          <w:szCs w:val="20"/>
        </w:rPr>
        <w:t xml:space="preserve"> сельского поселения Красноармейского района Чувашской Республики от 13 августа 2020  №42</w:t>
      </w:r>
    </w:p>
    <w:p w:rsidR="00DA2FEB" w:rsidRPr="00AF7165" w:rsidRDefault="00DA2FEB" w:rsidP="00AF7165">
      <w:pPr>
        <w:rPr>
          <w:sz w:val="20"/>
          <w:szCs w:val="20"/>
        </w:rPr>
      </w:pPr>
    </w:p>
    <w:p w:rsidR="00DA2FEB" w:rsidRPr="00D32419" w:rsidRDefault="00DA2FEB" w:rsidP="00DA2FEB">
      <w:pPr>
        <w:jc w:val="both"/>
        <w:rPr>
          <w:sz w:val="20"/>
          <w:szCs w:val="20"/>
        </w:rPr>
      </w:pPr>
      <w:r w:rsidRPr="00D32419">
        <w:rPr>
          <w:sz w:val="20"/>
          <w:szCs w:val="20"/>
        </w:rPr>
        <w:tab/>
      </w:r>
    </w:p>
    <w:tbl>
      <w:tblPr>
        <w:tblpPr w:leftFromText="180" w:rightFromText="180" w:vertAnchor="page" w:horzAnchor="margin" w:tblpY="12586"/>
        <w:tblW w:w="0" w:type="auto"/>
        <w:tblLook w:val="04A0" w:firstRow="1" w:lastRow="0" w:firstColumn="1" w:lastColumn="0" w:noHBand="0" w:noVBand="1"/>
      </w:tblPr>
      <w:tblGrid>
        <w:gridCol w:w="9674"/>
      </w:tblGrid>
      <w:tr w:rsidR="00023C99" w:rsidRPr="00D32419" w:rsidTr="00023C99">
        <w:trPr>
          <w:trHeight w:val="992"/>
        </w:trPr>
        <w:tc>
          <w:tcPr>
            <w:tcW w:w="9674" w:type="dxa"/>
            <w:shd w:val="clear" w:color="auto" w:fill="auto"/>
          </w:tcPr>
          <w:p w:rsidR="00023C99" w:rsidRPr="00FF431B" w:rsidRDefault="00023C99" w:rsidP="00023C99">
            <w:pPr>
              <w:jc w:val="both"/>
              <w:rPr>
                <w:b/>
                <w:sz w:val="20"/>
                <w:szCs w:val="20"/>
              </w:rPr>
            </w:pPr>
            <w:r w:rsidRPr="00AF7165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AF7165">
              <w:rPr>
                <w:rFonts w:eastAsia="Times New Roman"/>
                <w:b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AF7165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сельского поселения от 07.08.2017 г. № 32</w:t>
            </w:r>
          </w:p>
        </w:tc>
      </w:tr>
    </w:tbl>
    <w:p w:rsidR="00DA2FEB" w:rsidRPr="00D32419" w:rsidRDefault="00DA2FEB" w:rsidP="00DA2FEB">
      <w:pPr>
        <w:ind w:firstLine="709"/>
        <w:jc w:val="both"/>
        <w:rPr>
          <w:sz w:val="20"/>
          <w:szCs w:val="20"/>
        </w:rPr>
      </w:pPr>
    </w:p>
    <w:p w:rsidR="00DA2FEB" w:rsidRPr="00D32419" w:rsidRDefault="00DA2FEB" w:rsidP="00DA2FEB">
      <w:pPr>
        <w:ind w:firstLine="709"/>
        <w:jc w:val="both"/>
        <w:rPr>
          <w:sz w:val="20"/>
          <w:szCs w:val="20"/>
        </w:rPr>
      </w:pPr>
    </w:p>
    <w:p w:rsidR="00DA2FEB" w:rsidRDefault="00DA2FEB" w:rsidP="00DA2FEB">
      <w:pPr>
        <w:tabs>
          <w:tab w:val="left" w:pos="0"/>
          <w:tab w:val="left" w:pos="1418"/>
        </w:tabs>
        <w:spacing w:after="0" w:line="240" w:lineRule="auto"/>
        <w:ind w:firstLine="567"/>
        <w:jc w:val="center"/>
        <w:rPr>
          <w:rFonts w:eastAsia="Times New Roman"/>
          <w:b/>
          <w:lang w:eastAsia="ru-RU"/>
        </w:rPr>
      </w:pPr>
    </w:p>
    <w:p w:rsidR="00DA2FEB" w:rsidRPr="00DA2FEB" w:rsidRDefault="00DA2FEB" w:rsidP="00DA2FEB">
      <w:pPr>
        <w:spacing w:after="0" w:line="240" w:lineRule="auto"/>
        <w:ind w:firstLine="709"/>
        <w:jc w:val="both"/>
        <w:rPr>
          <w:sz w:val="20"/>
          <w:szCs w:val="20"/>
        </w:rPr>
      </w:pPr>
      <w:r w:rsidRPr="00DA2FEB">
        <w:rPr>
          <w:sz w:val="20"/>
          <w:szCs w:val="20"/>
        </w:rPr>
        <w:t> </w:t>
      </w:r>
    </w:p>
    <w:p w:rsidR="00AF7165" w:rsidRPr="00AF7165" w:rsidRDefault="00AF7165" w:rsidP="00AF7165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AF7165">
        <w:rPr>
          <w:rFonts w:eastAsia="Times New Roman"/>
          <w:sz w:val="20"/>
          <w:szCs w:val="20"/>
          <w:lang w:eastAsia="ru-RU"/>
        </w:rPr>
        <w:t xml:space="preserve">В соответствии с Федеральным законом от 27.12.2019 № 472-ФЗ " О внесении изменений в Градостроительный кодекс РФ и отдельные законодательные акты РФ», Уставом </w:t>
      </w:r>
      <w:proofErr w:type="spellStart"/>
      <w:r w:rsidRPr="00AF7165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AF7165">
        <w:rPr>
          <w:rFonts w:eastAsia="Times New Roman"/>
          <w:sz w:val="20"/>
          <w:szCs w:val="20"/>
          <w:lang w:eastAsia="ru-RU"/>
        </w:rPr>
        <w:t xml:space="preserve"> сельского поселения, администрация </w:t>
      </w:r>
      <w:proofErr w:type="spellStart"/>
      <w:r w:rsidRPr="00AF7165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AF7165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                   </w:t>
      </w:r>
      <w:proofErr w:type="gramStart"/>
      <w:r w:rsidRPr="00AF7165">
        <w:rPr>
          <w:rFonts w:eastAsia="Times New Roman"/>
          <w:sz w:val="20"/>
          <w:szCs w:val="20"/>
          <w:lang w:eastAsia="ru-RU"/>
        </w:rPr>
        <w:t>п</w:t>
      </w:r>
      <w:proofErr w:type="gramEnd"/>
      <w:r w:rsidRPr="00AF7165">
        <w:rPr>
          <w:rFonts w:eastAsia="Times New Roman"/>
          <w:sz w:val="20"/>
          <w:szCs w:val="20"/>
          <w:lang w:eastAsia="ru-RU"/>
        </w:rPr>
        <w:t xml:space="preserve"> о с т а н о в л я е т:</w:t>
      </w:r>
    </w:p>
    <w:p w:rsidR="00AF7165" w:rsidRPr="00AF7165" w:rsidRDefault="00AF7165" w:rsidP="00AF7165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</w:p>
    <w:p w:rsidR="00AF7165" w:rsidRPr="00AF7165" w:rsidRDefault="00AF7165" w:rsidP="00AF7165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AF7165">
        <w:rPr>
          <w:rFonts w:eastAsia="Times New Roman"/>
          <w:sz w:val="20"/>
          <w:szCs w:val="20"/>
          <w:lang w:eastAsia="ru-RU"/>
        </w:rPr>
        <w:t xml:space="preserve"> 1. </w:t>
      </w:r>
      <w:r w:rsidRPr="00AF7165">
        <w:rPr>
          <w:rFonts w:eastAsia="Times New Roman"/>
          <w:sz w:val="20"/>
          <w:szCs w:val="20"/>
          <w:lang w:eastAsia="ru-RU"/>
        </w:rPr>
        <w:tab/>
      </w:r>
      <w:proofErr w:type="gramStart"/>
      <w:r w:rsidRPr="00AF7165">
        <w:rPr>
          <w:rFonts w:eastAsia="Times New Roman"/>
          <w:sz w:val="20"/>
          <w:szCs w:val="20"/>
          <w:lang w:eastAsia="ru-RU"/>
        </w:rPr>
        <w:t xml:space="preserve">Внести в Административный регламент администрации </w:t>
      </w:r>
      <w:proofErr w:type="spellStart"/>
      <w:r w:rsidRPr="00AF7165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AF7165">
        <w:rPr>
          <w:rFonts w:eastAsia="Times New Roman"/>
          <w:sz w:val="20"/>
          <w:szCs w:val="20"/>
          <w:lang w:eastAsia="ru-RU"/>
        </w:rPr>
        <w:t xml:space="preserve"> сельского поселения  по предоставлению муниципальной  услуги «Об утверждении административного регламента администрации </w:t>
      </w:r>
      <w:proofErr w:type="spellStart"/>
      <w:r w:rsidRPr="00AF7165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AF7165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по предоставлению муниципальной услуги «Выдача разрешения на строительство, реконструкцию капитального строительства и индивидуальное строительство» (далее Регламент), утвержденный постановлением администрации </w:t>
      </w:r>
      <w:proofErr w:type="spellStart"/>
      <w:r w:rsidRPr="00AF7165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AF7165">
        <w:rPr>
          <w:rFonts w:eastAsia="Times New Roman"/>
          <w:sz w:val="20"/>
          <w:szCs w:val="20"/>
          <w:lang w:eastAsia="ru-RU"/>
        </w:rPr>
        <w:t xml:space="preserve"> сельского поселения от 0</w:t>
      </w:r>
      <w:r w:rsidR="00A1374C">
        <w:rPr>
          <w:rFonts w:eastAsia="Times New Roman"/>
          <w:sz w:val="20"/>
          <w:szCs w:val="20"/>
          <w:lang w:eastAsia="ru-RU"/>
        </w:rPr>
        <w:t>7</w:t>
      </w:r>
      <w:r w:rsidRPr="00AF7165">
        <w:rPr>
          <w:rFonts w:eastAsia="Times New Roman"/>
          <w:sz w:val="20"/>
          <w:szCs w:val="20"/>
          <w:lang w:eastAsia="ru-RU"/>
        </w:rPr>
        <w:t xml:space="preserve">.08.2017 г. № </w:t>
      </w:r>
      <w:r w:rsidR="00A1374C">
        <w:rPr>
          <w:rFonts w:eastAsia="Times New Roman"/>
          <w:sz w:val="20"/>
          <w:szCs w:val="20"/>
          <w:lang w:eastAsia="ru-RU"/>
        </w:rPr>
        <w:t xml:space="preserve">32 </w:t>
      </w:r>
      <w:r w:rsidRPr="00AF7165">
        <w:rPr>
          <w:rFonts w:eastAsia="Times New Roman"/>
          <w:sz w:val="20"/>
          <w:szCs w:val="20"/>
          <w:lang w:eastAsia="ru-RU"/>
        </w:rPr>
        <w:lastRenderedPageBreak/>
        <w:t>следующие изменения:</w:t>
      </w:r>
      <w:proofErr w:type="gramEnd"/>
    </w:p>
    <w:p w:rsidR="00AF7165" w:rsidRPr="00AF7165" w:rsidRDefault="00AF7165" w:rsidP="00AF7165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</w:p>
    <w:p w:rsidR="00AF7165" w:rsidRPr="00AF7165" w:rsidRDefault="00AF7165" w:rsidP="00AF7165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AF7165">
        <w:rPr>
          <w:rFonts w:eastAsia="Times New Roman"/>
          <w:sz w:val="20"/>
          <w:szCs w:val="20"/>
          <w:lang w:eastAsia="ru-RU"/>
        </w:rPr>
        <w:t>1.1. пункт 2.4.1. изложить в следующей редакции:</w:t>
      </w:r>
    </w:p>
    <w:p w:rsidR="00AF7165" w:rsidRPr="00AF7165" w:rsidRDefault="00AF7165" w:rsidP="00AF7165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AF7165">
        <w:rPr>
          <w:rFonts w:eastAsia="Times New Roman"/>
          <w:sz w:val="20"/>
          <w:szCs w:val="20"/>
          <w:lang w:eastAsia="ru-RU"/>
        </w:rPr>
        <w:t>«Разрешение на строительство или уведомление об отказе в выдаче разрешения на строительство выдается в течение пяти рабочих дней со дня получения заявления о выдаче разрешения на строительство, оформленного в соответствии с приложением №2 к Административному регламенту</w:t>
      </w:r>
      <w:proofErr w:type="gramStart"/>
      <w:r w:rsidRPr="00AF7165">
        <w:rPr>
          <w:rFonts w:eastAsia="Times New Roman"/>
          <w:sz w:val="20"/>
          <w:szCs w:val="20"/>
          <w:lang w:eastAsia="ru-RU"/>
        </w:rPr>
        <w:t>.»;</w:t>
      </w:r>
      <w:proofErr w:type="gramEnd"/>
    </w:p>
    <w:p w:rsidR="00AF7165" w:rsidRPr="00AF7165" w:rsidRDefault="00AF7165" w:rsidP="00AF7165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AF7165">
        <w:rPr>
          <w:rFonts w:eastAsia="Times New Roman"/>
          <w:sz w:val="20"/>
          <w:szCs w:val="20"/>
          <w:lang w:eastAsia="ru-RU"/>
        </w:rPr>
        <w:t>1.2. пункт 2.4.3. изложить в следующей редакции:</w:t>
      </w:r>
    </w:p>
    <w:p w:rsidR="00AF7165" w:rsidRPr="00AF7165" w:rsidRDefault="00AF7165" w:rsidP="00AF7165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AF7165">
        <w:rPr>
          <w:rFonts w:eastAsia="Times New Roman"/>
          <w:sz w:val="20"/>
          <w:szCs w:val="20"/>
          <w:lang w:eastAsia="ru-RU"/>
        </w:rPr>
        <w:t>«Решение о внесение изменений в разрешение на строительство или отказ во внесении изменений в разрешение на строительство принимается в срок не более чем пять рабочих дней со дня получения письменного уведомления заявителя о переходе прав на земельные участки, об образовании земельного участка</w:t>
      </w:r>
      <w:proofErr w:type="gramStart"/>
      <w:r w:rsidRPr="00AF7165">
        <w:rPr>
          <w:rFonts w:eastAsia="Times New Roman"/>
          <w:sz w:val="20"/>
          <w:szCs w:val="20"/>
          <w:lang w:eastAsia="ru-RU"/>
        </w:rPr>
        <w:t>.»;</w:t>
      </w:r>
      <w:proofErr w:type="gramEnd"/>
    </w:p>
    <w:p w:rsidR="00AF7165" w:rsidRPr="00AF7165" w:rsidRDefault="00AF7165" w:rsidP="00AF7165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AF7165">
        <w:rPr>
          <w:rFonts w:eastAsia="Times New Roman"/>
          <w:sz w:val="20"/>
          <w:szCs w:val="20"/>
          <w:lang w:eastAsia="ru-RU"/>
        </w:rPr>
        <w:t>1.3. пункт 2.4.4. изложить в следующей редакции:</w:t>
      </w:r>
    </w:p>
    <w:p w:rsidR="00AF7165" w:rsidRPr="00AF7165" w:rsidRDefault="00AF7165" w:rsidP="00AF7165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AF7165">
        <w:rPr>
          <w:rFonts w:eastAsia="Times New Roman"/>
          <w:sz w:val="20"/>
          <w:szCs w:val="20"/>
          <w:lang w:eastAsia="ru-RU"/>
        </w:rPr>
        <w:t>«Указанные документы выдаются (направляются) заявителю в течение пяти рабочих дней со дня поступления заявления. Если последний день приходится на нерабочий праздничный или выходной день, то результат выдается (направляется) заявителю в первый рабочий день, следующий за нерабочим праздничным или выходным днём</w:t>
      </w:r>
      <w:proofErr w:type="gramStart"/>
      <w:r w:rsidRPr="00AF7165">
        <w:rPr>
          <w:rFonts w:eastAsia="Times New Roman"/>
          <w:sz w:val="20"/>
          <w:szCs w:val="20"/>
          <w:lang w:eastAsia="ru-RU"/>
        </w:rPr>
        <w:t>.»;</w:t>
      </w:r>
      <w:proofErr w:type="gramEnd"/>
    </w:p>
    <w:p w:rsidR="00AF7165" w:rsidRPr="00AF7165" w:rsidRDefault="00AF7165" w:rsidP="00AF7165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</w:p>
    <w:p w:rsidR="00AF7165" w:rsidRPr="00AF7165" w:rsidRDefault="00AF7165" w:rsidP="00AF7165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AF7165">
        <w:rPr>
          <w:rFonts w:eastAsia="Times New Roman"/>
          <w:sz w:val="20"/>
          <w:szCs w:val="20"/>
          <w:lang w:eastAsia="ru-RU"/>
        </w:rPr>
        <w:t xml:space="preserve">1.4. </w:t>
      </w:r>
      <w:proofErr w:type="spellStart"/>
      <w:r w:rsidRPr="00AF7165">
        <w:rPr>
          <w:rFonts w:eastAsia="Times New Roman"/>
          <w:sz w:val="20"/>
          <w:szCs w:val="20"/>
          <w:lang w:eastAsia="ru-RU"/>
        </w:rPr>
        <w:t>абз</w:t>
      </w:r>
      <w:proofErr w:type="spellEnd"/>
      <w:r w:rsidRPr="00AF7165">
        <w:rPr>
          <w:rFonts w:eastAsia="Times New Roman"/>
          <w:sz w:val="20"/>
          <w:szCs w:val="20"/>
          <w:lang w:eastAsia="ru-RU"/>
        </w:rPr>
        <w:t>. 2 пункта 3.1.2.  изложить в следующей редакции:</w:t>
      </w:r>
    </w:p>
    <w:p w:rsidR="00AF7165" w:rsidRPr="00AF7165" w:rsidRDefault="00AF7165" w:rsidP="00AF7165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AF7165">
        <w:rPr>
          <w:rFonts w:eastAsia="Times New Roman"/>
          <w:sz w:val="20"/>
          <w:szCs w:val="20"/>
          <w:lang w:eastAsia="ru-RU"/>
        </w:rPr>
        <w:t>«Документы (их копии или сведения, содержащиеся в них), предусмотренные пунктом 2.7.1, 2.7.2 запрашиваются специалистом отдела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форме электронного документа, подписанного электронной подписью, в случае</w:t>
      </w:r>
      <w:proofErr w:type="gramEnd"/>
      <w:r w:rsidRPr="00AF7165">
        <w:rPr>
          <w:rFonts w:eastAsia="Times New Roman"/>
          <w:sz w:val="20"/>
          <w:szCs w:val="20"/>
          <w:lang w:eastAsia="ru-RU"/>
        </w:rPr>
        <w:t xml:space="preserve"> если это указано в </w:t>
      </w:r>
      <w:proofErr w:type="gramStart"/>
      <w:r w:rsidRPr="00AF7165">
        <w:rPr>
          <w:rFonts w:eastAsia="Times New Roman"/>
          <w:sz w:val="20"/>
          <w:szCs w:val="20"/>
          <w:lang w:eastAsia="ru-RU"/>
        </w:rPr>
        <w:t>заявлении</w:t>
      </w:r>
      <w:proofErr w:type="gramEnd"/>
      <w:r w:rsidRPr="00AF7165">
        <w:rPr>
          <w:rFonts w:eastAsia="Times New Roman"/>
          <w:sz w:val="20"/>
          <w:szCs w:val="20"/>
          <w:lang w:eastAsia="ru-RU"/>
        </w:rPr>
        <w:t xml:space="preserve"> о выдаче разрешения на строительство в случаях строительства, реконструкции объекта капитального строительства, если застройщик не представил указанные документы самостоятельно.». </w:t>
      </w:r>
      <w:r w:rsidRPr="00AF7165">
        <w:rPr>
          <w:rFonts w:eastAsia="Times New Roman"/>
          <w:sz w:val="20"/>
          <w:szCs w:val="20"/>
          <w:lang w:eastAsia="ru-RU"/>
        </w:rPr>
        <w:cr/>
      </w:r>
    </w:p>
    <w:p w:rsidR="00AF7165" w:rsidRPr="00AF7165" w:rsidRDefault="00AF7165" w:rsidP="00AF7165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AF7165">
        <w:rPr>
          <w:rFonts w:eastAsia="Times New Roman"/>
          <w:sz w:val="20"/>
          <w:szCs w:val="20"/>
          <w:lang w:eastAsia="ru-RU"/>
        </w:rPr>
        <w:t xml:space="preserve">2.       </w:t>
      </w:r>
      <w:proofErr w:type="gramStart"/>
      <w:r w:rsidRPr="00AF7165">
        <w:rPr>
          <w:rFonts w:eastAsia="Times New Roman"/>
          <w:sz w:val="20"/>
          <w:szCs w:val="20"/>
          <w:lang w:eastAsia="ru-RU"/>
        </w:rPr>
        <w:t>Контроль за</w:t>
      </w:r>
      <w:proofErr w:type="gramEnd"/>
      <w:r w:rsidRPr="00AF7165">
        <w:rPr>
          <w:rFonts w:eastAsia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AF7165" w:rsidRPr="00AF7165" w:rsidRDefault="00AF7165" w:rsidP="00AF7165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AF7165">
        <w:rPr>
          <w:rFonts w:eastAsia="Times New Roman"/>
          <w:sz w:val="20"/>
          <w:szCs w:val="20"/>
          <w:lang w:eastAsia="ru-RU"/>
        </w:rPr>
        <w:t xml:space="preserve">3.  Настоящее постановление вступает в силу после его  официального опубликования в  периодическом печатном </w:t>
      </w:r>
      <w:proofErr w:type="gramStart"/>
      <w:r w:rsidRPr="00AF7165">
        <w:rPr>
          <w:rFonts w:eastAsia="Times New Roman"/>
          <w:sz w:val="20"/>
          <w:szCs w:val="20"/>
          <w:lang w:eastAsia="ru-RU"/>
        </w:rPr>
        <w:t>издании</w:t>
      </w:r>
      <w:proofErr w:type="gramEnd"/>
      <w:r w:rsidRPr="00AF7165">
        <w:rPr>
          <w:rFonts w:eastAsia="Times New Roman"/>
          <w:sz w:val="20"/>
          <w:szCs w:val="20"/>
          <w:lang w:eastAsia="ru-RU"/>
        </w:rPr>
        <w:t xml:space="preserve"> «</w:t>
      </w:r>
      <w:proofErr w:type="spellStart"/>
      <w:r w:rsidRPr="00AF7165">
        <w:rPr>
          <w:rFonts w:eastAsia="Times New Roman"/>
          <w:sz w:val="20"/>
          <w:szCs w:val="20"/>
          <w:lang w:eastAsia="ru-RU"/>
        </w:rPr>
        <w:t>Караевский</w:t>
      </w:r>
      <w:proofErr w:type="spellEnd"/>
      <w:r w:rsidRPr="00AF7165">
        <w:rPr>
          <w:rFonts w:eastAsia="Times New Roman"/>
          <w:sz w:val="20"/>
          <w:szCs w:val="20"/>
          <w:lang w:eastAsia="ru-RU"/>
        </w:rPr>
        <w:t xml:space="preserve"> Вестник».     </w:t>
      </w:r>
    </w:p>
    <w:p w:rsidR="00AF7165" w:rsidRPr="00AF7165" w:rsidRDefault="00AF7165" w:rsidP="00AF7165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Глава </w:t>
      </w:r>
      <w:proofErr w:type="spellStart"/>
      <w:r w:rsidRPr="00DA2FE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DA2FEB">
        <w:rPr>
          <w:rFonts w:eastAsia="Times New Roman"/>
          <w:sz w:val="20"/>
          <w:szCs w:val="20"/>
          <w:lang w:eastAsia="ru-RU"/>
        </w:rPr>
        <w:t xml:space="preserve"> сельского </w:t>
      </w:r>
    </w:p>
    <w:p w:rsidR="00C132A3" w:rsidRDefault="00DA2FEB" w:rsidP="00C132A3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eastAsia="Times New Roman"/>
          <w:sz w:val="20"/>
          <w:szCs w:val="20"/>
          <w:lang w:eastAsia="ru-RU"/>
        </w:rPr>
      </w:pPr>
      <w:r w:rsidRPr="00DA2FEB">
        <w:rPr>
          <w:rFonts w:eastAsia="Times New Roman"/>
          <w:sz w:val="20"/>
          <w:szCs w:val="20"/>
          <w:lang w:eastAsia="ru-RU"/>
        </w:rPr>
        <w:t xml:space="preserve">поселения                                                </w:t>
      </w:r>
      <w:r w:rsidRPr="00DA2FEB">
        <w:rPr>
          <w:rFonts w:eastAsia="Times New Roman"/>
          <w:sz w:val="20"/>
          <w:szCs w:val="20"/>
          <w:lang w:eastAsia="ru-RU"/>
        </w:rPr>
        <w:tab/>
      </w:r>
      <w:r w:rsidRPr="00DA2FEB">
        <w:rPr>
          <w:rFonts w:eastAsia="Times New Roman"/>
          <w:sz w:val="20"/>
          <w:szCs w:val="20"/>
          <w:lang w:eastAsia="ru-RU"/>
        </w:rPr>
        <w:tab/>
      </w:r>
      <w:r w:rsidRPr="00DA2FEB">
        <w:rPr>
          <w:rFonts w:eastAsia="Times New Roman"/>
          <w:sz w:val="20"/>
          <w:szCs w:val="20"/>
          <w:lang w:eastAsia="ru-RU"/>
        </w:rPr>
        <w:tab/>
      </w:r>
      <w:r w:rsidRPr="00DA2FEB">
        <w:rPr>
          <w:rFonts w:eastAsia="Times New Roman"/>
          <w:sz w:val="20"/>
          <w:szCs w:val="20"/>
          <w:lang w:eastAsia="ru-RU"/>
        </w:rPr>
        <w:tab/>
        <w:t xml:space="preserve">    Л.Л. Алексеева</w:t>
      </w:r>
    </w:p>
    <w:p w:rsidR="00C132A3" w:rsidRDefault="00C132A3" w:rsidP="00C13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132A3" w:rsidRPr="00DA2FEB" w:rsidRDefault="00C132A3" w:rsidP="00DA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:rsidR="00C132A3" w:rsidRDefault="00C132A3" w:rsidP="00C132A3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b/>
          <w:i/>
          <w:sz w:val="20"/>
          <w:szCs w:val="20"/>
        </w:rPr>
      </w:pPr>
    </w:p>
    <w:p w:rsidR="00C132A3" w:rsidRPr="00A1374C" w:rsidRDefault="00C132A3" w:rsidP="00023C99">
      <w:pPr>
        <w:widowControl w:val="0"/>
        <w:autoSpaceDE w:val="0"/>
        <w:autoSpaceDN w:val="0"/>
        <w:adjustRightInd w:val="0"/>
        <w:spacing w:after="0" w:line="240" w:lineRule="auto"/>
        <w:ind w:left="-709" w:right="284" w:firstLine="1042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Постановление администрации </w:t>
      </w:r>
      <w:proofErr w:type="spellStart"/>
      <w:r>
        <w:rPr>
          <w:b/>
          <w:i/>
          <w:sz w:val="20"/>
          <w:szCs w:val="20"/>
        </w:rPr>
        <w:t>Караевского</w:t>
      </w:r>
      <w:proofErr w:type="spellEnd"/>
      <w:r>
        <w:rPr>
          <w:b/>
          <w:i/>
          <w:sz w:val="20"/>
          <w:szCs w:val="20"/>
        </w:rPr>
        <w:t xml:space="preserve"> сельского поселения Красноармейского района Чувашской </w:t>
      </w:r>
      <w:r w:rsidRPr="00A1374C">
        <w:rPr>
          <w:b/>
          <w:i/>
          <w:sz w:val="20"/>
          <w:szCs w:val="20"/>
        </w:rPr>
        <w:t>Республики от 13 августа 2020  №4</w:t>
      </w:r>
      <w:r w:rsidR="00A1374C" w:rsidRPr="00A1374C">
        <w:rPr>
          <w:b/>
          <w:i/>
          <w:sz w:val="20"/>
          <w:szCs w:val="20"/>
        </w:rPr>
        <w:t>3</w:t>
      </w:r>
    </w:p>
    <w:tbl>
      <w:tblPr>
        <w:tblpPr w:leftFromText="180" w:rightFromText="180" w:vertAnchor="page" w:horzAnchor="page" w:tblpX="727" w:tblpY="10126"/>
        <w:tblW w:w="0" w:type="auto"/>
        <w:tblLook w:val="04A0" w:firstRow="1" w:lastRow="0" w:firstColumn="1" w:lastColumn="0" w:noHBand="0" w:noVBand="1"/>
      </w:tblPr>
      <w:tblGrid>
        <w:gridCol w:w="9674"/>
      </w:tblGrid>
      <w:tr w:rsidR="00023C99" w:rsidRPr="00A1374C" w:rsidTr="00023C99">
        <w:trPr>
          <w:trHeight w:val="992"/>
        </w:trPr>
        <w:tc>
          <w:tcPr>
            <w:tcW w:w="9674" w:type="dxa"/>
            <w:shd w:val="clear" w:color="auto" w:fill="auto"/>
          </w:tcPr>
          <w:p w:rsidR="00023C99" w:rsidRPr="00A1374C" w:rsidRDefault="00023C99" w:rsidP="00023C9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Об утверждении отчета об исполнении бюджета </w:t>
            </w:r>
            <w:proofErr w:type="spellStart"/>
            <w:r w:rsidRPr="00A1374C">
              <w:rPr>
                <w:rFonts w:eastAsia="Times New Roman"/>
                <w:b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A1374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за 1 полугодие 2020 года</w:t>
            </w:r>
          </w:p>
          <w:p w:rsidR="00023C99" w:rsidRPr="00A1374C" w:rsidRDefault="00023C99" w:rsidP="00023C99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132A3" w:rsidRPr="00A1374C" w:rsidRDefault="00C132A3" w:rsidP="00C132A3">
      <w:pPr>
        <w:jc w:val="both"/>
        <w:rPr>
          <w:sz w:val="20"/>
          <w:szCs w:val="20"/>
        </w:rPr>
      </w:pPr>
      <w:r w:rsidRPr="00A1374C">
        <w:rPr>
          <w:sz w:val="20"/>
          <w:szCs w:val="20"/>
        </w:rPr>
        <w:tab/>
      </w:r>
    </w:p>
    <w:p w:rsidR="00C132A3" w:rsidRPr="00A1374C" w:rsidRDefault="00C132A3" w:rsidP="00C132A3">
      <w:pPr>
        <w:ind w:firstLine="709"/>
        <w:jc w:val="both"/>
        <w:rPr>
          <w:sz w:val="20"/>
          <w:szCs w:val="20"/>
        </w:rPr>
      </w:pPr>
    </w:p>
    <w:p w:rsidR="00C132A3" w:rsidRPr="00A1374C" w:rsidRDefault="00C132A3" w:rsidP="00C132A3">
      <w:pPr>
        <w:ind w:firstLine="709"/>
        <w:jc w:val="both"/>
        <w:rPr>
          <w:sz w:val="20"/>
          <w:szCs w:val="20"/>
        </w:rPr>
      </w:pPr>
    </w:p>
    <w:p w:rsidR="00A1374C" w:rsidRPr="00A1374C" w:rsidRDefault="00C132A3" w:rsidP="00C132A3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A1374C">
        <w:rPr>
          <w:rFonts w:eastAsia="Times New Roman"/>
          <w:b/>
          <w:sz w:val="20"/>
          <w:szCs w:val="20"/>
          <w:lang w:eastAsia="ru-RU"/>
        </w:rPr>
        <w:t xml:space="preserve">    </w:t>
      </w:r>
    </w:p>
    <w:p w:rsidR="00A1374C" w:rsidRPr="00A1374C" w:rsidRDefault="00A1374C" w:rsidP="00A1374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zh-CN"/>
        </w:rPr>
      </w:pPr>
      <w:proofErr w:type="gramStart"/>
      <w:r w:rsidRPr="00A1374C">
        <w:rPr>
          <w:rFonts w:eastAsia="Times New Roman"/>
          <w:sz w:val="20"/>
          <w:szCs w:val="20"/>
          <w:lang w:eastAsia="zh-CN"/>
        </w:rPr>
        <w:t xml:space="preserve">Руководствуясь статьей 264.2 Бюджетного кодекса Российской Федерации  и статьей 63  решения Собрания депутатов </w:t>
      </w:r>
      <w:proofErr w:type="spellStart"/>
      <w:r w:rsidRPr="00A1374C">
        <w:rPr>
          <w:rFonts w:eastAsia="Times New Roman"/>
          <w:sz w:val="20"/>
          <w:szCs w:val="20"/>
          <w:lang w:eastAsia="zh-CN"/>
        </w:rPr>
        <w:t>Караевского</w:t>
      </w:r>
      <w:proofErr w:type="spellEnd"/>
      <w:r w:rsidRPr="00A1374C">
        <w:rPr>
          <w:rFonts w:eastAsia="Times New Roman"/>
          <w:sz w:val="20"/>
          <w:szCs w:val="20"/>
          <w:lang w:eastAsia="zh-CN"/>
        </w:rPr>
        <w:t xml:space="preserve"> сельского  поселения                Красноармейского района  Чувашской  Республики от 16.12.2016 № С-13/3 «О регулировании бюджетных правоотношений в </w:t>
      </w:r>
      <w:proofErr w:type="spellStart"/>
      <w:r w:rsidRPr="00A1374C">
        <w:rPr>
          <w:rFonts w:eastAsia="Times New Roman"/>
          <w:sz w:val="20"/>
          <w:szCs w:val="20"/>
          <w:lang w:eastAsia="zh-CN"/>
        </w:rPr>
        <w:t>Караевском</w:t>
      </w:r>
      <w:proofErr w:type="spellEnd"/>
      <w:r w:rsidRPr="00A1374C">
        <w:rPr>
          <w:rFonts w:eastAsia="Times New Roman"/>
          <w:sz w:val="20"/>
          <w:szCs w:val="20"/>
          <w:lang w:eastAsia="zh-CN"/>
        </w:rPr>
        <w:t xml:space="preserve"> сельском поселении  Красноармейского района  Чувашской  Республики» (с изменениями от 19.08.2017 № С-19/1, от 17.04.2019 № С-37/5, от 13.12.2019 № С-46/8, от 06.04.2020 № С-50/1) администрация </w:t>
      </w:r>
      <w:proofErr w:type="spellStart"/>
      <w:r w:rsidRPr="00A1374C">
        <w:rPr>
          <w:rFonts w:eastAsia="Times New Roman"/>
          <w:sz w:val="20"/>
          <w:szCs w:val="20"/>
          <w:lang w:eastAsia="zh-CN"/>
        </w:rPr>
        <w:t>Караевского</w:t>
      </w:r>
      <w:proofErr w:type="spellEnd"/>
      <w:r w:rsidRPr="00A1374C">
        <w:rPr>
          <w:rFonts w:eastAsia="Times New Roman"/>
          <w:sz w:val="20"/>
          <w:szCs w:val="20"/>
          <w:lang w:eastAsia="zh-CN"/>
        </w:rPr>
        <w:t xml:space="preserve"> сельского  поселения Красноармейского района</w:t>
      </w:r>
      <w:proofErr w:type="gramEnd"/>
      <w:r w:rsidRPr="00A1374C">
        <w:rPr>
          <w:rFonts w:eastAsia="Times New Roman"/>
          <w:sz w:val="20"/>
          <w:szCs w:val="20"/>
          <w:lang w:eastAsia="zh-CN"/>
        </w:rPr>
        <w:t xml:space="preserve"> Чувашской Республики </w:t>
      </w:r>
      <w:proofErr w:type="gramStart"/>
      <w:r w:rsidRPr="00A1374C">
        <w:rPr>
          <w:rFonts w:eastAsia="Times New Roman"/>
          <w:sz w:val="20"/>
          <w:szCs w:val="20"/>
          <w:lang w:eastAsia="zh-CN"/>
        </w:rPr>
        <w:t>п</w:t>
      </w:r>
      <w:proofErr w:type="gramEnd"/>
      <w:r w:rsidRPr="00A1374C">
        <w:rPr>
          <w:rFonts w:eastAsia="Times New Roman"/>
          <w:sz w:val="20"/>
          <w:szCs w:val="20"/>
          <w:lang w:eastAsia="zh-CN"/>
        </w:rPr>
        <w:t xml:space="preserve"> о с т а н о в л я е т:</w:t>
      </w:r>
    </w:p>
    <w:p w:rsidR="00A1374C" w:rsidRPr="00A1374C" w:rsidRDefault="00A1374C" w:rsidP="00A1374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zh-CN"/>
        </w:rPr>
      </w:pPr>
    </w:p>
    <w:p w:rsidR="00A1374C" w:rsidRPr="00A1374C" w:rsidRDefault="00A1374C" w:rsidP="00A1374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zh-CN"/>
        </w:rPr>
      </w:pPr>
      <w:r w:rsidRPr="00A1374C">
        <w:rPr>
          <w:rFonts w:eastAsia="Times New Roman"/>
          <w:sz w:val="20"/>
          <w:szCs w:val="20"/>
          <w:lang w:eastAsia="zh-CN"/>
        </w:rPr>
        <w:t xml:space="preserve">         1. Утвердить прилагаемый отчет об исполнении бюджета </w:t>
      </w:r>
      <w:proofErr w:type="spellStart"/>
      <w:r w:rsidRPr="00A1374C">
        <w:rPr>
          <w:rFonts w:eastAsia="Times New Roman"/>
          <w:sz w:val="20"/>
          <w:szCs w:val="20"/>
          <w:lang w:eastAsia="zh-CN"/>
        </w:rPr>
        <w:t>Караевского</w:t>
      </w:r>
      <w:proofErr w:type="spellEnd"/>
      <w:r w:rsidRPr="00A1374C">
        <w:rPr>
          <w:rFonts w:eastAsia="Times New Roman"/>
          <w:sz w:val="20"/>
          <w:szCs w:val="20"/>
          <w:lang w:eastAsia="zh-CN"/>
        </w:rPr>
        <w:t xml:space="preserve"> сельского поселения Красноармейского района Чувашской Республики за 1 полугодие 2020 года.</w:t>
      </w:r>
    </w:p>
    <w:p w:rsidR="00A1374C" w:rsidRPr="00A1374C" w:rsidRDefault="00A1374C" w:rsidP="00A1374C">
      <w:pPr>
        <w:spacing w:after="0" w:line="240" w:lineRule="auto"/>
        <w:jc w:val="both"/>
        <w:rPr>
          <w:rFonts w:eastAsia="Times New Roman"/>
          <w:sz w:val="20"/>
          <w:szCs w:val="20"/>
          <w:lang w:eastAsia="zh-CN"/>
        </w:rPr>
      </w:pPr>
      <w:r w:rsidRPr="00A1374C">
        <w:rPr>
          <w:rFonts w:eastAsia="Times New Roman"/>
          <w:bCs/>
          <w:sz w:val="20"/>
          <w:szCs w:val="20"/>
          <w:lang w:eastAsia="zh-CN"/>
        </w:rPr>
        <w:t xml:space="preserve">          2. Настоящее постановление направить в Собрание депутатов </w:t>
      </w:r>
      <w:proofErr w:type="spellStart"/>
      <w:r w:rsidRPr="00A1374C">
        <w:rPr>
          <w:rFonts w:eastAsia="Times New Roman"/>
          <w:bCs/>
          <w:sz w:val="20"/>
          <w:szCs w:val="20"/>
          <w:lang w:eastAsia="zh-CN"/>
        </w:rPr>
        <w:t>Караевского</w:t>
      </w:r>
      <w:proofErr w:type="spellEnd"/>
      <w:r w:rsidRPr="00A1374C">
        <w:rPr>
          <w:rFonts w:eastAsia="Times New Roman"/>
          <w:bCs/>
          <w:sz w:val="20"/>
          <w:szCs w:val="20"/>
          <w:lang w:eastAsia="zh-CN"/>
        </w:rPr>
        <w:t xml:space="preserve"> сельского поселения Красноармейского района Чувашской Республики и Контрольно-счетный орган Красноармейского района.</w:t>
      </w:r>
    </w:p>
    <w:p w:rsidR="00A1374C" w:rsidRPr="00A1374C" w:rsidRDefault="00A1374C" w:rsidP="00A1374C">
      <w:pPr>
        <w:spacing w:after="0" w:line="240" w:lineRule="auto"/>
        <w:ind w:firstLine="24"/>
        <w:jc w:val="both"/>
        <w:rPr>
          <w:rFonts w:eastAsia="Times New Roman"/>
          <w:sz w:val="20"/>
          <w:szCs w:val="20"/>
          <w:lang w:eastAsia="zh-CN"/>
        </w:rPr>
      </w:pPr>
      <w:r w:rsidRPr="00A1374C">
        <w:rPr>
          <w:rFonts w:eastAsia="Times New Roman"/>
          <w:sz w:val="20"/>
          <w:szCs w:val="20"/>
          <w:lang w:eastAsia="zh-CN"/>
        </w:rPr>
        <w:t xml:space="preserve">         3. Настоящее постановление вступает в силу после его официального опубликования в периодическом печатном </w:t>
      </w:r>
      <w:proofErr w:type="gramStart"/>
      <w:r w:rsidRPr="00A1374C">
        <w:rPr>
          <w:rFonts w:eastAsia="Times New Roman"/>
          <w:sz w:val="20"/>
          <w:szCs w:val="20"/>
          <w:lang w:eastAsia="zh-CN"/>
        </w:rPr>
        <w:t>издании</w:t>
      </w:r>
      <w:proofErr w:type="gramEnd"/>
      <w:r w:rsidRPr="00A1374C">
        <w:rPr>
          <w:rFonts w:eastAsia="Times New Roman"/>
          <w:sz w:val="20"/>
          <w:szCs w:val="20"/>
          <w:lang w:eastAsia="zh-CN"/>
        </w:rPr>
        <w:t xml:space="preserve"> «</w:t>
      </w:r>
      <w:proofErr w:type="spellStart"/>
      <w:r w:rsidRPr="00A1374C">
        <w:rPr>
          <w:rFonts w:eastAsia="Times New Roman"/>
          <w:sz w:val="20"/>
          <w:szCs w:val="20"/>
          <w:lang w:eastAsia="zh-CN"/>
        </w:rPr>
        <w:t>Караевский</w:t>
      </w:r>
      <w:proofErr w:type="spellEnd"/>
      <w:r w:rsidRPr="00A1374C">
        <w:rPr>
          <w:rFonts w:eastAsia="Times New Roman"/>
          <w:sz w:val="20"/>
          <w:szCs w:val="20"/>
          <w:lang w:eastAsia="zh-CN"/>
        </w:rPr>
        <w:t xml:space="preserve"> Вестник».</w:t>
      </w:r>
    </w:p>
    <w:p w:rsidR="00A1374C" w:rsidRPr="00A1374C" w:rsidRDefault="00A1374C" w:rsidP="00A1374C">
      <w:pPr>
        <w:spacing w:after="0" w:line="240" w:lineRule="auto"/>
        <w:jc w:val="both"/>
        <w:rPr>
          <w:rFonts w:eastAsia="Times New Roman"/>
          <w:sz w:val="20"/>
          <w:szCs w:val="20"/>
          <w:lang w:eastAsia="zh-CN"/>
        </w:rPr>
      </w:pPr>
    </w:p>
    <w:p w:rsidR="00A1374C" w:rsidRPr="00A1374C" w:rsidRDefault="00A1374C" w:rsidP="00A1374C">
      <w:pPr>
        <w:spacing w:after="0" w:line="240" w:lineRule="auto"/>
        <w:jc w:val="both"/>
        <w:rPr>
          <w:rFonts w:eastAsia="Times New Roman"/>
          <w:sz w:val="20"/>
          <w:szCs w:val="20"/>
          <w:lang w:eastAsia="zh-CN"/>
        </w:rPr>
      </w:pPr>
    </w:p>
    <w:p w:rsidR="00A1374C" w:rsidRPr="00A1374C" w:rsidRDefault="00A1374C" w:rsidP="00A1374C">
      <w:pPr>
        <w:spacing w:after="0" w:line="240" w:lineRule="auto"/>
        <w:jc w:val="both"/>
        <w:rPr>
          <w:rFonts w:eastAsia="Times New Roman"/>
          <w:sz w:val="20"/>
          <w:szCs w:val="20"/>
          <w:lang w:eastAsia="zh-CN"/>
        </w:rPr>
      </w:pPr>
    </w:p>
    <w:p w:rsidR="00A1374C" w:rsidRPr="00A1374C" w:rsidRDefault="00A1374C" w:rsidP="00A1374C">
      <w:pPr>
        <w:spacing w:after="0" w:line="240" w:lineRule="auto"/>
        <w:jc w:val="both"/>
        <w:rPr>
          <w:rFonts w:eastAsia="Times New Roman"/>
          <w:sz w:val="20"/>
          <w:szCs w:val="20"/>
          <w:lang w:eastAsia="zh-CN"/>
        </w:rPr>
      </w:pPr>
      <w:r w:rsidRPr="00A1374C">
        <w:rPr>
          <w:rFonts w:eastAsia="Times New Roman"/>
          <w:sz w:val="20"/>
          <w:szCs w:val="20"/>
          <w:lang w:eastAsia="zh-CN"/>
        </w:rPr>
        <w:t xml:space="preserve">Глава </w:t>
      </w:r>
      <w:proofErr w:type="spellStart"/>
      <w:r w:rsidRPr="00A1374C">
        <w:rPr>
          <w:rFonts w:eastAsia="Times New Roman"/>
          <w:sz w:val="20"/>
          <w:szCs w:val="20"/>
          <w:lang w:eastAsia="zh-CN"/>
        </w:rPr>
        <w:t>Караевского</w:t>
      </w:r>
      <w:proofErr w:type="spellEnd"/>
      <w:r w:rsidRPr="00A1374C">
        <w:rPr>
          <w:rFonts w:eastAsia="Times New Roman"/>
          <w:sz w:val="20"/>
          <w:szCs w:val="20"/>
          <w:lang w:eastAsia="zh-CN"/>
        </w:rPr>
        <w:t xml:space="preserve"> сельского поселения                                            Л.Л. Алексеева                             </w:t>
      </w:r>
    </w:p>
    <w:p w:rsidR="00A1374C" w:rsidRPr="00A1374C" w:rsidRDefault="00A1374C" w:rsidP="00A1374C">
      <w:pPr>
        <w:spacing w:after="0" w:line="240" w:lineRule="auto"/>
        <w:jc w:val="both"/>
        <w:rPr>
          <w:rFonts w:eastAsia="Times New Roman"/>
          <w:sz w:val="20"/>
          <w:szCs w:val="20"/>
          <w:lang w:eastAsia="zh-CN"/>
        </w:rPr>
      </w:pPr>
    </w:p>
    <w:p w:rsidR="00A1374C" w:rsidRPr="00A1374C" w:rsidRDefault="00A1374C" w:rsidP="00A1374C">
      <w:pPr>
        <w:spacing w:after="0" w:line="240" w:lineRule="auto"/>
        <w:jc w:val="both"/>
        <w:rPr>
          <w:rFonts w:eastAsia="Times New Roman"/>
          <w:sz w:val="20"/>
          <w:szCs w:val="20"/>
          <w:lang w:eastAsia="zh-CN"/>
        </w:rPr>
      </w:pPr>
    </w:p>
    <w:p w:rsidR="00A1374C" w:rsidRPr="00A1374C" w:rsidRDefault="00A1374C" w:rsidP="00A1374C">
      <w:pPr>
        <w:spacing w:after="0" w:line="240" w:lineRule="auto"/>
        <w:jc w:val="both"/>
        <w:rPr>
          <w:rFonts w:eastAsia="Times New Roman"/>
          <w:sz w:val="20"/>
          <w:szCs w:val="20"/>
          <w:lang w:eastAsia="zh-CN"/>
        </w:rPr>
      </w:pPr>
    </w:p>
    <w:p w:rsidR="00A1374C" w:rsidRPr="00A1374C" w:rsidRDefault="00A1374C" w:rsidP="00A1374C">
      <w:pPr>
        <w:spacing w:after="0" w:line="240" w:lineRule="auto"/>
        <w:jc w:val="both"/>
        <w:rPr>
          <w:rFonts w:eastAsia="Times New Roman"/>
          <w:sz w:val="20"/>
          <w:szCs w:val="20"/>
          <w:lang w:eastAsia="zh-CN"/>
        </w:rPr>
      </w:pPr>
    </w:p>
    <w:p w:rsidR="00A1374C" w:rsidRPr="00A1374C" w:rsidRDefault="00A1374C" w:rsidP="00A1374C">
      <w:pPr>
        <w:spacing w:after="0" w:line="240" w:lineRule="auto"/>
        <w:jc w:val="both"/>
        <w:rPr>
          <w:rFonts w:eastAsia="Times New Roman"/>
          <w:sz w:val="20"/>
          <w:szCs w:val="20"/>
          <w:lang w:eastAsia="zh-CN"/>
        </w:rPr>
      </w:pPr>
    </w:p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4126"/>
        <w:gridCol w:w="790"/>
        <w:gridCol w:w="1650"/>
        <w:gridCol w:w="906"/>
        <w:gridCol w:w="623"/>
        <w:gridCol w:w="1428"/>
        <w:gridCol w:w="1832"/>
      </w:tblGrid>
      <w:tr w:rsidR="00A1374C" w:rsidRPr="00A1374C" w:rsidTr="009027ED">
        <w:trPr>
          <w:trHeight w:val="1455"/>
        </w:trPr>
        <w:tc>
          <w:tcPr>
            <w:tcW w:w="4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</w:t>
            </w:r>
            <w:proofErr w:type="gramEnd"/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постановлением администрации </w:t>
            </w:r>
            <w:proofErr w:type="spellStart"/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от13.08.2020     №43</w:t>
            </w:r>
          </w:p>
        </w:tc>
      </w:tr>
      <w:tr w:rsidR="00A1374C" w:rsidRPr="00A1374C" w:rsidTr="009027ED">
        <w:trPr>
          <w:trHeight w:val="1320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Отчет об исполнении бюджета </w:t>
            </w:r>
            <w:proofErr w:type="spellStart"/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1. ДОХОД</w:t>
            </w:r>
          </w:p>
        </w:tc>
      </w:tr>
      <w:tr w:rsidR="00A1374C" w:rsidRPr="00A1374C" w:rsidTr="009027ED">
        <w:trPr>
          <w:trHeight w:val="315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 период с 01.01.2020г. по 30.06.2020г.</w:t>
            </w:r>
          </w:p>
        </w:tc>
      </w:tr>
      <w:tr w:rsidR="00A1374C" w:rsidRPr="00A1374C" w:rsidTr="009027ED">
        <w:trPr>
          <w:trHeight w:val="300"/>
        </w:trPr>
        <w:tc>
          <w:tcPr>
            <w:tcW w:w="1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A1374C" w:rsidRPr="00A1374C" w:rsidTr="009027ED">
        <w:trPr>
          <w:trHeight w:val="300"/>
        </w:trPr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 план на год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с начала года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1374C" w:rsidRPr="00A1374C" w:rsidTr="009027ED">
        <w:trPr>
          <w:trHeight w:val="300"/>
        </w:trPr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1374C" w:rsidRPr="00A1374C" w:rsidTr="009027ED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1 123 350,00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359 545,75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32,01%</w:t>
            </w:r>
          </w:p>
        </w:tc>
      </w:tr>
      <w:tr w:rsidR="00A1374C" w:rsidRPr="00A1374C" w:rsidTr="009027ED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НАЛОГИ НА ПРИБЫЛЬ, ДОХОДЫ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93 150,00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37 972,86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40,77%</w:t>
            </w:r>
          </w:p>
        </w:tc>
      </w:tr>
      <w:tr w:rsidR="00A1374C" w:rsidRPr="00A1374C" w:rsidTr="009027ED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Налог на доходы физических лиц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00010102000000000000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93 150,00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37 972,86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40,77%</w:t>
            </w:r>
          </w:p>
        </w:tc>
      </w:tr>
      <w:tr w:rsidR="00A1374C" w:rsidRPr="00A1374C" w:rsidTr="009027ED">
        <w:trPr>
          <w:trHeight w:val="1785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00010102010010000110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92 800,00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37 921,19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40,86%</w:t>
            </w:r>
          </w:p>
        </w:tc>
      </w:tr>
      <w:tr w:rsidR="00A1374C" w:rsidRPr="00A1374C" w:rsidTr="009027ED">
        <w:trPr>
          <w:trHeight w:val="255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00010102020010000110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74C" w:rsidRPr="00A1374C" w:rsidTr="009027ED">
        <w:trPr>
          <w:trHeight w:val="102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полученных физическими лицами в </w:t>
            </w:r>
            <w:proofErr w:type="gramStart"/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со статьей 228 Налогового кодекса Российской Федерации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00010102030010000110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51,67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25,84%</w:t>
            </w:r>
          </w:p>
        </w:tc>
      </w:tr>
      <w:tr w:rsidR="00A1374C" w:rsidRPr="00A1374C" w:rsidTr="009027ED">
        <w:trPr>
          <w:trHeight w:val="765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00010300000000000000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348 600,00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141 775,97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40,67%</w:t>
            </w:r>
          </w:p>
        </w:tc>
      </w:tr>
      <w:tr w:rsidR="00A1374C" w:rsidRPr="00A1374C" w:rsidTr="009027ED">
        <w:trPr>
          <w:trHeight w:val="2295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00010302231010000110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67 170,73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49,03%</w:t>
            </w:r>
          </w:p>
        </w:tc>
      </w:tr>
      <w:tr w:rsidR="00A1374C" w:rsidRPr="00A1374C" w:rsidTr="009027ED">
        <w:trPr>
          <w:trHeight w:val="2805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Доходы от уплаты акцизов на моторные масла для дизельных и (или) карбюраторных (</w:t>
            </w:r>
            <w:proofErr w:type="spellStart"/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00010302241010000110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439,49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36,62%</w:t>
            </w:r>
          </w:p>
        </w:tc>
      </w:tr>
      <w:tr w:rsidR="00A1374C" w:rsidRPr="00A1374C" w:rsidTr="009027ED">
        <w:trPr>
          <w:trHeight w:val="255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00010302251010000110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210 400,00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87 535,04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41,60%</w:t>
            </w:r>
          </w:p>
        </w:tc>
      </w:tr>
      <w:tr w:rsidR="00A1374C" w:rsidRPr="00A1374C" w:rsidTr="009027ED">
        <w:trPr>
          <w:trHeight w:val="2295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00010302261010000110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-13 369,29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74C" w:rsidRPr="00A1374C" w:rsidTr="009027ED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123 290,76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61,65%</w:t>
            </w:r>
          </w:p>
        </w:tc>
      </w:tr>
      <w:tr w:rsidR="00A1374C" w:rsidRPr="00A1374C" w:rsidTr="009027ED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Единый сельскохозяйственный налог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00010503000000000000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123 290,76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61,65%</w:t>
            </w:r>
          </w:p>
        </w:tc>
      </w:tr>
      <w:tr w:rsidR="00A1374C" w:rsidRPr="00A1374C" w:rsidTr="009027ED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Единый сельскохозяйственный налог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00010503010010000110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123 290,76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61,65%</w:t>
            </w:r>
          </w:p>
        </w:tc>
      </w:tr>
      <w:tr w:rsidR="00A1374C" w:rsidRPr="00A1374C" w:rsidTr="009027ED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НАЛОГИ НА ИМУЩЕСТВО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357 800,00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46 916,18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13,11%</w:t>
            </w:r>
          </w:p>
        </w:tc>
      </w:tr>
      <w:tr w:rsidR="00A1374C" w:rsidRPr="00A1374C" w:rsidTr="009027ED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Налог на имущество физических лиц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00010601000000000000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20 316,91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40,63%</w:t>
            </w:r>
          </w:p>
        </w:tc>
      </w:tr>
      <w:tr w:rsidR="00A1374C" w:rsidRPr="00A1374C" w:rsidTr="009027ED">
        <w:trPr>
          <w:trHeight w:val="102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00010601030100000110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20 316,91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40,63%</w:t>
            </w:r>
          </w:p>
        </w:tc>
      </w:tr>
      <w:tr w:rsidR="00A1374C" w:rsidRPr="00A1374C" w:rsidTr="009027ED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Земельный налог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00010606000000000000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307 800,00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26 599,27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8,64%</w:t>
            </w:r>
          </w:p>
        </w:tc>
      </w:tr>
      <w:tr w:rsidR="00A1374C" w:rsidRPr="00A1374C" w:rsidTr="009027ED">
        <w:trPr>
          <w:trHeight w:val="765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Земельный налог с организаций, обладающих земельным участком, расположенным в </w:t>
            </w:r>
            <w:proofErr w:type="gramStart"/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00010606033100000110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3 039,00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27,63%</w:t>
            </w:r>
          </w:p>
        </w:tc>
      </w:tr>
      <w:tr w:rsidR="00A1374C" w:rsidRPr="00A1374C" w:rsidTr="009027ED">
        <w:trPr>
          <w:trHeight w:val="765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Земельный налог с физических лиц, обладающих земельным участком, расположенным в </w:t>
            </w:r>
            <w:proofErr w:type="gramStart"/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00010606043100000110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296 800,00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23 560,27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7,94%</w:t>
            </w:r>
          </w:p>
        </w:tc>
      </w:tr>
      <w:tr w:rsidR="00A1374C" w:rsidRPr="00A1374C" w:rsidTr="009027ED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00010800000000000000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51,43%</w:t>
            </w:r>
          </w:p>
        </w:tc>
      </w:tr>
      <w:tr w:rsidR="00A1374C" w:rsidRPr="00A1374C" w:rsidTr="009027ED">
        <w:trPr>
          <w:trHeight w:val="153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00010804020010000110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51,43%</w:t>
            </w:r>
          </w:p>
        </w:tc>
      </w:tr>
      <w:tr w:rsidR="00A1374C" w:rsidRPr="00A1374C" w:rsidTr="009027ED">
        <w:trPr>
          <w:trHeight w:val="102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00011100000000000000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120 300,00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7 789,98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6,48%</w:t>
            </w:r>
          </w:p>
        </w:tc>
      </w:tr>
      <w:tr w:rsidR="00A1374C" w:rsidRPr="00A1374C" w:rsidTr="009027ED">
        <w:trPr>
          <w:trHeight w:val="1785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00011105025100000120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87 700,00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74C" w:rsidRPr="00A1374C" w:rsidTr="009027ED">
        <w:trPr>
          <w:trHeight w:val="153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00011105035100000120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32 600,00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7 789,98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23,90%</w:t>
            </w:r>
          </w:p>
        </w:tc>
      </w:tr>
      <w:tr w:rsidR="00A1374C" w:rsidRPr="00A1374C" w:rsidTr="009027ED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2 467 428,74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1 157 942,80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46,93%</w:t>
            </w:r>
          </w:p>
        </w:tc>
      </w:tr>
      <w:tr w:rsidR="00A1374C" w:rsidRPr="00A1374C" w:rsidTr="009027ED">
        <w:trPr>
          <w:trHeight w:val="765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00020200000000000000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2 423 828,74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681 497,00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28,12%</w:t>
            </w:r>
          </w:p>
        </w:tc>
      </w:tr>
      <w:tr w:rsidR="00A1374C" w:rsidRPr="00A1374C" w:rsidTr="009027ED">
        <w:trPr>
          <w:trHeight w:val="51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00020210000000000000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907 050,00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453 500,00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50,00%</w:t>
            </w:r>
          </w:p>
        </w:tc>
      </w:tr>
      <w:tr w:rsidR="00A1374C" w:rsidRPr="00A1374C" w:rsidTr="009027ED">
        <w:trPr>
          <w:trHeight w:val="765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00020215001100000150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347 550,00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173 800,00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50,01%</w:t>
            </w:r>
          </w:p>
        </w:tc>
      </w:tr>
      <w:tr w:rsidR="00A1374C" w:rsidRPr="00A1374C" w:rsidTr="009027ED">
        <w:trPr>
          <w:trHeight w:val="765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00020215002100000150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559 500,00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279 700,00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49,99%</w:t>
            </w:r>
          </w:p>
        </w:tc>
      </w:tr>
      <w:tr w:rsidR="00A1374C" w:rsidRPr="00A1374C" w:rsidTr="009027ED">
        <w:trPr>
          <w:trHeight w:val="765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00020220000000000000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1 257 616,74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81 180,00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6,46%</w:t>
            </w:r>
          </w:p>
        </w:tc>
      </w:tr>
      <w:tr w:rsidR="00A1374C" w:rsidRPr="00A1374C" w:rsidTr="009027ED">
        <w:trPr>
          <w:trHeight w:val="1785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00020220216100000150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247 000,00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74C" w:rsidRPr="00A1374C" w:rsidTr="009027ED">
        <w:trPr>
          <w:trHeight w:val="51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Прочие субсидии бюджетам сельских поселений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00020229999100000150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1 010 616,74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81 180,00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8,03%</w:t>
            </w:r>
          </w:p>
        </w:tc>
      </w:tr>
      <w:tr w:rsidR="00A1374C" w:rsidRPr="00A1374C" w:rsidTr="009027ED">
        <w:trPr>
          <w:trHeight w:val="51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00020230000000000000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90 350,00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45 080,00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49,89%</w:t>
            </w:r>
          </w:p>
        </w:tc>
      </w:tr>
      <w:tr w:rsidR="00A1374C" w:rsidRPr="00A1374C" w:rsidTr="009027ED">
        <w:trPr>
          <w:trHeight w:val="102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00020235118100000150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90 350,00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45 080,00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49,89%</w:t>
            </w:r>
          </w:p>
        </w:tc>
      </w:tr>
      <w:tr w:rsidR="00A1374C" w:rsidRPr="00A1374C" w:rsidTr="009027ED">
        <w:trPr>
          <w:trHeight w:val="51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Прочие безвозмездные поступления от других бюджетов бюджетной системы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00020290000000000000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168 812,00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101 737,00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60,27%</w:t>
            </w:r>
          </w:p>
        </w:tc>
      </w:tr>
      <w:tr w:rsidR="00A1374C" w:rsidRPr="00A1374C" w:rsidTr="009027ED">
        <w:trPr>
          <w:trHeight w:val="765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00020290054100000150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168 812,00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101 737,00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60,27%</w:t>
            </w:r>
          </w:p>
        </w:tc>
      </w:tr>
      <w:tr w:rsidR="00A1374C" w:rsidRPr="00A1374C" w:rsidTr="009027ED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БЕЗВОЗМЕЗДНЫЕ ПОСТУПЛЕНИЯ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00020700000000000000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476 445,80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1092,77%</w:t>
            </w:r>
          </w:p>
        </w:tc>
      </w:tr>
      <w:tr w:rsidR="00A1374C" w:rsidRPr="00A1374C" w:rsidTr="009027ED">
        <w:trPr>
          <w:trHeight w:val="153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00020705010100000150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442 845,80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74C" w:rsidRPr="00A1374C" w:rsidTr="009027ED">
        <w:trPr>
          <w:trHeight w:val="102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00020705020100000150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A1374C" w:rsidRPr="00A1374C" w:rsidTr="009027ED">
        <w:trPr>
          <w:trHeight w:val="51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Прочие безвозмездные поступления в бюджеты сельских поселений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00020705030100000150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374C" w:rsidRPr="00A1374C" w:rsidTr="009027ED">
        <w:trPr>
          <w:trHeight w:val="300"/>
        </w:trPr>
        <w:tc>
          <w:tcPr>
            <w:tcW w:w="6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3 590 778,74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1 517 488,55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42,26%</w:t>
            </w:r>
          </w:p>
        </w:tc>
      </w:tr>
    </w:tbl>
    <w:p w:rsidR="00A1374C" w:rsidRPr="00A1374C" w:rsidRDefault="00A1374C" w:rsidP="00A1374C">
      <w:pPr>
        <w:spacing w:after="0" w:line="240" w:lineRule="auto"/>
        <w:rPr>
          <w:rFonts w:eastAsia="Times New Roman"/>
          <w:sz w:val="20"/>
          <w:szCs w:val="20"/>
          <w:lang w:eastAsia="zh-CN"/>
        </w:rPr>
      </w:pPr>
    </w:p>
    <w:p w:rsidR="00A1374C" w:rsidRPr="00A1374C" w:rsidRDefault="00A1374C" w:rsidP="00A1374C">
      <w:pPr>
        <w:spacing w:after="0" w:line="240" w:lineRule="auto"/>
        <w:rPr>
          <w:rFonts w:eastAsia="Times New Roman"/>
          <w:sz w:val="20"/>
          <w:szCs w:val="20"/>
          <w:lang w:eastAsia="zh-CN"/>
        </w:rPr>
      </w:pPr>
    </w:p>
    <w:p w:rsidR="00A1374C" w:rsidRPr="00A1374C" w:rsidRDefault="00A1374C" w:rsidP="00A1374C">
      <w:pPr>
        <w:spacing w:after="0" w:line="240" w:lineRule="auto"/>
        <w:rPr>
          <w:rFonts w:eastAsia="Times New Roman"/>
          <w:sz w:val="20"/>
          <w:szCs w:val="20"/>
          <w:lang w:eastAsia="zh-CN"/>
        </w:rPr>
      </w:pPr>
    </w:p>
    <w:p w:rsidR="00A1374C" w:rsidRPr="00A1374C" w:rsidRDefault="00A1374C" w:rsidP="00A1374C">
      <w:pPr>
        <w:spacing w:after="0" w:line="240" w:lineRule="auto"/>
        <w:rPr>
          <w:rFonts w:eastAsia="Times New Roman"/>
          <w:sz w:val="20"/>
          <w:szCs w:val="20"/>
          <w:lang w:eastAsia="zh-CN"/>
        </w:rPr>
      </w:pPr>
    </w:p>
    <w:p w:rsidR="00A1374C" w:rsidRPr="00A1374C" w:rsidRDefault="00A1374C" w:rsidP="00A1374C">
      <w:pPr>
        <w:spacing w:after="0" w:line="240" w:lineRule="auto"/>
        <w:rPr>
          <w:rFonts w:eastAsia="Times New Roman"/>
          <w:sz w:val="20"/>
          <w:szCs w:val="20"/>
          <w:lang w:eastAsia="zh-CN"/>
        </w:rPr>
      </w:pPr>
    </w:p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4200"/>
        <w:gridCol w:w="820"/>
        <w:gridCol w:w="1000"/>
        <w:gridCol w:w="1540"/>
        <w:gridCol w:w="1240"/>
        <w:gridCol w:w="1360"/>
      </w:tblGrid>
      <w:tr w:rsidR="00A1374C" w:rsidRPr="00A1374C" w:rsidTr="009027ED">
        <w:trPr>
          <w:trHeight w:val="315"/>
        </w:trPr>
        <w:tc>
          <w:tcPr>
            <w:tcW w:w="10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2. РАСХОД</w:t>
            </w:r>
          </w:p>
        </w:tc>
      </w:tr>
      <w:tr w:rsidR="00A1374C" w:rsidRPr="00A1374C" w:rsidTr="009027ED">
        <w:trPr>
          <w:trHeight w:val="315"/>
        </w:trPr>
        <w:tc>
          <w:tcPr>
            <w:tcW w:w="10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 период с 01.01.2020г. по 30.06.2020г.</w:t>
            </w:r>
          </w:p>
        </w:tc>
      </w:tr>
      <w:tr w:rsidR="00A1374C" w:rsidRPr="00A1374C" w:rsidTr="009027ED">
        <w:trPr>
          <w:trHeight w:val="300"/>
        </w:trPr>
        <w:tc>
          <w:tcPr>
            <w:tcW w:w="10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A1374C" w:rsidRPr="00A1374C" w:rsidTr="009027ED">
        <w:trPr>
          <w:trHeight w:val="300"/>
        </w:trPr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Касс</w:t>
            </w:r>
            <w:proofErr w:type="gramStart"/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асход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1374C" w:rsidRPr="00A1374C" w:rsidTr="009027ED">
        <w:trPr>
          <w:trHeight w:val="300"/>
        </w:trPr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1374C" w:rsidRPr="00A1374C" w:rsidTr="009027E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1 016 450,00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327 099,49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32,18%</w:t>
            </w:r>
          </w:p>
        </w:tc>
      </w:tr>
      <w:tr w:rsidR="00A1374C" w:rsidRPr="00A1374C" w:rsidTr="009027ED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958 800,00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300 599,49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31,35%</w:t>
            </w:r>
          </w:p>
        </w:tc>
      </w:tr>
      <w:tr w:rsidR="00A1374C" w:rsidRPr="00A1374C" w:rsidTr="009027E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724 900,00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227 579,25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31,39%</w:t>
            </w:r>
          </w:p>
        </w:tc>
      </w:tr>
      <w:tr w:rsidR="00A1374C" w:rsidRPr="00A1374C" w:rsidTr="009027E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218 900,00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65 708,93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30,02%</w:t>
            </w:r>
          </w:p>
        </w:tc>
      </w:tr>
      <w:tr w:rsidR="00A1374C" w:rsidRPr="00A1374C" w:rsidTr="009027E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Услуги связи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7 311,31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48,74%</w:t>
            </w:r>
          </w:p>
        </w:tc>
      </w:tr>
      <w:tr w:rsidR="00A1374C" w:rsidRPr="00A1374C" w:rsidTr="009027E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27 800,00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A1374C" w:rsidRPr="00A1374C" w:rsidTr="009027E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Иные выплаты текущего характера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A1374C" w:rsidRPr="00A1374C" w:rsidTr="009027E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A1374C" w:rsidRPr="00A1374C" w:rsidTr="009027E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Иные выплаты текущего характера физическим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A1374C" w:rsidRPr="00A1374C" w:rsidTr="009027E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91,85%</w:t>
            </w:r>
          </w:p>
        </w:tc>
      </w:tr>
      <w:tr w:rsidR="00A1374C" w:rsidRPr="00A1374C" w:rsidTr="009027E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A1374C" w:rsidRPr="00A1374C" w:rsidTr="009027E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Иные выплаты текущего характера физическим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A1374C" w:rsidRPr="00A1374C" w:rsidTr="009027E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90 350,00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45 080,00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49,89%</w:t>
            </w:r>
          </w:p>
        </w:tc>
      </w:tr>
      <w:tr w:rsidR="00A1374C" w:rsidRPr="00A1374C" w:rsidTr="009027E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90 350,00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45 080,00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49,89%</w:t>
            </w:r>
          </w:p>
        </w:tc>
      </w:tr>
      <w:tr w:rsidR="00A1374C" w:rsidRPr="00A1374C" w:rsidTr="009027E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35 340,65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55,13%</w:t>
            </w:r>
          </w:p>
        </w:tc>
      </w:tr>
      <w:tr w:rsidR="00A1374C" w:rsidRPr="00A1374C" w:rsidTr="009027E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19 350,00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9 739,35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50,33%</w:t>
            </w:r>
          </w:p>
        </w:tc>
      </w:tr>
      <w:tr w:rsidR="00A1374C" w:rsidRPr="00A1374C" w:rsidTr="009027E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Увеличение стоимости прочих оборотных запасов (материалов)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A1374C" w:rsidRPr="00A1374C" w:rsidTr="009027E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1 229 817,93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125 200,00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10,18%</w:t>
            </w:r>
          </w:p>
        </w:tc>
      </w:tr>
      <w:tr w:rsidR="00A1374C" w:rsidRPr="00A1374C" w:rsidTr="009027E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1 194 817,93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90 200,00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7,55%</w:t>
            </w:r>
          </w:p>
        </w:tc>
      </w:tr>
      <w:tr w:rsidR="00A1374C" w:rsidRPr="00A1374C" w:rsidTr="009027E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1 194 817,93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7,55%</w:t>
            </w:r>
          </w:p>
        </w:tc>
      </w:tr>
      <w:tr w:rsidR="00A1374C" w:rsidRPr="00A1374C" w:rsidTr="009027E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A1374C" w:rsidRPr="00A1374C" w:rsidTr="009027E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A1374C" w:rsidRPr="00A1374C" w:rsidTr="009027E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1 137 528,74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130 480,82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11,47%</w:t>
            </w:r>
          </w:p>
        </w:tc>
      </w:tr>
      <w:tr w:rsidR="00A1374C" w:rsidRPr="00A1374C" w:rsidTr="009027E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A1374C" w:rsidRPr="00A1374C" w:rsidTr="009027E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Налоги, пошлины и сборы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A1374C" w:rsidRPr="00A1374C" w:rsidTr="009027E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1 135 528,74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130 480,82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11,49%</w:t>
            </w:r>
          </w:p>
        </w:tc>
      </w:tr>
      <w:tr w:rsidR="00A1374C" w:rsidRPr="00A1374C" w:rsidTr="009027E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28 743,82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28,74%</w:t>
            </w:r>
          </w:p>
        </w:tc>
      </w:tr>
      <w:tr w:rsidR="00A1374C" w:rsidRPr="00A1374C" w:rsidTr="009027E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754 717,00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A1374C" w:rsidRPr="00A1374C" w:rsidTr="009027E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101 737,00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90,27%</w:t>
            </w:r>
          </w:p>
        </w:tc>
      </w:tr>
      <w:tr w:rsidR="00A1374C" w:rsidRPr="00A1374C" w:rsidTr="009027E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Увеличение стоимости основных средств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168 111,74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A1374C" w:rsidRPr="00A1374C" w:rsidTr="009027E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560 282,93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104 061,44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18,57%</w:t>
            </w:r>
          </w:p>
        </w:tc>
      </w:tr>
      <w:tr w:rsidR="00A1374C" w:rsidRPr="00A1374C" w:rsidTr="009027E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399 382,93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41 951,22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10,50%</w:t>
            </w:r>
          </w:p>
        </w:tc>
      </w:tr>
      <w:tr w:rsidR="00A1374C" w:rsidRPr="00A1374C" w:rsidTr="009027E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55 582,93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3 751,22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6,75%</w:t>
            </w:r>
          </w:p>
        </w:tc>
      </w:tr>
      <w:tr w:rsidR="00A1374C" w:rsidRPr="00A1374C" w:rsidTr="009027E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A1374C" w:rsidRPr="00A1374C" w:rsidTr="009027ED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8,94%</w:t>
            </w:r>
          </w:p>
        </w:tc>
      </w:tr>
      <w:tr w:rsidR="00A1374C" w:rsidRPr="00A1374C" w:rsidTr="009027E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Налоги, пошлины и сборы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A1374C" w:rsidRPr="00A1374C" w:rsidTr="009027E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160 900,00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62 110,22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38,60%</w:t>
            </w:r>
          </w:p>
        </w:tc>
      </w:tr>
      <w:tr w:rsidR="00A1374C" w:rsidRPr="00A1374C" w:rsidTr="009027E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48 167,60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38,97%</w:t>
            </w:r>
          </w:p>
        </w:tc>
      </w:tr>
      <w:tr w:rsidR="00A1374C" w:rsidRPr="00A1374C" w:rsidTr="009027E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374C" w:rsidRPr="00A1374C" w:rsidRDefault="00A1374C" w:rsidP="00A1374C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13 942,62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37,38%</w:t>
            </w:r>
          </w:p>
        </w:tc>
      </w:tr>
      <w:tr w:rsidR="00A1374C" w:rsidRPr="00A1374C" w:rsidTr="009027ED">
        <w:trPr>
          <w:trHeight w:val="300"/>
        </w:trPr>
        <w:tc>
          <w:tcPr>
            <w:tcW w:w="6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4 034 429,60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731 921,75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37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18,14%</w:t>
            </w:r>
          </w:p>
        </w:tc>
      </w:tr>
    </w:tbl>
    <w:p w:rsidR="00A1374C" w:rsidRPr="00A1374C" w:rsidRDefault="00A1374C" w:rsidP="00A1374C">
      <w:pPr>
        <w:spacing w:after="0" w:line="240" w:lineRule="auto"/>
        <w:rPr>
          <w:rFonts w:eastAsia="Times New Roman"/>
          <w:sz w:val="20"/>
          <w:szCs w:val="20"/>
          <w:lang w:eastAsia="zh-CN"/>
        </w:rPr>
      </w:pPr>
    </w:p>
    <w:p w:rsidR="00A1374C" w:rsidRPr="00A1374C" w:rsidRDefault="00A1374C" w:rsidP="00A1374C">
      <w:pPr>
        <w:spacing w:after="0" w:line="240" w:lineRule="auto"/>
        <w:rPr>
          <w:rFonts w:eastAsia="Times New Roman"/>
          <w:sz w:val="20"/>
          <w:szCs w:val="20"/>
          <w:lang w:eastAsia="zh-CN"/>
        </w:rPr>
      </w:pPr>
    </w:p>
    <w:p w:rsidR="00A1374C" w:rsidRPr="00A1374C" w:rsidRDefault="00A1374C" w:rsidP="00A1374C">
      <w:pPr>
        <w:spacing w:after="0" w:line="240" w:lineRule="auto"/>
        <w:rPr>
          <w:rFonts w:eastAsia="Times New Roman"/>
          <w:sz w:val="20"/>
          <w:szCs w:val="20"/>
          <w:lang w:eastAsia="zh-CN"/>
        </w:rPr>
      </w:pPr>
    </w:p>
    <w:p w:rsidR="00A1374C" w:rsidRPr="00A1374C" w:rsidRDefault="00A1374C" w:rsidP="00A1374C">
      <w:pPr>
        <w:spacing w:after="0" w:line="240" w:lineRule="auto"/>
        <w:rPr>
          <w:rFonts w:eastAsia="Times New Roman"/>
          <w:sz w:val="20"/>
          <w:szCs w:val="20"/>
          <w:lang w:eastAsia="zh-CN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134"/>
        <w:gridCol w:w="1843"/>
        <w:gridCol w:w="1701"/>
        <w:gridCol w:w="1134"/>
      </w:tblGrid>
      <w:tr w:rsidR="00A1374C" w:rsidRPr="00A1374C" w:rsidTr="00023C99">
        <w:trPr>
          <w:trHeight w:val="570"/>
        </w:trPr>
        <w:tc>
          <w:tcPr>
            <w:tcW w:w="10916" w:type="dxa"/>
            <w:gridSpan w:val="5"/>
            <w:shd w:val="clear" w:color="auto" w:fill="auto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bookmarkStart w:id="53" w:name="RANGE!A1:E13"/>
            <w:r w:rsidRPr="00A1374C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3. ИСТОЧНИКИ ФИНАНСИРОВАНИЯ ДЕФИЦИТА БЮДЖЕТА</w:t>
            </w:r>
            <w:bookmarkEnd w:id="53"/>
          </w:p>
        </w:tc>
      </w:tr>
      <w:tr w:rsidR="00A1374C" w:rsidRPr="00A1374C" w:rsidTr="00023C99">
        <w:trPr>
          <w:trHeight w:val="300"/>
        </w:trPr>
        <w:tc>
          <w:tcPr>
            <w:tcW w:w="5104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 </w:t>
            </w:r>
          </w:p>
        </w:tc>
      </w:tr>
      <w:tr w:rsidR="00A1374C" w:rsidRPr="00A1374C" w:rsidTr="00023C99">
        <w:trPr>
          <w:trHeight w:val="300"/>
        </w:trPr>
        <w:tc>
          <w:tcPr>
            <w:tcW w:w="5104" w:type="dxa"/>
            <w:vMerge w:val="restart"/>
            <w:shd w:val="clear" w:color="auto" w:fill="auto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Код строки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Код источника финансирования по бюджетной классификации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Исполнено</w:t>
            </w:r>
          </w:p>
        </w:tc>
      </w:tr>
      <w:tr w:rsidR="00A1374C" w:rsidRPr="00A1374C" w:rsidTr="00023C99">
        <w:trPr>
          <w:trHeight w:val="810"/>
        </w:trPr>
        <w:tc>
          <w:tcPr>
            <w:tcW w:w="5104" w:type="dxa"/>
            <w:vMerge/>
            <w:shd w:val="clear" w:color="auto" w:fill="auto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A1374C" w:rsidRPr="00A1374C" w:rsidTr="006F544C">
        <w:trPr>
          <w:trHeight w:val="315"/>
        </w:trPr>
        <w:tc>
          <w:tcPr>
            <w:tcW w:w="5104" w:type="dxa"/>
            <w:shd w:val="clear" w:color="auto" w:fill="auto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A1374C" w:rsidRPr="00A1374C" w:rsidRDefault="00A1374C" w:rsidP="006F544C">
            <w:pPr>
              <w:spacing w:after="0" w:line="240" w:lineRule="auto"/>
              <w:ind w:left="-392" w:firstLine="595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5</w:t>
            </w:r>
          </w:p>
        </w:tc>
      </w:tr>
      <w:tr w:rsidR="00A1374C" w:rsidRPr="00A1374C" w:rsidTr="006F544C">
        <w:trPr>
          <w:trHeight w:val="300"/>
        </w:trPr>
        <w:tc>
          <w:tcPr>
            <w:tcW w:w="5104" w:type="dxa"/>
            <w:shd w:val="clear" w:color="auto" w:fill="auto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443 650,86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-785 566,80</w:t>
            </w:r>
          </w:p>
        </w:tc>
      </w:tr>
      <w:tr w:rsidR="00A1374C" w:rsidRPr="00A1374C" w:rsidTr="006F544C">
        <w:trPr>
          <w:trHeight w:val="720"/>
        </w:trPr>
        <w:tc>
          <w:tcPr>
            <w:tcW w:w="5104" w:type="dxa"/>
            <w:shd w:val="clear" w:color="auto" w:fill="auto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 xml:space="preserve">  в том числе:</w:t>
            </w:r>
            <w:r w:rsidRPr="00A1374C">
              <w:rPr>
                <w:rFonts w:eastAsia="Times New Roman"/>
                <w:sz w:val="20"/>
                <w:szCs w:val="20"/>
                <w:lang w:eastAsia="zh-CN"/>
              </w:rPr>
              <w:br/>
              <w:t xml:space="preserve">  источники внутреннего финансирования</w:t>
            </w:r>
            <w:r w:rsidRPr="00A1374C">
              <w:rPr>
                <w:rFonts w:eastAsia="Times New Roman"/>
                <w:sz w:val="20"/>
                <w:szCs w:val="20"/>
                <w:lang w:eastAsia="zh-CN"/>
              </w:rPr>
              <w:br/>
              <w:t xml:space="preserve">  из них: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520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A1374C" w:rsidRPr="00A1374C" w:rsidTr="006F544C">
        <w:trPr>
          <w:trHeight w:val="480"/>
        </w:trPr>
        <w:tc>
          <w:tcPr>
            <w:tcW w:w="5104" w:type="dxa"/>
            <w:shd w:val="clear" w:color="auto" w:fill="auto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 xml:space="preserve">  источники внешнего финансирования </w:t>
            </w:r>
            <w:r w:rsidRPr="00A1374C">
              <w:rPr>
                <w:rFonts w:eastAsia="Times New Roman"/>
                <w:sz w:val="20"/>
                <w:szCs w:val="20"/>
                <w:lang w:eastAsia="zh-CN"/>
              </w:rPr>
              <w:br/>
              <w:t xml:space="preserve">  из них: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A1374C" w:rsidRPr="00A1374C" w:rsidTr="006F544C">
        <w:trPr>
          <w:trHeight w:val="300"/>
        </w:trPr>
        <w:tc>
          <w:tcPr>
            <w:tcW w:w="5104" w:type="dxa"/>
            <w:shd w:val="clear" w:color="auto" w:fill="auto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Изменение остатков средств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443 650,86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-785 566,80</w:t>
            </w:r>
          </w:p>
        </w:tc>
      </w:tr>
      <w:tr w:rsidR="00A1374C" w:rsidRPr="00A1374C" w:rsidTr="006F544C">
        <w:trPr>
          <w:trHeight w:val="480"/>
        </w:trPr>
        <w:tc>
          <w:tcPr>
            <w:tcW w:w="5104" w:type="dxa"/>
            <w:shd w:val="clear" w:color="auto" w:fill="auto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 xml:space="preserve">  увеличение остатков средств, всего </w:t>
            </w:r>
            <w:r w:rsidRPr="00A1374C">
              <w:rPr>
                <w:rFonts w:eastAsia="Times New Roman"/>
                <w:sz w:val="20"/>
                <w:szCs w:val="20"/>
                <w:lang w:eastAsia="zh-CN"/>
              </w:rPr>
              <w:br/>
              <w:t xml:space="preserve"> 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710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-3 590 778,74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374C" w:rsidRPr="00A1374C" w:rsidRDefault="00A1374C" w:rsidP="006F544C">
            <w:pPr>
              <w:spacing w:after="0" w:line="240" w:lineRule="auto"/>
              <w:ind w:left="-311" w:firstLine="311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-1 519 367,54</w:t>
            </w:r>
          </w:p>
        </w:tc>
      </w:tr>
      <w:tr w:rsidR="00A1374C" w:rsidRPr="00A1374C" w:rsidTr="006F544C">
        <w:trPr>
          <w:trHeight w:val="480"/>
        </w:trPr>
        <w:tc>
          <w:tcPr>
            <w:tcW w:w="5104" w:type="dxa"/>
            <w:shd w:val="clear" w:color="auto" w:fill="auto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710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00001050201100000510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-3 590 778,74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-1 519 367,54</w:t>
            </w:r>
          </w:p>
        </w:tc>
      </w:tr>
      <w:tr w:rsidR="00A1374C" w:rsidRPr="00A1374C" w:rsidTr="006F544C">
        <w:trPr>
          <w:trHeight w:val="480"/>
        </w:trPr>
        <w:tc>
          <w:tcPr>
            <w:tcW w:w="5104" w:type="dxa"/>
            <w:shd w:val="clear" w:color="auto" w:fill="auto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 xml:space="preserve">  уменьшение остатков средств, всего </w:t>
            </w:r>
            <w:r w:rsidRPr="00A1374C">
              <w:rPr>
                <w:rFonts w:eastAsia="Times New Roman"/>
                <w:sz w:val="20"/>
                <w:szCs w:val="20"/>
                <w:lang w:eastAsia="zh-CN"/>
              </w:rPr>
              <w:br/>
              <w:t xml:space="preserve"> 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720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4 034 429,60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733 800,74</w:t>
            </w:r>
          </w:p>
        </w:tc>
      </w:tr>
      <w:tr w:rsidR="00A1374C" w:rsidRPr="00A1374C" w:rsidTr="006F544C">
        <w:trPr>
          <w:trHeight w:val="495"/>
        </w:trPr>
        <w:tc>
          <w:tcPr>
            <w:tcW w:w="5104" w:type="dxa"/>
            <w:shd w:val="clear" w:color="auto" w:fill="auto"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720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00001050201100000610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4 034 429,60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374C" w:rsidRPr="00A1374C" w:rsidRDefault="00A1374C" w:rsidP="00A137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1374C">
              <w:rPr>
                <w:rFonts w:eastAsia="Times New Roman"/>
                <w:sz w:val="20"/>
                <w:szCs w:val="20"/>
                <w:lang w:eastAsia="zh-CN"/>
              </w:rPr>
              <w:t>733 800,74</w:t>
            </w:r>
          </w:p>
        </w:tc>
      </w:tr>
    </w:tbl>
    <w:p w:rsidR="00A1374C" w:rsidRPr="00A1374C" w:rsidRDefault="00A1374C" w:rsidP="00A1374C">
      <w:pPr>
        <w:spacing w:after="0" w:line="240" w:lineRule="auto"/>
        <w:rPr>
          <w:rFonts w:eastAsia="Times New Roman"/>
          <w:sz w:val="20"/>
          <w:szCs w:val="20"/>
          <w:lang w:eastAsia="zh-CN"/>
        </w:rPr>
      </w:pPr>
    </w:p>
    <w:p w:rsidR="00A1374C" w:rsidRPr="00A1374C" w:rsidRDefault="00A1374C" w:rsidP="00A13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Постановление администрации </w:t>
      </w:r>
      <w:proofErr w:type="spellStart"/>
      <w:r>
        <w:rPr>
          <w:b/>
          <w:i/>
          <w:sz w:val="20"/>
          <w:szCs w:val="20"/>
        </w:rPr>
        <w:t>Караевского</w:t>
      </w:r>
      <w:proofErr w:type="spellEnd"/>
      <w:r>
        <w:rPr>
          <w:b/>
          <w:i/>
          <w:sz w:val="20"/>
          <w:szCs w:val="20"/>
        </w:rPr>
        <w:t xml:space="preserve"> сельского поселения Красноармейского района Чувашской </w:t>
      </w:r>
      <w:r w:rsidRPr="00A1374C">
        <w:rPr>
          <w:b/>
          <w:i/>
          <w:sz w:val="20"/>
          <w:szCs w:val="20"/>
        </w:rPr>
        <w:t>Республики от 13 августа 2020  №4</w:t>
      </w:r>
      <w:r>
        <w:rPr>
          <w:b/>
          <w:i/>
          <w:sz w:val="20"/>
          <w:szCs w:val="20"/>
        </w:rPr>
        <w:t>4</w:t>
      </w:r>
    </w:p>
    <w:tbl>
      <w:tblPr>
        <w:tblpPr w:leftFromText="180" w:rightFromText="180" w:vertAnchor="page" w:horzAnchor="margin" w:tblpY="3421"/>
        <w:tblW w:w="0" w:type="auto"/>
        <w:tblLook w:val="04A0" w:firstRow="1" w:lastRow="0" w:firstColumn="1" w:lastColumn="0" w:noHBand="0" w:noVBand="1"/>
      </w:tblPr>
      <w:tblGrid>
        <w:gridCol w:w="9674"/>
      </w:tblGrid>
      <w:tr w:rsidR="00023C99" w:rsidRPr="00A1374C" w:rsidTr="00023C99">
        <w:trPr>
          <w:trHeight w:val="992"/>
        </w:trPr>
        <w:tc>
          <w:tcPr>
            <w:tcW w:w="9674" w:type="dxa"/>
            <w:shd w:val="clear" w:color="auto" w:fill="auto"/>
          </w:tcPr>
          <w:p w:rsidR="00023C99" w:rsidRPr="00A1374C" w:rsidRDefault="00023C99" w:rsidP="00023C99">
            <w:pPr>
              <w:jc w:val="both"/>
              <w:rPr>
                <w:b/>
                <w:sz w:val="20"/>
                <w:szCs w:val="20"/>
              </w:rPr>
            </w:pPr>
            <w:r w:rsidRPr="009027E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Об утверждении Правил выделения бюджетных ассигнований из резервного фонда </w:t>
            </w:r>
            <w:proofErr w:type="spellStart"/>
            <w:r w:rsidRPr="009027ED">
              <w:rPr>
                <w:rFonts w:eastAsia="Times New Roman"/>
                <w:b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9027E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на ликвидацию чрезвычайных ситуаций, стихийных бедствий и их последствий </w:t>
            </w:r>
          </w:p>
        </w:tc>
      </w:tr>
    </w:tbl>
    <w:p w:rsidR="00A1374C" w:rsidRPr="00A1374C" w:rsidRDefault="00A1374C" w:rsidP="006F544C">
      <w:pPr>
        <w:jc w:val="both"/>
        <w:rPr>
          <w:rFonts w:eastAsia="Times New Roman"/>
          <w:b/>
          <w:sz w:val="20"/>
          <w:szCs w:val="20"/>
          <w:lang w:eastAsia="ru-RU"/>
        </w:rPr>
      </w:pPr>
      <w:r w:rsidRPr="00A1374C">
        <w:rPr>
          <w:sz w:val="20"/>
          <w:szCs w:val="20"/>
        </w:rPr>
        <w:tab/>
      </w:r>
      <w:r w:rsidRPr="00A1374C">
        <w:rPr>
          <w:rFonts w:eastAsia="Times New Roman"/>
          <w:b/>
          <w:sz w:val="20"/>
          <w:szCs w:val="20"/>
          <w:lang w:eastAsia="ru-RU"/>
        </w:rPr>
        <w:t xml:space="preserve">   </w:t>
      </w:r>
    </w:p>
    <w:p w:rsidR="00023C99" w:rsidRDefault="00023C99" w:rsidP="009027E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023C99" w:rsidRDefault="00023C99" w:rsidP="009027E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023C99" w:rsidRDefault="009027ED" w:rsidP="009027ED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9027ED">
        <w:rPr>
          <w:rFonts w:eastAsia="Times New Roman"/>
          <w:sz w:val="26"/>
          <w:szCs w:val="26"/>
          <w:lang w:eastAsia="ru-RU"/>
        </w:rPr>
        <w:t xml:space="preserve">          </w:t>
      </w:r>
      <w:r w:rsidR="00023C99">
        <w:rPr>
          <w:rFonts w:eastAsia="Times New Roman"/>
          <w:sz w:val="26"/>
          <w:szCs w:val="26"/>
          <w:lang w:eastAsia="ru-RU"/>
        </w:rPr>
        <w:t xml:space="preserve">    </w:t>
      </w:r>
    </w:p>
    <w:p w:rsidR="009027ED" w:rsidRPr="006F544C" w:rsidRDefault="00023C99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</w:t>
      </w:r>
      <w:r w:rsidR="009027ED" w:rsidRPr="006F544C">
        <w:rPr>
          <w:rFonts w:eastAsia="Times New Roman"/>
          <w:sz w:val="20"/>
          <w:szCs w:val="20"/>
          <w:lang w:eastAsia="ru-RU"/>
        </w:rPr>
        <w:t xml:space="preserve">В соответствии со статьей 11 Федерального закона от 21.12.1994 № 68-ФЗ    «О защите населения и территорий от чрезвычайных ситуаций природного и техногенного характера» и статьей 10 Закона Чувашской Республики 15.04.1996 № 7 «О защите населения и территорий Чувашской Республики от чрезвычайных ситуаций природного и техногенного характера»  администрация Красноармейского района Чувашской Республики   </w:t>
      </w:r>
      <w:proofErr w:type="gramStart"/>
      <w:r w:rsidR="009027ED" w:rsidRPr="006F544C">
        <w:rPr>
          <w:rFonts w:eastAsia="Times New Roman"/>
          <w:sz w:val="20"/>
          <w:szCs w:val="20"/>
          <w:lang w:eastAsia="ru-RU"/>
        </w:rPr>
        <w:t>п</w:t>
      </w:r>
      <w:proofErr w:type="gramEnd"/>
      <w:r w:rsidR="009027ED" w:rsidRPr="006F544C">
        <w:rPr>
          <w:rFonts w:eastAsia="Times New Roman"/>
          <w:sz w:val="20"/>
          <w:szCs w:val="20"/>
          <w:lang w:eastAsia="ru-RU"/>
        </w:rPr>
        <w:t xml:space="preserve"> о с т а н о в л я е т: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 </w:t>
      </w:r>
      <w:r w:rsidRPr="006F544C">
        <w:rPr>
          <w:rFonts w:eastAsia="Times New Roman"/>
          <w:sz w:val="20"/>
          <w:szCs w:val="20"/>
          <w:lang w:eastAsia="ru-RU"/>
        </w:rPr>
        <w:tab/>
        <w:t>1. Утвердить прилагаемые Правила выделения бюджетных ассигнований из резервного фонда  Красноармейского района Чувашской Республики на ликвидацию чрезвычайных ситуаций, стихийных бедствий и их последствий.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 </w:t>
      </w:r>
      <w:r w:rsidRPr="006F544C">
        <w:rPr>
          <w:rFonts w:eastAsia="Times New Roman"/>
          <w:sz w:val="20"/>
          <w:szCs w:val="20"/>
          <w:lang w:eastAsia="ru-RU"/>
        </w:rPr>
        <w:tab/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2.  Настоящее постановление вступает в силу после официального опубликования в информационном печатном </w:t>
      </w:r>
      <w:proofErr w:type="gramStart"/>
      <w:r w:rsidRPr="006F544C">
        <w:rPr>
          <w:rFonts w:eastAsia="Times New Roman"/>
          <w:sz w:val="20"/>
          <w:szCs w:val="20"/>
          <w:lang w:eastAsia="ru-RU"/>
        </w:rPr>
        <w:t>издании</w:t>
      </w:r>
      <w:proofErr w:type="gramEnd"/>
      <w:r w:rsidRPr="006F544C">
        <w:rPr>
          <w:rFonts w:eastAsia="Times New Roman"/>
          <w:sz w:val="20"/>
          <w:szCs w:val="20"/>
          <w:lang w:eastAsia="ru-RU"/>
        </w:rPr>
        <w:t xml:space="preserve"> «</w:t>
      </w:r>
      <w:proofErr w:type="spellStart"/>
      <w:r w:rsidRPr="006F544C">
        <w:rPr>
          <w:rFonts w:eastAsia="Times New Roman"/>
          <w:sz w:val="20"/>
          <w:szCs w:val="20"/>
          <w:lang w:eastAsia="ru-RU"/>
        </w:rPr>
        <w:t>Караевский</w:t>
      </w:r>
      <w:proofErr w:type="spellEnd"/>
      <w:r w:rsidRPr="006F544C">
        <w:rPr>
          <w:rFonts w:eastAsia="Times New Roman"/>
          <w:sz w:val="20"/>
          <w:szCs w:val="20"/>
          <w:lang w:eastAsia="ru-RU"/>
        </w:rPr>
        <w:t xml:space="preserve"> Вестник».</w:t>
      </w:r>
    </w:p>
    <w:p w:rsidR="009027ED" w:rsidRPr="006F544C" w:rsidRDefault="009027ED" w:rsidP="00902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Глава  </w:t>
      </w:r>
      <w:proofErr w:type="spellStart"/>
      <w:r w:rsidRPr="006F544C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sz w:val="20"/>
          <w:szCs w:val="20"/>
          <w:lang w:eastAsia="ru-RU"/>
        </w:rPr>
        <w:t xml:space="preserve"> сельского поселения</w:t>
      </w:r>
    </w:p>
    <w:p w:rsidR="009027ED" w:rsidRPr="006F544C" w:rsidRDefault="009027ED" w:rsidP="009027ED">
      <w:pPr>
        <w:tabs>
          <w:tab w:val="left" w:pos="717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Красноармейского района </w:t>
      </w:r>
      <w:r w:rsidRPr="006F544C">
        <w:rPr>
          <w:rFonts w:eastAsia="Times New Roman"/>
          <w:sz w:val="20"/>
          <w:szCs w:val="20"/>
          <w:lang w:eastAsia="ru-RU"/>
        </w:rPr>
        <w:tab/>
        <w:t>Л.Л. Алексеева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4698" w:type="dxa"/>
        <w:tblInd w:w="5070" w:type="dxa"/>
        <w:tblLook w:val="04A0" w:firstRow="1" w:lastRow="0" w:firstColumn="1" w:lastColumn="0" w:noHBand="0" w:noVBand="1"/>
      </w:tblPr>
      <w:tblGrid>
        <w:gridCol w:w="4698"/>
      </w:tblGrid>
      <w:tr w:rsidR="009027ED" w:rsidRPr="006F544C" w:rsidTr="009027ED">
        <w:trPr>
          <w:trHeight w:val="1378"/>
        </w:trPr>
        <w:tc>
          <w:tcPr>
            <w:tcW w:w="4698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Утверждены</w:t>
            </w:r>
          </w:p>
          <w:p w:rsidR="009027ED" w:rsidRPr="006F544C" w:rsidRDefault="009027ED" w:rsidP="009027E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постановлением администрации Красноармейского района Чувашской Республики    от 13.08.2020  №  44</w:t>
            </w:r>
          </w:p>
          <w:p w:rsidR="009027ED" w:rsidRPr="006F544C" w:rsidRDefault="009027ED" w:rsidP="009027ED">
            <w:pPr>
              <w:tabs>
                <w:tab w:val="left" w:pos="664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kern w:val="2"/>
          <w:sz w:val="20"/>
          <w:szCs w:val="20"/>
          <w:lang w:eastAsia="ru-RU"/>
        </w:rPr>
      </w:pPr>
      <w:hyperlink w:anchor="P36" w:history="1">
        <w:r w:rsidRPr="006F544C">
          <w:rPr>
            <w:rFonts w:eastAsia="Times New Roman"/>
            <w:b/>
            <w:kern w:val="2"/>
            <w:sz w:val="20"/>
            <w:szCs w:val="20"/>
            <w:lang w:eastAsia="ru-RU"/>
          </w:rPr>
          <w:t>Правила</w:t>
        </w:r>
      </w:hyperlink>
      <w:r w:rsidRPr="006F544C">
        <w:rPr>
          <w:rFonts w:eastAsia="Times New Roman"/>
          <w:b/>
          <w:kern w:val="2"/>
          <w:sz w:val="20"/>
          <w:szCs w:val="20"/>
          <w:lang w:eastAsia="ru-RU"/>
        </w:rPr>
        <w:t xml:space="preserve"> выделения бюджетных ассигнований 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kern w:val="2"/>
          <w:sz w:val="20"/>
          <w:szCs w:val="20"/>
          <w:lang w:eastAsia="ru-RU"/>
        </w:rPr>
      </w:pPr>
      <w:r w:rsidRPr="006F544C">
        <w:rPr>
          <w:rFonts w:eastAsia="Times New Roman"/>
          <w:b/>
          <w:kern w:val="2"/>
          <w:sz w:val="20"/>
          <w:szCs w:val="20"/>
          <w:lang w:eastAsia="ru-RU"/>
        </w:rPr>
        <w:t xml:space="preserve">из резервного фонда  </w:t>
      </w:r>
      <w:proofErr w:type="spellStart"/>
      <w:r w:rsidRPr="006F544C">
        <w:rPr>
          <w:rFonts w:eastAsia="Times New Roman"/>
          <w:b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b/>
          <w:kern w:val="2"/>
          <w:sz w:val="20"/>
          <w:szCs w:val="20"/>
          <w:lang w:eastAsia="ru-RU"/>
        </w:rPr>
        <w:t xml:space="preserve"> сельского поселения Красноармейского района</w:t>
      </w:r>
      <w:r w:rsidRPr="006F544C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6F544C">
        <w:rPr>
          <w:rFonts w:eastAsia="Times New Roman"/>
          <w:b/>
          <w:kern w:val="2"/>
          <w:sz w:val="20"/>
          <w:szCs w:val="20"/>
          <w:lang w:eastAsia="ru-RU"/>
        </w:rPr>
        <w:t>Чувашской Республики на ликвидацию чрезвычайных ситуаций, стихийных бедствий и их последствий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1. Настоящие Правила определяют порядок выделения бюджетных ассигнований из резервного фонда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</w:t>
      </w:r>
      <w:r w:rsidRPr="006F544C">
        <w:rPr>
          <w:rFonts w:eastAsia="Times New Roman"/>
          <w:sz w:val="20"/>
          <w:szCs w:val="20"/>
          <w:lang w:eastAsia="ru-RU"/>
        </w:rPr>
        <w:t xml:space="preserve"> Красноармейского района (далее – резервный фонд) на финансовое обеспечение мер </w:t>
      </w:r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на ликвидацию чрезвычайных ситуаций, стихийных бедствий и их последствий на </w:t>
      </w:r>
      <w:r w:rsidRPr="006F544C">
        <w:rPr>
          <w:rFonts w:eastAsia="Times New Roman"/>
          <w:sz w:val="20"/>
          <w:szCs w:val="20"/>
          <w:lang w:eastAsia="ru-RU"/>
        </w:rPr>
        <w:t xml:space="preserve">территории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 </w:t>
      </w:r>
      <w:r w:rsidRPr="006F544C">
        <w:rPr>
          <w:rFonts w:eastAsia="Times New Roman"/>
          <w:sz w:val="20"/>
          <w:szCs w:val="20"/>
          <w:lang w:eastAsia="ru-RU"/>
        </w:rPr>
        <w:t>Красноармейского района (далее – чрезвычайные  ситуации).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2. Бюджетные ассигнования из резервного фонда выделяются для частичного покрытия расходов на финансовое обеспечение следующих мероприятий, связанных с предупреждением и ликвидацией чрезвычайных ситуаций: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а) проведение мероприятий по предупреждению чрезвычайных ситуаций при угрозе их возникновения;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б) проведение аварийно-спасательных работ по перечню согласно приложению № 1 к настоящим Правилам и проведение неотложных аварийно-восстановительных работ по перечню согласно приложению № 2 к настоящим Правилам;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в) развертывание и содержание в течение необходимого срока (но не более 6 месяцев) пунктов временного размещения и питания для эвакуируемых граждан (из расчета за временное размещение – до 100 рублей на человека в сутки, за питание – до 100 рублей на человека в сутки);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г) оказание гражданам единовременной материальной помощи в размере до 1 тыс. рублей на человека, но не более 5 тыс. рублей на семью;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д) оказание гражданам финансовой помощи в связи с утратой ими имущества первой необходимости (из расчета за частично утраченное имущество – до 10 тыс. рублей на человека, за полностью утраченное имущество – до 20 тыс. рублей на человека);</w:t>
      </w:r>
    </w:p>
    <w:p w:rsidR="009027ED" w:rsidRPr="006F544C" w:rsidRDefault="009027ED" w:rsidP="009027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е) других непредвиденных мероприятий, проводимых на основании решения администрации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</w:t>
      </w:r>
      <w:r w:rsidRPr="006F544C">
        <w:rPr>
          <w:rFonts w:eastAsia="Times New Roman"/>
          <w:sz w:val="20"/>
          <w:szCs w:val="20"/>
          <w:lang w:eastAsia="ru-RU"/>
        </w:rPr>
        <w:t xml:space="preserve"> Красноармейского района.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lastRenderedPageBreak/>
        <w:t xml:space="preserve">3. </w:t>
      </w:r>
      <w:proofErr w:type="gramStart"/>
      <w:r w:rsidRPr="006F544C">
        <w:rPr>
          <w:rFonts w:eastAsia="Times New Roman"/>
          <w:sz w:val="20"/>
          <w:szCs w:val="20"/>
          <w:lang w:eastAsia="ru-RU"/>
        </w:rPr>
        <w:t xml:space="preserve">Администрация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  </w:t>
      </w:r>
      <w:r w:rsidRPr="006F544C">
        <w:rPr>
          <w:rFonts w:eastAsia="Times New Roman"/>
          <w:sz w:val="20"/>
          <w:szCs w:val="20"/>
          <w:lang w:eastAsia="ru-RU"/>
        </w:rPr>
        <w:t xml:space="preserve">Красноармейского района при недостаточности бюджетных ассигнований, предусмотренных в бюджете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 </w:t>
      </w:r>
      <w:r w:rsidRPr="006F544C">
        <w:rPr>
          <w:rFonts w:eastAsia="Times New Roman"/>
          <w:sz w:val="20"/>
          <w:szCs w:val="20"/>
          <w:lang w:eastAsia="ru-RU"/>
        </w:rPr>
        <w:t xml:space="preserve">Красноармейского района для ликвидации чрезвычайных ситуаций, и в случае, если объем запрашиваемых бюджетных ассигнований, связанных с ликвидацией чрезвычайной ситуации, составляет более 0,5 процента объема налоговых, неналоговых доходов бюджета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 </w:t>
      </w:r>
      <w:r w:rsidRPr="006F544C">
        <w:rPr>
          <w:rFonts w:eastAsia="Times New Roman"/>
          <w:sz w:val="20"/>
          <w:szCs w:val="20"/>
          <w:lang w:eastAsia="ru-RU"/>
        </w:rPr>
        <w:t xml:space="preserve">Красноармейского района и дотации на выравнивание бюджетной обеспеченности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 </w:t>
      </w:r>
      <w:r w:rsidRPr="006F544C">
        <w:rPr>
          <w:rFonts w:eastAsia="Times New Roman"/>
          <w:sz w:val="20"/>
          <w:szCs w:val="20"/>
          <w:lang w:eastAsia="ru-RU"/>
        </w:rPr>
        <w:t>Красноармейского района</w:t>
      </w:r>
      <w:proofErr w:type="gramEnd"/>
      <w:r w:rsidRPr="006F544C">
        <w:rPr>
          <w:rFonts w:eastAsia="Times New Roman"/>
          <w:sz w:val="20"/>
          <w:szCs w:val="20"/>
          <w:lang w:eastAsia="ru-RU"/>
        </w:rPr>
        <w:t>, не позднее одного месяца со дня возникновения чрезвычайной ситуации обращается в Кабинет Министров Чувашской Республики с просьбой о выделении бюджетных ассигнований из резервного фонда на финансовое обеспечение мер по ликвидации чрезвычайной ситуации.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4. Обращения, предусмотренные пунктом 3 настоящих Правил, должны содержать обоснование предполагаемых расходов с указанием данных о количестве людей, погибших или получивших ущерб (вред), причиненный их здоровью, размере материального ущерба и об объемах направленных на ликвидацию чрезвычайной ситуации расходов бюджета, а также расходов страховых фондов и других источников, предусмотренных законодательством Российской Федерации.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В случае необходимости выделения бюджетных ассигнований из резервного фонда на финансовое обеспечение мероприятий, предусмотренных подпунктами «д» – «е» пункта 2 настоящих Правил, в обращениях должны указываться размеры бюджетных ассигнований, необходимых для финансового обеспечения каждого из этих мероприятий, с соответствующим обоснованием.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5. Выделение бюджетных ассигнований из резервного фонда на финансовое обеспечение мер по предупреждению и ликвидации чрезвычайных ситуаций производится на основании постановления администрации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 </w:t>
      </w:r>
      <w:r w:rsidRPr="006F544C">
        <w:rPr>
          <w:rFonts w:eastAsia="Times New Roman"/>
          <w:sz w:val="20"/>
          <w:szCs w:val="20"/>
          <w:lang w:eastAsia="ru-RU"/>
        </w:rPr>
        <w:t>Красноармейского района, в котором указываются общая сумма выделяемых бюджетных ассигнований и их распределение по проводимым мероприятиям.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При выделении бюджетных ассигнований на финансовое обеспечение проведения неотложных аварийно-восстановительных работ, указанных в подпункте «б» пункта 2 настоящих Правил, в постановлении администрации</w:t>
      </w:r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</w:t>
      </w:r>
      <w:r w:rsidRPr="006F544C">
        <w:rPr>
          <w:rFonts w:eastAsia="Times New Roman"/>
          <w:sz w:val="20"/>
          <w:szCs w:val="20"/>
          <w:lang w:eastAsia="ru-RU"/>
        </w:rPr>
        <w:t xml:space="preserve"> Красноармейского района указывается распределение бюджетных ассигнований по объектам проведения работ.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6. Рассмотрение вопросов о выделении бюджетных ассигнований из резервного фонда и внесение по результатам их рассмотрения в администрацию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</w:t>
      </w:r>
      <w:r w:rsidRPr="006F544C">
        <w:rPr>
          <w:rFonts w:eastAsia="Times New Roman"/>
          <w:sz w:val="20"/>
          <w:szCs w:val="20"/>
          <w:lang w:eastAsia="ru-RU"/>
        </w:rPr>
        <w:t xml:space="preserve"> Красноармейского района соответствующих предложений осуществляются по поручению главы администрации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 </w:t>
      </w:r>
      <w:r w:rsidRPr="006F544C">
        <w:rPr>
          <w:rFonts w:eastAsia="Times New Roman"/>
          <w:sz w:val="20"/>
          <w:szCs w:val="20"/>
          <w:lang w:eastAsia="ru-RU"/>
        </w:rPr>
        <w:t>Красноармейского района (далее – поручение) в части финансового обеспечения: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6F544C">
        <w:rPr>
          <w:rFonts w:eastAsia="Times New Roman"/>
          <w:sz w:val="20"/>
          <w:szCs w:val="20"/>
          <w:lang w:eastAsia="ru-RU"/>
        </w:rPr>
        <w:t xml:space="preserve">а) мероприятий, предусмотренных подпунктами «а» – «г» пункта 2 настоящих Правил, администрацией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</w:t>
      </w:r>
      <w:r w:rsidRPr="006F544C">
        <w:rPr>
          <w:rFonts w:eastAsia="Times New Roman"/>
          <w:sz w:val="20"/>
          <w:szCs w:val="20"/>
          <w:lang w:eastAsia="ru-RU"/>
        </w:rPr>
        <w:t xml:space="preserve"> Красноармейского района совместно с финансовым отделом администрации Красноармейского района, другими заинтересованными структурными подразделениями администрации Красноармейского района Чувашской Республики и организациями в срок, установленный в поручении, или в месячный срок со дня подписания поручения, если в поручении срок не указан;</w:t>
      </w:r>
      <w:proofErr w:type="gramEnd"/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б) мероприятий, предусмотренных подпунктом «д» пункта 2 настоящих Правил, администрация Красноармейского района совместно с финансовым отделом администрации Красноармейского района  в срок, установленный в поручении, или в 10-дневный срок со дня подписания поручения, если в поручении срок не указан;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в) мероприятий, предусмотренных подпунктом «е» пункта 2 настоящих Правил, администрацией Красноармейского района совместно с финансовым отделом администрации Красноармейского района, другими заинтересованными структурными подразделениями администрации Красноармейского района Чувашской Республики и организациями в срок, установленный в поручении, или в 3-месячный срок, если в поручении срок не указан.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7. Организации, осуществляющие мероприятия, связанные с предупреждением и ликвидацией чрезвычайных ситуаций для рассмотрения вопросов о выделении им бюджетных ассигнований из резервного фонда представляют в администрацию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 </w:t>
      </w:r>
      <w:r w:rsidRPr="006F544C">
        <w:rPr>
          <w:rFonts w:eastAsia="Times New Roman"/>
          <w:sz w:val="20"/>
          <w:szCs w:val="20"/>
          <w:lang w:eastAsia="ru-RU"/>
        </w:rPr>
        <w:t>Красноармейского района документы, обосновывающие размер запрашиваемых бюджетных ассигнований из резервного фонда.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Для обоснования необходимых расходов на мероприятия, предусмотренные подпунктом «б» пункта 2 настоящих Правил, к документам, обосновывающим размер запрашиваемых бюджетных ассигнований, прилагается заключение администрации</w:t>
      </w:r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</w:t>
      </w:r>
      <w:r w:rsidRPr="006F544C">
        <w:rPr>
          <w:rFonts w:eastAsia="Times New Roman"/>
          <w:sz w:val="20"/>
          <w:szCs w:val="20"/>
          <w:lang w:eastAsia="ru-RU"/>
        </w:rPr>
        <w:t xml:space="preserve"> Красноармейского района по объектам (зданиям и сооружениям), имеющим повреждения основных несущих конструкций.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Для обоснования необходимых расходов на мероприятия, предусмотренные подпунктом «е» пункта 2 настоящих Правил, представляются документы, подтверждающие фактически произведенные государственными учреждениями Чувашской Республики судебно-медицинской экспертизы и медицинскими организациями, подведомственными Министерству здравоохранения и социального развития Чувашской Республики, расходы.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8. Для обоснования размеров запрашиваемых бюджетных ассигнований подготавливаются следующие документы: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а) по мероприятиям, предусмотренным подпунктом «а» пункта 2 настоящих Правил, – заявка о потребности в бюджетных ассигнованиях на финансовое обеспечение проведения мероприятий по предупреждению чрезвычайных ситуаций при их угрозе возникновения согласно приложению № 3 к настоящим Правилам;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б) по мероприятиям, предусмотренным подпунктом «б» пункта 2 настоящих Правил, – заявка о потребности в бюджетных ассигнованиях на финансовое обеспечение проведения аварийно-спасательных работ неотложных аварийно-восстановительных работ согласно приложениям №№ 4 и 5 к настоящим Правилам;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в) по мероприятиям, предусмотренным подпунктом «в» пункта 2 настоящих Правил: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список граждан, находившихся в </w:t>
      </w:r>
      <w:proofErr w:type="gramStart"/>
      <w:r w:rsidRPr="006F544C">
        <w:rPr>
          <w:rFonts w:eastAsia="Times New Roman"/>
          <w:sz w:val="20"/>
          <w:szCs w:val="20"/>
          <w:lang w:eastAsia="ru-RU"/>
        </w:rPr>
        <w:t>пункте</w:t>
      </w:r>
      <w:proofErr w:type="gramEnd"/>
      <w:r w:rsidRPr="006F544C">
        <w:rPr>
          <w:rFonts w:eastAsia="Times New Roman"/>
          <w:sz w:val="20"/>
          <w:szCs w:val="20"/>
          <w:lang w:eastAsia="ru-RU"/>
        </w:rPr>
        <w:t xml:space="preserve"> временного размещения и питания для эвакуируемых граждан;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сводные данные о количестве граждан, находившихся в пунктах временного размещения и питания для эвакуируемых граждан, и необходимых бюджетных ассигнованиях согласно приложению № 6 к настоящим Правилам;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г) по мероприятиям, предусмотренным подпунктом «г» пункта 2 настоящих Правил: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заявление об оказании гражданам единовременной материальной помощи;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lastRenderedPageBreak/>
        <w:t xml:space="preserve">список граждан, нуждающихся в </w:t>
      </w:r>
      <w:proofErr w:type="gramStart"/>
      <w:r w:rsidRPr="006F544C">
        <w:rPr>
          <w:rFonts w:eastAsia="Times New Roman"/>
          <w:sz w:val="20"/>
          <w:szCs w:val="20"/>
          <w:lang w:eastAsia="ru-RU"/>
        </w:rPr>
        <w:t>оказании</w:t>
      </w:r>
      <w:proofErr w:type="gramEnd"/>
      <w:r w:rsidRPr="006F544C">
        <w:rPr>
          <w:rFonts w:eastAsia="Times New Roman"/>
          <w:sz w:val="20"/>
          <w:szCs w:val="20"/>
          <w:lang w:eastAsia="ru-RU"/>
        </w:rPr>
        <w:t xml:space="preserve"> единовременной материальной помощи;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сводные данные о количестве граждан, нуждающихся в оказании единовременной материальной помощи, и необходимых бюджетных ассигнованиях согласно приложению № 7 к настоящим Правилам;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д) по мероприятиям, предусмотренным подпунктом «д» пункта 2 настоящих Правил: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заявление об оказании гражданам финансовой помощи в связи с утратой ими имущества первой необходимости;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список граждан, нуждающихся в </w:t>
      </w:r>
      <w:proofErr w:type="gramStart"/>
      <w:r w:rsidRPr="006F544C">
        <w:rPr>
          <w:rFonts w:eastAsia="Times New Roman"/>
          <w:sz w:val="20"/>
          <w:szCs w:val="20"/>
          <w:lang w:eastAsia="ru-RU"/>
        </w:rPr>
        <w:t>оказании</w:t>
      </w:r>
      <w:proofErr w:type="gramEnd"/>
      <w:r w:rsidRPr="006F544C">
        <w:rPr>
          <w:rFonts w:eastAsia="Times New Roman"/>
          <w:sz w:val="20"/>
          <w:szCs w:val="20"/>
          <w:lang w:eastAsia="ru-RU"/>
        </w:rPr>
        <w:t xml:space="preserve"> финансовой помощи в связи с утратой ими имущества первой необходимости;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сводные данные о количестве граждан, нуждающихся в оказании финансовой помощи в связи с утратой ими имущества первой необходимости, и необходимых бюджетных ассигнованиях, предусмотренных приложением № 8 к настоящим Правилам.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 9. </w:t>
      </w:r>
      <w:proofErr w:type="gramStart"/>
      <w:r w:rsidRPr="006F544C">
        <w:rPr>
          <w:rFonts w:eastAsia="Times New Roman"/>
          <w:sz w:val="20"/>
          <w:szCs w:val="20"/>
          <w:lang w:eastAsia="ru-RU"/>
        </w:rPr>
        <w:t>На основании решения администрации</w:t>
      </w:r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</w:t>
      </w:r>
      <w:r w:rsidRPr="006F544C">
        <w:rPr>
          <w:rFonts w:eastAsia="Times New Roman"/>
          <w:sz w:val="20"/>
          <w:szCs w:val="20"/>
          <w:lang w:eastAsia="ru-RU"/>
        </w:rPr>
        <w:t xml:space="preserve"> Красноармейского района о выделении бюджетных ассигнований из резервного фонда на цели, указанные в подпунктах «а» – «в» пункта 2 настоящих Правил, в 10-дневный срок в установленном порядке финансовым отделом администрации Красноармейского района осуществляется перечисление средств организациям, осуществляющим мероприятия, связанные с предупреждением и ликвидацией чрезвычайных ситуаций, в объеме, предусмотренном в решении администрации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</w:t>
      </w:r>
      <w:proofErr w:type="gram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</w:t>
      </w:r>
      <w:r w:rsidRPr="006F544C">
        <w:rPr>
          <w:rFonts w:eastAsia="Times New Roman"/>
          <w:sz w:val="20"/>
          <w:szCs w:val="20"/>
          <w:lang w:eastAsia="ru-RU"/>
        </w:rPr>
        <w:t>Красноармейского района.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10. Исполнение решений администрации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 </w:t>
      </w:r>
      <w:r w:rsidRPr="006F544C">
        <w:rPr>
          <w:rFonts w:eastAsia="Times New Roman"/>
          <w:sz w:val="20"/>
          <w:szCs w:val="20"/>
          <w:lang w:eastAsia="ru-RU"/>
        </w:rPr>
        <w:t>Красноармейского района в части финансового обеспечения мероприятий, указанных в подпунктах «г» – «д»  пункта 2 настоящих Правил, осуществляется в 20-дневный срок со дня принятия соответствующего постановления администрации</w:t>
      </w:r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</w:t>
      </w:r>
      <w:r w:rsidRPr="006F544C">
        <w:rPr>
          <w:rFonts w:eastAsia="Times New Roman"/>
          <w:sz w:val="20"/>
          <w:szCs w:val="20"/>
          <w:lang w:eastAsia="ru-RU"/>
        </w:rPr>
        <w:t xml:space="preserve"> Красноармейского района после представления в финансовый отдел администрации Красноармейского района документов, подтверждающих фактически произведенные расходы.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11. Выплаты гражданам, предусмотренные пунктом 2 настоящих Правил, производятся независимо от страховых выплат, осуществляемых им страховщиками по заключенным договорам страхования.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12. </w:t>
      </w:r>
      <w:proofErr w:type="gramStart"/>
      <w:r w:rsidRPr="006F544C">
        <w:rPr>
          <w:rFonts w:eastAsia="Times New Roman"/>
          <w:sz w:val="20"/>
          <w:szCs w:val="20"/>
          <w:lang w:eastAsia="ru-RU"/>
        </w:rPr>
        <w:t>Контроль за</w:t>
      </w:r>
      <w:proofErr w:type="gramEnd"/>
      <w:r w:rsidRPr="006F544C">
        <w:rPr>
          <w:rFonts w:eastAsia="Times New Roman"/>
          <w:sz w:val="20"/>
          <w:szCs w:val="20"/>
          <w:lang w:eastAsia="ru-RU"/>
        </w:rPr>
        <w:t xml:space="preserve"> целевым использованием бюджетных ассигнований из резервного фонда на финансовое обеспечение мер по предупреждению и ликвидации чрезвычайных ситуаций осуществляется органами муниципального финансового контроля в соответствии с законодательством Российской Федерации и законодательством Чувашской Республики, муниципальными правовыми актами</w:t>
      </w:r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</w:t>
      </w:r>
      <w:r w:rsidRPr="006F544C">
        <w:rPr>
          <w:rFonts w:eastAsia="Times New Roman"/>
          <w:sz w:val="20"/>
          <w:szCs w:val="20"/>
          <w:lang w:eastAsia="ru-RU"/>
        </w:rPr>
        <w:t xml:space="preserve"> Красноармейского района.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   Приложение № 1</w:t>
      </w:r>
    </w:p>
    <w:p w:rsidR="009027ED" w:rsidRPr="006F544C" w:rsidRDefault="009027ED" w:rsidP="009027ED">
      <w:pPr>
        <w:tabs>
          <w:tab w:val="left" w:pos="3969"/>
          <w:tab w:val="left" w:pos="4536"/>
        </w:tabs>
        <w:spacing w:after="0" w:line="240" w:lineRule="auto"/>
        <w:jc w:val="both"/>
        <w:rPr>
          <w:rFonts w:eastAsia="Times New Roman"/>
          <w:bCs/>
          <w:kern w:val="2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к Правилам выделения бюджетных ассигнований из резервного фонда</w:t>
      </w:r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</w:t>
      </w:r>
      <w:r w:rsidRPr="006F544C">
        <w:rPr>
          <w:rFonts w:eastAsia="Times New Roman"/>
          <w:sz w:val="20"/>
          <w:szCs w:val="20"/>
          <w:lang w:eastAsia="ru-RU"/>
        </w:rPr>
        <w:t xml:space="preserve"> Красноармейского района </w:t>
      </w:r>
      <w:r w:rsidRPr="006F544C">
        <w:rPr>
          <w:rFonts w:eastAsia="Times New Roman"/>
          <w:bCs/>
          <w:kern w:val="2"/>
          <w:sz w:val="20"/>
          <w:szCs w:val="20"/>
          <w:lang w:eastAsia="ru-RU"/>
        </w:rPr>
        <w:t xml:space="preserve">на ликвидацию чрезвычайных ситуаций, стихийных бедствий и их последствий 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proofErr w:type="gramStart"/>
      <w:r w:rsidRPr="006F544C">
        <w:rPr>
          <w:rFonts w:eastAsia="Times New Roman"/>
          <w:b/>
          <w:sz w:val="20"/>
          <w:szCs w:val="20"/>
          <w:lang w:eastAsia="ru-RU"/>
        </w:rPr>
        <w:t>П</w:t>
      </w:r>
      <w:proofErr w:type="gramEnd"/>
      <w:r w:rsidRPr="006F544C">
        <w:rPr>
          <w:rFonts w:eastAsia="Times New Roman"/>
          <w:b/>
          <w:sz w:val="20"/>
          <w:szCs w:val="20"/>
          <w:lang w:eastAsia="ru-RU"/>
        </w:rPr>
        <w:t xml:space="preserve"> Е Р Е Ч Е Н Ь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F544C">
        <w:rPr>
          <w:rFonts w:eastAsia="Times New Roman"/>
          <w:b/>
          <w:sz w:val="20"/>
          <w:szCs w:val="20"/>
          <w:lang w:eastAsia="ru-RU"/>
        </w:rPr>
        <w:t>аварийно-спасательных работ (при ликвидации чрезвычайной ситуации)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1. Определение границ зоны чрезвычайной ситуации.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2. Ввод (вывод) сил и средств в зону (из зоны) чрезвычайной ситуации.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3. Поиск пострадавших в зоне чрезвычайной ситуации.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4. Деблокирование, извлечение, спасение пострадавших из аварийной среды.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5. Защита пострадавших от поражающих факторов источников чрезвычайной ситуации.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6. Оказание пострадавшим первой, медицинской помощи.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7. Локализация и ликвидация поражающих факторов источников чрезвычайной ситуации.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8. Обеспечение жизнедеятельности сил ликвидации чрезвычайной ситуации.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9. Эвакуация населения из зоны чрезвычайной ситуации и его возвращение в места постоянного проживания.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5382" w:type="dxa"/>
        <w:tblLook w:val="04A0" w:firstRow="1" w:lastRow="0" w:firstColumn="1" w:lastColumn="0" w:noHBand="0" w:noVBand="1"/>
      </w:tblPr>
      <w:tblGrid>
        <w:gridCol w:w="3964"/>
      </w:tblGrid>
      <w:tr w:rsidR="009027ED" w:rsidRPr="006F544C" w:rsidTr="009027ED">
        <w:tc>
          <w:tcPr>
            <w:tcW w:w="3964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Приложение № 2</w:t>
            </w:r>
          </w:p>
          <w:p w:rsidR="009027ED" w:rsidRPr="006F544C" w:rsidRDefault="009027ED" w:rsidP="009027ED">
            <w:pPr>
              <w:tabs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к Правилам выделения бюджетных ассигнований из резервного фонда </w:t>
            </w:r>
            <w:proofErr w:type="spellStart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 Красноармейского района  </w:t>
            </w:r>
            <w:r w:rsidRPr="006F544C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 xml:space="preserve">на ликвидацию чрезвычайных ситуаций, стихийных бедствий и их последствий </w:t>
            </w:r>
          </w:p>
          <w:p w:rsidR="009027ED" w:rsidRPr="006F544C" w:rsidRDefault="009027ED" w:rsidP="009027E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proofErr w:type="gramStart"/>
      <w:r w:rsidRPr="006F544C">
        <w:rPr>
          <w:rFonts w:eastAsia="Times New Roman"/>
          <w:b/>
          <w:sz w:val="20"/>
          <w:szCs w:val="20"/>
          <w:lang w:eastAsia="ru-RU"/>
        </w:rPr>
        <w:t>П</w:t>
      </w:r>
      <w:proofErr w:type="gramEnd"/>
      <w:r w:rsidRPr="006F544C">
        <w:rPr>
          <w:rFonts w:eastAsia="Times New Roman"/>
          <w:b/>
          <w:sz w:val="20"/>
          <w:szCs w:val="20"/>
          <w:lang w:eastAsia="ru-RU"/>
        </w:rPr>
        <w:t xml:space="preserve"> Е Р Е Ч Е Н Ь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F544C">
        <w:rPr>
          <w:rFonts w:eastAsia="Times New Roman"/>
          <w:b/>
          <w:sz w:val="20"/>
          <w:szCs w:val="20"/>
          <w:lang w:eastAsia="ru-RU"/>
        </w:rPr>
        <w:t xml:space="preserve">неотложных аварийно-восстановительных работ 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F544C">
        <w:rPr>
          <w:rFonts w:eastAsia="Times New Roman"/>
          <w:b/>
          <w:sz w:val="20"/>
          <w:szCs w:val="20"/>
          <w:lang w:eastAsia="ru-RU"/>
        </w:rPr>
        <w:t>(при ликвидации чрезвычайной ситуации)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1. Устройство и возведение временных сооружений для защиты территорий и объектов, их разборка и демонтаж.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lastRenderedPageBreak/>
        <w:t>2. Устройство временных сооружений для отвода водных, селевых, оползневых и других масс, разборка и демонтаж этих сооружений.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3. Устройство временных переправ, проездов и проходов, подготовка путей экстренной эвакуации.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4. Восстановление по временной схеме объектов транспортной, коммунальной и инженерной инфраструктуры, промышленности, связи и сельского хозяйства.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5. Подготовка объектов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</w:t>
      </w:r>
      <w:r w:rsidRPr="006F544C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6F544C">
        <w:rPr>
          <w:rFonts w:eastAsia="Times New Roman"/>
          <w:sz w:val="20"/>
          <w:szCs w:val="20"/>
          <w:lang w:eastAsia="ru-RU"/>
        </w:rPr>
        <w:t>вывоз мусора).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6. Восстановительные работы на объектах жилищного фонда и социально значимых объектах образования, здравоохранения и социальной поддержки населения, находящихся в государственной и муниципальной собственности (за исключением работ, финансовое обеспечение которых осуществляется за счет расходов инвестиционного характера, а также работ, связанных с внутренней отделкой помещений).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7. Санитарная очистка (обработка) территории населенных пунктов, находящихся в зоне чрезвычайной ситуации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  <w:sectPr w:rsidR="009027ED" w:rsidRPr="006F544C" w:rsidSect="00023C99">
          <w:footerReference w:type="default" r:id="rId16"/>
          <w:footerReference w:type="first" r:id="rId17"/>
          <w:pgSz w:w="11907" w:h="16840"/>
          <w:pgMar w:top="1134" w:right="708" w:bottom="284" w:left="709" w:header="1134" w:footer="304" w:gutter="0"/>
          <w:cols w:space="720"/>
          <w:docGrid w:linePitch="272"/>
        </w:sectPr>
      </w:pPr>
    </w:p>
    <w:tbl>
      <w:tblPr>
        <w:tblW w:w="0" w:type="auto"/>
        <w:tblInd w:w="10768" w:type="dxa"/>
        <w:tblLook w:val="04A0" w:firstRow="1" w:lastRow="0" w:firstColumn="1" w:lastColumn="0" w:noHBand="0" w:noVBand="1"/>
      </w:tblPr>
      <w:tblGrid>
        <w:gridCol w:w="3794"/>
      </w:tblGrid>
      <w:tr w:rsidR="009027ED" w:rsidRPr="006F544C" w:rsidTr="009027ED">
        <w:tc>
          <w:tcPr>
            <w:tcW w:w="3794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27ED" w:rsidRPr="006F544C" w:rsidRDefault="009027ED" w:rsidP="009027E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Приложение № 3</w:t>
            </w:r>
          </w:p>
          <w:p w:rsidR="009027ED" w:rsidRPr="006F544C" w:rsidRDefault="009027ED" w:rsidP="009027ED">
            <w:pPr>
              <w:tabs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к Правилам выделения бюджетных ассигнований из резервного фонда</w:t>
            </w:r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 Красноармейского района </w:t>
            </w:r>
            <w:r w:rsidRPr="006F544C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 xml:space="preserve">на ликвидацию чрезвычайных ситуаций, стихийных бедствий и их последствий </w:t>
            </w:r>
          </w:p>
          <w:p w:rsidR="009027ED" w:rsidRPr="006F544C" w:rsidRDefault="009027ED" w:rsidP="009027E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027ED" w:rsidRPr="006F544C" w:rsidRDefault="009027ED" w:rsidP="009027E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184"/>
        <w:gridCol w:w="7320"/>
      </w:tblGrid>
      <w:tr w:rsidR="009027ED" w:rsidRPr="006F544C" w:rsidTr="009027ED">
        <w:trPr>
          <w:cantSplit/>
          <w:jc w:val="center"/>
        </w:trPr>
        <w:tc>
          <w:tcPr>
            <w:tcW w:w="7184" w:type="dxa"/>
            <w:shd w:val="clear" w:color="auto" w:fill="auto"/>
          </w:tcPr>
          <w:p w:rsidR="009027ED" w:rsidRPr="006F544C" w:rsidRDefault="009027ED" w:rsidP="009027ED">
            <w:pPr>
              <w:tabs>
                <w:tab w:val="left" w:pos="580"/>
                <w:tab w:val="left" w:pos="2480"/>
                <w:tab w:val="left" w:pos="3260"/>
                <w:tab w:val="left" w:pos="4800"/>
                <w:tab w:val="left" w:pos="6780"/>
                <w:tab w:val="left" w:pos="7660"/>
                <w:tab w:val="left" w:pos="8600"/>
                <w:tab w:val="left" w:pos="9420"/>
              </w:tabs>
              <w:spacing w:after="0" w:line="240" w:lineRule="auto"/>
              <w:jc w:val="center"/>
              <w:rPr>
                <w:rFonts w:eastAsia="Times New Roman"/>
                <w:caps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caps/>
                <w:sz w:val="20"/>
                <w:szCs w:val="20"/>
                <w:lang w:eastAsia="ru-RU"/>
              </w:rPr>
              <w:t>Согласовано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Сектор специальных программ администрации 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Красноармейского района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 _______________ 20__ г.</w:t>
            </w:r>
          </w:p>
          <w:p w:rsidR="009027ED" w:rsidRPr="006F544C" w:rsidRDefault="009027ED" w:rsidP="009027ED">
            <w:pPr>
              <w:spacing w:after="0" w:line="240" w:lineRule="auto"/>
              <w:ind w:right="3282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320" w:type="dxa"/>
            <w:shd w:val="clear" w:color="auto" w:fill="auto"/>
          </w:tcPr>
          <w:p w:rsidR="009027ED" w:rsidRPr="006F544C" w:rsidRDefault="009027ED" w:rsidP="009027ED">
            <w:pPr>
              <w:tabs>
                <w:tab w:val="left" w:pos="580"/>
                <w:tab w:val="left" w:pos="2480"/>
                <w:tab w:val="left" w:pos="3260"/>
                <w:tab w:val="left" w:pos="4800"/>
                <w:tab w:val="left" w:pos="6780"/>
                <w:tab w:val="left" w:pos="7660"/>
                <w:tab w:val="left" w:pos="8600"/>
                <w:tab w:val="left" w:pos="9420"/>
              </w:tabs>
              <w:spacing w:after="0" w:line="240" w:lineRule="auto"/>
              <w:jc w:val="center"/>
              <w:rPr>
                <w:rFonts w:eastAsia="Times New Roman"/>
                <w:caps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caps/>
                <w:sz w:val="20"/>
                <w:szCs w:val="20"/>
                <w:lang w:eastAsia="ru-RU"/>
              </w:rPr>
              <w:t>УтверждАЮ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Красноармейского района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 _______________ 20__ г.</w:t>
            </w:r>
          </w:p>
          <w:p w:rsidR="009027ED" w:rsidRPr="006F544C" w:rsidRDefault="009027ED" w:rsidP="009027ED">
            <w:pPr>
              <w:spacing w:after="0" w:line="240" w:lineRule="auto"/>
              <w:ind w:right="3231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proofErr w:type="gramStart"/>
      <w:r w:rsidRPr="006F544C">
        <w:rPr>
          <w:rFonts w:eastAsia="Times New Roman"/>
          <w:b/>
          <w:sz w:val="20"/>
          <w:szCs w:val="20"/>
          <w:lang w:eastAsia="ru-RU"/>
        </w:rPr>
        <w:t>З</w:t>
      </w:r>
      <w:proofErr w:type="gramEnd"/>
      <w:r w:rsidRPr="006F544C">
        <w:rPr>
          <w:rFonts w:eastAsia="Times New Roman"/>
          <w:b/>
          <w:sz w:val="20"/>
          <w:szCs w:val="20"/>
          <w:lang w:eastAsia="ru-RU"/>
        </w:rPr>
        <w:t xml:space="preserve"> А Я В К А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F544C">
        <w:rPr>
          <w:rFonts w:eastAsia="Times New Roman"/>
          <w:b/>
          <w:sz w:val="20"/>
          <w:szCs w:val="20"/>
          <w:lang w:eastAsia="ru-RU"/>
        </w:rPr>
        <w:t>о потребности в бюджетных ассигнованиях на финансовое обеспечение проведения мероприятий по предупреждению чрезвычайных ситуаций при их угрозе возникновения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_____________________________________________________________________________________________________________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(наименование чрезвычайной ситуации) 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Свободный остаток денежных средств в резервном </w:t>
      </w:r>
      <w:proofErr w:type="gramStart"/>
      <w:r w:rsidRPr="006F544C">
        <w:rPr>
          <w:rFonts w:eastAsia="Times New Roman"/>
          <w:sz w:val="20"/>
          <w:szCs w:val="20"/>
          <w:lang w:eastAsia="ru-RU"/>
        </w:rPr>
        <w:t>фонде</w:t>
      </w:r>
      <w:proofErr w:type="gramEnd"/>
      <w:r w:rsidRPr="006F544C">
        <w:rPr>
          <w:rFonts w:eastAsia="Times New Roman"/>
          <w:sz w:val="20"/>
          <w:szCs w:val="20"/>
          <w:lang w:eastAsia="ru-RU"/>
        </w:rPr>
        <w:t xml:space="preserve"> ______________________________________________________________ 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(наименование резервного фонда</w:t>
      </w:r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</w:t>
      </w:r>
      <w:r w:rsidRPr="006F544C">
        <w:rPr>
          <w:rFonts w:eastAsia="Times New Roman"/>
          <w:sz w:val="20"/>
          <w:szCs w:val="20"/>
          <w:lang w:eastAsia="ru-RU"/>
        </w:rPr>
        <w:t xml:space="preserve">  Красноармейского района)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____________ тыс. рублей по состоянию </w:t>
      </w:r>
      <w:proofErr w:type="gramStart"/>
      <w:r w:rsidRPr="006F544C">
        <w:rPr>
          <w:rFonts w:eastAsia="Times New Roman"/>
          <w:sz w:val="20"/>
          <w:szCs w:val="20"/>
          <w:lang w:eastAsia="ru-RU"/>
        </w:rPr>
        <w:t>на</w:t>
      </w:r>
      <w:proofErr w:type="gramEnd"/>
      <w:r w:rsidRPr="006F544C">
        <w:rPr>
          <w:rFonts w:eastAsia="Times New Roman"/>
          <w:sz w:val="20"/>
          <w:szCs w:val="20"/>
          <w:lang w:eastAsia="ru-RU"/>
        </w:rPr>
        <w:t xml:space="preserve"> _________________.</w:t>
      </w:r>
    </w:p>
    <w:p w:rsidR="009027ED" w:rsidRPr="006F544C" w:rsidRDefault="009027ED" w:rsidP="009027ED">
      <w:pPr>
        <w:tabs>
          <w:tab w:val="center" w:pos="6663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Красноармейского района)                                              (дата)</w:t>
      </w:r>
    </w:p>
    <w:p w:rsidR="009027ED" w:rsidRPr="006F544C" w:rsidRDefault="009027ED" w:rsidP="009027ED">
      <w:pPr>
        <w:tabs>
          <w:tab w:val="center" w:pos="6663"/>
        </w:tabs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(тыс. рублей)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1134"/>
        <w:gridCol w:w="3118"/>
        <w:gridCol w:w="2977"/>
        <w:gridCol w:w="3544"/>
      </w:tblGrid>
      <w:tr w:rsidR="009027ED" w:rsidRPr="006F544C" w:rsidTr="009027ED">
        <w:trPr>
          <w:tblHeader/>
          <w:jc w:val="center"/>
        </w:trPr>
        <w:tc>
          <w:tcPr>
            <w:tcW w:w="1843" w:type="dxa"/>
            <w:vMerge w:val="restart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985" w:type="dxa"/>
            <w:vMerge w:val="restart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Стоимость 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работ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Потребность в бюджетных </w:t>
            </w:r>
            <w:proofErr w:type="gramStart"/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ассигнованиях</w:t>
            </w:r>
            <w:proofErr w:type="gramEnd"/>
          </w:p>
        </w:tc>
      </w:tr>
      <w:tr w:rsidR="009027ED" w:rsidRPr="006F544C" w:rsidTr="009027ED">
        <w:trPr>
          <w:tblHeader/>
          <w:jc w:val="center"/>
        </w:trPr>
        <w:tc>
          <w:tcPr>
            <w:tcW w:w="1843" w:type="dxa"/>
            <w:vMerge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39" w:type="dxa"/>
            <w:gridSpan w:val="3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9027ED" w:rsidRPr="006F544C" w:rsidTr="009027ED">
        <w:trPr>
          <w:tblHeader/>
          <w:jc w:val="center"/>
        </w:trPr>
        <w:tc>
          <w:tcPr>
            <w:tcW w:w="1843" w:type="dxa"/>
            <w:vMerge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из республиканского бюджета Чувашской Республики</w:t>
            </w:r>
          </w:p>
        </w:tc>
        <w:tc>
          <w:tcPr>
            <w:tcW w:w="2977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из бюджета муниципального образования</w:t>
            </w:r>
          </w:p>
        </w:tc>
        <w:tc>
          <w:tcPr>
            <w:tcW w:w="3544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за счет резервного фонда Кабинета Министров Чувашской Республики</w:t>
            </w:r>
          </w:p>
        </w:tc>
      </w:tr>
      <w:tr w:rsidR="009027ED" w:rsidRPr="006F544C" w:rsidTr="009027ED">
        <w:trPr>
          <w:tblHeader/>
          <w:jc w:val="center"/>
        </w:trPr>
        <w:tc>
          <w:tcPr>
            <w:tcW w:w="1843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27ED" w:rsidRPr="006F544C" w:rsidTr="009027ED">
        <w:trPr>
          <w:tblHeader/>
          <w:jc w:val="center"/>
        </w:trPr>
        <w:tc>
          <w:tcPr>
            <w:tcW w:w="1843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27ED" w:rsidRPr="006F544C" w:rsidTr="009027ED">
        <w:trPr>
          <w:tblHeader/>
          <w:jc w:val="center"/>
        </w:trPr>
        <w:tc>
          <w:tcPr>
            <w:tcW w:w="1843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5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Всего по заявке ________________________________________________________________ тыс. рублей, в том числе за счет бюджетных ассигнований резервного фонда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 </w:t>
      </w:r>
      <w:r w:rsidRPr="006F544C">
        <w:rPr>
          <w:rFonts w:eastAsia="Times New Roman"/>
          <w:sz w:val="20"/>
          <w:szCs w:val="20"/>
          <w:lang w:eastAsia="ru-RU"/>
        </w:rPr>
        <w:t>Красноармейского района ________________________тыс. рублей.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Руководитель финансового отдела (управления) (главный бухгалтер) </w:t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>_________________________________________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lastRenderedPageBreak/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 xml:space="preserve"> (подпись, фамилия, инициалы)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 </w:t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>М.П.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</w:p>
    <w:p w:rsidR="009027ED" w:rsidRPr="006F544C" w:rsidRDefault="009027ED" w:rsidP="009027ED">
      <w:pPr>
        <w:tabs>
          <w:tab w:val="left" w:pos="132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Примечание. К настоящей заявке прилагаются следующие документы (их заверенные копии):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bCs/>
          <w:sz w:val="20"/>
          <w:szCs w:val="20"/>
          <w:lang w:eastAsia="ru-RU"/>
        </w:rPr>
        <w:t xml:space="preserve">договоры </w:t>
      </w:r>
      <w:r w:rsidRPr="006F544C">
        <w:rPr>
          <w:rFonts w:eastAsia="Times New Roman"/>
          <w:sz w:val="20"/>
          <w:szCs w:val="20"/>
          <w:lang w:eastAsia="ru-RU"/>
        </w:rPr>
        <w:t xml:space="preserve">между органом исполнительной власти Чувашской Республики (органом местного самоуправления) и организацией о выполнении </w:t>
      </w:r>
      <w:r w:rsidRPr="006F544C">
        <w:rPr>
          <w:rFonts w:eastAsia="Times New Roman"/>
          <w:bCs/>
          <w:sz w:val="20"/>
          <w:szCs w:val="20"/>
          <w:lang w:eastAsia="ru-RU"/>
        </w:rPr>
        <w:t>аварийно-спасательных работ;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bCs/>
          <w:sz w:val="20"/>
          <w:szCs w:val="20"/>
          <w:lang w:eastAsia="ru-RU"/>
        </w:rPr>
        <w:t>акты выполненных аварийно-спасательных работ по договорам;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bCs/>
          <w:sz w:val="20"/>
          <w:szCs w:val="20"/>
          <w:lang w:eastAsia="ru-RU"/>
        </w:rPr>
        <w:t>первичные бухгалтерские документы, подтверждающие фактически произведенные расходы на проведение аварийно-спасательных работ;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proofErr w:type="gramStart"/>
      <w:r w:rsidRPr="006F544C">
        <w:rPr>
          <w:rFonts w:eastAsia="Times New Roman"/>
          <w:bCs/>
          <w:sz w:val="20"/>
          <w:szCs w:val="20"/>
          <w:lang w:eastAsia="ru-RU"/>
        </w:rPr>
        <w:t>другие документы (по решению комиссии по предупреждению и ликвидации чрезвычайных ситуаций и обеспечению пожарной безопасности органа исполнительной власти Чувашской Республики (органа местного самоуправления).</w:t>
      </w:r>
      <w:proofErr w:type="gramEnd"/>
    </w:p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4111"/>
      </w:tblGrid>
      <w:tr w:rsidR="009027ED" w:rsidRPr="006F544C" w:rsidTr="009027ED">
        <w:tc>
          <w:tcPr>
            <w:tcW w:w="4111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Приложение № 4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к Правилам выделения бюджетных ассигнований из резервного фонда</w:t>
            </w:r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9027ED" w:rsidRPr="006F544C" w:rsidRDefault="009027ED" w:rsidP="009027ED">
            <w:pPr>
              <w:tabs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 Красноармейского района </w:t>
            </w:r>
            <w:r w:rsidRPr="006F544C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 xml:space="preserve">на ликвидацию чрезвычайных ситуаций, стихийных бедствий и их последствий </w:t>
            </w:r>
          </w:p>
          <w:p w:rsidR="009027ED" w:rsidRPr="006F544C" w:rsidRDefault="009027ED" w:rsidP="009027E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027ED" w:rsidRPr="006F544C" w:rsidRDefault="009027ED" w:rsidP="009027E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184"/>
        <w:gridCol w:w="7320"/>
      </w:tblGrid>
      <w:tr w:rsidR="009027ED" w:rsidRPr="006F544C" w:rsidTr="009027ED">
        <w:trPr>
          <w:cantSplit/>
          <w:jc w:val="center"/>
        </w:trPr>
        <w:tc>
          <w:tcPr>
            <w:tcW w:w="7184" w:type="dxa"/>
            <w:shd w:val="clear" w:color="auto" w:fill="auto"/>
          </w:tcPr>
          <w:p w:rsidR="009027ED" w:rsidRPr="006F544C" w:rsidRDefault="009027ED" w:rsidP="009027ED">
            <w:pPr>
              <w:tabs>
                <w:tab w:val="left" w:pos="580"/>
                <w:tab w:val="left" w:pos="2480"/>
                <w:tab w:val="left" w:pos="3260"/>
                <w:tab w:val="left" w:pos="4800"/>
                <w:tab w:val="left" w:pos="6780"/>
                <w:tab w:val="left" w:pos="7660"/>
                <w:tab w:val="left" w:pos="8600"/>
                <w:tab w:val="left" w:pos="9420"/>
              </w:tabs>
              <w:spacing w:after="0" w:line="240" w:lineRule="auto"/>
              <w:jc w:val="center"/>
              <w:rPr>
                <w:rFonts w:eastAsia="Times New Roman"/>
                <w:caps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caps/>
                <w:sz w:val="20"/>
                <w:szCs w:val="20"/>
                <w:lang w:eastAsia="ru-RU"/>
              </w:rPr>
              <w:t>Согласовано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Сектор специальных программ администрации 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Красноармейского района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 _______________ 20__ г.</w:t>
            </w:r>
          </w:p>
          <w:p w:rsidR="009027ED" w:rsidRPr="006F544C" w:rsidRDefault="009027ED" w:rsidP="009027ED">
            <w:pPr>
              <w:spacing w:after="0" w:line="240" w:lineRule="auto"/>
              <w:ind w:right="3282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320" w:type="dxa"/>
            <w:shd w:val="clear" w:color="auto" w:fill="auto"/>
          </w:tcPr>
          <w:p w:rsidR="009027ED" w:rsidRPr="006F544C" w:rsidRDefault="009027ED" w:rsidP="009027ED">
            <w:pPr>
              <w:tabs>
                <w:tab w:val="left" w:pos="580"/>
                <w:tab w:val="left" w:pos="2480"/>
                <w:tab w:val="left" w:pos="3260"/>
                <w:tab w:val="left" w:pos="4800"/>
                <w:tab w:val="left" w:pos="6780"/>
                <w:tab w:val="left" w:pos="7660"/>
                <w:tab w:val="left" w:pos="8600"/>
                <w:tab w:val="left" w:pos="9420"/>
              </w:tabs>
              <w:spacing w:after="0" w:line="240" w:lineRule="auto"/>
              <w:jc w:val="center"/>
              <w:rPr>
                <w:rFonts w:eastAsia="Times New Roman"/>
                <w:caps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caps/>
                <w:sz w:val="20"/>
                <w:szCs w:val="20"/>
                <w:lang w:eastAsia="ru-RU"/>
              </w:rPr>
              <w:t>УтверждАЮ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Глава</w:t>
            </w:r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Красноармейского района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 _______________ 20__ г.</w:t>
            </w:r>
          </w:p>
          <w:p w:rsidR="009027ED" w:rsidRPr="006F544C" w:rsidRDefault="009027ED" w:rsidP="009027ED">
            <w:pPr>
              <w:spacing w:after="0" w:line="240" w:lineRule="auto"/>
              <w:ind w:right="3231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proofErr w:type="gramStart"/>
      <w:r w:rsidRPr="006F544C">
        <w:rPr>
          <w:rFonts w:eastAsia="Times New Roman"/>
          <w:b/>
          <w:sz w:val="20"/>
          <w:szCs w:val="20"/>
          <w:lang w:eastAsia="ru-RU"/>
        </w:rPr>
        <w:t>З</w:t>
      </w:r>
      <w:proofErr w:type="gramEnd"/>
      <w:r w:rsidRPr="006F544C">
        <w:rPr>
          <w:rFonts w:eastAsia="Times New Roman"/>
          <w:b/>
          <w:sz w:val="20"/>
          <w:szCs w:val="20"/>
          <w:lang w:eastAsia="ru-RU"/>
        </w:rPr>
        <w:t xml:space="preserve"> А Я В К А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F544C">
        <w:rPr>
          <w:rFonts w:eastAsia="Times New Roman"/>
          <w:b/>
          <w:sz w:val="20"/>
          <w:szCs w:val="20"/>
          <w:lang w:eastAsia="ru-RU"/>
        </w:rPr>
        <w:t xml:space="preserve">о потребности в бюджетных ассигнованиях на финансовое обеспечение проведения аварийно-спасательных работ 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_____________________________________________________________________________________________________________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(наименование чрезвычайной ситуации) 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Свободный остаток денежных средств в резервном </w:t>
      </w:r>
      <w:proofErr w:type="gramStart"/>
      <w:r w:rsidRPr="006F544C">
        <w:rPr>
          <w:rFonts w:eastAsia="Times New Roman"/>
          <w:sz w:val="20"/>
          <w:szCs w:val="20"/>
          <w:lang w:eastAsia="ru-RU"/>
        </w:rPr>
        <w:t>фонде</w:t>
      </w:r>
      <w:proofErr w:type="gramEnd"/>
      <w:r w:rsidRPr="006F544C">
        <w:rPr>
          <w:rFonts w:eastAsia="Times New Roman"/>
          <w:sz w:val="20"/>
          <w:szCs w:val="20"/>
          <w:lang w:eastAsia="ru-RU"/>
        </w:rPr>
        <w:t xml:space="preserve"> ______________________________________________________________ 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6F544C">
        <w:rPr>
          <w:rFonts w:eastAsia="Times New Roman"/>
          <w:sz w:val="20"/>
          <w:szCs w:val="20"/>
          <w:lang w:eastAsia="ru-RU"/>
        </w:rPr>
        <w:t xml:space="preserve">(наименование резервного фонда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 </w:t>
      </w:r>
      <w:r w:rsidRPr="006F544C">
        <w:rPr>
          <w:rFonts w:eastAsia="Times New Roman"/>
          <w:sz w:val="20"/>
          <w:szCs w:val="20"/>
          <w:lang w:eastAsia="ru-RU"/>
        </w:rPr>
        <w:t xml:space="preserve"> Красноармейского района</w:t>
      </w:r>
      <w:proofErr w:type="gramEnd"/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____________ тыс. рублей по состоянию </w:t>
      </w:r>
      <w:proofErr w:type="gramStart"/>
      <w:r w:rsidRPr="006F544C">
        <w:rPr>
          <w:rFonts w:eastAsia="Times New Roman"/>
          <w:sz w:val="20"/>
          <w:szCs w:val="20"/>
          <w:lang w:eastAsia="ru-RU"/>
        </w:rPr>
        <w:t>на</w:t>
      </w:r>
      <w:proofErr w:type="gramEnd"/>
      <w:r w:rsidRPr="006F544C">
        <w:rPr>
          <w:rFonts w:eastAsia="Times New Roman"/>
          <w:sz w:val="20"/>
          <w:szCs w:val="20"/>
          <w:lang w:eastAsia="ru-RU"/>
        </w:rPr>
        <w:t xml:space="preserve"> _________________.</w:t>
      </w:r>
    </w:p>
    <w:p w:rsidR="009027ED" w:rsidRPr="006F544C" w:rsidRDefault="009027ED" w:rsidP="009027ED">
      <w:pPr>
        <w:tabs>
          <w:tab w:val="center" w:pos="6663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(дата)</w:t>
      </w:r>
    </w:p>
    <w:p w:rsidR="009027ED" w:rsidRPr="006F544C" w:rsidRDefault="009027ED" w:rsidP="009027ED">
      <w:pPr>
        <w:tabs>
          <w:tab w:val="center" w:pos="6663"/>
        </w:tabs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(тыс. рублей)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1134"/>
        <w:gridCol w:w="3118"/>
        <w:gridCol w:w="2977"/>
        <w:gridCol w:w="3544"/>
      </w:tblGrid>
      <w:tr w:rsidR="009027ED" w:rsidRPr="006F544C" w:rsidTr="009027ED">
        <w:trPr>
          <w:tblHeader/>
          <w:jc w:val="center"/>
        </w:trPr>
        <w:tc>
          <w:tcPr>
            <w:tcW w:w="1843" w:type="dxa"/>
            <w:vMerge w:val="restart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985" w:type="dxa"/>
            <w:vMerge w:val="restart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Стоимость 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работ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Потребность в бюджетных </w:t>
            </w:r>
            <w:proofErr w:type="gramStart"/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ассигнованиях</w:t>
            </w:r>
            <w:proofErr w:type="gramEnd"/>
          </w:p>
        </w:tc>
      </w:tr>
      <w:tr w:rsidR="009027ED" w:rsidRPr="006F544C" w:rsidTr="009027ED">
        <w:trPr>
          <w:tblHeader/>
          <w:jc w:val="center"/>
        </w:trPr>
        <w:tc>
          <w:tcPr>
            <w:tcW w:w="1843" w:type="dxa"/>
            <w:vMerge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39" w:type="dxa"/>
            <w:gridSpan w:val="3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9027ED" w:rsidRPr="006F544C" w:rsidTr="009027ED">
        <w:trPr>
          <w:tblHeader/>
          <w:jc w:val="center"/>
        </w:trPr>
        <w:tc>
          <w:tcPr>
            <w:tcW w:w="1843" w:type="dxa"/>
            <w:vMerge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из республиканского бюджета Чувашской Республики</w:t>
            </w:r>
          </w:p>
        </w:tc>
        <w:tc>
          <w:tcPr>
            <w:tcW w:w="2977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из бюджета муниципального образования</w:t>
            </w:r>
          </w:p>
        </w:tc>
        <w:tc>
          <w:tcPr>
            <w:tcW w:w="3544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за счет резервного фонда Кабинета Министров Чувашской Республики</w:t>
            </w:r>
          </w:p>
        </w:tc>
      </w:tr>
      <w:tr w:rsidR="009027ED" w:rsidRPr="006F544C" w:rsidTr="009027ED">
        <w:trPr>
          <w:tblHeader/>
          <w:jc w:val="center"/>
        </w:trPr>
        <w:tc>
          <w:tcPr>
            <w:tcW w:w="1843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27ED" w:rsidRPr="006F544C" w:rsidTr="009027ED">
        <w:trPr>
          <w:tblHeader/>
          <w:jc w:val="center"/>
        </w:trPr>
        <w:tc>
          <w:tcPr>
            <w:tcW w:w="1843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27ED" w:rsidRPr="006F544C" w:rsidTr="009027ED">
        <w:trPr>
          <w:tblHeader/>
          <w:jc w:val="center"/>
        </w:trPr>
        <w:tc>
          <w:tcPr>
            <w:tcW w:w="1843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5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Всего по заявке ________________________________________________________________ тыс. рублей, в том числе за счет бюджетных ассигнований резервного администрации</w:t>
      </w:r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 </w:t>
      </w:r>
      <w:r w:rsidRPr="006F544C">
        <w:rPr>
          <w:rFonts w:eastAsia="Times New Roman"/>
          <w:sz w:val="20"/>
          <w:szCs w:val="20"/>
          <w:lang w:eastAsia="ru-RU"/>
        </w:rPr>
        <w:t xml:space="preserve"> Красноармейского района ________________________тыс. рублей.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Руководитель финансового отдела (управления) (главный бухгалтер) </w:t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>_________________________________________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 xml:space="preserve"> (подпись, фамилия, инициалы)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 </w:t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>М.П.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tabs>
          <w:tab w:val="left" w:pos="132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Примечание. К настоящей заявке прилагаются следующие документы (их заверенные копии):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bCs/>
          <w:sz w:val="20"/>
          <w:szCs w:val="20"/>
          <w:lang w:eastAsia="ru-RU"/>
        </w:rPr>
        <w:t xml:space="preserve">договоры </w:t>
      </w:r>
      <w:r w:rsidRPr="006F544C">
        <w:rPr>
          <w:rFonts w:eastAsia="Times New Roman"/>
          <w:sz w:val="20"/>
          <w:szCs w:val="20"/>
          <w:lang w:eastAsia="ru-RU"/>
        </w:rPr>
        <w:t xml:space="preserve">между органом исполнительной власти Чувашской Республики (органом местного самоуправления) и организацией о выполнении </w:t>
      </w:r>
      <w:r w:rsidRPr="006F544C">
        <w:rPr>
          <w:rFonts w:eastAsia="Times New Roman"/>
          <w:bCs/>
          <w:sz w:val="20"/>
          <w:szCs w:val="20"/>
          <w:lang w:eastAsia="ru-RU"/>
        </w:rPr>
        <w:t>аварийно-спасательных работ;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bCs/>
          <w:sz w:val="20"/>
          <w:szCs w:val="20"/>
          <w:lang w:eastAsia="ru-RU"/>
        </w:rPr>
        <w:t>акты выполненных аварийно-спасательных работ по договорам;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bCs/>
          <w:sz w:val="20"/>
          <w:szCs w:val="20"/>
          <w:lang w:eastAsia="ru-RU"/>
        </w:rPr>
        <w:t>первичные бухгалтерские документы, подтверждающие фактически произведенные расходы на проведение аварийно-спасательных работ;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proofErr w:type="gramStart"/>
      <w:r w:rsidRPr="006F544C">
        <w:rPr>
          <w:rFonts w:eastAsia="Times New Roman"/>
          <w:bCs/>
          <w:sz w:val="20"/>
          <w:szCs w:val="20"/>
          <w:lang w:eastAsia="ru-RU"/>
        </w:rPr>
        <w:t>другие документы (по решению комиссии по предупреждению и ликвидации чрезвычайных ситуаций и обеспечению пожарной безопасности органа исполнительной власти Чувашской Республики (органа местного самоуправления)</w:t>
      </w:r>
      <w:proofErr w:type="gramEnd"/>
    </w:p>
    <w:tbl>
      <w:tblPr>
        <w:tblpPr w:leftFromText="180" w:rightFromText="180" w:vertAnchor="text" w:tblpY="1"/>
        <w:tblOverlap w:val="never"/>
        <w:tblW w:w="4955" w:type="dxa"/>
        <w:tblInd w:w="9889" w:type="dxa"/>
        <w:tblLook w:val="04A0" w:firstRow="1" w:lastRow="0" w:firstColumn="1" w:lastColumn="0" w:noHBand="0" w:noVBand="1"/>
      </w:tblPr>
      <w:tblGrid>
        <w:gridCol w:w="4955"/>
      </w:tblGrid>
      <w:tr w:rsidR="009027ED" w:rsidRPr="006F544C" w:rsidTr="006F544C">
        <w:trPr>
          <w:trHeight w:val="1995"/>
        </w:trPr>
        <w:tc>
          <w:tcPr>
            <w:tcW w:w="4955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Приложение № 5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к Правилам выделения бюджетных ассигнований из резервного фонда </w:t>
            </w:r>
            <w:proofErr w:type="spellStart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9027ED" w:rsidRPr="006F544C" w:rsidRDefault="009027ED" w:rsidP="009027ED">
            <w:pPr>
              <w:tabs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Красноармейского района </w:t>
            </w:r>
            <w:r w:rsidRPr="006F544C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 xml:space="preserve">на ликвидацию чрезвычайных ситуаций, стихийных бедствий и их последствий </w:t>
            </w:r>
          </w:p>
          <w:p w:rsidR="009027ED" w:rsidRPr="006F544C" w:rsidRDefault="009027ED" w:rsidP="009027E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027ED" w:rsidRPr="006F544C" w:rsidRDefault="009027ED" w:rsidP="009027E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br w:type="textWrapping" w:clear="all"/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184"/>
        <w:gridCol w:w="7320"/>
      </w:tblGrid>
      <w:tr w:rsidR="009027ED" w:rsidRPr="006F544C" w:rsidTr="009027ED">
        <w:trPr>
          <w:cantSplit/>
          <w:jc w:val="center"/>
        </w:trPr>
        <w:tc>
          <w:tcPr>
            <w:tcW w:w="7184" w:type="dxa"/>
            <w:shd w:val="clear" w:color="auto" w:fill="auto"/>
          </w:tcPr>
          <w:p w:rsidR="009027ED" w:rsidRPr="006F544C" w:rsidRDefault="009027ED" w:rsidP="009027ED">
            <w:pPr>
              <w:tabs>
                <w:tab w:val="left" w:pos="580"/>
                <w:tab w:val="left" w:pos="2480"/>
                <w:tab w:val="left" w:pos="3260"/>
                <w:tab w:val="left" w:pos="4800"/>
                <w:tab w:val="left" w:pos="6780"/>
                <w:tab w:val="left" w:pos="7660"/>
                <w:tab w:val="left" w:pos="8600"/>
                <w:tab w:val="left" w:pos="9420"/>
              </w:tabs>
              <w:spacing w:after="0" w:line="240" w:lineRule="auto"/>
              <w:jc w:val="center"/>
              <w:rPr>
                <w:rFonts w:eastAsia="Times New Roman"/>
                <w:caps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caps/>
                <w:sz w:val="20"/>
                <w:szCs w:val="20"/>
                <w:lang w:eastAsia="ru-RU"/>
              </w:rPr>
              <w:t>Согласовано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Сектор специальных программ администрации 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Красноармейского района 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 _______________ 20__ г.</w:t>
            </w:r>
          </w:p>
          <w:p w:rsidR="009027ED" w:rsidRPr="006F544C" w:rsidRDefault="009027ED" w:rsidP="009027ED">
            <w:pPr>
              <w:spacing w:after="0" w:line="240" w:lineRule="auto"/>
              <w:ind w:right="3282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320" w:type="dxa"/>
            <w:shd w:val="clear" w:color="auto" w:fill="auto"/>
          </w:tcPr>
          <w:p w:rsidR="009027ED" w:rsidRPr="006F544C" w:rsidRDefault="009027ED" w:rsidP="009027ED">
            <w:pPr>
              <w:tabs>
                <w:tab w:val="left" w:pos="580"/>
                <w:tab w:val="left" w:pos="2480"/>
                <w:tab w:val="left" w:pos="3260"/>
                <w:tab w:val="left" w:pos="4800"/>
                <w:tab w:val="left" w:pos="6780"/>
                <w:tab w:val="left" w:pos="7660"/>
                <w:tab w:val="left" w:pos="8600"/>
                <w:tab w:val="left" w:pos="9420"/>
              </w:tabs>
              <w:spacing w:after="0" w:line="240" w:lineRule="auto"/>
              <w:jc w:val="center"/>
              <w:rPr>
                <w:rFonts w:eastAsia="Times New Roman"/>
                <w:caps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caps/>
                <w:sz w:val="20"/>
                <w:szCs w:val="20"/>
                <w:lang w:eastAsia="ru-RU"/>
              </w:rPr>
              <w:t>УтверждАЮ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Красноармейского района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 _______________ 20__ г.</w:t>
            </w:r>
          </w:p>
          <w:p w:rsidR="009027ED" w:rsidRPr="006F544C" w:rsidRDefault="009027ED" w:rsidP="009027ED">
            <w:pPr>
              <w:spacing w:after="0" w:line="240" w:lineRule="auto"/>
              <w:ind w:right="3231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proofErr w:type="gramStart"/>
      <w:r w:rsidRPr="006F544C">
        <w:rPr>
          <w:rFonts w:eastAsia="Times New Roman"/>
          <w:b/>
          <w:sz w:val="20"/>
          <w:szCs w:val="20"/>
          <w:lang w:eastAsia="ru-RU"/>
        </w:rPr>
        <w:t>З</w:t>
      </w:r>
      <w:proofErr w:type="gramEnd"/>
      <w:r w:rsidRPr="006F544C">
        <w:rPr>
          <w:rFonts w:eastAsia="Times New Roman"/>
          <w:b/>
          <w:sz w:val="20"/>
          <w:szCs w:val="20"/>
          <w:lang w:eastAsia="ru-RU"/>
        </w:rPr>
        <w:t xml:space="preserve"> А Я В К А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F544C">
        <w:rPr>
          <w:rFonts w:eastAsia="Times New Roman"/>
          <w:b/>
          <w:sz w:val="20"/>
          <w:szCs w:val="20"/>
          <w:lang w:eastAsia="ru-RU"/>
        </w:rPr>
        <w:t>о потребности в бюджетных ассигнованиях на финансовое обеспечение проведения неотложных аварийно-восстановительных работ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_____________________________________________________________________________________________________________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(наименование чрезвычайной ситуации) 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lastRenderedPageBreak/>
        <w:t xml:space="preserve">Свободный остаток денежных средств республиканского бюджета Чувашской Республики (бюджета муниципального образования) в резервном </w:t>
      </w:r>
      <w:proofErr w:type="gramStart"/>
      <w:r w:rsidRPr="006F544C">
        <w:rPr>
          <w:rFonts w:eastAsia="Times New Roman"/>
          <w:sz w:val="20"/>
          <w:szCs w:val="20"/>
          <w:lang w:eastAsia="ru-RU"/>
        </w:rPr>
        <w:t>фонде</w:t>
      </w:r>
      <w:proofErr w:type="gramEnd"/>
      <w:r w:rsidRPr="006F544C">
        <w:rPr>
          <w:rFonts w:eastAsia="Times New Roman"/>
          <w:sz w:val="20"/>
          <w:szCs w:val="20"/>
          <w:lang w:eastAsia="ru-RU"/>
        </w:rPr>
        <w:t xml:space="preserve"> ________________________________________________________________________________________________________________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(наименование резервного фонда наименование резервного фонда администрации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 </w:t>
      </w:r>
      <w:r w:rsidRPr="006F544C">
        <w:rPr>
          <w:rFonts w:eastAsia="Times New Roman"/>
          <w:sz w:val="20"/>
          <w:szCs w:val="20"/>
          <w:lang w:eastAsia="ru-RU"/>
        </w:rPr>
        <w:t>Красноармейского района)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____________ тыс. рублей по состоянию </w:t>
      </w:r>
      <w:proofErr w:type="gramStart"/>
      <w:r w:rsidRPr="006F544C">
        <w:rPr>
          <w:rFonts w:eastAsia="Times New Roman"/>
          <w:sz w:val="20"/>
          <w:szCs w:val="20"/>
          <w:lang w:eastAsia="ru-RU"/>
        </w:rPr>
        <w:t>на</w:t>
      </w:r>
      <w:proofErr w:type="gramEnd"/>
      <w:r w:rsidRPr="006F544C">
        <w:rPr>
          <w:rFonts w:eastAsia="Times New Roman"/>
          <w:sz w:val="20"/>
          <w:szCs w:val="20"/>
          <w:lang w:eastAsia="ru-RU"/>
        </w:rPr>
        <w:t xml:space="preserve"> _________________.</w:t>
      </w:r>
    </w:p>
    <w:p w:rsidR="009027ED" w:rsidRPr="006F544C" w:rsidRDefault="009027ED" w:rsidP="009027ED">
      <w:pPr>
        <w:tabs>
          <w:tab w:val="center" w:pos="5954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 </w:t>
      </w:r>
      <w:r w:rsidRPr="006F544C">
        <w:rPr>
          <w:rFonts w:eastAsia="Times New Roman"/>
          <w:sz w:val="20"/>
          <w:szCs w:val="20"/>
          <w:lang w:eastAsia="ru-RU"/>
        </w:rPr>
        <w:tab/>
        <w:t>(дата)</w:t>
      </w:r>
    </w:p>
    <w:p w:rsidR="009027ED" w:rsidRPr="006F544C" w:rsidRDefault="009027ED" w:rsidP="009027ED">
      <w:pPr>
        <w:tabs>
          <w:tab w:val="center" w:pos="5954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tabs>
          <w:tab w:val="center" w:pos="5954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42"/>
        <w:gridCol w:w="1701"/>
        <w:gridCol w:w="1276"/>
        <w:gridCol w:w="2693"/>
        <w:gridCol w:w="2127"/>
        <w:gridCol w:w="3402"/>
      </w:tblGrid>
      <w:tr w:rsidR="009027ED" w:rsidRPr="006F544C" w:rsidTr="009027ED">
        <w:trPr>
          <w:tblHeader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Количество поврежденных объектов,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Стоимость работ,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Потребность в бюджетных </w:t>
            </w:r>
            <w:proofErr w:type="gramStart"/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ассигнованиях</w:t>
            </w:r>
            <w:proofErr w:type="gramEnd"/>
            <w:r w:rsidRPr="006F544C">
              <w:rPr>
                <w:rFonts w:eastAsia="Times New Roman"/>
                <w:sz w:val="20"/>
                <w:szCs w:val="20"/>
                <w:lang w:eastAsia="ru-RU"/>
              </w:rPr>
              <w:t>, тыс. рублей</w:t>
            </w:r>
          </w:p>
        </w:tc>
      </w:tr>
      <w:tr w:rsidR="009027ED" w:rsidRPr="006F544C" w:rsidTr="009027ED">
        <w:trPr>
          <w:tblHeader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22" w:type="dxa"/>
            <w:gridSpan w:val="3"/>
            <w:tcBorders>
              <w:left w:val="single" w:sz="4" w:space="0" w:color="auto"/>
            </w:tcBorders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9027ED" w:rsidRPr="006F544C" w:rsidTr="009027ED">
        <w:trPr>
          <w:tblHeader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из республиканского бюджета Чувашской Республики</w:t>
            </w:r>
          </w:p>
        </w:tc>
        <w:tc>
          <w:tcPr>
            <w:tcW w:w="2127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из бюджета муниципального образования</w:t>
            </w:r>
          </w:p>
        </w:tc>
        <w:tc>
          <w:tcPr>
            <w:tcW w:w="3402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за счет резервного фонда Кабинета Министров Чувашской Республики</w:t>
            </w:r>
          </w:p>
        </w:tc>
      </w:tr>
      <w:tr w:rsidR="009027ED" w:rsidRPr="006F544C" w:rsidTr="009027ED">
        <w:trPr>
          <w:tblHeader/>
          <w:jc w:val="center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27ED" w:rsidRPr="006F544C" w:rsidTr="009027ED">
        <w:trPr>
          <w:tblHeader/>
          <w:jc w:val="center"/>
        </w:trPr>
        <w:tc>
          <w:tcPr>
            <w:tcW w:w="1560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27ED" w:rsidRPr="006F544C" w:rsidTr="009027ED">
        <w:trPr>
          <w:tblHeader/>
          <w:jc w:val="center"/>
        </w:trPr>
        <w:tc>
          <w:tcPr>
            <w:tcW w:w="1560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27ED" w:rsidRPr="006F544C" w:rsidTr="009027ED">
        <w:trPr>
          <w:tblHeader/>
          <w:jc w:val="center"/>
        </w:trPr>
        <w:tc>
          <w:tcPr>
            <w:tcW w:w="1560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2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Всего по заявке ____________________________________________________________________ тыс. рублей, в том числе за счет бюджетных ассигнований резервного фонда Кабинета Министров Чувашской Республики __________________ тыс. рублей.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Руководитель финансового отдела (управления) (главный бухгалтер) </w:t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>_________________________________________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 xml:space="preserve"> (подпись, фамилия, инициалы)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 </w:t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>М.П.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Примечание. К настоящей заявке прилагаются следующие документы (их заверенные копии):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6F544C">
        <w:rPr>
          <w:rFonts w:eastAsia="Times New Roman"/>
          <w:bCs/>
          <w:sz w:val="20"/>
          <w:szCs w:val="20"/>
          <w:lang w:eastAsia="ru-RU"/>
        </w:rPr>
        <w:t>акты обследования поврежденного объекта;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сметные расчеты </w:t>
      </w:r>
      <w:proofErr w:type="gramStart"/>
      <w:r w:rsidRPr="006F544C">
        <w:rPr>
          <w:rFonts w:eastAsia="Times New Roman"/>
          <w:sz w:val="20"/>
          <w:szCs w:val="20"/>
          <w:lang w:eastAsia="ru-RU"/>
        </w:rPr>
        <w:t>на</w:t>
      </w:r>
      <w:proofErr w:type="gramEnd"/>
      <w:r w:rsidRPr="006F544C">
        <w:rPr>
          <w:rFonts w:eastAsia="Times New Roman"/>
          <w:sz w:val="20"/>
          <w:szCs w:val="20"/>
          <w:lang w:eastAsia="ru-RU"/>
        </w:rPr>
        <w:t xml:space="preserve"> неотложные аварийно-восстановительные работы;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proofErr w:type="gramStart"/>
      <w:r w:rsidRPr="006F544C">
        <w:rPr>
          <w:rFonts w:eastAsia="Times New Roman"/>
          <w:sz w:val="20"/>
          <w:szCs w:val="20"/>
          <w:lang w:eastAsia="ru-RU"/>
        </w:rPr>
        <w:t>другие документы (по решению комиссии по предупреждению и ликвидации чрезвычайных ситуаций и обеспечению пожарной безопасности органа исполнительной власти Чувашской Республики (органа местного самоуправления).</w:t>
      </w:r>
      <w:proofErr w:type="gramEnd"/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  <w:sectPr w:rsidR="009027ED" w:rsidRPr="006F544C" w:rsidSect="009027ED">
          <w:headerReference w:type="even" r:id="rId18"/>
          <w:footerReference w:type="first" r:id="rId19"/>
          <w:type w:val="evenPage"/>
          <w:pgSz w:w="16840" w:h="11907" w:orient="landscape" w:code="9"/>
          <w:pgMar w:top="709" w:right="1134" w:bottom="709" w:left="1134" w:header="992" w:footer="709" w:gutter="0"/>
          <w:pgNumType w:start="1"/>
          <w:cols w:space="720"/>
          <w:titlePg/>
          <w:docGrid w:linePitch="381"/>
        </w:sectPr>
      </w:pPr>
    </w:p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4253"/>
      </w:tblGrid>
      <w:tr w:rsidR="009027ED" w:rsidRPr="006F544C" w:rsidTr="009027ED">
        <w:tc>
          <w:tcPr>
            <w:tcW w:w="4253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Приложение № 6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к Правилам выделения бюджетных ассигнований из резервного фонда </w:t>
            </w:r>
            <w:proofErr w:type="spellStart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9027ED" w:rsidRPr="006F544C" w:rsidRDefault="009027ED" w:rsidP="009027ED">
            <w:pPr>
              <w:tabs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Красноармейского района </w:t>
            </w:r>
            <w:r w:rsidRPr="006F544C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 xml:space="preserve">на ликвидацию чрезвычайных ситуаций, стихийных бедствий и их последствий </w:t>
            </w:r>
          </w:p>
          <w:p w:rsidR="009027ED" w:rsidRPr="006F544C" w:rsidRDefault="009027ED" w:rsidP="009027E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027ED" w:rsidRPr="006F544C" w:rsidRDefault="009027ED" w:rsidP="009027E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35" w:lineRule="auto"/>
        <w:jc w:val="center"/>
        <w:rPr>
          <w:rFonts w:eastAsia="Times New Roman"/>
          <w:bCs/>
          <w:caps/>
          <w:sz w:val="20"/>
          <w:szCs w:val="20"/>
          <w:lang w:eastAsia="ru-RU"/>
        </w:rPr>
      </w:pPr>
      <w:r w:rsidRPr="006F544C">
        <w:rPr>
          <w:rFonts w:eastAsia="Times New Roman"/>
          <w:bCs/>
          <w:caps/>
          <w:sz w:val="20"/>
          <w:szCs w:val="20"/>
          <w:lang w:eastAsia="ru-RU"/>
        </w:rPr>
        <w:t>УтверждАЮ</w:t>
      </w:r>
    </w:p>
    <w:p w:rsidR="00023C99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 Глава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</w:t>
      </w:r>
    </w:p>
    <w:p w:rsidR="009027ED" w:rsidRPr="006F544C" w:rsidRDefault="009027ED" w:rsidP="009027ED">
      <w:pPr>
        <w:spacing w:after="0" w:line="235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 Красноармейского района</w:t>
      </w:r>
    </w:p>
    <w:p w:rsidR="009027ED" w:rsidRPr="006F544C" w:rsidRDefault="009027ED" w:rsidP="009027ED">
      <w:pPr>
        <w:spacing w:after="0" w:line="235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___________________________</w:t>
      </w:r>
    </w:p>
    <w:p w:rsidR="009027ED" w:rsidRPr="006F544C" w:rsidRDefault="009027ED" w:rsidP="009027ED">
      <w:pPr>
        <w:spacing w:after="0" w:line="235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(подпись, фамилия, инициалы)</w:t>
      </w:r>
    </w:p>
    <w:p w:rsidR="009027ED" w:rsidRPr="006F544C" w:rsidRDefault="009027ED" w:rsidP="009027ED">
      <w:pPr>
        <w:spacing w:after="0" w:line="235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___ _______________ 20__ г.</w:t>
      </w:r>
    </w:p>
    <w:p w:rsidR="009027ED" w:rsidRPr="006F544C" w:rsidRDefault="009027ED" w:rsidP="009027ED">
      <w:pPr>
        <w:spacing w:after="0" w:line="235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М.П.</w:t>
      </w:r>
    </w:p>
    <w:p w:rsidR="009027ED" w:rsidRPr="006F544C" w:rsidRDefault="009027ED" w:rsidP="009027ED">
      <w:pPr>
        <w:spacing w:after="0" w:line="235" w:lineRule="auto"/>
        <w:jc w:val="center"/>
        <w:rPr>
          <w:rFonts w:eastAsia="Times New Roman"/>
          <w:b/>
          <w:caps/>
          <w:sz w:val="20"/>
          <w:szCs w:val="20"/>
          <w:lang w:eastAsia="ru-RU"/>
        </w:rPr>
      </w:pPr>
      <w:r w:rsidRPr="006F544C">
        <w:rPr>
          <w:rFonts w:eastAsia="Times New Roman"/>
          <w:b/>
          <w:caps/>
          <w:sz w:val="20"/>
          <w:szCs w:val="20"/>
          <w:lang w:eastAsia="ru-RU"/>
        </w:rPr>
        <w:t xml:space="preserve">С </w:t>
      </w:r>
      <w:proofErr w:type="gramStart"/>
      <w:r w:rsidRPr="006F544C">
        <w:rPr>
          <w:rFonts w:eastAsia="Times New Roman"/>
          <w:b/>
          <w:caps/>
          <w:sz w:val="20"/>
          <w:szCs w:val="20"/>
          <w:lang w:eastAsia="ru-RU"/>
        </w:rPr>
        <w:t>п</w:t>
      </w:r>
      <w:proofErr w:type="gramEnd"/>
      <w:r w:rsidRPr="006F544C">
        <w:rPr>
          <w:rFonts w:eastAsia="Times New Roman"/>
          <w:b/>
          <w:caps/>
          <w:sz w:val="20"/>
          <w:szCs w:val="20"/>
          <w:lang w:eastAsia="ru-RU"/>
        </w:rPr>
        <w:t xml:space="preserve"> и с о к</w:t>
      </w:r>
    </w:p>
    <w:p w:rsidR="009027ED" w:rsidRPr="006F544C" w:rsidRDefault="009027ED" w:rsidP="009027ED">
      <w:pPr>
        <w:spacing w:after="0" w:line="235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b/>
          <w:sz w:val="20"/>
          <w:szCs w:val="20"/>
          <w:lang w:eastAsia="ru-RU"/>
        </w:rPr>
        <w:t xml:space="preserve">граждан, находившихся в </w:t>
      </w:r>
      <w:proofErr w:type="gramStart"/>
      <w:r w:rsidRPr="006F544C">
        <w:rPr>
          <w:rFonts w:eastAsia="Times New Roman"/>
          <w:b/>
          <w:sz w:val="20"/>
          <w:szCs w:val="20"/>
          <w:lang w:eastAsia="ru-RU"/>
        </w:rPr>
        <w:t>пункте</w:t>
      </w:r>
      <w:proofErr w:type="gramEnd"/>
      <w:r w:rsidRPr="006F544C">
        <w:rPr>
          <w:rFonts w:eastAsia="Times New Roman"/>
          <w:b/>
          <w:sz w:val="20"/>
          <w:szCs w:val="20"/>
          <w:lang w:eastAsia="ru-RU"/>
        </w:rPr>
        <w:t xml:space="preserve"> временного размещения и питания для эвакуируемых граждан, расположенном</w:t>
      </w:r>
      <w:r w:rsidRPr="006F544C">
        <w:rPr>
          <w:rFonts w:eastAsia="Times New Roman"/>
          <w:sz w:val="20"/>
          <w:szCs w:val="20"/>
          <w:lang w:eastAsia="ru-RU"/>
        </w:rPr>
        <w:t xml:space="preserve"> _______________________________________________________________________</w:t>
      </w:r>
    </w:p>
    <w:p w:rsidR="009027ED" w:rsidRPr="006F544C" w:rsidRDefault="009027ED" w:rsidP="009027ED">
      <w:pPr>
        <w:spacing w:after="0" w:line="235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(адрес расположения пункта)</w:t>
      </w:r>
    </w:p>
    <w:p w:rsidR="009027ED" w:rsidRPr="006F544C" w:rsidRDefault="009027ED" w:rsidP="009027ED">
      <w:pPr>
        <w:spacing w:after="0" w:line="235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2322"/>
        <w:gridCol w:w="1980"/>
        <w:gridCol w:w="2262"/>
        <w:gridCol w:w="1863"/>
        <w:gridCol w:w="2519"/>
        <w:gridCol w:w="1579"/>
      </w:tblGrid>
      <w:tr w:rsidR="009027ED" w:rsidRPr="006F544C" w:rsidTr="009027ED">
        <w:trPr>
          <w:jc w:val="center"/>
        </w:trPr>
        <w:tc>
          <w:tcPr>
            <w:tcW w:w="819" w:type="pct"/>
            <w:vAlign w:val="center"/>
          </w:tcPr>
          <w:p w:rsidR="009027ED" w:rsidRPr="006F544C" w:rsidRDefault="009027ED" w:rsidP="009027ED">
            <w:pPr>
              <w:spacing w:after="0" w:line="235" w:lineRule="auto"/>
              <w:ind w:right="-57"/>
              <w:jc w:val="center"/>
              <w:rPr>
                <w:rFonts w:eastAsia="Times New Roman"/>
                <w:spacing w:val="-4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Фамилия,</w:t>
            </w:r>
            <w:r w:rsidRPr="006F544C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 xml:space="preserve"> имя </w:t>
            </w:r>
            <w:r w:rsidRPr="006F544C">
              <w:rPr>
                <w:rFonts w:eastAsia="Times New Roman"/>
                <w:spacing w:val="-4"/>
                <w:sz w:val="20"/>
                <w:szCs w:val="20"/>
                <w:lang w:eastAsia="ru-RU"/>
              </w:rPr>
              <w:br/>
              <w:t xml:space="preserve">и отчество </w:t>
            </w:r>
            <w:r w:rsidRPr="006F544C">
              <w:rPr>
                <w:rFonts w:eastAsia="Times New Roman"/>
                <w:spacing w:val="-4"/>
                <w:sz w:val="20"/>
                <w:szCs w:val="20"/>
                <w:lang w:eastAsia="ru-RU"/>
              </w:rPr>
              <w:br/>
              <w:t>гражданина</w:t>
            </w:r>
          </w:p>
        </w:tc>
        <w:tc>
          <w:tcPr>
            <w:tcW w:w="775" w:type="pct"/>
            <w:vAlign w:val="center"/>
          </w:tcPr>
          <w:p w:rsidR="009027ED" w:rsidRPr="006F544C" w:rsidRDefault="009027ED" w:rsidP="009027ED">
            <w:pPr>
              <w:spacing w:after="0" w:line="235" w:lineRule="auto"/>
              <w:ind w:right="-57"/>
              <w:jc w:val="center"/>
              <w:rPr>
                <w:rFonts w:eastAsia="Times New Roman"/>
                <w:spacing w:val="-4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>Серия и номер документа, удостоверяющего личность</w:t>
            </w:r>
          </w:p>
        </w:tc>
        <w:tc>
          <w:tcPr>
            <w:tcW w:w="661" w:type="pct"/>
            <w:vAlign w:val="center"/>
          </w:tcPr>
          <w:p w:rsidR="009027ED" w:rsidRPr="006F544C" w:rsidRDefault="009027ED" w:rsidP="009027ED">
            <w:pPr>
              <w:spacing w:after="0" w:line="235" w:lineRule="auto"/>
              <w:ind w:right="-57"/>
              <w:jc w:val="center"/>
              <w:rPr>
                <w:rFonts w:eastAsia="Times New Roman"/>
                <w:spacing w:val="-4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>Адрес места жительства (регистрации)</w:t>
            </w:r>
          </w:p>
        </w:tc>
        <w:tc>
          <w:tcPr>
            <w:tcW w:w="755" w:type="pct"/>
            <w:vAlign w:val="center"/>
          </w:tcPr>
          <w:p w:rsidR="009027ED" w:rsidRPr="006F544C" w:rsidRDefault="009027ED" w:rsidP="009027ED">
            <w:pPr>
              <w:spacing w:after="0" w:line="235" w:lineRule="auto"/>
              <w:ind w:right="-57"/>
              <w:jc w:val="center"/>
              <w:rPr>
                <w:rFonts w:eastAsia="Times New Roman"/>
                <w:spacing w:val="-4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>Дата начала и окончания размещения и питания</w:t>
            </w:r>
          </w:p>
        </w:tc>
        <w:tc>
          <w:tcPr>
            <w:tcW w:w="622" w:type="pct"/>
            <w:vAlign w:val="center"/>
          </w:tcPr>
          <w:p w:rsidR="009027ED" w:rsidRPr="006F544C" w:rsidRDefault="009027ED" w:rsidP="009027ED">
            <w:pPr>
              <w:spacing w:after="0" w:line="235" w:lineRule="auto"/>
              <w:ind w:right="-57"/>
              <w:jc w:val="center"/>
              <w:rPr>
                <w:rFonts w:eastAsia="Times New Roman"/>
                <w:spacing w:val="-4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>Количество суток размещения и питания</w:t>
            </w:r>
          </w:p>
        </w:tc>
        <w:tc>
          <w:tcPr>
            <w:tcW w:w="841" w:type="pct"/>
            <w:vAlign w:val="center"/>
          </w:tcPr>
          <w:p w:rsidR="009027ED" w:rsidRPr="006F544C" w:rsidRDefault="009027ED" w:rsidP="009027ED">
            <w:pPr>
              <w:spacing w:after="0" w:line="235" w:lineRule="auto"/>
              <w:ind w:right="-57"/>
              <w:jc w:val="center"/>
              <w:rPr>
                <w:rFonts w:eastAsia="Times New Roman"/>
                <w:spacing w:val="-4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>Общая сумма расходов на размещение и питание, тыс. рублей</w:t>
            </w:r>
          </w:p>
        </w:tc>
        <w:tc>
          <w:tcPr>
            <w:tcW w:w="527" w:type="pct"/>
            <w:vAlign w:val="center"/>
          </w:tcPr>
          <w:p w:rsidR="009027ED" w:rsidRPr="006F544C" w:rsidRDefault="009027ED" w:rsidP="009027ED">
            <w:pPr>
              <w:spacing w:after="0" w:line="235" w:lineRule="auto"/>
              <w:ind w:right="-113"/>
              <w:jc w:val="center"/>
              <w:rPr>
                <w:rFonts w:eastAsia="Times New Roman"/>
                <w:spacing w:val="-4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027ED" w:rsidRPr="006F544C" w:rsidTr="009027ED">
        <w:trPr>
          <w:jc w:val="center"/>
        </w:trPr>
        <w:tc>
          <w:tcPr>
            <w:tcW w:w="819" w:type="pct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35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35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35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35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35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35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35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027ED" w:rsidRPr="006F544C" w:rsidRDefault="009027ED" w:rsidP="009027ED">
      <w:pPr>
        <w:spacing w:after="0" w:line="235" w:lineRule="auto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35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Ведущий специалист администрации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u w:val="single"/>
          <w:lang w:eastAsia="ru-RU"/>
        </w:rPr>
      </w:pP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 </w:t>
      </w:r>
      <w:r w:rsidRPr="006F544C">
        <w:rPr>
          <w:rFonts w:eastAsia="Times New Roman"/>
          <w:sz w:val="20"/>
          <w:szCs w:val="20"/>
          <w:lang w:eastAsia="ru-RU"/>
        </w:rPr>
        <w:t xml:space="preserve">Красноармейского района </w:t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 xml:space="preserve"> ______________________________________________________</w:t>
      </w:r>
    </w:p>
    <w:p w:rsidR="009027ED" w:rsidRPr="006F544C" w:rsidRDefault="009027ED" w:rsidP="009027ED">
      <w:pPr>
        <w:spacing w:after="0" w:line="235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 xml:space="preserve">   М.П.</w:t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 xml:space="preserve"> (подпись, фамилия, инициалы)</w:t>
      </w:r>
    </w:p>
    <w:p w:rsidR="009027ED" w:rsidRPr="006F544C" w:rsidRDefault="009027ED" w:rsidP="009027ED">
      <w:pPr>
        <w:tabs>
          <w:tab w:val="center" w:pos="7357"/>
        </w:tabs>
        <w:spacing w:after="0" w:line="235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Руководитель пункта временного размещения</w:t>
      </w:r>
      <w:r w:rsidRPr="006F544C">
        <w:rPr>
          <w:rFonts w:eastAsia="Times New Roman"/>
          <w:sz w:val="20"/>
          <w:szCs w:val="20"/>
          <w:lang w:eastAsia="ru-RU"/>
        </w:rPr>
        <w:tab/>
      </w:r>
    </w:p>
    <w:p w:rsidR="009027ED" w:rsidRPr="006F544C" w:rsidRDefault="009027ED" w:rsidP="009027ED">
      <w:pPr>
        <w:tabs>
          <w:tab w:val="right" w:pos="14572"/>
        </w:tabs>
        <w:spacing w:after="0" w:line="235" w:lineRule="auto"/>
        <w:rPr>
          <w:rFonts w:eastAsia="Times New Roman"/>
          <w:sz w:val="20"/>
          <w:szCs w:val="20"/>
          <w:u w:val="single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и питания для эвакуируемых граждан                                                _____________________________________________________</w:t>
      </w:r>
    </w:p>
    <w:p w:rsidR="009027ED" w:rsidRPr="006F544C" w:rsidRDefault="009027ED" w:rsidP="009027ED">
      <w:pPr>
        <w:spacing w:after="0" w:line="235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 xml:space="preserve">   М.П.</w:t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 xml:space="preserve"> (подпись, фамилия, инициалы)</w:t>
      </w:r>
    </w:p>
    <w:p w:rsidR="009027ED" w:rsidRPr="006F544C" w:rsidRDefault="009027ED" w:rsidP="009027E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35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184"/>
        <w:gridCol w:w="7320"/>
      </w:tblGrid>
      <w:tr w:rsidR="009027ED" w:rsidRPr="006F544C" w:rsidTr="009027ED">
        <w:trPr>
          <w:cantSplit/>
          <w:jc w:val="center"/>
        </w:trPr>
        <w:tc>
          <w:tcPr>
            <w:tcW w:w="7184" w:type="dxa"/>
            <w:shd w:val="clear" w:color="auto" w:fill="auto"/>
          </w:tcPr>
          <w:p w:rsidR="009027ED" w:rsidRPr="006F544C" w:rsidRDefault="009027ED" w:rsidP="009027ED">
            <w:pPr>
              <w:tabs>
                <w:tab w:val="left" w:pos="580"/>
                <w:tab w:val="left" w:pos="2480"/>
                <w:tab w:val="left" w:pos="3260"/>
                <w:tab w:val="left" w:pos="4800"/>
                <w:tab w:val="left" w:pos="6780"/>
                <w:tab w:val="left" w:pos="7660"/>
                <w:tab w:val="left" w:pos="8600"/>
                <w:tab w:val="left" w:pos="9420"/>
              </w:tabs>
              <w:spacing w:after="0" w:line="240" w:lineRule="auto"/>
              <w:jc w:val="center"/>
              <w:rPr>
                <w:rFonts w:eastAsia="Times New Roman"/>
                <w:caps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caps/>
                <w:sz w:val="20"/>
                <w:szCs w:val="20"/>
                <w:lang w:eastAsia="ru-RU"/>
              </w:rPr>
              <w:t>Согласовано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Сектор специальных программ администрации Красноармейского района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 _______________ 20__ г.</w:t>
            </w:r>
          </w:p>
          <w:p w:rsidR="009027ED" w:rsidRPr="006F544C" w:rsidRDefault="009027ED" w:rsidP="009027ED">
            <w:pPr>
              <w:spacing w:after="0" w:line="240" w:lineRule="auto"/>
              <w:ind w:right="3282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320" w:type="dxa"/>
            <w:shd w:val="clear" w:color="auto" w:fill="auto"/>
          </w:tcPr>
          <w:p w:rsidR="009027ED" w:rsidRPr="006F544C" w:rsidRDefault="009027ED" w:rsidP="009027ED">
            <w:pPr>
              <w:tabs>
                <w:tab w:val="left" w:pos="580"/>
                <w:tab w:val="left" w:pos="2480"/>
                <w:tab w:val="left" w:pos="3260"/>
                <w:tab w:val="left" w:pos="4800"/>
                <w:tab w:val="left" w:pos="6780"/>
                <w:tab w:val="left" w:pos="7660"/>
                <w:tab w:val="left" w:pos="8600"/>
                <w:tab w:val="left" w:pos="9420"/>
              </w:tabs>
              <w:spacing w:after="0" w:line="240" w:lineRule="auto"/>
              <w:jc w:val="center"/>
              <w:rPr>
                <w:rFonts w:eastAsia="Times New Roman"/>
                <w:caps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caps/>
                <w:sz w:val="20"/>
                <w:szCs w:val="20"/>
                <w:lang w:eastAsia="ru-RU"/>
              </w:rPr>
              <w:t>УтверждАЮ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 Красноармейского района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 _______________ 20__ г.</w:t>
            </w:r>
          </w:p>
          <w:p w:rsidR="009027ED" w:rsidRPr="006F544C" w:rsidRDefault="009027ED" w:rsidP="009027ED">
            <w:pPr>
              <w:spacing w:after="0" w:line="240" w:lineRule="auto"/>
              <w:ind w:right="3231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F544C">
        <w:rPr>
          <w:rFonts w:eastAsia="Times New Roman"/>
          <w:b/>
          <w:sz w:val="20"/>
          <w:szCs w:val="20"/>
          <w:lang w:eastAsia="ru-RU"/>
        </w:rPr>
        <w:t>СВОДНЫЕ ДАННЫЕ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F544C">
        <w:rPr>
          <w:rFonts w:eastAsia="Times New Roman"/>
          <w:b/>
          <w:sz w:val="20"/>
          <w:szCs w:val="20"/>
          <w:lang w:eastAsia="ru-RU"/>
        </w:rPr>
        <w:t>о количестве граждан, находившихся в пунктах временного размещения и питания для эвакуируемых граждан</w:t>
      </w:r>
      <w:r w:rsidRPr="006F544C">
        <w:rPr>
          <w:rFonts w:eastAsia="Times New Roman"/>
          <w:sz w:val="20"/>
          <w:szCs w:val="20"/>
          <w:lang w:eastAsia="ru-RU"/>
        </w:rPr>
        <w:t xml:space="preserve"> ______________________________________________________________________</w:t>
      </w:r>
      <w:r w:rsidRPr="006F544C">
        <w:rPr>
          <w:rFonts w:eastAsia="Times New Roman"/>
          <w:b/>
          <w:sz w:val="20"/>
          <w:szCs w:val="20"/>
          <w:lang w:eastAsia="ru-RU"/>
        </w:rPr>
        <w:t>, и необходимых бюджетных ассигнованиях</w:t>
      </w:r>
    </w:p>
    <w:p w:rsidR="009027ED" w:rsidRPr="006F544C" w:rsidRDefault="009027ED" w:rsidP="009027ED">
      <w:pPr>
        <w:tabs>
          <w:tab w:val="left" w:pos="2410"/>
          <w:tab w:val="left" w:pos="3828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                           (наименование муниципального района, городского округа)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4504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3849"/>
        <w:gridCol w:w="5586"/>
      </w:tblGrid>
      <w:tr w:rsidR="009027ED" w:rsidRPr="006F544C" w:rsidTr="009027ED">
        <w:trPr>
          <w:jc w:val="center"/>
        </w:trPr>
        <w:tc>
          <w:tcPr>
            <w:tcW w:w="5069" w:type="dxa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Наименование пункта временного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размещения и питания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F544C">
              <w:rPr>
                <w:rFonts w:eastAsia="Times New Roman"/>
                <w:sz w:val="20"/>
                <w:szCs w:val="20"/>
                <w:lang w:eastAsia="ru-RU"/>
              </w:rPr>
              <w:t>размещавшихся</w:t>
            </w:r>
            <w:proofErr w:type="gramEnd"/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и питавшихся граждан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Необходимые бюджетные ассигнования,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тыс. рублей</w:t>
            </w:r>
          </w:p>
        </w:tc>
      </w:tr>
    </w:tbl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1450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849"/>
        <w:gridCol w:w="5444"/>
      </w:tblGrid>
      <w:tr w:rsidR="009027ED" w:rsidRPr="006F544C" w:rsidTr="009027ED">
        <w:trPr>
          <w:tblHeader/>
        </w:trPr>
        <w:tc>
          <w:tcPr>
            <w:tcW w:w="5211" w:type="dxa"/>
            <w:tcBorders>
              <w:left w:val="nil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9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4" w:type="dxa"/>
            <w:tcBorders>
              <w:right w:val="nil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9027ED" w:rsidRPr="006F544C" w:rsidTr="009027ED">
        <w:tc>
          <w:tcPr>
            <w:tcW w:w="5211" w:type="dxa"/>
            <w:tcBorders>
              <w:left w:val="nil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9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tcBorders>
              <w:right w:val="nil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27ED" w:rsidRPr="006F544C" w:rsidTr="009027ED">
        <w:tc>
          <w:tcPr>
            <w:tcW w:w="5211" w:type="dxa"/>
            <w:tcBorders>
              <w:left w:val="nil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9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tcBorders>
              <w:right w:val="nil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27ED" w:rsidRPr="006F544C" w:rsidTr="009027ED">
        <w:tc>
          <w:tcPr>
            <w:tcW w:w="5211" w:type="dxa"/>
            <w:tcBorders>
              <w:left w:val="nil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9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tcBorders>
              <w:right w:val="nil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27ED" w:rsidRPr="006F544C" w:rsidTr="009027ED">
        <w:tc>
          <w:tcPr>
            <w:tcW w:w="5211" w:type="dxa"/>
            <w:tcBorders>
              <w:left w:val="nil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9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tcBorders>
              <w:right w:val="nil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27ED" w:rsidRPr="006F544C" w:rsidTr="009027ED">
        <w:tc>
          <w:tcPr>
            <w:tcW w:w="5211" w:type="dxa"/>
            <w:tcBorders>
              <w:left w:val="nil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49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tcBorders>
              <w:right w:val="nil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proofErr w:type="gramStart"/>
      <w:r w:rsidRPr="006F544C">
        <w:rPr>
          <w:rFonts w:eastAsia="Times New Roman"/>
          <w:sz w:val="20"/>
          <w:szCs w:val="20"/>
          <w:lang w:eastAsia="ru-RU"/>
        </w:rPr>
        <w:t xml:space="preserve">Руководитель финансового отдела органа местного самоуправления) </w:t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>_________________________________________</w:t>
      </w:r>
      <w:proofErr w:type="gramEnd"/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 xml:space="preserve"> (подпись, фамилия, инициалы)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 </w:t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>М.П.</w:t>
      </w:r>
    </w:p>
    <w:p w:rsidR="009027ED" w:rsidRPr="006F544C" w:rsidRDefault="009027ED" w:rsidP="009027ED">
      <w:pPr>
        <w:tabs>
          <w:tab w:val="right" w:pos="14493"/>
        </w:tabs>
        <w:spacing w:after="0" w:line="240" w:lineRule="auto"/>
        <w:ind w:right="-108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Начальник Управления Федеральной миграционной службы 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по Чувашской Республике </w:t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>_________________________________________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color w:val="000000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 xml:space="preserve"> (подпись, фамилия, инициалы) </w:t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b/>
          <w:color w:val="000000"/>
          <w:sz w:val="20"/>
          <w:szCs w:val="20"/>
          <w:lang w:eastAsia="ru-RU"/>
        </w:rPr>
        <w:t xml:space="preserve"> 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  <w:sectPr w:rsidR="009027ED" w:rsidRPr="006F544C" w:rsidSect="009027ED">
          <w:type w:val="evenPage"/>
          <w:pgSz w:w="16840" w:h="11907" w:orient="landscape"/>
          <w:pgMar w:top="1135" w:right="992" w:bottom="851" w:left="1134" w:header="1134" w:footer="680" w:gutter="0"/>
          <w:cols w:space="720"/>
          <w:docGrid w:linePitch="272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252"/>
      </w:tblGrid>
      <w:tr w:rsidR="009027ED" w:rsidRPr="006F544C" w:rsidTr="009027ED">
        <w:tc>
          <w:tcPr>
            <w:tcW w:w="4252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Приложение № 7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к Правилам выделения бюджетных ассигнований из резервного фонда</w:t>
            </w:r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9027ED" w:rsidRPr="006F544C" w:rsidRDefault="009027ED" w:rsidP="009027ED">
            <w:pPr>
              <w:tabs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 Красноармейского района </w:t>
            </w:r>
            <w:r w:rsidRPr="006F544C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 xml:space="preserve">на ликвидацию чрезвычайных ситуаций, стихийных бедствий и их последствий </w:t>
            </w:r>
          </w:p>
          <w:p w:rsidR="009027ED" w:rsidRPr="006F544C" w:rsidRDefault="009027ED" w:rsidP="009027E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027ED" w:rsidRPr="006F544C" w:rsidRDefault="009027ED" w:rsidP="009027E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Главе администрации</w:t>
      </w:r>
    </w:p>
    <w:p w:rsidR="009027ED" w:rsidRPr="006F544C" w:rsidRDefault="009027ED" w:rsidP="009027E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___________________________________________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(наименование </w:t>
      </w:r>
      <w:proofErr w:type="gramStart"/>
      <w:r w:rsidRPr="006F544C">
        <w:rPr>
          <w:rFonts w:eastAsia="Times New Roman"/>
          <w:sz w:val="20"/>
          <w:szCs w:val="20"/>
          <w:lang w:eastAsia="ru-RU"/>
        </w:rPr>
        <w:t>муниципального</w:t>
      </w:r>
      <w:proofErr w:type="gramEnd"/>
      <w:r w:rsidRPr="006F544C">
        <w:rPr>
          <w:rFonts w:eastAsia="Times New Roman"/>
          <w:sz w:val="20"/>
          <w:szCs w:val="20"/>
          <w:lang w:eastAsia="ru-RU"/>
        </w:rPr>
        <w:t xml:space="preserve"> района)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caps/>
          <w:sz w:val="20"/>
          <w:szCs w:val="20"/>
          <w:lang w:eastAsia="ru-RU"/>
        </w:rPr>
      </w:pPr>
      <w:proofErr w:type="gramStart"/>
      <w:r w:rsidRPr="006F544C">
        <w:rPr>
          <w:rFonts w:eastAsia="Times New Roman"/>
          <w:b/>
          <w:caps/>
          <w:sz w:val="20"/>
          <w:szCs w:val="20"/>
          <w:lang w:eastAsia="ru-RU"/>
        </w:rPr>
        <w:t>З</w:t>
      </w:r>
      <w:proofErr w:type="gramEnd"/>
      <w:r w:rsidRPr="006F544C">
        <w:rPr>
          <w:rFonts w:eastAsia="Times New Roman"/>
          <w:b/>
          <w:caps/>
          <w:sz w:val="20"/>
          <w:szCs w:val="20"/>
          <w:lang w:eastAsia="ru-RU"/>
        </w:rPr>
        <w:t xml:space="preserve"> а я в л е н и е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Прошу включить меня, _______________________________________________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6F544C">
        <w:rPr>
          <w:rFonts w:eastAsia="Times New Roman"/>
          <w:sz w:val="20"/>
          <w:szCs w:val="20"/>
          <w:lang w:eastAsia="ru-RU"/>
        </w:rPr>
        <w:t>(фамилия, имя, отчество, адрес места жительства,</w:t>
      </w:r>
      <w:proofErr w:type="gramEnd"/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_______________________________________________________________________,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дата рождения, данные документа, удостоверяющего личность)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6F544C">
        <w:rPr>
          <w:rFonts w:eastAsia="Times New Roman"/>
          <w:sz w:val="20"/>
          <w:szCs w:val="20"/>
          <w:lang w:eastAsia="ru-RU"/>
        </w:rPr>
        <w:t>и членов моей семьи в списки на оказание единовременной материальной помощи и (или) финансовой помощи в связи с утратой имущества (имущества первой необходимости), так как дом (жилое помещение), в котором проживаем я и члены моей семьи, оказался (оказалось) и пострадал (пострадало) в зоне чрезвычайной ситуации, при этом я и члены моей семьи утратили полностью (частично) имущество (имущество первой необходимости).</w:t>
      </w:r>
      <w:proofErr w:type="gramEnd"/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Состав семьи: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1. Жена (муж) – _________________________________________________________ 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(фамилия, имя, отчество, адрес места жительства, дата рождения, данные документа, удостоверяющего личность)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2. Сын (дочь) – __________________________________________________________ 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(фамилия, имя, отчество, адрес места жительства, дата рождения, данные документа, удостоверяющего личность)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3. Отец – _______________________________________________________________ 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(фамилия, имя, отчество, адрес места жительства, дата рождения, данные документа, удостоверяющего личность)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4. Мать – _______________________________________________________________ 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(фамилия, имя, отчество, адрес места жительства, дата рождения, данные документа, удостоверяющего личность)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5. Другие члены семьи: ___________________________________________________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6F544C">
        <w:rPr>
          <w:rFonts w:eastAsia="Times New Roman"/>
          <w:sz w:val="20"/>
          <w:szCs w:val="20"/>
          <w:lang w:eastAsia="ru-RU"/>
        </w:rPr>
        <w:t>(фамилия, имя, отчество, адрес места жительства, _______________________________________________________________________</w:t>
      </w:r>
      <w:proofErr w:type="gramEnd"/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дата рождения, данные документа, удостоверяющего личность)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«___» __________ 20__ г.      __________________________________________ </w:t>
      </w:r>
    </w:p>
    <w:p w:rsidR="009027ED" w:rsidRPr="006F544C" w:rsidRDefault="009027ED" w:rsidP="009027ED">
      <w:pPr>
        <w:tabs>
          <w:tab w:val="left" w:pos="2694"/>
          <w:tab w:val="left" w:pos="609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ab/>
        <w:t xml:space="preserve">                     (подпись)                                           (фамилия, инициалы)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  <w:sectPr w:rsidR="009027ED" w:rsidRPr="006F544C" w:rsidSect="009027ED">
          <w:headerReference w:type="even" r:id="rId20"/>
          <w:footerReference w:type="first" r:id="rId21"/>
          <w:type w:val="evenPage"/>
          <w:pgSz w:w="11907" w:h="16840" w:code="9"/>
          <w:pgMar w:top="1134" w:right="850" w:bottom="1134" w:left="1701" w:header="709" w:footer="709" w:gutter="0"/>
          <w:cols w:space="720"/>
          <w:titlePg/>
          <w:docGrid w:linePitch="381"/>
        </w:sectPr>
      </w:pPr>
    </w:p>
    <w:p w:rsidR="009027ED" w:rsidRPr="006F544C" w:rsidRDefault="009027ED" w:rsidP="009027E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tabs>
          <w:tab w:val="left" w:pos="580"/>
          <w:tab w:val="left" w:pos="2480"/>
          <w:tab w:val="left" w:pos="3260"/>
          <w:tab w:val="left" w:pos="4800"/>
          <w:tab w:val="left" w:pos="6780"/>
          <w:tab w:val="left" w:pos="7660"/>
          <w:tab w:val="left" w:pos="8600"/>
          <w:tab w:val="left" w:pos="9420"/>
        </w:tabs>
        <w:spacing w:after="0" w:line="240" w:lineRule="auto"/>
        <w:jc w:val="center"/>
        <w:rPr>
          <w:rFonts w:eastAsia="Times New Roman"/>
          <w:caps/>
          <w:sz w:val="20"/>
          <w:szCs w:val="20"/>
          <w:lang w:eastAsia="ru-RU"/>
        </w:rPr>
      </w:pPr>
      <w:r w:rsidRPr="006F544C">
        <w:rPr>
          <w:rFonts w:eastAsia="Times New Roman"/>
          <w:caps/>
          <w:sz w:val="20"/>
          <w:szCs w:val="20"/>
          <w:lang w:eastAsia="ru-RU"/>
        </w:rPr>
        <w:t>УтверждАЮ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kern w:val="2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                                                    Глава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                                       Красноармейского района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___________________________________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(подпись, фамилия, инициалы)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___ _______________ 20__ г.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М.П.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F544C">
        <w:rPr>
          <w:rFonts w:eastAsia="Times New Roman"/>
          <w:b/>
          <w:sz w:val="20"/>
          <w:szCs w:val="20"/>
          <w:lang w:eastAsia="ru-RU"/>
        </w:rPr>
        <w:t xml:space="preserve">С </w:t>
      </w:r>
      <w:proofErr w:type="gramStart"/>
      <w:r w:rsidRPr="006F544C">
        <w:rPr>
          <w:rFonts w:eastAsia="Times New Roman"/>
          <w:b/>
          <w:sz w:val="20"/>
          <w:szCs w:val="20"/>
          <w:lang w:eastAsia="ru-RU"/>
        </w:rPr>
        <w:t>П</w:t>
      </w:r>
      <w:proofErr w:type="gramEnd"/>
      <w:r w:rsidRPr="006F544C">
        <w:rPr>
          <w:rFonts w:eastAsia="Times New Roman"/>
          <w:b/>
          <w:sz w:val="20"/>
          <w:szCs w:val="20"/>
          <w:lang w:eastAsia="ru-RU"/>
        </w:rPr>
        <w:t xml:space="preserve"> И С О К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b/>
          <w:sz w:val="20"/>
          <w:szCs w:val="20"/>
          <w:lang w:eastAsia="ru-RU"/>
        </w:rPr>
        <w:t xml:space="preserve">граждан, нуждающихся в </w:t>
      </w:r>
      <w:proofErr w:type="gramStart"/>
      <w:r w:rsidRPr="006F544C">
        <w:rPr>
          <w:rFonts w:eastAsia="Times New Roman"/>
          <w:b/>
          <w:sz w:val="20"/>
          <w:szCs w:val="20"/>
          <w:lang w:eastAsia="ru-RU"/>
        </w:rPr>
        <w:t>оказании</w:t>
      </w:r>
      <w:proofErr w:type="gramEnd"/>
      <w:r w:rsidRPr="006F544C">
        <w:rPr>
          <w:rFonts w:eastAsia="Times New Roman"/>
          <w:b/>
          <w:sz w:val="20"/>
          <w:szCs w:val="20"/>
          <w:lang w:eastAsia="ru-RU"/>
        </w:rPr>
        <w:t xml:space="preserve"> единовременной материальной помощи в результате</w:t>
      </w:r>
      <w:r w:rsidRPr="006F544C">
        <w:rPr>
          <w:rFonts w:eastAsia="Times New Roman"/>
          <w:sz w:val="20"/>
          <w:szCs w:val="20"/>
          <w:lang w:eastAsia="ru-RU"/>
        </w:rPr>
        <w:t xml:space="preserve"> _________________________________________________________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(наименование чрезвычайной ситуации)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Cs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1359"/>
        <w:gridCol w:w="1629"/>
        <w:gridCol w:w="949"/>
        <w:gridCol w:w="1222"/>
        <w:gridCol w:w="1088"/>
        <w:gridCol w:w="1494"/>
      </w:tblGrid>
      <w:tr w:rsidR="009027ED" w:rsidRPr="006F544C" w:rsidTr="009027ED">
        <w:trPr>
          <w:jc w:val="center"/>
        </w:trPr>
        <w:tc>
          <w:tcPr>
            <w:tcW w:w="875" w:type="pct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Номер семьи (при наличии нескольких проживающих семей)</w:t>
            </w:r>
          </w:p>
        </w:tc>
        <w:tc>
          <w:tcPr>
            <w:tcW w:w="724" w:type="pct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Фамилия, имя и отчество гражданина</w:t>
            </w:r>
          </w:p>
        </w:tc>
        <w:tc>
          <w:tcPr>
            <w:tcW w:w="868" w:type="pct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Адрес места проживания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(регистрации)</w:t>
            </w:r>
          </w:p>
        </w:tc>
        <w:tc>
          <w:tcPr>
            <w:tcW w:w="1737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796" w:type="pct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Необходимые бюджетные ассигнования,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Arial Unicode MS"/>
                <w:sz w:val="20"/>
                <w:szCs w:val="20"/>
                <w:lang w:eastAsia="ru-RU"/>
              </w:rPr>
              <w:t>тыс. рублей</w:t>
            </w:r>
          </w:p>
        </w:tc>
      </w:tr>
      <w:tr w:rsidR="009027ED" w:rsidRPr="006F544C" w:rsidTr="009027ED">
        <w:trPr>
          <w:jc w:val="center"/>
        </w:trPr>
        <w:tc>
          <w:tcPr>
            <w:tcW w:w="875" w:type="pct"/>
            <w:vMerge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vMerge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68" w:type="pct"/>
            <w:vMerge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65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серия и номер</w:t>
            </w:r>
          </w:p>
        </w:tc>
        <w:tc>
          <w:tcPr>
            <w:tcW w:w="579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 и когда</w:t>
            </w:r>
          </w:p>
        </w:tc>
        <w:tc>
          <w:tcPr>
            <w:tcW w:w="796" w:type="pct"/>
            <w:vMerge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9027ED" w:rsidRPr="006F544C" w:rsidTr="009027ED">
        <w:trPr>
          <w:jc w:val="center"/>
        </w:trPr>
        <w:tc>
          <w:tcPr>
            <w:tcW w:w="875" w:type="pct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</w:tbl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9216" w:type="dxa"/>
        <w:tblLook w:val="01E0" w:firstRow="1" w:lastRow="1" w:firstColumn="1" w:lastColumn="1" w:noHBand="0" w:noVBand="0"/>
      </w:tblPr>
      <w:tblGrid>
        <w:gridCol w:w="5353"/>
        <w:gridCol w:w="3863"/>
      </w:tblGrid>
      <w:tr w:rsidR="009027ED" w:rsidRPr="006F544C" w:rsidTr="009027ED">
        <w:trPr>
          <w:cantSplit/>
        </w:trPr>
        <w:tc>
          <w:tcPr>
            <w:tcW w:w="5353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Ведущий специалист-эксперт администрации </w:t>
            </w:r>
            <w:proofErr w:type="spellStart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9027ED" w:rsidRPr="006F544C" w:rsidRDefault="009027ED" w:rsidP="009027E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27ED" w:rsidRPr="006F544C" w:rsidRDefault="009027ED" w:rsidP="009027E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63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____________________________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  <w:p w:rsidR="009027ED" w:rsidRPr="006F544C" w:rsidRDefault="009027ED" w:rsidP="009027E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</w:tr>
      <w:tr w:rsidR="009027ED" w:rsidRPr="006F544C" w:rsidTr="009027ED">
        <w:trPr>
          <w:cantSplit/>
        </w:trPr>
        <w:tc>
          <w:tcPr>
            <w:tcW w:w="5353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27ED" w:rsidRPr="006F544C" w:rsidRDefault="009027ED" w:rsidP="009027E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27ED" w:rsidRPr="006F544C" w:rsidRDefault="009027ED" w:rsidP="009027E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Руководитель структурного подразделения органа местного самоуправления, уполномоченного на решение задач в области гражданской обороны и чрезвычайных ситуаций</w:t>
            </w:r>
          </w:p>
        </w:tc>
        <w:tc>
          <w:tcPr>
            <w:tcW w:w="3863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____________________________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  <w:sectPr w:rsidR="009027ED" w:rsidRPr="006F544C" w:rsidSect="009027ED">
          <w:type w:val="evenPage"/>
          <w:pgSz w:w="11907" w:h="16840"/>
          <w:pgMar w:top="1134" w:right="850" w:bottom="992" w:left="1701" w:header="1134" w:footer="680" w:gutter="0"/>
          <w:cols w:space="720"/>
          <w:docGrid w:linePitch="272"/>
        </w:sect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184"/>
        <w:gridCol w:w="7320"/>
      </w:tblGrid>
      <w:tr w:rsidR="009027ED" w:rsidRPr="006F544C" w:rsidTr="009027ED">
        <w:trPr>
          <w:cantSplit/>
          <w:jc w:val="center"/>
        </w:trPr>
        <w:tc>
          <w:tcPr>
            <w:tcW w:w="7184" w:type="dxa"/>
            <w:shd w:val="clear" w:color="auto" w:fill="auto"/>
          </w:tcPr>
          <w:p w:rsidR="009027ED" w:rsidRPr="006F544C" w:rsidRDefault="009027ED" w:rsidP="009027ED">
            <w:pPr>
              <w:tabs>
                <w:tab w:val="left" w:pos="580"/>
                <w:tab w:val="left" w:pos="2480"/>
                <w:tab w:val="left" w:pos="3260"/>
                <w:tab w:val="left" w:pos="4800"/>
                <w:tab w:val="left" w:pos="6780"/>
                <w:tab w:val="left" w:pos="7660"/>
                <w:tab w:val="left" w:pos="8600"/>
                <w:tab w:val="left" w:pos="9420"/>
              </w:tabs>
              <w:spacing w:after="0" w:line="240" w:lineRule="auto"/>
              <w:jc w:val="center"/>
              <w:rPr>
                <w:rFonts w:eastAsia="Times New Roman"/>
                <w:caps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caps/>
                <w:sz w:val="20"/>
                <w:szCs w:val="20"/>
                <w:lang w:eastAsia="ru-RU"/>
              </w:rPr>
              <w:lastRenderedPageBreak/>
              <w:t>Согласовано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Сектор специальных программ администрации 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Красноармейского района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 _______________ 20__ г.</w:t>
            </w:r>
          </w:p>
          <w:p w:rsidR="009027ED" w:rsidRPr="006F544C" w:rsidRDefault="009027ED" w:rsidP="009027ED">
            <w:pPr>
              <w:spacing w:after="0" w:line="240" w:lineRule="auto"/>
              <w:ind w:right="3282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320" w:type="dxa"/>
            <w:shd w:val="clear" w:color="auto" w:fill="auto"/>
          </w:tcPr>
          <w:p w:rsidR="009027ED" w:rsidRPr="006F544C" w:rsidRDefault="009027ED" w:rsidP="009027ED">
            <w:pPr>
              <w:tabs>
                <w:tab w:val="left" w:pos="580"/>
                <w:tab w:val="left" w:pos="2480"/>
                <w:tab w:val="left" w:pos="3260"/>
                <w:tab w:val="left" w:pos="4800"/>
                <w:tab w:val="left" w:pos="6780"/>
                <w:tab w:val="left" w:pos="7660"/>
                <w:tab w:val="left" w:pos="8600"/>
                <w:tab w:val="left" w:pos="9420"/>
              </w:tabs>
              <w:spacing w:after="0" w:line="240" w:lineRule="auto"/>
              <w:jc w:val="center"/>
              <w:rPr>
                <w:rFonts w:eastAsia="Times New Roman"/>
                <w:caps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caps/>
                <w:sz w:val="20"/>
                <w:szCs w:val="20"/>
                <w:lang w:eastAsia="ru-RU"/>
              </w:rPr>
              <w:t>УтверждАЮ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Красноармейского района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 _______________ 20__ г.</w:t>
            </w:r>
          </w:p>
          <w:p w:rsidR="009027ED" w:rsidRPr="006F544C" w:rsidRDefault="009027ED" w:rsidP="009027ED">
            <w:pPr>
              <w:spacing w:after="0" w:line="240" w:lineRule="auto"/>
              <w:ind w:right="3231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F544C">
        <w:rPr>
          <w:rFonts w:eastAsia="Times New Roman"/>
          <w:b/>
          <w:sz w:val="20"/>
          <w:szCs w:val="20"/>
          <w:lang w:eastAsia="ru-RU"/>
        </w:rPr>
        <w:t>СВОДНЫЕ ДАННЫЕ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F544C">
        <w:rPr>
          <w:rFonts w:eastAsia="Times New Roman"/>
          <w:b/>
          <w:sz w:val="20"/>
          <w:szCs w:val="20"/>
          <w:lang w:eastAsia="ru-RU"/>
        </w:rPr>
        <w:t>о количестве граждан, нуждающихся в оказании единовременной материальной помощи и (или) финансовой помощи в связи с утратой ими имущества (имущества первой необходимости), и необходимых бюджетных ассигнованиях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Cs/>
          <w:sz w:val="20"/>
          <w:szCs w:val="20"/>
          <w:lang w:eastAsia="ru-RU"/>
        </w:rPr>
      </w:pPr>
    </w:p>
    <w:tbl>
      <w:tblPr>
        <w:tblW w:w="14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1558"/>
        <w:gridCol w:w="1842"/>
        <w:gridCol w:w="1706"/>
        <w:gridCol w:w="2693"/>
        <w:gridCol w:w="1559"/>
        <w:gridCol w:w="2694"/>
      </w:tblGrid>
      <w:tr w:rsidR="009027ED" w:rsidRPr="006F544C" w:rsidTr="009027ED">
        <w:trPr>
          <w:jc w:val="center"/>
        </w:trPr>
        <w:tc>
          <w:tcPr>
            <w:tcW w:w="2562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Arial Unicode MS"/>
                <w:sz w:val="20"/>
                <w:szCs w:val="20"/>
                <w:lang w:eastAsia="ru-RU"/>
              </w:rPr>
              <w:t xml:space="preserve">Наименование </w:t>
            </w:r>
            <w:r w:rsidRPr="006F544C">
              <w:rPr>
                <w:rFonts w:eastAsia="Arial Unicode MS"/>
                <w:sz w:val="20"/>
                <w:szCs w:val="20"/>
                <w:lang w:eastAsia="ru-RU"/>
              </w:rPr>
              <w:br/>
              <w:t xml:space="preserve">муниципального </w:t>
            </w:r>
            <w:r w:rsidRPr="006F544C">
              <w:rPr>
                <w:rFonts w:eastAsia="Arial Unicode MS"/>
                <w:sz w:val="20"/>
                <w:szCs w:val="20"/>
                <w:lang w:eastAsia="ru-RU"/>
              </w:rPr>
              <w:br/>
              <w:t>образования</w:t>
            </w:r>
          </w:p>
        </w:tc>
        <w:tc>
          <w:tcPr>
            <w:tcW w:w="3400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Единовременная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материальная помощь</w:t>
            </w:r>
          </w:p>
        </w:tc>
        <w:tc>
          <w:tcPr>
            <w:tcW w:w="4399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Финансовая помощь в связи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с частичной утратой имущества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(имущества первой необходимости)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Финансовая помощь в связи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с полной утратой имущества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(имущества первой необходимости)</w:t>
            </w:r>
          </w:p>
        </w:tc>
      </w:tr>
      <w:tr w:rsidR="009027ED" w:rsidRPr="006F544C" w:rsidTr="009027ED">
        <w:trPr>
          <w:jc w:val="center"/>
        </w:trPr>
        <w:tc>
          <w:tcPr>
            <w:tcW w:w="2562" w:type="dxa"/>
            <w:vMerge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Arial Unicode MS"/>
                <w:sz w:val="20"/>
                <w:szCs w:val="20"/>
                <w:lang w:eastAsia="ru-RU"/>
              </w:rPr>
              <w:t>количество граждан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необходимые бюджетные ассигнования,</w:t>
            </w:r>
            <w:r w:rsidRPr="006F544C">
              <w:rPr>
                <w:rFonts w:eastAsia="Arial Unicode MS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70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Arial Unicode MS"/>
                <w:sz w:val="20"/>
                <w:szCs w:val="20"/>
                <w:lang w:eastAsia="ru-RU"/>
              </w:rPr>
              <w:t>количество граждан</w:t>
            </w:r>
          </w:p>
        </w:tc>
        <w:tc>
          <w:tcPr>
            <w:tcW w:w="269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необходимые бюджетные ассигнования,</w:t>
            </w:r>
            <w:r w:rsidRPr="006F544C">
              <w:rPr>
                <w:rFonts w:eastAsia="Arial Unicode MS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Arial Unicode MS"/>
                <w:sz w:val="20"/>
                <w:szCs w:val="20"/>
                <w:lang w:eastAsia="ru-RU"/>
              </w:rPr>
              <w:t>количество граждан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необходимые бюджетные ассигнования,</w:t>
            </w:r>
            <w:r w:rsidRPr="006F544C">
              <w:rPr>
                <w:rFonts w:eastAsia="Arial Unicode MS"/>
                <w:sz w:val="20"/>
                <w:szCs w:val="20"/>
                <w:lang w:eastAsia="ru-RU"/>
              </w:rPr>
              <w:t xml:space="preserve"> тыс. рублей</w:t>
            </w:r>
          </w:p>
        </w:tc>
      </w:tr>
    </w:tbl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1461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1275"/>
        <w:gridCol w:w="1843"/>
        <w:gridCol w:w="1843"/>
        <w:gridCol w:w="2693"/>
        <w:gridCol w:w="1559"/>
        <w:gridCol w:w="2694"/>
      </w:tblGrid>
      <w:tr w:rsidR="009027ED" w:rsidRPr="006F544C" w:rsidTr="009027ED">
        <w:trPr>
          <w:tblHeader/>
        </w:trPr>
        <w:tc>
          <w:tcPr>
            <w:tcW w:w="270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Arial Unicode MS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Arial Unicode MS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Arial Unicode MS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  <w:tr w:rsidR="009027ED" w:rsidRPr="006F544C" w:rsidTr="009027ED">
        <w:tc>
          <w:tcPr>
            <w:tcW w:w="2707" w:type="dxa"/>
            <w:tcBorders>
              <w:left w:val="nil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right w:val="nil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9027ED" w:rsidRPr="006F544C" w:rsidTr="009027ED">
        <w:tc>
          <w:tcPr>
            <w:tcW w:w="2707" w:type="dxa"/>
            <w:tcBorders>
              <w:left w:val="nil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right w:val="nil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</w:tbl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Руководитель финансового отдела органа местного самоуправления                        </w:t>
      </w:r>
      <w:r w:rsidRPr="006F544C">
        <w:rPr>
          <w:rFonts w:eastAsia="Times New Roman"/>
          <w:sz w:val="20"/>
          <w:szCs w:val="20"/>
          <w:lang w:eastAsia="ru-RU"/>
        </w:rPr>
        <w:tab/>
        <w:t>_________________________________________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 xml:space="preserve"> (подпись, фамилия, инициалы)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 </w:t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>М.П.</w:t>
      </w:r>
    </w:p>
    <w:p w:rsidR="009027ED" w:rsidRPr="006F544C" w:rsidRDefault="009027ED" w:rsidP="009027ED">
      <w:pPr>
        <w:tabs>
          <w:tab w:val="right" w:pos="8505"/>
        </w:tabs>
        <w:spacing w:after="0" w:line="240" w:lineRule="auto"/>
        <w:ind w:right="-108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Руководитель структурного подразделения 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органа местного самоуправления, уполномоченного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на решение задач в области гражданской обороны 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и чрезвычайных ситуаций </w:t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>_________________________________________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 xml:space="preserve"> (подпись, фамилия, инициалы)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 </w:t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>М.П.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  <w:sectPr w:rsidR="009027ED" w:rsidRPr="006F544C" w:rsidSect="009027ED">
          <w:type w:val="evenPage"/>
          <w:pgSz w:w="16840" w:h="11907" w:orient="landscape"/>
          <w:pgMar w:top="851" w:right="992" w:bottom="568" w:left="1134" w:header="1134" w:footer="680" w:gutter="0"/>
          <w:cols w:space="720"/>
          <w:docGrid w:linePitch="272"/>
        </w:sectPr>
      </w:pPr>
    </w:p>
    <w:tbl>
      <w:tblPr>
        <w:tblW w:w="0" w:type="auto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</w:tblGrid>
      <w:tr w:rsidR="009027ED" w:rsidRPr="006F544C" w:rsidTr="009027ED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Приложение № 8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к Правилам выделения бюджетных ассигнований из резервного фонда</w:t>
            </w:r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9027ED" w:rsidRPr="006F544C" w:rsidRDefault="009027ED" w:rsidP="009027ED">
            <w:pPr>
              <w:tabs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 Красноармейского района </w:t>
            </w:r>
            <w:r w:rsidRPr="006F544C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 xml:space="preserve">на ликвидацию чрезвычайных ситуаций, стихийных бедствий и их последствий </w:t>
            </w:r>
          </w:p>
          <w:p w:rsidR="009027ED" w:rsidRPr="006F544C" w:rsidRDefault="009027ED" w:rsidP="009027E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027ED" w:rsidRPr="006F544C" w:rsidRDefault="009027ED" w:rsidP="009027ED">
      <w:pPr>
        <w:tabs>
          <w:tab w:val="left" w:pos="580"/>
          <w:tab w:val="left" w:pos="2480"/>
          <w:tab w:val="left" w:pos="3260"/>
          <w:tab w:val="left" w:pos="4800"/>
          <w:tab w:val="left" w:pos="6780"/>
          <w:tab w:val="left" w:pos="7660"/>
          <w:tab w:val="left" w:pos="8600"/>
          <w:tab w:val="left" w:pos="9420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5382" w:type="dxa"/>
        <w:tblLook w:val="04A0" w:firstRow="1" w:lastRow="0" w:firstColumn="1" w:lastColumn="0" w:noHBand="0" w:noVBand="1"/>
      </w:tblPr>
      <w:tblGrid>
        <w:gridCol w:w="3964"/>
      </w:tblGrid>
      <w:tr w:rsidR="009027ED" w:rsidRPr="006F544C" w:rsidTr="009027ED">
        <w:tc>
          <w:tcPr>
            <w:tcW w:w="3964" w:type="dxa"/>
            <w:shd w:val="clear" w:color="auto" w:fill="auto"/>
          </w:tcPr>
          <w:p w:rsidR="009027ED" w:rsidRPr="006F544C" w:rsidRDefault="009027ED" w:rsidP="009027ED">
            <w:pPr>
              <w:tabs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027ED" w:rsidRPr="006F544C" w:rsidRDefault="009027ED" w:rsidP="009027E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                                                         Главе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 Красноармейского района</w:t>
      </w:r>
    </w:p>
    <w:p w:rsidR="009027ED" w:rsidRPr="006F544C" w:rsidRDefault="009027ED" w:rsidP="009027ED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___________________________________________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(наименование муниципального органа)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caps/>
          <w:sz w:val="20"/>
          <w:szCs w:val="20"/>
          <w:lang w:eastAsia="ru-RU"/>
        </w:rPr>
      </w:pPr>
      <w:proofErr w:type="gramStart"/>
      <w:r w:rsidRPr="006F544C">
        <w:rPr>
          <w:rFonts w:eastAsia="Times New Roman"/>
          <w:b/>
          <w:caps/>
          <w:sz w:val="20"/>
          <w:szCs w:val="20"/>
          <w:lang w:eastAsia="ru-RU"/>
        </w:rPr>
        <w:t>З</w:t>
      </w:r>
      <w:proofErr w:type="gramEnd"/>
      <w:r w:rsidRPr="006F544C">
        <w:rPr>
          <w:rFonts w:eastAsia="Times New Roman"/>
          <w:b/>
          <w:caps/>
          <w:sz w:val="20"/>
          <w:szCs w:val="20"/>
          <w:lang w:eastAsia="ru-RU"/>
        </w:rPr>
        <w:t xml:space="preserve"> а я в л е н и е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Прошу включить меня, _______________________________________________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6F544C">
        <w:rPr>
          <w:rFonts w:eastAsia="Times New Roman"/>
          <w:sz w:val="20"/>
          <w:szCs w:val="20"/>
          <w:lang w:eastAsia="ru-RU"/>
        </w:rPr>
        <w:t>(фамилия, имя, отчество, адрес места жительства,</w:t>
      </w:r>
      <w:proofErr w:type="gramEnd"/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_______________________________________________________________________,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дата рождения, данные документа, удостоверяющего личность)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6F544C">
        <w:rPr>
          <w:rFonts w:eastAsia="Times New Roman"/>
          <w:sz w:val="20"/>
          <w:szCs w:val="20"/>
          <w:lang w:eastAsia="ru-RU"/>
        </w:rPr>
        <w:t>и членов моей семьи в списки на оказание финансовой помощи в связи с утратой ими имущества первой необходимости, так как дом (жилое помещение), в котором проживаем я и члены моей семьи, оказался (оказалось) и пострадал (пострадало) в зоне чрезвычайной ситуации, при этом я и члены моей семьи утратили полностью (частично) имущество (имущество первой необходимости).</w:t>
      </w:r>
      <w:proofErr w:type="gramEnd"/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Состав семьи: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1. Жена (муж) – _________________________________________________________ 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(фамилия, имя, отчество, адрес места жительства, дата рождения, данные документа, удостоверяющего личность)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2. Сын (дочь) – __________________________________________________________ 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(фамилия, имя, отчество, адрес места жительства, дата рождения, данные документа, удостоверяющего личность)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3. Отец – _______________________________________________________________ 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(фамилия, имя, отчество, адрес места жительства, дата рождения, данные документа, удостоверяющего личность)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4. Мать – _______________________________________________________________ 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(фамилия, имя, отчество, адрес места жительства, дата рождения, данные документа, удостоверяющего личность)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5. Другие члены семьи: ___________________________________________________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6F544C">
        <w:rPr>
          <w:rFonts w:eastAsia="Times New Roman"/>
          <w:sz w:val="20"/>
          <w:szCs w:val="20"/>
          <w:lang w:eastAsia="ru-RU"/>
        </w:rPr>
        <w:t>(фамилия, имя, отчество, адрес места жительства, _______________________________________________________________________</w:t>
      </w:r>
      <w:proofErr w:type="gramEnd"/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дата рождения, данные документа, удостоверяющего личность)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«___» __________ 20__ г.      __________________________________________ </w:t>
      </w:r>
    </w:p>
    <w:p w:rsidR="009027ED" w:rsidRPr="006F544C" w:rsidRDefault="009027ED" w:rsidP="009027ED">
      <w:pPr>
        <w:tabs>
          <w:tab w:val="left" w:pos="2694"/>
          <w:tab w:val="left" w:pos="609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ab/>
        <w:t xml:space="preserve">                               (подпись)                                           (фамилия, инициалы)</w:t>
      </w:r>
    </w:p>
    <w:p w:rsidR="009027ED" w:rsidRPr="006F544C" w:rsidRDefault="009027ED" w:rsidP="009027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tabs>
          <w:tab w:val="left" w:pos="580"/>
          <w:tab w:val="left" w:pos="2480"/>
          <w:tab w:val="left" w:pos="3260"/>
          <w:tab w:val="left" w:pos="4800"/>
          <w:tab w:val="left" w:pos="6780"/>
          <w:tab w:val="left" w:pos="7660"/>
          <w:tab w:val="left" w:pos="8600"/>
          <w:tab w:val="left" w:pos="9420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tabs>
          <w:tab w:val="left" w:pos="580"/>
          <w:tab w:val="left" w:pos="2480"/>
          <w:tab w:val="left" w:pos="3260"/>
          <w:tab w:val="left" w:pos="4800"/>
          <w:tab w:val="left" w:pos="6780"/>
          <w:tab w:val="left" w:pos="7660"/>
          <w:tab w:val="left" w:pos="8600"/>
          <w:tab w:val="left" w:pos="9420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tabs>
          <w:tab w:val="left" w:pos="580"/>
          <w:tab w:val="left" w:pos="2480"/>
          <w:tab w:val="left" w:pos="3260"/>
          <w:tab w:val="left" w:pos="3686"/>
          <w:tab w:val="left" w:pos="4800"/>
          <w:tab w:val="left" w:pos="6780"/>
          <w:tab w:val="left" w:pos="7660"/>
          <w:tab w:val="left" w:pos="8600"/>
          <w:tab w:val="left" w:pos="9420"/>
        </w:tabs>
        <w:spacing w:after="0" w:line="240" w:lineRule="auto"/>
        <w:jc w:val="center"/>
        <w:rPr>
          <w:rFonts w:eastAsia="Times New Roman"/>
          <w:caps/>
          <w:sz w:val="20"/>
          <w:szCs w:val="20"/>
          <w:lang w:eastAsia="ru-RU"/>
        </w:rPr>
      </w:pPr>
      <w:r w:rsidRPr="006F544C">
        <w:rPr>
          <w:rFonts w:eastAsia="Times New Roman"/>
          <w:caps/>
          <w:sz w:val="20"/>
          <w:szCs w:val="20"/>
          <w:lang w:eastAsia="ru-RU"/>
        </w:rPr>
        <w:t>УтверждАЮ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                                                         Глава </w:t>
      </w:r>
      <w:proofErr w:type="spellStart"/>
      <w:r w:rsidRPr="006F544C">
        <w:rPr>
          <w:rFonts w:eastAsia="Times New Roman"/>
          <w:kern w:val="2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kern w:val="2"/>
          <w:sz w:val="20"/>
          <w:szCs w:val="20"/>
          <w:lang w:eastAsia="ru-RU"/>
        </w:rPr>
        <w:t xml:space="preserve"> сельского поселения</w:t>
      </w:r>
    </w:p>
    <w:p w:rsidR="009027ED" w:rsidRPr="006F544C" w:rsidRDefault="009027ED" w:rsidP="009027ED">
      <w:pPr>
        <w:tabs>
          <w:tab w:val="left" w:pos="3686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 Красноармейского района</w:t>
      </w:r>
    </w:p>
    <w:p w:rsidR="009027ED" w:rsidRPr="006F544C" w:rsidRDefault="009027ED" w:rsidP="009027ED">
      <w:pPr>
        <w:tabs>
          <w:tab w:val="left" w:pos="3686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___________________________________</w:t>
      </w:r>
    </w:p>
    <w:p w:rsidR="009027ED" w:rsidRPr="006F544C" w:rsidRDefault="009027ED" w:rsidP="009027ED">
      <w:pPr>
        <w:tabs>
          <w:tab w:val="left" w:pos="3686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(подпись, фамилия, инициалы)</w:t>
      </w:r>
    </w:p>
    <w:p w:rsidR="009027ED" w:rsidRPr="006F544C" w:rsidRDefault="009027ED" w:rsidP="009027ED">
      <w:pPr>
        <w:tabs>
          <w:tab w:val="left" w:pos="3686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___ _______________ 20__ г.</w:t>
      </w:r>
    </w:p>
    <w:p w:rsidR="009027ED" w:rsidRPr="006F544C" w:rsidRDefault="009027ED" w:rsidP="009027ED">
      <w:pPr>
        <w:tabs>
          <w:tab w:val="left" w:pos="368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М.П.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F544C">
        <w:rPr>
          <w:rFonts w:eastAsia="Times New Roman"/>
          <w:b/>
          <w:sz w:val="20"/>
          <w:szCs w:val="20"/>
          <w:lang w:eastAsia="ru-RU"/>
        </w:rPr>
        <w:lastRenderedPageBreak/>
        <w:t xml:space="preserve">С </w:t>
      </w:r>
      <w:proofErr w:type="gramStart"/>
      <w:r w:rsidRPr="006F544C">
        <w:rPr>
          <w:rFonts w:eastAsia="Times New Roman"/>
          <w:b/>
          <w:sz w:val="20"/>
          <w:szCs w:val="20"/>
          <w:lang w:eastAsia="ru-RU"/>
        </w:rPr>
        <w:t>П</w:t>
      </w:r>
      <w:proofErr w:type="gramEnd"/>
      <w:r w:rsidRPr="006F544C">
        <w:rPr>
          <w:rFonts w:eastAsia="Times New Roman"/>
          <w:b/>
          <w:sz w:val="20"/>
          <w:szCs w:val="20"/>
          <w:lang w:eastAsia="ru-RU"/>
        </w:rPr>
        <w:t xml:space="preserve"> И С О К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6F544C">
        <w:rPr>
          <w:rFonts w:eastAsia="Times New Roman"/>
          <w:b/>
          <w:sz w:val="20"/>
          <w:szCs w:val="20"/>
          <w:lang w:eastAsia="ru-RU"/>
        </w:rPr>
        <w:t xml:space="preserve">граждан, нуждающихся в </w:t>
      </w:r>
      <w:proofErr w:type="gramStart"/>
      <w:r w:rsidRPr="006F544C">
        <w:rPr>
          <w:rFonts w:eastAsia="Times New Roman"/>
          <w:b/>
          <w:sz w:val="20"/>
          <w:szCs w:val="20"/>
          <w:lang w:eastAsia="ru-RU"/>
        </w:rPr>
        <w:t>оказании</w:t>
      </w:r>
      <w:proofErr w:type="gramEnd"/>
      <w:r w:rsidRPr="006F544C">
        <w:rPr>
          <w:rFonts w:eastAsia="Times New Roman"/>
          <w:b/>
          <w:sz w:val="20"/>
          <w:szCs w:val="20"/>
          <w:lang w:eastAsia="ru-RU"/>
        </w:rPr>
        <w:t xml:space="preserve"> финансовой помощи в связи с утратой ими имущества (имущества первой необходимости) в результате</w:t>
      </w:r>
      <w:r w:rsidRPr="006F544C">
        <w:rPr>
          <w:rFonts w:eastAsia="Times New Roman"/>
          <w:sz w:val="20"/>
          <w:szCs w:val="20"/>
          <w:lang w:eastAsia="ru-RU"/>
        </w:rPr>
        <w:t>*</w:t>
      </w:r>
      <w:r w:rsidRPr="006F544C">
        <w:rPr>
          <w:rFonts w:eastAsia="Times New Roman"/>
          <w:b/>
          <w:sz w:val="20"/>
          <w:szCs w:val="20"/>
          <w:lang w:eastAsia="ru-RU"/>
        </w:rPr>
        <w:t xml:space="preserve"> 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_____________________________________________________________________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(наименование чрезвычайной ситуации)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Cs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0"/>
        <w:gridCol w:w="1398"/>
        <w:gridCol w:w="1678"/>
        <w:gridCol w:w="1259"/>
        <w:gridCol w:w="979"/>
        <w:gridCol w:w="839"/>
        <w:gridCol w:w="1539"/>
      </w:tblGrid>
      <w:tr w:rsidR="009027ED" w:rsidRPr="006F544C" w:rsidTr="009027ED">
        <w:trPr>
          <w:jc w:val="center"/>
        </w:trPr>
        <w:tc>
          <w:tcPr>
            <w:tcW w:w="901" w:type="pct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Номер семьи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(при наличии нескольких проживающих семей)</w:t>
            </w:r>
          </w:p>
        </w:tc>
        <w:tc>
          <w:tcPr>
            <w:tcW w:w="745" w:type="pct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Фамилия, имя и отчество гражданина</w:t>
            </w:r>
          </w:p>
        </w:tc>
        <w:tc>
          <w:tcPr>
            <w:tcW w:w="894" w:type="pct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Адрес места проживания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(регистрации)</w:t>
            </w:r>
          </w:p>
        </w:tc>
        <w:tc>
          <w:tcPr>
            <w:tcW w:w="1639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820" w:type="pct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Необходимые бюджетные ассигнования,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Arial Unicode MS"/>
                <w:sz w:val="20"/>
                <w:szCs w:val="20"/>
                <w:lang w:eastAsia="ru-RU"/>
              </w:rPr>
              <w:t>тыс. рублей</w:t>
            </w:r>
          </w:p>
        </w:tc>
      </w:tr>
      <w:tr w:rsidR="009027ED" w:rsidRPr="006F544C" w:rsidTr="009027ED">
        <w:trPr>
          <w:jc w:val="center"/>
        </w:trPr>
        <w:tc>
          <w:tcPr>
            <w:tcW w:w="901" w:type="pct"/>
            <w:vMerge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vMerge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vMerge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522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серия и номер</w:t>
            </w:r>
          </w:p>
        </w:tc>
        <w:tc>
          <w:tcPr>
            <w:tcW w:w="447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 и когда</w:t>
            </w:r>
          </w:p>
        </w:tc>
        <w:tc>
          <w:tcPr>
            <w:tcW w:w="820" w:type="pct"/>
            <w:vMerge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9027ED" w:rsidRPr="006F544C" w:rsidTr="009027ED">
        <w:trPr>
          <w:jc w:val="center"/>
        </w:trPr>
        <w:tc>
          <w:tcPr>
            <w:tcW w:w="901" w:type="pct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</w:tbl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9216" w:type="dxa"/>
        <w:tblLook w:val="01E0" w:firstRow="1" w:lastRow="1" w:firstColumn="1" w:lastColumn="1" w:noHBand="0" w:noVBand="0"/>
      </w:tblPr>
      <w:tblGrid>
        <w:gridCol w:w="5353"/>
        <w:gridCol w:w="3863"/>
      </w:tblGrid>
      <w:tr w:rsidR="009027ED" w:rsidRPr="006F544C" w:rsidTr="009027ED">
        <w:trPr>
          <w:cantSplit/>
        </w:trPr>
        <w:tc>
          <w:tcPr>
            <w:tcW w:w="5353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Ведущий специалист-эксперт администрации </w:t>
            </w:r>
            <w:proofErr w:type="spellStart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9027ED" w:rsidRPr="006F544C" w:rsidRDefault="009027ED" w:rsidP="009027E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27ED" w:rsidRPr="006F544C" w:rsidRDefault="009027ED" w:rsidP="009027E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63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____________________________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  <w:p w:rsidR="009027ED" w:rsidRPr="006F544C" w:rsidRDefault="009027ED" w:rsidP="009027E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</w:tr>
      <w:tr w:rsidR="009027ED" w:rsidRPr="006F544C" w:rsidTr="009027ED">
        <w:trPr>
          <w:cantSplit/>
        </w:trPr>
        <w:tc>
          <w:tcPr>
            <w:tcW w:w="5353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Руководитель структурного подразделения органа местного самоуправления, уполномоченного на решение задач в области гражданской обороны и чрезвычайных ситуаций</w:t>
            </w:r>
          </w:p>
        </w:tc>
        <w:tc>
          <w:tcPr>
            <w:tcW w:w="3863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____________________________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</w:tc>
      </w:tr>
    </w:tbl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 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  <w:sectPr w:rsidR="009027ED" w:rsidRPr="006F544C" w:rsidSect="009027ED">
          <w:headerReference w:type="even" r:id="rId22"/>
          <w:footerReference w:type="first" r:id="rId23"/>
          <w:type w:val="evenPage"/>
          <w:pgSz w:w="11907" w:h="16840" w:code="9"/>
          <w:pgMar w:top="1134" w:right="850" w:bottom="1134" w:left="1701" w:header="709" w:footer="709" w:gutter="0"/>
          <w:cols w:space="720"/>
          <w:titlePg/>
          <w:docGrid w:linePitch="381"/>
        </w:sect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99"/>
        <w:gridCol w:w="5222"/>
      </w:tblGrid>
      <w:tr w:rsidR="009027ED" w:rsidRPr="006F544C" w:rsidTr="009027ED">
        <w:trPr>
          <w:cantSplit/>
          <w:jc w:val="center"/>
        </w:trPr>
        <w:tc>
          <w:tcPr>
            <w:tcW w:w="7184" w:type="dxa"/>
            <w:shd w:val="clear" w:color="auto" w:fill="auto"/>
          </w:tcPr>
          <w:p w:rsidR="009027ED" w:rsidRPr="006F544C" w:rsidRDefault="009027ED" w:rsidP="009027ED">
            <w:pPr>
              <w:tabs>
                <w:tab w:val="left" w:pos="580"/>
                <w:tab w:val="left" w:pos="2480"/>
                <w:tab w:val="left" w:pos="3260"/>
                <w:tab w:val="left" w:pos="4800"/>
                <w:tab w:val="left" w:pos="6780"/>
                <w:tab w:val="left" w:pos="7660"/>
                <w:tab w:val="left" w:pos="8600"/>
                <w:tab w:val="left" w:pos="9420"/>
              </w:tabs>
              <w:spacing w:after="0" w:line="240" w:lineRule="auto"/>
              <w:jc w:val="center"/>
              <w:rPr>
                <w:rFonts w:eastAsia="Times New Roman"/>
                <w:caps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caps/>
                <w:sz w:val="20"/>
                <w:szCs w:val="20"/>
                <w:lang w:eastAsia="ru-RU"/>
              </w:rPr>
              <w:lastRenderedPageBreak/>
              <w:t>Согласовано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Сектор специальных программ администрации Красноармейского района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 _______________ 20__ г.</w:t>
            </w:r>
          </w:p>
          <w:p w:rsidR="009027ED" w:rsidRPr="006F544C" w:rsidRDefault="009027ED" w:rsidP="009027ED">
            <w:pPr>
              <w:spacing w:after="0" w:line="240" w:lineRule="auto"/>
              <w:ind w:right="3282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320" w:type="dxa"/>
            <w:shd w:val="clear" w:color="auto" w:fill="auto"/>
          </w:tcPr>
          <w:p w:rsidR="009027ED" w:rsidRPr="006F544C" w:rsidRDefault="009027ED" w:rsidP="009027ED">
            <w:pPr>
              <w:tabs>
                <w:tab w:val="left" w:pos="580"/>
                <w:tab w:val="left" w:pos="2480"/>
                <w:tab w:val="left" w:pos="3260"/>
                <w:tab w:val="left" w:pos="4800"/>
                <w:tab w:val="left" w:pos="6780"/>
                <w:tab w:val="left" w:pos="7660"/>
                <w:tab w:val="left" w:pos="8600"/>
                <w:tab w:val="left" w:pos="9420"/>
              </w:tabs>
              <w:spacing w:after="0" w:line="240" w:lineRule="auto"/>
              <w:jc w:val="center"/>
              <w:rPr>
                <w:rFonts w:eastAsia="Times New Roman"/>
                <w:caps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caps/>
                <w:sz w:val="20"/>
                <w:szCs w:val="20"/>
                <w:lang w:eastAsia="ru-RU"/>
              </w:rPr>
              <w:t>УтверждАЮ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F544C">
              <w:rPr>
                <w:rFonts w:eastAsia="Times New Roma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 xml:space="preserve"> Красноармейского района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___ _______________ 20__ г.</w:t>
            </w:r>
          </w:p>
          <w:p w:rsidR="009027ED" w:rsidRPr="006F544C" w:rsidRDefault="009027ED" w:rsidP="009027ED">
            <w:pPr>
              <w:spacing w:after="0" w:line="240" w:lineRule="auto"/>
              <w:ind w:right="3231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F544C">
        <w:rPr>
          <w:rFonts w:eastAsia="Times New Roman"/>
          <w:b/>
          <w:sz w:val="20"/>
          <w:szCs w:val="20"/>
          <w:lang w:eastAsia="ru-RU"/>
        </w:rPr>
        <w:t>СВОДНЫЕ ДАННЫЕ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F544C">
        <w:rPr>
          <w:rFonts w:eastAsia="Times New Roman"/>
          <w:b/>
          <w:sz w:val="20"/>
          <w:szCs w:val="20"/>
          <w:lang w:eastAsia="ru-RU"/>
        </w:rPr>
        <w:t>о количестве граждан, нуждающихся в оказании финансовой помощи в связи с утратой ими имущества первой необходимости), и необходимых бюджетных ассигнованиях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bCs/>
          <w:sz w:val="20"/>
          <w:szCs w:val="20"/>
          <w:lang w:eastAsia="ru-RU"/>
        </w:rPr>
      </w:pPr>
    </w:p>
    <w:tbl>
      <w:tblPr>
        <w:tblW w:w="14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1558"/>
        <w:gridCol w:w="1842"/>
        <w:gridCol w:w="1706"/>
        <w:gridCol w:w="2693"/>
        <w:gridCol w:w="1559"/>
        <w:gridCol w:w="2694"/>
      </w:tblGrid>
      <w:tr w:rsidR="009027ED" w:rsidRPr="006F544C" w:rsidTr="009027ED">
        <w:trPr>
          <w:jc w:val="center"/>
        </w:trPr>
        <w:tc>
          <w:tcPr>
            <w:tcW w:w="2562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Arial Unicode MS"/>
                <w:sz w:val="20"/>
                <w:szCs w:val="20"/>
                <w:lang w:eastAsia="ru-RU"/>
              </w:rPr>
              <w:t xml:space="preserve">Наименование </w:t>
            </w:r>
            <w:r w:rsidRPr="006F544C">
              <w:rPr>
                <w:rFonts w:eastAsia="Arial Unicode MS"/>
                <w:sz w:val="20"/>
                <w:szCs w:val="20"/>
                <w:lang w:eastAsia="ru-RU"/>
              </w:rPr>
              <w:br/>
              <w:t xml:space="preserve">муниципального </w:t>
            </w:r>
            <w:r w:rsidRPr="006F544C">
              <w:rPr>
                <w:rFonts w:eastAsia="Arial Unicode MS"/>
                <w:sz w:val="20"/>
                <w:szCs w:val="20"/>
                <w:lang w:eastAsia="ru-RU"/>
              </w:rPr>
              <w:br/>
              <w:t>образования</w:t>
            </w:r>
          </w:p>
        </w:tc>
        <w:tc>
          <w:tcPr>
            <w:tcW w:w="3400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Единовременная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материальная помощь</w:t>
            </w:r>
          </w:p>
        </w:tc>
        <w:tc>
          <w:tcPr>
            <w:tcW w:w="4399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Финансовая помощь в связи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с частичной утратой имущества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(имущества первой необходимости)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Финансовая помощь в связи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с полной утратой имущества</w:t>
            </w:r>
          </w:p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(имущества первой необходимости)</w:t>
            </w:r>
          </w:p>
        </w:tc>
      </w:tr>
      <w:tr w:rsidR="009027ED" w:rsidRPr="006F544C" w:rsidTr="009027ED">
        <w:trPr>
          <w:jc w:val="center"/>
        </w:trPr>
        <w:tc>
          <w:tcPr>
            <w:tcW w:w="2562" w:type="dxa"/>
            <w:vMerge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Arial Unicode MS"/>
                <w:sz w:val="20"/>
                <w:szCs w:val="20"/>
                <w:lang w:eastAsia="ru-RU"/>
              </w:rPr>
              <w:t>количество граждан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необходимые бюджетные ассигнования,</w:t>
            </w:r>
            <w:r w:rsidRPr="006F544C">
              <w:rPr>
                <w:rFonts w:eastAsia="Arial Unicode MS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70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Arial Unicode MS"/>
                <w:sz w:val="20"/>
                <w:szCs w:val="20"/>
                <w:lang w:eastAsia="ru-RU"/>
              </w:rPr>
              <w:t>количество граждан</w:t>
            </w:r>
          </w:p>
        </w:tc>
        <w:tc>
          <w:tcPr>
            <w:tcW w:w="269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необходимые бюджетные ассигнования,</w:t>
            </w:r>
            <w:r w:rsidRPr="006F544C">
              <w:rPr>
                <w:rFonts w:eastAsia="Arial Unicode MS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Arial Unicode MS"/>
                <w:sz w:val="20"/>
                <w:szCs w:val="20"/>
                <w:lang w:eastAsia="ru-RU"/>
              </w:rPr>
              <w:t>количество граждан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необходимые бюджетные ассигнования,</w:t>
            </w:r>
            <w:r w:rsidRPr="006F544C">
              <w:rPr>
                <w:rFonts w:eastAsia="Arial Unicode MS"/>
                <w:sz w:val="20"/>
                <w:szCs w:val="20"/>
                <w:lang w:eastAsia="ru-RU"/>
              </w:rPr>
              <w:t xml:space="preserve"> тыс. рублей</w:t>
            </w:r>
          </w:p>
        </w:tc>
      </w:tr>
    </w:tbl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1461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1275"/>
        <w:gridCol w:w="1843"/>
        <w:gridCol w:w="1843"/>
        <w:gridCol w:w="2693"/>
        <w:gridCol w:w="1559"/>
        <w:gridCol w:w="2694"/>
      </w:tblGrid>
      <w:tr w:rsidR="009027ED" w:rsidRPr="006F544C" w:rsidTr="009027ED">
        <w:trPr>
          <w:tblHeader/>
        </w:trPr>
        <w:tc>
          <w:tcPr>
            <w:tcW w:w="270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Arial Unicode MS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Arial Unicode MS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Arial Unicode MS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F544C">
              <w:rPr>
                <w:rFonts w:eastAsia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544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  <w:tr w:rsidR="009027ED" w:rsidRPr="006F544C" w:rsidTr="009027ED">
        <w:tc>
          <w:tcPr>
            <w:tcW w:w="2707" w:type="dxa"/>
            <w:tcBorders>
              <w:left w:val="nil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right w:val="nil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9027ED" w:rsidRPr="006F544C" w:rsidTr="009027ED">
        <w:tc>
          <w:tcPr>
            <w:tcW w:w="2707" w:type="dxa"/>
            <w:tcBorders>
              <w:left w:val="nil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027ED" w:rsidRPr="006F544C" w:rsidRDefault="009027ED" w:rsidP="009027E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right w:val="nil"/>
            </w:tcBorders>
            <w:shd w:val="clear" w:color="auto" w:fill="auto"/>
          </w:tcPr>
          <w:p w:rsidR="009027ED" w:rsidRPr="006F544C" w:rsidRDefault="009027ED" w:rsidP="009027ED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</w:tbl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Руководитель финансового отдела органа местного самоуправления            </w:t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>_________________________________________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 xml:space="preserve">                                     (подпись, фамилия, инициалы)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>М.П.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Руководитель структурного подразделения 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органа местного самоуправления, уполномоченного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на решение задач в области гражданской обороны </w:t>
      </w: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и чрезвычайных ситуаций </w:t>
      </w:r>
      <w:r w:rsidRPr="006F544C">
        <w:rPr>
          <w:rFonts w:eastAsia="Times New Roman"/>
          <w:sz w:val="20"/>
          <w:szCs w:val="20"/>
          <w:lang w:eastAsia="ru-RU"/>
        </w:rPr>
        <w:tab/>
        <w:t xml:space="preserve">                                          </w:t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 xml:space="preserve">                         _________________________________________</w:t>
      </w:r>
    </w:p>
    <w:p w:rsidR="009027ED" w:rsidRPr="006F544C" w:rsidRDefault="009027ED" w:rsidP="009027E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 xml:space="preserve">                       </w:t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</w:r>
      <w:r w:rsidRPr="006F544C">
        <w:rPr>
          <w:rFonts w:eastAsia="Times New Roman"/>
          <w:sz w:val="20"/>
          <w:szCs w:val="20"/>
          <w:lang w:eastAsia="ru-RU"/>
        </w:rPr>
        <w:tab/>
        <w:t xml:space="preserve"> </w:t>
      </w:r>
      <w:proofErr w:type="gramStart"/>
      <w:r w:rsidRPr="006F544C">
        <w:rPr>
          <w:rFonts w:eastAsia="Times New Roman"/>
          <w:sz w:val="20"/>
          <w:szCs w:val="20"/>
          <w:lang w:eastAsia="ru-RU"/>
        </w:rPr>
        <w:t>(подпись, фамилия, инициалы</w:t>
      </w:r>
      <w:proofErr w:type="gramEnd"/>
    </w:p>
    <w:p w:rsidR="009027ED" w:rsidRPr="006F544C" w:rsidRDefault="009027ED" w:rsidP="009027ED">
      <w:pPr>
        <w:spacing w:after="0"/>
        <w:jc w:val="both"/>
        <w:rPr>
          <w:rFonts w:eastAsia="Times New Roman"/>
          <w:sz w:val="20"/>
          <w:szCs w:val="20"/>
          <w:lang w:eastAsia="ru-RU"/>
        </w:rPr>
      </w:pPr>
    </w:p>
    <w:p w:rsidR="009027ED" w:rsidRPr="006F544C" w:rsidRDefault="009027ED" w:rsidP="009027E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A1374C" w:rsidRPr="006F544C" w:rsidRDefault="00A1374C" w:rsidP="00A1374C">
      <w:pPr>
        <w:spacing w:after="0" w:line="240" w:lineRule="auto"/>
        <w:jc w:val="both"/>
        <w:rPr>
          <w:rFonts w:eastAsia="Times New Roman"/>
          <w:sz w:val="20"/>
          <w:szCs w:val="20"/>
          <w:lang w:eastAsia="zh-CN"/>
        </w:rPr>
      </w:pPr>
    </w:p>
    <w:p w:rsidR="00DA2FEB" w:rsidRPr="006F544C" w:rsidRDefault="00DA2FEB" w:rsidP="00DA2FEB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C132A3" w:rsidRPr="006F544C" w:rsidRDefault="00C132A3" w:rsidP="00C132A3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sz w:val="20"/>
          <w:szCs w:val="20"/>
        </w:rPr>
      </w:pPr>
      <w:r w:rsidRPr="006F544C">
        <w:rPr>
          <w:b/>
          <w:i/>
          <w:sz w:val="20"/>
          <w:szCs w:val="20"/>
        </w:rPr>
        <w:t xml:space="preserve">Решение Собрания депутатов </w:t>
      </w:r>
      <w:proofErr w:type="spellStart"/>
      <w:r w:rsidRPr="006F544C">
        <w:rPr>
          <w:b/>
          <w:i/>
          <w:sz w:val="20"/>
          <w:szCs w:val="20"/>
        </w:rPr>
        <w:t>Караевского</w:t>
      </w:r>
      <w:proofErr w:type="spellEnd"/>
      <w:r w:rsidRPr="006F544C">
        <w:rPr>
          <w:b/>
          <w:i/>
          <w:sz w:val="20"/>
          <w:szCs w:val="20"/>
        </w:rPr>
        <w:t xml:space="preserve"> сельского поселения Красноармейского района Чувашской Республики от 13 августа 2020  №С-55.1</w:t>
      </w:r>
    </w:p>
    <w:tbl>
      <w:tblPr>
        <w:tblpPr w:leftFromText="180" w:rightFromText="180" w:vertAnchor="page" w:horzAnchor="margin" w:tblpY="11086"/>
        <w:tblW w:w="0" w:type="auto"/>
        <w:tblLook w:val="04A0" w:firstRow="1" w:lastRow="0" w:firstColumn="1" w:lastColumn="0" w:noHBand="0" w:noVBand="1"/>
      </w:tblPr>
      <w:tblGrid>
        <w:gridCol w:w="9674"/>
      </w:tblGrid>
      <w:tr w:rsidR="006F544C" w:rsidRPr="006F544C" w:rsidTr="006F544C">
        <w:trPr>
          <w:trHeight w:val="992"/>
        </w:trPr>
        <w:tc>
          <w:tcPr>
            <w:tcW w:w="9674" w:type="dxa"/>
            <w:shd w:val="clear" w:color="auto" w:fill="auto"/>
          </w:tcPr>
          <w:p w:rsidR="006F544C" w:rsidRPr="006F544C" w:rsidRDefault="006F544C" w:rsidP="006F544C">
            <w:pPr>
              <w:jc w:val="both"/>
              <w:rPr>
                <w:b/>
                <w:sz w:val="20"/>
                <w:szCs w:val="20"/>
              </w:rPr>
            </w:pPr>
            <w:r w:rsidRPr="006F544C">
              <w:rPr>
                <w:rFonts w:eastAsia="Times New Roman"/>
                <w:b/>
                <w:sz w:val="20"/>
                <w:szCs w:val="20"/>
                <w:lang w:eastAsia="ru-RU"/>
              </w:rPr>
              <w:t>Об утверждении Порядка предоставления  рассрочки платежа по договорам купли-продажи земельных участков, находящихся в муниципальной собственности Красноармейского района Чувашской Республики, и земельных участков, государственная собственность на которые не разграничена, собственникам зданий, строений, сооружений либо помещений в них, расположенных на таких земельных участках</w:t>
            </w:r>
          </w:p>
        </w:tc>
      </w:tr>
    </w:tbl>
    <w:p w:rsidR="00C132A3" w:rsidRPr="006F544C" w:rsidRDefault="00C132A3" w:rsidP="00C132A3">
      <w:pPr>
        <w:jc w:val="both"/>
        <w:rPr>
          <w:sz w:val="20"/>
          <w:szCs w:val="20"/>
        </w:rPr>
      </w:pPr>
      <w:r w:rsidRPr="006F544C">
        <w:rPr>
          <w:sz w:val="20"/>
          <w:szCs w:val="20"/>
        </w:rPr>
        <w:tab/>
      </w:r>
    </w:p>
    <w:p w:rsidR="00C132A3" w:rsidRPr="006F544C" w:rsidRDefault="00C132A3" w:rsidP="00C132A3">
      <w:pPr>
        <w:ind w:firstLine="709"/>
        <w:jc w:val="both"/>
        <w:rPr>
          <w:sz w:val="20"/>
          <w:szCs w:val="20"/>
        </w:rPr>
      </w:pPr>
    </w:p>
    <w:p w:rsidR="00C132A3" w:rsidRPr="006F544C" w:rsidRDefault="00C132A3" w:rsidP="00C132A3">
      <w:pPr>
        <w:ind w:firstLine="709"/>
        <w:jc w:val="both"/>
        <w:rPr>
          <w:sz w:val="20"/>
          <w:szCs w:val="20"/>
        </w:rPr>
      </w:pPr>
    </w:p>
    <w:p w:rsidR="00C132A3" w:rsidRPr="006F544C" w:rsidRDefault="00C132A3" w:rsidP="00C132A3">
      <w:pPr>
        <w:ind w:firstLine="709"/>
        <w:jc w:val="both"/>
        <w:rPr>
          <w:sz w:val="20"/>
          <w:szCs w:val="20"/>
        </w:rPr>
      </w:pP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В соответствии с Указом Главы Чувашской Республики от 10 апреля 2020 года № 102 «О поддержке субъектов малого и среднего предпринимательства в Чувашской Республике, деятельность которых наиболее подвержена негативным последствиям, связанным с осуществлением мер по противодействию распространению новой </w:t>
      </w:r>
      <w:proofErr w:type="spellStart"/>
      <w:r w:rsidRPr="006F544C">
        <w:rPr>
          <w:rFonts w:eastAsia="Times New Roman"/>
          <w:sz w:val="20"/>
          <w:szCs w:val="20"/>
          <w:lang w:eastAsia="ru-RU"/>
        </w:rPr>
        <w:t>коронавирусной</w:t>
      </w:r>
      <w:proofErr w:type="spellEnd"/>
      <w:r w:rsidRPr="006F544C">
        <w:rPr>
          <w:rFonts w:eastAsia="Times New Roman"/>
          <w:sz w:val="20"/>
          <w:szCs w:val="20"/>
          <w:lang w:eastAsia="ru-RU"/>
        </w:rPr>
        <w:t xml:space="preserve"> инфекции (COVID-19)», </w:t>
      </w: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Собрание депутатов Красноармейского района </w:t>
      </w:r>
      <w:proofErr w:type="gramStart"/>
      <w:r w:rsidRPr="006F544C">
        <w:rPr>
          <w:rFonts w:eastAsia="Times New Roman"/>
          <w:sz w:val="20"/>
          <w:szCs w:val="20"/>
          <w:lang w:eastAsia="ru-RU"/>
        </w:rPr>
        <w:t>р</w:t>
      </w:r>
      <w:proofErr w:type="gramEnd"/>
      <w:r w:rsidRPr="006F544C">
        <w:rPr>
          <w:rFonts w:eastAsia="Times New Roman"/>
          <w:sz w:val="20"/>
          <w:szCs w:val="20"/>
          <w:lang w:eastAsia="ru-RU"/>
        </w:rPr>
        <w:t xml:space="preserve"> е ш и л о:</w:t>
      </w: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1. Утвердить прилагаемый Порядок предоставления  рассрочки платежа по договорам купли-продажи земельных участков, находящихся в муниципальной собственности Красноармейского района Чувашской </w:t>
      </w:r>
      <w:r w:rsidRPr="006F544C">
        <w:rPr>
          <w:rFonts w:eastAsia="Times New Roman"/>
          <w:sz w:val="20"/>
          <w:szCs w:val="20"/>
          <w:lang w:eastAsia="ru-RU"/>
        </w:rPr>
        <w:lastRenderedPageBreak/>
        <w:t>Республики, и земельных участков, государственная собственность на которые не разграничена, собственникам зданий, строений, сооружений либо помещений в них, расположенных на таких земельных участках.</w:t>
      </w: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2. Контроль исполнения настоящего решения возложить на постоянную комиссию по вопросам экономической деятельности, бюджету, финансам, налогам и сборам Собрания депутатов Красноармейского района Чувашской Республики  (</w:t>
      </w:r>
      <w:proofErr w:type="spellStart"/>
      <w:r w:rsidRPr="006F544C">
        <w:rPr>
          <w:rFonts w:eastAsia="Times New Roman"/>
          <w:sz w:val="20"/>
          <w:szCs w:val="20"/>
          <w:lang w:eastAsia="ru-RU"/>
        </w:rPr>
        <w:t>Клементьев</w:t>
      </w:r>
      <w:proofErr w:type="spellEnd"/>
      <w:r w:rsidRPr="006F544C">
        <w:rPr>
          <w:rFonts w:eastAsia="Times New Roman"/>
          <w:sz w:val="20"/>
          <w:szCs w:val="20"/>
          <w:lang w:eastAsia="ru-RU"/>
        </w:rPr>
        <w:t xml:space="preserve"> Б.В.).</w:t>
      </w: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3. Настоящее решение вступает в силу после его официального опубликования в информационном  </w:t>
      </w:r>
      <w:proofErr w:type="gramStart"/>
      <w:r w:rsidRPr="006F544C">
        <w:rPr>
          <w:rFonts w:eastAsia="Times New Roman"/>
          <w:sz w:val="20"/>
          <w:szCs w:val="20"/>
          <w:lang w:eastAsia="ru-RU"/>
        </w:rPr>
        <w:t>издании</w:t>
      </w:r>
      <w:proofErr w:type="gramEnd"/>
      <w:r w:rsidRPr="006F544C">
        <w:rPr>
          <w:rFonts w:eastAsia="Times New Roman"/>
          <w:sz w:val="20"/>
          <w:szCs w:val="20"/>
          <w:lang w:eastAsia="ru-RU"/>
        </w:rPr>
        <w:t xml:space="preserve"> «</w:t>
      </w:r>
      <w:proofErr w:type="spellStart"/>
      <w:r w:rsidRPr="006F544C">
        <w:rPr>
          <w:rFonts w:eastAsia="Times New Roman"/>
          <w:sz w:val="20"/>
          <w:szCs w:val="20"/>
          <w:lang w:eastAsia="ru-RU"/>
        </w:rPr>
        <w:t>Караевский</w:t>
      </w:r>
      <w:proofErr w:type="spellEnd"/>
      <w:r w:rsidRPr="006F544C">
        <w:rPr>
          <w:rFonts w:eastAsia="Times New Roman"/>
          <w:sz w:val="20"/>
          <w:szCs w:val="20"/>
          <w:lang w:eastAsia="ru-RU"/>
        </w:rPr>
        <w:t xml:space="preserve"> Вестник».</w:t>
      </w: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6F544C" w:rsidRDefault="00DA2FEB" w:rsidP="00DA2FEB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6F544C" w:rsidRDefault="00DA2FEB" w:rsidP="00DA2FEB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AF7165" w:rsidRPr="006F544C" w:rsidRDefault="00AF7165" w:rsidP="00AF71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Глава </w:t>
      </w:r>
      <w:proofErr w:type="spellStart"/>
      <w:r w:rsidRPr="006F544C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sz w:val="20"/>
          <w:szCs w:val="20"/>
          <w:lang w:eastAsia="ru-RU"/>
        </w:rPr>
        <w:t xml:space="preserve"> </w:t>
      </w:r>
    </w:p>
    <w:p w:rsidR="00AF7165" w:rsidRPr="006F544C" w:rsidRDefault="00AF7165" w:rsidP="00AF71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сельского поселения                                                                        Л.Л. Алексеева</w:t>
      </w:r>
    </w:p>
    <w:p w:rsidR="00AF7165" w:rsidRPr="006F544C" w:rsidRDefault="00AF7165" w:rsidP="00AF7165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C132A3" w:rsidRPr="006F544C" w:rsidRDefault="00C132A3" w:rsidP="00C132A3">
      <w:pPr>
        <w:autoSpaceDN w:val="0"/>
        <w:spacing w:after="0" w:line="240" w:lineRule="auto"/>
        <w:ind w:firstLine="709"/>
        <w:jc w:val="right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Приложение </w:t>
      </w:r>
    </w:p>
    <w:p w:rsidR="00C132A3" w:rsidRPr="006F544C" w:rsidRDefault="00C132A3" w:rsidP="00C132A3">
      <w:pPr>
        <w:autoSpaceDN w:val="0"/>
        <w:spacing w:after="0" w:line="240" w:lineRule="auto"/>
        <w:ind w:firstLine="709"/>
        <w:jc w:val="right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к решению Собрания депутатов</w:t>
      </w:r>
    </w:p>
    <w:p w:rsidR="00C132A3" w:rsidRPr="006F544C" w:rsidRDefault="00C132A3" w:rsidP="00C132A3">
      <w:pPr>
        <w:autoSpaceDN w:val="0"/>
        <w:spacing w:after="0" w:line="240" w:lineRule="auto"/>
        <w:ind w:firstLine="709"/>
        <w:jc w:val="right"/>
        <w:rPr>
          <w:rFonts w:eastAsia="Times New Roman"/>
          <w:sz w:val="20"/>
          <w:szCs w:val="20"/>
          <w:lang w:eastAsia="ru-RU"/>
        </w:rPr>
      </w:pPr>
      <w:proofErr w:type="spellStart"/>
      <w:r w:rsidRPr="006F544C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sz w:val="20"/>
          <w:szCs w:val="20"/>
          <w:lang w:eastAsia="ru-RU"/>
        </w:rPr>
        <w:t xml:space="preserve"> сельского поселения</w:t>
      </w:r>
    </w:p>
    <w:p w:rsidR="00C132A3" w:rsidRPr="006F544C" w:rsidRDefault="00C132A3" w:rsidP="00C132A3">
      <w:pPr>
        <w:autoSpaceDN w:val="0"/>
        <w:spacing w:after="0" w:line="240" w:lineRule="auto"/>
        <w:ind w:firstLine="709"/>
        <w:jc w:val="right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 Красноармейского района </w:t>
      </w:r>
    </w:p>
    <w:p w:rsidR="00C132A3" w:rsidRPr="006F544C" w:rsidRDefault="00C132A3" w:rsidP="00C132A3">
      <w:pPr>
        <w:autoSpaceDN w:val="0"/>
        <w:spacing w:after="0" w:line="240" w:lineRule="auto"/>
        <w:ind w:firstLine="709"/>
        <w:jc w:val="right"/>
        <w:rPr>
          <w:rFonts w:eastAsia="Times New Roman"/>
          <w:sz w:val="20"/>
          <w:szCs w:val="20"/>
          <w:lang w:eastAsia="ru-RU"/>
        </w:rPr>
      </w:pPr>
      <w:proofErr w:type="spellStart"/>
      <w:r w:rsidRPr="006F544C">
        <w:rPr>
          <w:rFonts w:eastAsia="Times New Roman"/>
          <w:sz w:val="20"/>
          <w:szCs w:val="20"/>
          <w:lang w:eastAsia="ru-RU"/>
        </w:rPr>
        <w:t>Чуввашской</w:t>
      </w:r>
      <w:proofErr w:type="spellEnd"/>
      <w:r w:rsidRPr="006F544C">
        <w:rPr>
          <w:rFonts w:eastAsia="Times New Roman"/>
          <w:sz w:val="20"/>
          <w:szCs w:val="20"/>
          <w:lang w:eastAsia="ru-RU"/>
        </w:rPr>
        <w:t xml:space="preserve"> Республики </w:t>
      </w:r>
    </w:p>
    <w:p w:rsidR="00C132A3" w:rsidRPr="006F544C" w:rsidRDefault="00023C99" w:rsidP="00C132A3">
      <w:pPr>
        <w:autoSpaceDN w:val="0"/>
        <w:spacing w:after="0" w:line="240" w:lineRule="auto"/>
        <w:ind w:firstLine="709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от 1</w:t>
      </w:r>
      <w:bookmarkStart w:id="54" w:name="_GoBack"/>
      <w:bookmarkEnd w:id="54"/>
      <w:r w:rsidR="00C132A3" w:rsidRPr="006F544C">
        <w:rPr>
          <w:rFonts w:eastAsia="Times New Roman"/>
          <w:sz w:val="20"/>
          <w:szCs w:val="20"/>
          <w:lang w:eastAsia="ru-RU"/>
        </w:rPr>
        <w:t>3.08.2020 № С-55/1</w:t>
      </w: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Порядок предоставления  рассрочки платежа по договорам купли-продажи земельных участков, находящихся в муниципальной собственности  Красноармейского района Чувашской Республики, и земельных участков, государственная собственность на которые не разграничена, собственникам зданий, строений, сооружений либо помещений в них, расположенных на таких земельных участках</w:t>
      </w: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1. </w:t>
      </w:r>
      <w:proofErr w:type="gramStart"/>
      <w:r w:rsidRPr="006F544C">
        <w:rPr>
          <w:rFonts w:eastAsia="Times New Roman"/>
          <w:sz w:val="20"/>
          <w:szCs w:val="20"/>
          <w:lang w:eastAsia="ru-RU"/>
        </w:rPr>
        <w:t>Настоящий Порядок определяет порядок и условия предоставления рассрочки платежа по договорам купли-продажи земельных участков, находящихся в муниципальной собственности  Красноармейского района Чувашской Республики, и земельных участков, государственная собственность на которые не разграничена, на которых расположены здания, строения, сооружения, собственникам таких зданий,  строений, сооружений либо помещений в них (далее также соответственно – рассрочка, земельный участок).</w:t>
      </w:r>
      <w:proofErr w:type="gramEnd"/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2. Для целей настоящего Порядка используются следующие понятия:</w:t>
      </w: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уполномоченный орган – администрация </w:t>
      </w:r>
      <w:proofErr w:type="spellStart"/>
      <w:r w:rsidRPr="006F544C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6F544C">
        <w:rPr>
          <w:rFonts w:eastAsia="Times New Roman"/>
          <w:sz w:val="20"/>
          <w:szCs w:val="20"/>
          <w:lang w:eastAsia="ru-RU"/>
        </w:rPr>
        <w:t xml:space="preserve"> сельского </w:t>
      </w:r>
      <w:proofErr w:type="spellStart"/>
      <w:r w:rsidRPr="006F544C">
        <w:rPr>
          <w:rFonts w:eastAsia="Times New Roman"/>
          <w:sz w:val="20"/>
          <w:szCs w:val="20"/>
          <w:lang w:eastAsia="ru-RU"/>
        </w:rPr>
        <w:t>поселкения</w:t>
      </w:r>
      <w:proofErr w:type="spellEnd"/>
      <w:r w:rsidRPr="006F544C">
        <w:rPr>
          <w:rFonts w:eastAsia="Times New Roman"/>
          <w:sz w:val="20"/>
          <w:szCs w:val="20"/>
          <w:lang w:eastAsia="ru-RU"/>
        </w:rPr>
        <w:t xml:space="preserve"> Красноармейского района Чувашской Республики;  </w:t>
      </w: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заявитель – собственник  здания, строения, сооружения либо помещений в них, обратившийся в уполномоченный орган за предоставлением рассрочки по договору купли - продажи земельного участка;</w:t>
      </w: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платеж – оплата  стоимости земельного участка, определенная в соответствии с договором купли-продажи земельного участка.</w:t>
      </w: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3. Рассрочка предоставляется заявителям, обратившимся в уполномоченный орган с письменным ходатайством о предоставлении рассрочки по договору купли-продажи земельного участка (далее – ходатайство), при условии:</w:t>
      </w: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отсутствия задолженности по арендной плате за землю, неустойкам (штрафам, пеням) в отношении испрашиваемого земельного участка на день подачи заявления на выкуп земельного участка;</w:t>
      </w: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отсутствия оспаривания в </w:t>
      </w:r>
      <w:proofErr w:type="gramStart"/>
      <w:r w:rsidRPr="006F544C">
        <w:rPr>
          <w:rFonts w:eastAsia="Times New Roman"/>
          <w:sz w:val="20"/>
          <w:szCs w:val="20"/>
          <w:lang w:eastAsia="ru-RU"/>
        </w:rPr>
        <w:t>суде</w:t>
      </w:r>
      <w:proofErr w:type="gramEnd"/>
      <w:r w:rsidRPr="006F544C">
        <w:rPr>
          <w:rFonts w:eastAsia="Times New Roman"/>
          <w:sz w:val="20"/>
          <w:szCs w:val="20"/>
          <w:lang w:eastAsia="ru-RU"/>
        </w:rPr>
        <w:t xml:space="preserve"> кадастровой стоимости испрашиваемого земельного участка.</w:t>
      </w: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4. Рассрочка предоставляется на срок, не превышающий трех лет. </w:t>
      </w: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Внесение платежей при предоставлении рассрочки осуществляется заявителем поэтапно в соответствии с графиком внесения платежей, утвержденным уполномоченным органом (далее – график платежей).</w:t>
      </w: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Первоначальный платеж при предоставлении рассрочки должен составлять не менее 30 (тридцати) процентов от стоимости земельного участка.</w:t>
      </w: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 xml:space="preserve">Последующие платежи рассрочки производятся ежемесячно до 20 числа (включительно), начиная со второго месяца, следующего за месяцем, в </w:t>
      </w:r>
      <w:proofErr w:type="gramStart"/>
      <w:r w:rsidRPr="006F544C">
        <w:rPr>
          <w:rFonts w:eastAsia="Times New Roman"/>
          <w:sz w:val="20"/>
          <w:szCs w:val="20"/>
          <w:lang w:eastAsia="ru-RU"/>
        </w:rPr>
        <w:t>котором</w:t>
      </w:r>
      <w:proofErr w:type="gramEnd"/>
      <w:r w:rsidRPr="006F544C">
        <w:rPr>
          <w:rFonts w:eastAsia="Times New Roman"/>
          <w:sz w:val="20"/>
          <w:szCs w:val="20"/>
          <w:lang w:eastAsia="ru-RU"/>
        </w:rPr>
        <w:t xml:space="preserve"> подано ходатайство, равными долями.</w:t>
      </w:r>
    </w:p>
    <w:p w:rsidR="00C132A3" w:rsidRPr="006F544C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Заявитель вправе оплатить приобретаемый земельный участок досрочно или внести денежную сумму в счет последующих периодов оплаты.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F544C">
        <w:rPr>
          <w:rFonts w:eastAsia="Times New Roman"/>
          <w:sz w:val="20"/>
          <w:szCs w:val="20"/>
          <w:lang w:eastAsia="ru-RU"/>
        </w:rPr>
        <w:t>5. При предоставлении рассрочки на сумму платежа, в отношении которой принято решение о рассрочке, производится начисление процентов за пользование бюджетными</w:t>
      </w:r>
      <w:r w:rsidRPr="00C132A3">
        <w:rPr>
          <w:rFonts w:eastAsia="Times New Roman"/>
          <w:sz w:val="20"/>
          <w:szCs w:val="20"/>
          <w:lang w:eastAsia="ru-RU"/>
        </w:rPr>
        <w:t xml:space="preserve"> средствами исходя из ставки, равной одной трети ставки рефинансирования Центрального банка Российской Федерации, действующей на дату принятия решения о предоставлении рассрочки.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Начисление процентов за пользование бюджетными средствами за период действия рассрочки рассчитываются уполномоченным органом исходя из фактического числа дней пользования рассрочкой.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6. Право собственности заявителя на земельный участок возникает с момента его государственной регистрации в установленном законодательством порядке.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C132A3">
        <w:rPr>
          <w:rFonts w:eastAsia="Times New Roman"/>
          <w:sz w:val="20"/>
          <w:szCs w:val="20"/>
          <w:lang w:eastAsia="ru-RU"/>
        </w:rPr>
        <w:lastRenderedPageBreak/>
        <w:t xml:space="preserve">С момента передачи заявителю приобретенного в рассрочку земельного участка и до момента его полной оплаты такой земельный участок признается находящимся в залоге у администрации </w:t>
      </w:r>
      <w:proofErr w:type="spellStart"/>
      <w:r w:rsidRPr="00C132A3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C132A3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для обеспечения исполнения заявителем его обязанности по полной оплате приобретенного земельного участка. </w:t>
      </w:r>
      <w:proofErr w:type="gramEnd"/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В случае нарушения заявителем сроков и порядка внесения платежей обращается взыскание на заложенный земельный участок в судебном порядке.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7. В целях получения рассрочки заявитель одновременно с заявлением о предоставлении земельного участка без проведения торгов (далее – заявление) подает или направляет в уполномоченный орган ходатайство.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В ходатайстве указывается: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а) фамилия, имя, отчество (последнее – при  наличии), место жительства заявителя и реквизиты документа, удостоверяющего его личность, – в случае, если ходатайство подается физическим лицом;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– в  случае, если ходатайство подается юридическим лицом;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фамилия, имя, отчество (последнее – при наличии), место жительства, сведения о государственной регистрации заявителя в Едином государственном реестре индивидуальных предпринимателей – в случае, если ходатайство подается индивидуальным предпринимателем;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фамилия, имя, отчество (последнее – при  наличии) представителя заявителя и реквизиты документа, подтверждающего его полномочия, – в случае, если ходатайство подается представителем заявителя;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б) почтовый адрес, адрес электронной почты (при наличии), номер телефона для связи с заявителем или представителем заявителя;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в) кадастровый номер и площадь земельного участка, категория земель;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г) адрес (месторасположение) земельного участка;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д) срок рассрочки;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е) сумма первоначального платежа при предоставлении рассрочки в соответствии с пунктом 4 настоящего Порядка.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К ходатайству прилагаются следующие документы: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копии документов, удостоверяющих личность заявителя или представителя заявителя, и документа, подтверждающего полномочия представителя заявителя (в случае, если ходатайство подается представителем заявителя);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C132A3">
        <w:rPr>
          <w:rFonts w:eastAsia="Times New Roman"/>
          <w:sz w:val="20"/>
          <w:szCs w:val="20"/>
          <w:lang w:eastAsia="ru-RU"/>
        </w:rPr>
        <w:t>акты сверки взаимных расчетов (по состоянию на дату подачи заявления  и ходатайства), указанных в абзаце втором пункта 3 настоящего Порядка, по арендной плате за земельный участок (в случае если заявителю предоставлен земельный участок на праве аренды), по фактическому пользованию за земельный участок (в случае если у заявителя имеются неоформленные права на земельный участок).</w:t>
      </w:r>
      <w:proofErr w:type="gramEnd"/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Копии документов заверяются подписью представителя уполномоченного органа, принявшего документы, при сличении их с оригиналом либо могут быть заверены подписью индивидуального предпринимателя и печатью (при наличии) либо в случае представления юридическим лицом – подписью  руководителя или уполномоченного на то должностного лица и печатью (при наличии).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В случае направления заявления по почте копии документов должны быть заверены в установленном законодательством Российской Федерации порядке.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8. В течение десяти дней со дня поступления ходатайства уполномоченный орган уведомлением возвращает это ходатайство заявителю, если оно не соответствует требованиям пункта 7 настоящего Порядка, подано в иной уполномоченный орган или к заявлению не приложены документы, предоставляемые в соответствии с пунктом 7 настоящего Порядка. При этом уполномоченным органом в уведомлении о возврате ходатайства должны быть указаны причины возврата ходатайства.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 xml:space="preserve">Заявитель в течение пяти рабочих дней со дня получения уведомления о возврате ходатайства, но не позднее тридцати дней со дня поступления в уполномоченный орган заявления,  вправе повторно после устранения выявленных недостатков представить ходатайство и документы, указанные в пункте 7 настоящего Порядка. 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9. В срок не более чем тридцать дней со дня поступления заявления уполномоченным органом принимается решение о предоставлении рассрочки одновременно с решением о предоставлении земельного участка в собственность без проведения торгов.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 xml:space="preserve">Решение о предоставлении рассрочки оформляется в виде правового акта уполномоченного органа, заверенная копия которого в течение 3 рабочих дней со дня его принятия направляется заявителю одновременно с проектом договора купли-продажи земельного участка и предложением о заключении соответствующего договора не позднее 30 дней со дня его получения. 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Условия предоставления рассрочки с графиком платежей (с указанием размера платежей и размера платы за пользование бюджетными средствами за период действия рассрочки, рассчитанных исходя из фактического числа дней пользования рассрочкой) включаются в договор купли-продажи земельного участка.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10. Решение о предоставлении рассрочки должно содержать: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C132A3">
        <w:rPr>
          <w:rFonts w:eastAsia="Times New Roman"/>
          <w:sz w:val="20"/>
          <w:szCs w:val="20"/>
          <w:lang w:eastAsia="ru-RU"/>
        </w:rPr>
        <w:t>полное наименование, ИНН, ОГРН заявителя (для юридического лица) или фамилию, имя и отчество (последнее – при  наличии), ИНН, СНИЛС, место жительства заявителя (для физического лица);</w:t>
      </w:r>
      <w:proofErr w:type="gramEnd"/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lastRenderedPageBreak/>
        <w:t>кадастровый номер и площадь земельного участка, категорию земель, адрес земельного участка, по которому предоставляется рассрочка;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срок рассрочки платежа.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 xml:space="preserve">11. Основаниями для отказа в </w:t>
      </w:r>
      <w:proofErr w:type="gramStart"/>
      <w:r w:rsidRPr="00C132A3">
        <w:rPr>
          <w:rFonts w:eastAsia="Times New Roman"/>
          <w:sz w:val="20"/>
          <w:szCs w:val="20"/>
          <w:lang w:eastAsia="ru-RU"/>
        </w:rPr>
        <w:t>предоставлении</w:t>
      </w:r>
      <w:proofErr w:type="gramEnd"/>
      <w:r w:rsidRPr="00C132A3">
        <w:rPr>
          <w:rFonts w:eastAsia="Times New Roman"/>
          <w:sz w:val="20"/>
          <w:szCs w:val="20"/>
          <w:lang w:eastAsia="ru-RU"/>
        </w:rPr>
        <w:t xml:space="preserve"> рассрочки являются: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 xml:space="preserve">а) несоблюдение условий, указанных в </w:t>
      </w:r>
      <w:proofErr w:type="gramStart"/>
      <w:r w:rsidRPr="00C132A3">
        <w:rPr>
          <w:rFonts w:eastAsia="Times New Roman"/>
          <w:sz w:val="20"/>
          <w:szCs w:val="20"/>
          <w:lang w:eastAsia="ru-RU"/>
        </w:rPr>
        <w:t>пункте</w:t>
      </w:r>
      <w:proofErr w:type="gramEnd"/>
      <w:r w:rsidRPr="00C132A3">
        <w:rPr>
          <w:rFonts w:eastAsia="Times New Roman"/>
          <w:sz w:val="20"/>
          <w:szCs w:val="20"/>
          <w:lang w:eastAsia="ru-RU"/>
        </w:rPr>
        <w:t xml:space="preserve"> 3 настоящего Порядка;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б) принятие решения об отказе в предоставлении земельного участка в собственность без проведения торгов в установленном законодательством порядке;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в) обращение с ходатайством ненадлежащего лица.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Уведомление об отказе в предоставлении рассрочки подлежит направлению заявителю в срок не более чем тридцать дней со дня поступления ходатайства с указанием причин, послуживших основанием для отказа в предоставлении рассрочки.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12. Рассрочка прекращается досрочно по следующим основаниям: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уплата всей суммы платежей и процентов за пользование бюджетными средствами до истечения установленного срока действия рассрочки;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при нарушении в течение двух месяцев подряд установленного графика платежей, включая проценты за пользование бюджетными средствами.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13. Досрочное прекращение рассрочки оформляется решением уполномоченного органа.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>В решении о досрочном прекращении рассрочки указывается дата прекращения действия рассрочки и основание прекращения действия рассрочки.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 xml:space="preserve">Решение о досрочном прекращении рассрочки принимается в течение 7 рабочих дней со дня наступления оснований, указанных в пункте 12 настоящего Порядка. Заверенная в установленном </w:t>
      </w:r>
      <w:proofErr w:type="gramStart"/>
      <w:r w:rsidRPr="00C132A3">
        <w:rPr>
          <w:rFonts w:eastAsia="Times New Roman"/>
          <w:sz w:val="20"/>
          <w:szCs w:val="20"/>
          <w:lang w:eastAsia="ru-RU"/>
        </w:rPr>
        <w:t>порядке</w:t>
      </w:r>
      <w:proofErr w:type="gramEnd"/>
      <w:r w:rsidRPr="00C132A3">
        <w:rPr>
          <w:rFonts w:eastAsia="Times New Roman"/>
          <w:sz w:val="20"/>
          <w:szCs w:val="20"/>
          <w:lang w:eastAsia="ru-RU"/>
        </w:rPr>
        <w:t xml:space="preserve"> копия решения о досрочном прекращении рассрочки в течение 5 рабочих дней со дня его принятия направляется заявителю заказным письмом с уведомлением о вручении.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132A3">
        <w:rPr>
          <w:rFonts w:eastAsia="Times New Roman"/>
          <w:sz w:val="20"/>
          <w:szCs w:val="20"/>
          <w:lang w:eastAsia="ru-RU"/>
        </w:rPr>
        <w:t xml:space="preserve">14. В случае досрочного прекращения рассрочки при нарушении в течение двух месяцев подряд установленного графика платежей, ранее внесенные денежные средства в соответствии с графиком платежей (без учета денежных средств, внесенных в счет оплаты процентов за пользование бюджетными средствами) являются частичной оплатой по договору купли-продажи земельного участка. Ранее внесенные средства в </w:t>
      </w:r>
      <w:proofErr w:type="gramStart"/>
      <w:r w:rsidRPr="00C132A3">
        <w:rPr>
          <w:rFonts w:eastAsia="Times New Roman"/>
          <w:sz w:val="20"/>
          <w:szCs w:val="20"/>
          <w:lang w:eastAsia="ru-RU"/>
        </w:rPr>
        <w:t>соответствии</w:t>
      </w:r>
      <w:proofErr w:type="gramEnd"/>
      <w:r w:rsidRPr="00C132A3">
        <w:rPr>
          <w:rFonts w:eastAsia="Times New Roman"/>
          <w:sz w:val="20"/>
          <w:szCs w:val="20"/>
          <w:lang w:eastAsia="ru-RU"/>
        </w:rPr>
        <w:t xml:space="preserve"> с графиком платежей, в том числе денежные средства, внесенные в счет оплаты процентов за пользование бюджетными средствами, заявителю не возвращаются. Оставшаяся часть оплаты за земельный участок подлежит зачислению заявителем в бюджет администрации </w:t>
      </w:r>
      <w:proofErr w:type="spellStart"/>
      <w:r w:rsidRPr="00C132A3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C132A3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Республики. </w:t>
      </w:r>
    </w:p>
    <w:p w:rsidR="00C132A3" w:rsidRPr="00C132A3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AF7165" w:rsidRPr="00DA2FEB" w:rsidRDefault="00AF7165" w:rsidP="00AF7165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DA2FEB" w:rsidRPr="00DA2FEB" w:rsidRDefault="00DA2FEB" w:rsidP="00DA2FEB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C132A3" w:rsidRPr="00AF7165" w:rsidRDefault="00C132A3" w:rsidP="00C132A3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Решение Собрания депутатов </w:t>
      </w:r>
      <w:proofErr w:type="spellStart"/>
      <w:r>
        <w:rPr>
          <w:b/>
          <w:i/>
          <w:sz w:val="20"/>
          <w:szCs w:val="20"/>
        </w:rPr>
        <w:t>Караевского</w:t>
      </w:r>
      <w:proofErr w:type="spellEnd"/>
      <w:r>
        <w:rPr>
          <w:b/>
          <w:i/>
          <w:sz w:val="20"/>
          <w:szCs w:val="20"/>
        </w:rPr>
        <w:t xml:space="preserve"> сельского поселения Красноармейского района Чувашской Республики от 13 августа 2020  №С-55.2</w:t>
      </w:r>
    </w:p>
    <w:tbl>
      <w:tblPr>
        <w:tblpPr w:leftFromText="180" w:rightFromText="180" w:vertAnchor="page" w:horzAnchor="margin" w:tblpY="9451"/>
        <w:tblW w:w="0" w:type="auto"/>
        <w:tblLook w:val="04A0" w:firstRow="1" w:lastRow="0" w:firstColumn="1" w:lastColumn="0" w:noHBand="0" w:noVBand="1"/>
      </w:tblPr>
      <w:tblGrid>
        <w:gridCol w:w="9674"/>
      </w:tblGrid>
      <w:tr w:rsidR="006F544C" w:rsidRPr="00D32419" w:rsidTr="006F544C">
        <w:trPr>
          <w:trHeight w:val="992"/>
        </w:trPr>
        <w:tc>
          <w:tcPr>
            <w:tcW w:w="9674" w:type="dxa"/>
            <w:shd w:val="clear" w:color="auto" w:fill="auto"/>
          </w:tcPr>
          <w:p w:rsidR="006F544C" w:rsidRPr="00FF431B" w:rsidRDefault="006F544C" w:rsidP="006F544C">
            <w:pPr>
              <w:ind w:left="-567" w:firstLine="567"/>
              <w:jc w:val="both"/>
              <w:rPr>
                <w:b/>
                <w:sz w:val="20"/>
                <w:szCs w:val="20"/>
              </w:rPr>
            </w:pPr>
            <w:r w:rsidRPr="00575BD5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О внесении изменения в решение Собрания депутатов </w:t>
            </w:r>
            <w:proofErr w:type="spellStart"/>
            <w:r w:rsidRPr="00575BD5">
              <w:rPr>
                <w:rFonts w:eastAsia="Times New Roman"/>
                <w:b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75BD5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от 18.05.2018 № С-28/1 «Об утверждении Положения о муниципальной службе  </w:t>
            </w:r>
            <w:proofErr w:type="spellStart"/>
            <w:r w:rsidRPr="00575BD5">
              <w:rPr>
                <w:rFonts w:eastAsia="Times New Roman"/>
                <w:b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75BD5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Республики»</w:t>
            </w:r>
          </w:p>
        </w:tc>
      </w:tr>
    </w:tbl>
    <w:p w:rsidR="00C132A3" w:rsidRPr="00D32419" w:rsidRDefault="00C132A3" w:rsidP="00C132A3">
      <w:pPr>
        <w:jc w:val="both"/>
        <w:rPr>
          <w:sz w:val="20"/>
          <w:szCs w:val="20"/>
        </w:rPr>
      </w:pPr>
      <w:r w:rsidRPr="00D32419">
        <w:rPr>
          <w:sz w:val="20"/>
          <w:szCs w:val="20"/>
        </w:rPr>
        <w:tab/>
      </w:r>
    </w:p>
    <w:p w:rsidR="00C132A3" w:rsidRDefault="00C132A3" w:rsidP="00C132A3">
      <w:pPr>
        <w:ind w:firstLine="709"/>
        <w:jc w:val="both"/>
        <w:rPr>
          <w:rFonts w:eastAsia="Times New Roman"/>
          <w:b/>
          <w:sz w:val="20"/>
          <w:szCs w:val="20"/>
          <w:lang w:eastAsia="ru-RU"/>
        </w:rPr>
      </w:pPr>
    </w:p>
    <w:p w:rsidR="00C132A3" w:rsidRDefault="00C132A3" w:rsidP="00C132A3">
      <w:pPr>
        <w:ind w:firstLine="709"/>
        <w:jc w:val="both"/>
        <w:rPr>
          <w:rFonts w:eastAsia="Times New Roman"/>
          <w:b/>
          <w:sz w:val="20"/>
          <w:szCs w:val="20"/>
          <w:lang w:eastAsia="ru-RU"/>
        </w:rPr>
      </w:pPr>
    </w:p>
    <w:p w:rsidR="006F544C" w:rsidRDefault="006F544C" w:rsidP="006F544C">
      <w:pPr>
        <w:autoSpaceDN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575BD5" w:rsidRPr="00575BD5" w:rsidRDefault="006F544C" w:rsidP="006F544C">
      <w:pPr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 xml:space="preserve">         </w:t>
      </w:r>
      <w:r>
        <w:rPr>
          <w:rFonts w:eastAsia="Times New Roman"/>
          <w:sz w:val="20"/>
          <w:szCs w:val="20"/>
          <w:lang w:eastAsia="ru-RU"/>
        </w:rPr>
        <w:t>Н</w:t>
      </w:r>
      <w:r w:rsidR="00575BD5" w:rsidRPr="00575BD5">
        <w:rPr>
          <w:rFonts w:eastAsia="Times New Roman"/>
          <w:sz w:val="20"/>
          <w:szCs w:val="20"/>
          <w:lang w:eastAsia="ru-RU"/>
        </w:rPr>
        <w:t xml:space="preserve">а основании Федерального закона от 03.08.2018 № 307-ФЗ «О внесении изменений в отдельные законодательные акты Российской Федерации в целях совершенствования </w:t>
      </w:r>
      <w:proofErr w:type="gramStart"/>
      <w:r w:rsidR="00575BD5" w:rsidRPr="00575BD5">
        <w:rPr>
          <w:rFonts w:eastAsia="Times New Roman"/>
          <w:sz w:val="20"/>
          <w:szCs w:val="20"/>
          <w:lang w:eastAsia="ru-RU"/>
        </w:rPr>
        <w:t>контроля за</w:t>
      </w:r>
      <w:proofErr w:type="gramEnd"/>
      <w:r w:rsidR="00575BD5" w:rsidRPr="00575BD5">
        <w:rPr>
          <w:rFonts w:eastAsia="Times New Roman"/>
          <w:sz w:val="20"/>
          <w:szCs w:val="20"/>
          <w:lang w:eastAsia="ru-RU"/>
        </w:rPr>
        <w:t xml:space="preserve"> соблюдением законодательства Российской Федерации о противодействии коррупции» Собрание депутатов </w:t>
      </w:r>
      <w:proofErr w:type="spellStart"/>
      <w:r w:rsidR="00575BD5" w:rsidRPr="00575BD5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="00575BD5" w:rsidRPr="00575BD5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решило: </w:t>
      </w:r>
    </w:p>
    <w:p w:rsidR="00575BD5" w:rsidRPr="00575BD5" w:rsidRDefault="00575BD5" w:rsidP="00575BD5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575BD5">
        <w:rPr>
          <w:rFonts w:eastAsia="Times New Roman"/>
          <w:sz w:val="20"/>
          <w:szCs w:val="20"/>
          <w:lang w:eastAsia="ru-RU"/>
        </w:rPr>
        <w:t xml:space="preserve">1. Внести в Положение о муниципальной службе </w:t>
      </w:r>
      <w:proofErr w:type="spellStart"/>
      <w:r w:rsidRPr="00575BD5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575BD5">
        <w:rPr>
          <w:rFonts w:eastAsia="Times New Roman"/>
          <w:sz w:val="20"/>
          <w:szCs w:val="20"/>
          <w:lang w:eastAsia="ru-RU"/>
        </w:rPr>
        <w:t xml:space="preserve"> сельского поселения  Красноармейского района Чувашской Республики, утвержденное  решением Собрания депутатов </w:t>
      </w:r>
      <w:proofErr w:type="spellStart"/>
      <w:r w:rsidRPr="00575BD5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575BD5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от 18.05.2018 №С-28/1 следующие изменения:</w:t>
      </w:r>
    </w:p>
    <w:p w:rsidR="00575BD5" w:rsidRPr="00575BD5" w:rsidRDefault="00575BD5" w:rsidP="00575BD5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575BD5">
        <w:rPr>
          <w:rFonts w:eastAsia="Times New Roman"/>
          <w:sz w:val="20"/>
          <w:szCs w:val="20"/>
          <w:lang w:eastAsia="ru-RU"/>
        </w:rPr>
        <w:t xml:space="preserve">в </w:t>
      </w:r>
      <w:proofErr w:type="gramStart"/>
      <w:r w:rsidRPr="00575BD5">
        <w:rPr>
          <w:rFonts w:eastAsia="Times New Roman"/>
          <w:sz w:val="20"/>
          <w:szCs w:val="20"/>
          <w:lang w:eastAsia="ru-RU"/>
        </w:rPr>
        <w:t>пункте</w:t>
      </w:r>
      <w:proofErr w:type="gramEnd"/>
      <w:r w:rsidRPr="00575BD5">
        <w:rPr>
          <w:rFonts w:eastAsia="Times New Roman"/>
          <w:sz w:val="20"/>
          <w:szCs w:val="20"/>
          <w:lang w:eastAsia="ru-RU"/>
        </w:rPr>
        <w:t xml:space="preserve"> 11.8 подпункт а) изложить в следующей редакции:</w:t>
      </w:r>
    </w:p>
    <w:p w:rsidR="00575BD5" w:rsidRPr="00575BD5" w:rsidRDefault="00575BD5" w:rsidP="00575BD5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575BD5">
        <w:rPr>
          <w:rFonts w:eastAsia="Times New Roman"/>
          <w:sz w:val="20"/>
          <w:szCs w:val="20"/>
          <w:lang w:eastAsia="ru-RU"/>
        </w:rPr>
        <w:t xml:space="preserve">«а) доклада администрации </w:t>
      </w:r>
      <w:proofErr w:type="spellStart"/>
      <w:r w:rsidRPr="00575BD5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575BD5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утратой доверия).</w:t>
      </w:r>
      <w:proofErr w:type="gramEnd"/>
    </w:p>
    <w:p w:rsidR="00575BD5" w:rsidRPr="00575BD5" w:rsidRDefault="00575BD5" w:rsidP="00575BD5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575BD5">
        <w:rPr>
          <w:rFonts w:eastAsia="Times New Roman"/>
          <w:sz w:val="20"/>
          <w:szCs w:val="20"/>
          <w:lang w:eastAsia="ru-RU"/>
        </w:rPr>
        <w:t xml:space="preserve">2.  Настоящее решение вступает в силу после его официального опубликования в периодическом печатном </w:t>
      </w:r>
      <w:proofErr w:type="gramStart"/>
      <w:r w:rsidRPr="00575BD5">
        <w:rPr>
          <w:rFonts w:eastAsia="Times New Roman"/>
          <w:sz w:val="20"/>
          <w:szCs w:val="20"/>
          <w:lang w:eastAsia="ru-RU"/>
        </w:rPr>
        <w:t>издании</w:t>
      </w:r>
      <w:proofErr w:type="gramEnd"/>
      <w:r w:rsidRPr="00575BD5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575BD5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575BD5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«</w:t>
      </w:r>
      <w:proofErr w:type="spellStart"/>
      <w:r w:rsidRPr="00575BD5">
        <w:rPr>
          <w:rFonts w:eastAsia="Times New Roman"/>
          <w:sz w:val="20"/>
          <w:szCs w:val="20"/>
          <w:lang w:eastAsia="ru-RU"/>
        </w:rPr>
        <w:t>Караевский</w:t>
      </w:r>
      <w:proofErr w:type="spellEnd"/>
      <w:r w:rsidRPr="00575BD5">
        <w:rPr>
          <w:rFonts w:eastAsia="Times New Roman"/>
          <w:sz w:val="20"/>
          <w:szCs w:val="20"/>
          <w:lang w:eastAsia="ru-RU"/>
        </w:rPr>
        <w:t xml:space="preserve"> Вестник».</w:t>
      </w:r>
    </w:p>
    <w:p w:rsidR="00575BD5" w:rsidRPr="00575BD5" w:rsidRDefault="00575BD5" w:rsidP="00575BD5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575BD5" w:rsidRPr="00575BD5" w:rsidRDefault="00575BD5" w:rsidP="00575BD5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575BD5" w:rsidRPr="00575BD5" w:rsidRDefault="00575BD5" w:rsidP="00575BD5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575BD5">
        <w:rPr>
          <w:rFonts w:eastAsia="Times New Roman"/>
          <w:sz w:val="20"/>
          <w:szCs w:val="20"/>
          <w:lang w:eastAsia="ru-RU"/>
        </w:rPr>
        <w:t xml:space="preserve">Глава </w:t>
      </w:r>
      <w:proofErr w:type="spellStart"/>
      <w:r w:rsidRPr="00575BD5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575BD5">
        <w:rPr>
          <w:rFonts w:eastAsia="Times New Roman"/>
          <w:sz w:val="20"/>
          <w:szCs w:val="20"/>
          <w:lang w:eastAsia="ru-RU"/>
        </w:rPr>
        <w:t xml:space="preserve"> сельского поселения</w:t>
      </w:r>
    </w:p>
    <w:p w:rsidR="00C132A3" w:rsidRPr="00DA2FEB" w:rsidRDefault="00575BD5" w:rsidP="00575BD5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575BD5">
        <w:rPr>
          <w:rFonts w:eastAsia="Times New Roman"/>
          <w:sz w:val="20"/>
          <w:szCs w:val="20"/>
          <w:lang w:eastAsia="ru-RU"/>
        </w:rPr>
        <w:t>Красноармейского района                                                           Л.Л. Алексеева</w:t>
      </w:r>
    </w:p>
    <w:p w:rsidR="00C132A3" w:rsidRPr="00DA2FEB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C132A3" w:rsidRPr="00DA2FEB" w:rsidRDefault="00C132A3" w:rsidP="00C132A3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2336B1" w:rsidRDefault="002336B1" w:rsidP="002336B1">
      <w:pPr>
        <w:tabs>
          <w:tab w:val="left" w:pos="6229"/>
        </w:tabs>
        <w:spacing w:after="0" w:line="240" w:lineRule="auto"/>
        <w:jc w:val="center"/>
        <w:rPr>
          <w:b/>
          <w:i/>
          <w:sz w:val="20"/>
          <w:szCs w:val="20"/>
        </w:rPr>
      </w:pPr>
      <w:r w:rsidRPr="00A60B4A">
        <w:rPr>
          <w:rFonts w:eastAsia="Times New Roman"/>
          <w:b/>
          <w:sz w:val="20"/>
          <w:szCs w:val="20"/>
          <w:lang w:eastAsia="ru-RU"/>
        </w:rPr>
        <w:t>ИНФОРМАЦИИ ПРОКУРАТУРЫ КРАСНОАРМЕЙСКОГО РАЙОНА</w:t>
      </w:r>
    </w:p>
    <w:p w:rsidR="002336B1" w:rsidRDefault="002336B1" w:rsidP="002336B1">
      <w:pPr>
        <w:rPr>
          <w:b/>
          <w:i/>
          <w:sz w:val="20"/>
          <w:szCs w:val="20"/>
        </w:rPr>
      </w:pPr>
    </w:p>
    <w:p w:rsidR="002336B1" w:rsidRPr="002336B1" w:rsidRDefault="002336B1" w:rsidP="002336B1">
      <w:pPr>
        <w:jc w:val="center"/>
        <w:rPr>
          <w:b/>
          <w:i/>
          <w:sz w:val="20"/>
          <w:szCs w:val="20"/>
        </w:rPr>
      </w:pPr>
      <w:r w:rsidRPr="002336B1">
        <w:rPr>
          <w:b/>
          <w:i/>
          <w:sz w:val="20"/>
          <w:szCs w:val="20"/>
        </w:rPr>
        <w:t>Безопасность детей превыше всего</w:t>
      </w:r>
    </w:p>
    <w:p w:rsidR="002336B1" w:rsidRPr="002336B1" w:rsidRDefault="002336B1" w:rsidP="002336B1">
      <w:pPr>
        <w:spacing w:after="0" w:line="240" w:lineRule="auto"/>
        <w:ind w:firstLine="709"/>
        <w:jc w:val="both"/>
        <w:rPr>
          <w:sz w:val="20"/>
          <w:szCs w:val="20"/>
        </w:rPr>
      </w:pPr>
      <w:r w:rsidRPr="002336B1">
        <w:rPr>
          <w:sz w:val="20"/>
          <w:szCs w:val="20"/>
        </w:rPr>
        <w:t xml:space="preserve">Купание в непредназначенных для этого </w:t>
      </w:r>
      <w:proofErr w:type="gramStart"/>
      <w:r w:rsidRPr="002336B1">
        <w:rPr>
          <w:sz w:val="20"/>
          <w:szCs w:val="20"/>
        </w:rPr>
        <w:t>местах</w:t>
      </w:r>
      <w:proofErr w:type="gramEnd"/>
      <w:r w:rsidRPr="002336B1">
        <w:rPr>
          <w:sz w:val="20"/>
          <w:szCs w:val="20"/>
        </w:rPr>
        <w:t xml:space="preserve"> часто бывает опасным для жизни. </w:t>
      </w:r>
    </w:p>
    <w:p w:rsidR="002336B1" w:rsidRPr="002336B1" w:rsidRDefault="002336B1" w:rsidP="002336B1">
      <w:pPr>
        <w:spacing w:after="0" w:line="240" w:lineRule="auto"/>
        <w:ind w:firstLine="709"/>
        <w:jc w:val="both"/>
        <w:rPr>
          <w:sz w:val="20"/>
          <w:szCs w:val="20"/>
        </w:rPr>
      </w:pPr>
      <w:r w:rsidRPr="002336B1">
        <w:rPr>
          <w:sz w:val="20"/>
          <w:szCs w:val="20"/>
        </w:rPr>
        <w:t>Основной причиной гибели людей на воде является купание в специально необорудованных для плавания местах, в том числе в состоянии алкогольного опьянения.</w:t>
      </w:r>
    </w:p>
    <w:p w:rsidR="002336B1" w:rsidRPr="002336B1" w:rsidRDefault="002336B1" w:rsidP="002336B1">
      <w:pPr>
        <w:spacing w:after="0" w:line="240" w:lineRule="auto"/>
        <w:ind w:firstLine="709"/>
        <w:jc w:val="both"/>
        <w:rPr>
          <w:sz w:val="20"/>
          <w:szCs w:val="20"/>
        </w:rPr>
      </w:pPr>
      <w:r w:rsidRPr="002336B1">
        <w:rPr>
          <w:sz w:val="20"/>
          <w:szCs w:val="20"/>
        </w:rPr>
        <w:t xml:space="preserve">Самая острая и болезненная тема – это гибель детей. Основными причинами таких несчастных случаев на водоемах являются неумение детей плавать и нахождение их возле воды без присмотра взрослых. </w:t>
      </w:r>
    </w:p>
    <w:p w:rsidR="002336B1" w:rsidRPr="002336B1" w:rsidRDefault="002336B1" w:rsidP="002336B1">
      <w:pPr>
        <w:spacing w:after="0" w:line="240" w:lineRule="auto"/>
        <w:ind w:firstLine="709"/>
        <w:jc w:val="both"/>
        <w:rPr>
          <w:sz w:val="20"/>
          <w:szCs w:val="20"/>
        </w:rPr>
      </w:pPr>
      <w:r w:rsidRPr="002336B1">
        <w:rPr>
          <w:sz w:val="20"/>
          <w:szCs w:val="20"/>
        </w:rPr>
        <w:t>В связи с этим предупреждаем родителей о необходимости принятия мер по ограничению доступа детей к необорудованным для купания местам, особенно без присмотра взрослых.</w:t>
      </w:r>
    </w:p>
    <w:p w:rsidR="002336B1" w:rsidRPr="002336B1" w:rsidRDefault="002336B1" w:rsidP="002336B1">
      <w:pPr>
        <w:spacing w:after="0" w:line="240" w:lineRule="auto"/>
        <w:ind w:firstLine="709"/>
        <w:jc w:val="both"/>
        <w:rPr>
          <w:sz w:val="20"/>
          <w:szCs w:val="20"/>
        </w:rPr>
      </w:pPr>
      <w:r w:rsidRPr="002336B1">
        <w:rPr>
          <w:sz w:val="20"/>
          <w:szCs w:val="20"/>
        </w:rPr>
        <w:t xml:space="preserve">Также в связи с участившими случаями выпадения детей из окон, предупреждаем родителей о необходимости усиленного </w:t>
      </w:r>
      <w:proofErr w:type="gramStart"/>
      <w:r w:rsidRPr="002336B1">
        <w:rPr>
          <w:sz w:val="20"/>
          <w:szCs w:val="20"/>
        </w:rPr>
        <w:t>контроля за</w:t>
      </w:r>
      <w:proofErr w:type="gramEnd"/>
      <w:r w:rsidRPr="002336B1">
        <w:rPr>
          <w:sz w:val="20"/>
          <w:szCs w:val="20"/>
        </w:rPr>
        <w:t xml:space="preserve"> своими малолетними детьми, в том числе при нахождении в квартирах. </w:t>
      </w:r>
    </w:p>
    <w:p w:rsidR="002336B1" w:rsidRPr="002336B1" w:rsidRDefault="002336B1" w:rsidP="002336B1">
      <w:pPr>
        <w:spacing w:after="0" w:line="240" w:lineRule="auto"/>
        <w:ind w:firstLine="709"/>
        <w:jc w:val="both"/>
        <w:rPr>
          <w:sz w:val="20"/>
          <w:szCs w:val="20"/>
        </w:rPr>
      </w:pPr>
      <w:r w:rsidRPr="002336B1">
        <w:rPr>
          <w:sz w:val="20"/>
          <w:szCs w:val="20"/>
        </w:rPr>
        <w:t>Открытые окна, без специализированных запорных устройств («детские замки») представляют для них серьёзную опасность, а наличие на окнах москитных сеток не является существенным препятствием для выпадения.</w:t>
      </w:r>
    </w:p>
    <w:p w:rsidR="002336B1" w:rsidRPr="002336B1" w:rsidRDefault="002336B1" w:rsidP="002336B1">
      <w:pPr>
        <w:spacing w:after="0" w:line="240" w:lineRule="auto"/>
        <w:ind w:firstLine="709"/>
        <w:jc w:val="both"/>
        <w:rPr>
          <w:sz w:val="20"/>
          <w:szCs w:val="20"/>
        </w:rPr>
      </w:pPr>
      <w:r w:rsidRPr="002336B1">
        <w:rPr>
          <w:sz w:val="20"/>
          <w:szCs w:val="20"/>
        </w:rPr>
        <w:t>Родителям и иным лицам, отвечающим за детей также необходимо помнить, что ненадлежащее исполнение родительских обязанностей или оставление ребенка в опасности может повлечь предусмотренную законом уголовную ответственность.</w:t>
      </w:r>
    </w:p>
    <w:p w:rsidR="002336B1" w:rsidRPr="002336B1" w:rsidRDefault="002336B1" w:rsidP="002336B1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2336B1" w:rsidRPr="002336B1" w:rsidRDefault="002336B1" w:rsidP="002336B1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2336B1" w:rsidRPr="002336B1" w:rsidRDefault="002336B1" w:rsidP="002336B1">
      <w:pPr>
        <w:spacing w:after="0" w:line="240" w:lineRule="auto"/>
        <w:ind w:firstLine="709"/>
        <w:jc w:val="both"/>
        <w:rPr>
          <w:sz w:val="20"/>
          <w:szCs w:val="20"/>
        </w:rPr>
      </w:pPr>
      <w:r w:rsidRPr="002336B1">
        <w:rPr>
          <w:sz w:val="20"/>
          <w:szCs w:val="20"/>
        </w:rPr>
        <w:t>Помощник прокурора</w:t>
      </w:r>
    </w:p>
    <w:p w:rsidR="00C132A3" w:rsidRPr="00DA2FEB" w:rsidRDefault="002336B1" w:rsidP="002336B1">
      <w:pPr>
        <w:spacing w:after="0" w:line="240" w:lineRule="auto"/>
        <w:ind w:firstLine="709"/>
        <w:jc w:val="both"/>
        <w:rPr>
          <w:sz w:val="20"/>
          <w:szCs w:val="20"/>
        </w:rPr>
      </w:pPr>
      <w:r w:rsidRPr="002336B1">
        <w:rPr>
          <w:sz w:val="20"/>
          <w:szCs w:val="20"/>
        </w:rPr>
        <w:t>Красноармейского района</w:t>
      </w:r>
      <w:r w:rsidRPr="002336B1">
        <w:rPr>
          <w:sz w:val="20"/>
          <w:szCs w:val="20"/>
        </w:rPr>
        <w:tab/>
      </w:r>
      <w:r w:rsidRPr="002336B1">
        <w:rPr>
          <w:sz w:val="20"/>
          <w:szCs w:val="20"/>
        </w:rPr>
        <w:tab/>
      </w:r>
      <w:r w:rsidRPr="002336B1">
        <w:rPr>
          <w:sz w:val="20"/>
          <w:szCs w:val="20"/>
        </w:rPr>
        <w:tab/>
        <w:t xml:space="preserve">                               И.В. Сафонов</w:t>
      </w:r>
    </w:p>
    <w:p w:rsidR="00DA2FEB" w:rsidRPr="00633DC8" w:rsidRDefault="00DA2FEB" w:rsidP="00DA2FEB">
      <w:pPr>
        <w:spacing w:after="0" w:line="240" w:lineRule="auto"/>
        <w:ind w:firstLine="709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71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DA2FEB" w:rsidRPr="00633DC8" w:rsidTr="009027ED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FEB" w:rsidRPr="00633DC8" w:rsidRDefault="00DA2FEB" w:rsidP="009027ED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633DC8">
              <w:rPr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DA2FEB" w:rsidRPr="00633DC8" w:rsidRDefault="00DA2FEB" w:rsidP="009027ED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DA2FEB" w:rsidRPr="00633DC8" w:rsidRDefault="00DA2FEB" w:rsidP="009027ED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DA2FEB" w:rsidRPr="00633DC8" w:rsidRDefault="00DA2FEB" w:rsidP="009027ED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DA2FEB" w:rsidRPr="00633DC8" w:rsidRDefault="00DA2FEB" w:rsidP="009027ED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DA2FEB" w:rsidRPr="00633DC8" w:rsidRDefault="00DA2FEB" w:rsidP="009027ED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  <w:p w:rsidR="00DA2FEB" w:rsidRPr="00633DC8" w:rsidRDefault="00DA2FEB" w:rsidP="009027ED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2FEB" w:rsidRPr="00633DC8" w:rsidRDefault="00DA2FEB" w:rsidP="009027ED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DA2FEB" w:rsidRPr="00633DC8" w:rsidRDefault="00DA2FEB" w:rsidP="009027ED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DA2FEB" w:rsidRPr="00633DC8" w:rsidRDefault="00DA2FEB" w:rsidP="009027ED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Алексеева Л. Л. </w:t>
            </w:r>
          </w:p>
          <w:p w:rsidR="00DA2FEB" w:rsidRPr="00633DC8" w:rsidRDefault="00DA2FEB" w:rsidP="009027ED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DA2FEB" w:rsidRPr="00633DC8" w:rsidRDefault="00DA2FEB" w:rsidP="009027ED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Алексеева Л. Л. </w:t>
            </w:r>
          </w:p>
          <w:p w:rsidR="00DA2FEB" w:rsidRPr="00633DC8" w:rsidRDefault="00DA2FEB" w:rsidP="009027ED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DA2FEB" w:rsidRPr="00633DC8" w:rsidRDefault="00DA2FEB" w:rsidP="009027ED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DA2FEB" w:rsidRPr="00633DC8" w:rsidRDefault="00DA2FEB" w:rsidP="009027ED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DA2FEB" w:rsidRPr="00633DC8" w:rsidRDefault="00DA2FEB" w:rsidP="009027ED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DA2FEB" w:rsidRPr="00633DC8" w:rsidRDefault="00DA2FEB" w:rsidP="009027ED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DA2FEB" w:rsidRPr="00633DC8" w:rsidRDefault="00DA2FEB" w:rsidP="009027ED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FEB" w:rsidRPr="00633DC8" w:rsidRDefault="00DA2FEB" w:rsidP="009027ED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DA2FEB" w:rsidRPr="00633DC8" w:rsidRDefault="00DA2FEB" w:rsidP="009027ED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633DC8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633DC8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33DC8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633DC8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DA2FEB" w:rsidRPr="00633DC8" w:rsidRDefault="009027ED" w:rsidP="009027ED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24" w:history="1">
              <w:r w:rsidR="00DA2FEB" w:rsidRPr="00633DC8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sao</w:t>
              </w:r>
              <w:r w:rsidR="00DA2FEB" w:rsidRPr="00633DC8">
                <w:rPr>
                  <w:rStyle w:val="ac"/>
                  <w:kern w:val="28"/>
                  <w:sz w:val="20"/>
                  <w:szCs w:val="20"/>
                  <w:lang w:eastAsia="ru-RU"/>
                </w:rPr>
                <w:t>-</w:t>
              </w:r>
              <w:r w:rsidR="00DA2FEB" w:rsidRPr="00633DC8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karaevo</w:t>
              </w:r>
              <w:r w:rsidR="00DA2FEB" w:rsidRPr="00633DC8">
                <w:rPr>
                  <w:rStyle w:val="ac"/>
                  <w:kern w:val="28"/>
                  <w:sz w:val="20"/>
                  <w:szCs w:val="20"/>
                  <w:lang w:eastAsia="ru-RU"/>
                </w:rPr>
                <w:t>@</w:t>
              </w:r>
              <w:r w:rsidR="00DA2FEB" w:rsidRPr="00633DC8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cap</w:t>
              </w:r>
              <w:r w:rsidR="00DA2FEB" w:rsidRPr="00633DC8">
                <w:rPr>
                  <w:rStyle w:val="ac"/>
                  <w:kern w:val="28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DA2FEB" w:rsidRPr="00633DC8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DA2FEB" w:rsidRPr="00633DC8" w:rsidRDefault="00DA2FEB" w:rsidP="009027ED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DA2FEB" w:rsidRPr="00633DC8" w:rsidRDefault="00DA2FEB" w:rsidP="009027ED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DA2FEB" w:rsidRPr="00633DC8" w:rsidRDefault="00DA2FEB" w:rsidP="009027ED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DA2FEB" w:rsidRPr="00633DC8" w:rsidRDefault="00DA2FEB" w:rsidP="009027ED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633DC8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633DC8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DA2FEB" w:rsidRPr="00633DC8" w:rsidRDefault="00DA2FEB" w:rsidP="009027ED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DA2FEB" w:rsidRPr="00633DC8" w:rsidRDefault="00DA2FEB" w:rsidP="009027ED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kern w:val="28"/>
                <w:sz w:val="20"/>
                <w:szCs w:val="20"/>
                <w:lang w:eastAsia="ru-RU"/>
              </w:rPr>
              <w:t xml:space="preserve">Тираж –10 экз. </w:t>
            </w:r>
          </w:p>
          <w:p w:rsidR="00DA2FEB" w:rsidRPr="00633DC8" w:rsidRDefault="00DA2FEB" w:rsidP="009027ED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kern w:val="28"/>
                <w:sz w:val="20"/>
                <w:szCs w:val="20"/>
                <w:lang w:eastAsia="ru-RU"/>
              </w:rPr>
              <w:t>Объем  2</w:t>
            </w:r>
            <w:r w:rsidR="00023C99">
              <w:rPr>
                <w:kern w:val="28"/>
                <w:sz w:val="20"/>
                <w:szCs w:val="20"/>
                <w:lang w:eastAsia="ru-RU"/>
              </w:rPr>
              <w:t>0</w:t>
            </w:r>
            <w:r w:rsidRPr="00633DC8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3DC8">
              <w:rPr>
                <w:kern w:val="28"/>
                <w:sz w:val="20"/>
                <w:szCs w:val="20"/>
                <w:lang w:eastAsia="ru-RU"/>
              </w:rPr>
              <w:t>п.л</w:t>
            </w:r>
            <w:proofErr w:type="spellEnd"/>
            <w:r w:rsidRPr="00633DC8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Pr="00633DC8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DA2FEB" w:rsidRPr="00633DC8" w:rsidRDefault="00DA2FEB" w:rsidP="00DA2FEB">
      <w:pPr>
        <w:jc w:val="both"/>
        <w:rPr>
          <w:sz w:val="20"/>
          <w:szCs w:val="20"/>
        </w:rPr>
      </w:pPr>
    </w:p>
    <w:p w:rsidR="00DA2FEB" w:rsidRPr="00DA2FEB" w:rsidRDefault="00DA2FEB" w:rsidP="00DA2FEB">
      <w:pPr>
        <w:autoSpaceDN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DF7290" w:rsidRPr="00DA2FEB" w:rsidRDefault="00DF7290" w:rsidP="00DF7290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DF7290" w:rsidRPr="00633DC8" w:rsidRDefault="00DF7290" w:rsidP="00DF7290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895E4D" w:rsidRPr="00633DC8" w:rsidRDefault="00895E4D" w:rsidP="00FF431B">
      <w:pPr>
        <w:jc w:val="both"/>
        <w:rPr>
          <w:sz w:val="20"/>
          <w:szCs w:val="20"/>
        </w:rPr>
      </w:pPr>
    </w:p>
    <w:p w:rsidR="00895E4D" w:rsidRPr="00633DC8" w:rsidRDefault="00895E4D" w:rsidP="00FF431B">
      <w:pPr>
        <w:jc w:val="both"/>
        <w:rPr>
          <w:sz w:val="20"/>
          <w:szCs w:val="20"/>
        </w:rPr>
      </w:pPr>
    </w:p>
    <w:p w:rsidR="00BD4399" w:rsidRPr="00633DC8" w:rsidRDefault="00BD4399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D741D8" w:rsidRPr="00633DC8" w:rsidRDefault="00D741D8" w:rsidP="00D741D8">
      <w:pPr>
        <w:rPr>
          <w:sz w:val="20"/>
          <w:szCs w:val="20"/>
        </w:rPr>
      </w:pPr>
      <w:r w:rsidRPr="00633DC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sectPr w:rsidR="00D741D8" w:rsidRPr="00633DC8" w:rsidSect="002241D2">
      <w:footerReference w:type="default" r:id="rId25"/>
      <w:pgSz w:w="11906" w:h="16838"/>
      <w:pgMar w:top="709" w:right="709" w:bottom="397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CA" w:rsidRDefault="000913CA">
      <w:pPr>
        <w:spacing w:after="0" w:line="240" w:lineRule="auto"/>
      </w:pPr>
      <w:r>
        <w:separator/>
      </w:r>
    </w:p>
  </w:endnote>
  <w:endnote w:type="continuationSeparator" w:id="0">
    <w:p w:rsidR="000913CA" w:rsidRDefault="0009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ED" w:rsidRDefault="009027ED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ED" w:rsidRPr="003652FF" w:rsidRDefault="009027ED">
    <w:pPr>
      <w:pStyle w:val="a3"/>
      <w:rPr>
        <w:sz w:val="12"/>
        <w:lang w:val="en-US"/>
      </w:rPr>
    </w:pPr>
    <w:r>
      <w:rPr>
        <w:snapToGrid w:val="0"/>
        <w:sz w:val="12"/>
      </w:rPr>
      <w:t>0923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ED" w:rsidRDefault="009027ED">
    <w:pPr>
      <w:pStyle w:val="a3"/>
      <w:tabs>
        <w:tab w:val="center" w:pos="4820"/>
      </w:tabs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ED" w:rsidRDefault="009027ED">
    <w:pPr>
      <w:pStyle w:val="a3"/>
      <w:tabs>
        <w:tab w:val="center" w:pos="4820"/>
      </w:tabs>
      <w:rPr>
        <w:sz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ED" w:rsidRDefault="009027ED">
    <w:pPr>
      <w:pStyle w:val="a3"/>
      <w:tabs>
        <w:tab w:val="center" w:pos="4820"/>
      </w:tabs>
      <w:rPr>
        <w:sz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ED" w:rsidRPr="00FE7F7F" w:rsidRDefault="009027ED" w:rsidP="00AD4834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>
      <w:rPr>
        <w:rFonts w:eastAsia="Times New Roman"/>
        <w:sz w:val="16"/>
        <w:szCs w:val="16"/>
        <w:lang w:eastAsia="ru-RU"/>
      </w:rPr>
      <w:t>21/202</w:t>
    </w:r>
  </w:p>
  <w:p w:rsidR="009027ED" w:rsidRPr="00FE7F7F" w:rsidRDefault="009027ED" w:rsidP="00AD4834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023C99">
          <w:rPr>
            <w:noProof/>
            <w:sz w:val="16"/>
            <w:szCs w:val="16"/>
          </w:rPr>
          <w:t>17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9027ED" w:rsidRPr="00FE7F7F" w:rsidRDefault="009027ED" w:rsidP="00AD4834">
    <w:pPr>
      <w:tabs>
        <w:tab w:val="center" w:pos="4677"/>
        <w:tab w:val="right" w:pos="9355"/>
      </w:tabs>
      <w:spacing w:after="0" w:line="240" w:lineRule="auto"/>
    </w:pPr>
  </w:p>
  <w:p w:rsidR="009027ED" w:rsidRDefault="009027ED">
    <w:pPr>
      <w:pStyle w:val="a3"/>
    </w:pPr>
  </w:p>
  <w:p w:rsidR="009027ED" w:rsidRDefault="009027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CA" w:rsidRDefault="000913CA">
      <w:pPr>
        <w:spacing w:after="0" w:line="240" w:lineRule="auto"/>
      </w:pPr>
      <w:r>
        <w:separator/>
      </w:r>
    </w:p>
  </w:footnote>
  <w:footnote w:type="continuationSeparator" w:id="0">
    <w:p w:rsidR="000913CA" w:rsidRDefault="00091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ED" w:rsidRDefault="009027ED" w:rsidP="009027E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9027ED" w:rsidRDefault="009027E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ED" w:rsidRDefault="009027ED" w:rsidP="009027E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9027ED" w:rsidRDefault="009027E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ED" w:rsidRDefault="009027ED" w:rsidP="009027E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9027ED" w:rsidRDefault="009027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04A84828"/>
    <w:multiLevelType w:val="hybridMultilevel"/>
    <w:tmpl w:val="5FD880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333F9"/>
    <w:multiLevelType w:val="hybridMultilevel"/>
    <w:tmpl w:val="00C83C28"/>
    <w:lvl w:ilvl="0" w:tplc="BB1838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0C6D89"/>
    <w:multiLevelType w:val="hybridMultilevel"/>
    <w:tmpl w:val="2C7E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E0E0D"/>
    <w:multiLevelType w:val="hybridMultilevel"/>
    <w:tmpl w:val="C340E894"/>
    <w:lvl w:ilvl="0" w:tplc="EE20D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667729"/>
    <w:multiLevelType w:val="hybridMultilevel"/>
    <w:tmpl w:val="6084454A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79078A"/>
    <w:multiLevelType w:val="hybridMultilevel"/>
    <w:tmpl w:val="D750A9A6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15A871B9"/>
    <w:multiLevelType w:val="multilevel"/>
    <w:tmpl w:val="4AC00F7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170C5ACF"/>
    <w:multiLevelType w:val="hybridMultilevel"/>
    <w:tmpl w:val="C6DEA6F6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77648D9"/>
    <w:multiLevelType w:val="hybridMultilevel"/>
    <w:tmpl w:val="4B7894AC"/>
    <w:lvl w:ilvl="0" w:tplc="2C1EF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9EC181D"/>
    <w:multiLevelType w:val="multilevel"/>
    <w:tmpl w:val="30CC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026F9A"/>
    <w:multiLevelType w:val="hybridMultilevel"/>
    <w:tmpl w:val="530440EA"/>
    <w:lvl w:ilvl="0" w:tplc="B3044C5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15444A0"/>
    <w:multiLevelType w:val="hybridMultilevel"/>
    <w:tmpl w:val="5DDA0768"/>
    <w:lvl w:ilvl="0" w:tplc="8794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3F3636E"/>
    <w:multiLevelType w:val="multilevel"/>
    <w:tmpl w:val="5C0CA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A502BF"/>
    <w:multiLevelType w:val="hybridMultilevel"/>
    <w:tmpl w:val="4D647D2A"/>
    <w:lvl w:ilvl="0" w:tplc="F46E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EF1AEC"/>
    <w:multiLevelType w:val="multilevel"/>
    <w:tmpl w:val="1E2E35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  <w:b/>
        <w:color w:val="auto"/>
      </w:rPr>
    </w:lvl>
  </w:abstractNum>
  <w:abstractNum w:abstractNumId="20">
    <w:nsid w:val="2A5710D6"/>
    <w:multiLevelType w:val="hybridMultilevel"/>
    <w:tmpl w:val="409641BE"/>
    <w:lvl w:ilvl="0" w:tplc="AA669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B4D5D1E"/>
    <w:multiLevelType w:val="hybridMultilevel"/>
    <w:tmpl w:val="ECBEF156"/>
    <w:lvl w:ilvl="0" w:tplc="E9DEAB3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0B48DE"/>
    <w:multiLevelType w:val="hybridMultilevel"/>
    <w:tmpl w:val="C6983AD2"/>
    <w:lvl w:ilvl="0" w:tplc="587E2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1565C79"/>
    <w:multiLevelType w:val="hybridMultilevel"/>
    <w:tmpl w:val="FD0C46DC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1BC33A2"/>
    <w:multiLevelType w:val="multilevel"/>
    <w:tmpl w:val="270409D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3686043"/>
    <w:multiLevelType w:val="hybridMultilevel"/>
    <w:tmpl w:val="45E007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8FE2A1D"/>
    <w:multiLevelType w:val="hybridMultilevel"/>
    <w:tmpl w:val="4AB0985E"/>
    <w:lvl w:ilvl="0" w:tplc="7952AC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0624AD"/>
    <w:multiLevelType w:val="hybridMultilevel"/>
    <w:tmpl w:val="18586762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ECD7573"/>
    <w:multiLevelType w:val="hybridMultilevel"/>
    <w:tmpl w:val="11C076BA"/>
    <w:lvl w:ilvl="0" w:tplc="CD74602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>
    <w:nsid w:val="3F0E303B"/>
    <w:multiLevelType w:val="hybridMultilevel"/>
    <w:tmpl w:val="0F3CC7AA"/>
    <w:lvl w:ilvl="0" w:tplc="379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47DC09EF"/>
    <w:multiLevelType w:val="hybridMultilevel"/>
    <w:tmpl w:val="981256AE"/>
    <w:lvl w:ilvl="0" w:tplc="733E89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4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8167C6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65841EA"/>
    <w:multiLevelType w:val="hybridMultilevel"/>
    <w:tmpl w:val="537C5036"/>
    <w:lvl w:ilvl="0" w:tplc="EA405C2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5760D0"/>
    <w:multiLevelType w:val="hybridMultilevel"/>
    <w:tmpl w:val="80FCD942"/>
    <w:lvl w:ilvl="0" w:tplc="90EE79C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FA210A8"/>
    <w:multiLevelType w:val="multilevel"/>
    <w:tmpl w:val="3BD61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0829D8"/>
    <w:multiLevelType w:val="multilevel"/>
    <w:tmpl w:val="E28A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69177365"/>
    <w:multiLevelType w:val="multilevel"/>
    <w:tmpl w:val="76D08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3">
    <w:nsid w:val="70413B56"/>
    <w:multiLevelType w:val="hybridMultilevel"/>
    <w:tmpl w:val="6AFCBEF4"/>
    <w:lvl w:ilvl="0" w:tplc="5BE82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DD5372"/>
    <w:multiLevelType w:val="hybridMultilevel"/>
    <w:tmpl w:val="1C7C46F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5">
    <w:nsid w:val="76282144"/>
    <w:multiLevelType w:val="hybridMultilevel"/>
    <w:tmpl w:val="15CEE622"/>
    <w:lvl w:ilvl="0" w:tplc="FD58C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6BD11CA"/>
    <w:multiLevelType w:val="hybridMultilevel"/>
    <w:tmpl w:val="3730A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D269D"/>
    <w:multiLevelType w:val="hybridMultilevel"/>
    <w:tmpl w:val="939AF43A"/>
    <w:lvl w:ilvl="0" w:tplc="109EBF3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6"/>
  </w:num>
  <w:num w:numId="2">
    <w:abstractNumId w:val="5"/>
  </w:num>
  <w:num w:numId="3">
    <w:abstractNumId w:val="8"/>
  </w:num>
  <w:num w:numId="4">
    <w:abstractNumId w:val="45"/>
  </w:num>
  <w:num w:numId="5">
    <w:abstractNumId w:val="20"/>
  </w:num>
  <w:num w:numId="6">
    <w:abstractNumId w:val="0"/>
  </w:num>
  <w:num w:numId="7">
    <w:abstractNumId w:val="2"/>
  </w:num>
  <w:num w:numId="8">
    <w:abstractNumId w:val="34"/>
  </w:num>
  <w:num w:numId="9">
    <w:abstractNumId w:val="22"/>
  </w:num>
  <w:num w:numId="10">
    <w:abstractNumId w:val="6"/>
  </w:num>
  <w:num w:numId="11">
    <w:abstractNumId w:val="26"/>
  </w:num>
  <w:num w:numId="12">
    <w:abstractNumId w:val="3"/>
  </w:num>
  <w:num w:numId="13">
    <w:abstractNumId w:val="42"/>
  </w:num>
  <w:num w:numId="14">
    <w:abstractNumId w:val="37"/>
  </w:num>
  <w:num w:numId="15">
    <w:abstractNumId w:val="12"/>
  </w:num>
  <w:num w:numId="16">
    <w:abstractNumId w:val="9"/>
  </w:num>
  <w:num w:numId="17">
    <w:abstractNumId w:val="23"/>
  </w:num>
  <w:num w:numId="18">
    <w:abstractNumId w:val="32"/>
  </w:num>
  <w:num w:numId="19">
    <w:abstractNumId w:val="18"/>
  </w:num>
  <w:num w:numId="20">
    <w:abstractNumId w:val="24"/>
  </w:num>
  <w:num w:numId="21">
    <w:abstractNumId w:val="30"/>
  </w:num>
  <w:num w:numId="22">
    <w:abstractNumId w:val="40"/>
  </w:num>
  <w:num w:numId="23">
    <w:abstractNumId w:val="10"/>
  </w:num>
  <w:num w:numId="24">
    <w:abstractNumId w:val="33"/>
  </w:num>
  <w:num w:numId="25">
    <w:abstractNumId w:val="1"/>
  </w:num>
  <w:num w:numId="26">
    <w:abstractNumId w:val="43"/>
  </w:num>
  <w:num w:numId="27">
    <w:abstractNumId w:val="27"/>
  </w:num>
  <w:num w:numId="28">
    <w:abstractNumId w:val="28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9"/>
  </w:num>
  <w:num w:numId="35">
    <w:abstractNumId w:val="46"/>
  </w:num>
  <w:num w:numId="36">
    <w:abstractNumId w:val="44"/>
  </w:num>
  <w:num w:numId="37">
    <w:abstractNumId w:val="35"/>
  </w:num>
  <w:num w:numId="38">
    <w:abstractNumId w:val="21"/>
  </w:num>
  <w:num w:numId="39">
    <w:abstractNumId w:val="47"/>
  </w:num>
  <w:num w:numId="40">
    <w:abstractNumId w:val="38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7"/>
  </w:num>
  <w:num w:numId="44">
    <w:abstractNumId w:val="13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15"/>
  </w:num>
  <w:num w:numId="4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A"/>
    <w:rsid w:val="00005C62"/>
    <w:rsid w:val="000148A9"/>
    <w:rsid w:val="000149C5"/>
    <w:rsid w:val="000156B5"/>
    <w:rsid w:val="00021312"/>
    <w:rsid w:val="00023C99"/>
    <w:rsid w:val="00036F33"/>
    <w:rsid w:val="00041B93"/>
    <w:rsid w:val="00046009"/>
    <w:rsid w:val="00052E13"/>
    <w:rsid w:val="00054AA5"/>
    <w:rsid w:val="00060B91"/>
    <w:rsid w:val="00063315"/>
    <w:rsid w:val="00063B34"/>
    <w:rsid w:val="00064250"/>
    <w:rsid w:val="00066974"/>
    <w:rsid w:val="00071932"/>
    <w:rsid w:val="00073217"/>
    <w:rsid w:val="00081CF4"/>
    <w:rsid w:val="00087B78"/>
    <w:rsid w:val="000913CA"/>
    <w:rsid w:val="00094A1D"/>
    <w:rsid w:val="000A6BAF"/>
    <w:rsid w:val="000B6303"/>
    <w:rsid w:val="000B6C67"/>
    <w:rsid w:val="000C3655"/>
    <w:rsid w:val="000C5E0E"/>
    <w:rsid w:val="000D2CB2"/>
    <w:rsid w:val="000D3E58"/>
    <w:rsid w:val="000D74DE"/>
    <w:rsid w:val="000E359B"/>
    <w:rsid w:val="000E37BE"/>
    <w:rsid w:val="000E50DF"/>
    <w:rsid w:val="000E5DD1"/>
    <w:rsid w:val="000F58D8"/>
    <w:rsid w:val="00117928"/>
    <w:rsid w:val="00120EBF"/>
    <w:rsid w:val="001235CE"/>
    <w:rsid w:val="0012381D"/>
    <w:rsid w:val="00123B01"/>
    <w:rsid w:val="00126A08"/>
    <w:rsid w:val="00150869"/>
    <w:rsid w:val="00152C7E"/>
    <w:rsid w:val="0015362E"/>
    <w:rsid w:val="0016382C"/>
    <w:rsid w:val="001642A0"/>
    <w:rsid w:val="00196157"/>
    <w:rsid w:val="001A53DA"/>
    <w:rsid w:val="001A7E42"/>
    <w:rsid w:val="001B1D34"/>
    <w:rsid w:val="001B3391"/>
    <w:rsid w:val="001C1430"/>
    <w:rsid w:val="001D2272"/>
    <w:rsid w:val="001E3817"/>
    <w:rsid w:val="001E4C98"/>
    <w:rsid w:val="001F386B"/>
    <w:rsid w:val="001F6636"/>
    <w:rsid w:val="002004D4"/>
    <w:rsid w:val="00200AC0"/>
    <w:rsid w:val="00215192"/>
    <w:rsid w:val="002158A2"/>
    <w:rsid w:val="002168D6"/>
    <w:rsid w:val="002241D2"/>
    <w:rsid w:val="0022529B"/>
    <w:rsid w:val="00225AC1"/>
    <w:rsid w:val="00231FDD"/>
    <w:rsid w:val="0023265C"/>
    <w:rsid w:val="002336B1"/>
    <w:rsid w:val="002410ED"/>
    <w:rsid w:val="0027440B"/>
    <w:rsid w:val="0028355B"/>
    <w:rsid w:val="002867EB"/>
    <w:rsid w:val="00286A35"/>
    <w:rsid w:val="00286F94"/>
    <w:rsid w:val="002875EC"/>
    <w:rsid w:val="002A540E"/>
    <w:rsid w:val="002C062D"/>
    <w:rsid w:val="002C702D"/>
    <w:rsid w:val="002D2B14"/>
    <w:rsid w:val="002E178E"/>
    <w:rsid w:val="002E2B88"/>
    <w:rsid w:val="002E51BB"/>
    <w:rsid w:val="002E626C"/>
    <w:rsid w:val="002F1A61"/>
    <w:rsid w:val="00307B6C"/>
    <w:rsid w:val="00310CED"/>
    <w:rsid w:val="003234B1"/>
    <w:rsid w:val="0032480E"/>
    <w:rsid w:val="00327CEB"/>
    <w:rsid w:val="003430AA"/>
    <w:rsid w:val="00344D99"/>
    <w:rsid w:val="00344F8D"/>
    <w:rsid w:val="00346EFD"/>
    <w:rsid w:val="003617EE"/>
    <w:rsid w:val="003969EA"/>
    <w:rsid w:val="003A2398"/>
    <w:rsid w:val="003A5F01"/>
    <w:rsid w:val="003B050D"/>
    <w:rsid w:val="003B3C45"/>
    <w:rsid w:val="003C0F69"/>
    <w:rsid w:val="003C5A15"/>
    <w:rsid w:val="003E1A6E"/>
    <w:rsid w:val="003F32C2"/>
    <w:rsid w:val="003F4369"/>
    <w:rsid w:val="00400BBA"/>
    <w:rsid w:val="00407CAD"/>
    <w:rsid w:val="00412C59"/>
    <w:rsid w:val="0041372C"/>
    <w:rsid w:val="00415150"/>
    <w:rsid w:val="00417CA3"/>
    <w:rsid w:val="004230FD"/>
    <w:rsid w:val="00425C8E"/>
    <w:rsid w:val="00432F78"/>
    <w:rsid w:val="00433C24"/>
    <w:rsid w:val="0044169F"/>
    <w:rsid w:val="00441B6E"/>
    <w:rsid w:val="0045798B"/>
    <w:rsid w:val="004625D5"/>
    <w:rsid w:val="004627FE"/>
    <w:rsid w:val="00466F20"/>
    <w:rsid w:val="0047501B"/>
    <w:rsid w:val="004764B2"/>
    <w:rsid w:val="0048343E"/>
    <w:rsid w:val="004845BF"/>
    <w:rsid w:val="004847F3"/>
    <w:rsid w:val="00484D44"/>
    <w:rsid w:val="00485D8F"/>
    <w:rsid w:val="00490790"/>
    <w:rsid w:val="00492FA9"/>
    <w:rsid w:val="0049528D"/>
    <w:rsid w:val="004A372C"/>
    <w:rsid w:val="004A59D7"/>
    <w:rsid w:val="004B14D4"/>
    <w:rsid w:val="004C3414"/>
    <w:rsid w:val="004C7B87"/>
    <w:rsid w:val="004E0A46"/>
    <w:rsid w:val="004E4D83"/>
    <w:rsid w:val="004E4D86"/>
    <w:rsid w:val="004E5311"/>
    <w:rsid w:val="004E56EF"/>
    <w:rsid w:val="004F5719"/>
    <w:rsid w:val="005042B2"/>
    <w:rsid w:val="005111CB"/>
    <w:rsid w:val="005119EB"/>
    <w:rsid w:val="00512ACD"/>
    <w:rsid w:val="005313E3"/>
    <w:rsid w:val="00535E08"/>
    <w:rsid w:val="00543009"/>
    <w:rsid w:val="0055572A"/>
    <w:rsid w:val="00557E4B"/>
    <w:rsid w:val="0056634F"/>
    <w:rsid w:val="00570B42"/>
    <w:rsid w:val="00575BD5"/>
    <w:rsid w:val="00586618"/>
    <w:rsid w:val="00591ECD"/>
    <w:rsid w:val="005930F6"/>
    <w:rsid w:val="005A1846"/>
    <w:rsid w:val="005A5C8D"/>
    <w:rsid w:val="005B289C"/>
    <w:rsid w:val="005B39B9"/>
    <w:rsid w:val="005C003B"/>
    <w:rsid w:val="005D2D9B"/>
    <w:rsid w:val="005D53D6"/>
    <w:rsid w:val="005D639C"/>
    <w:rsid w:val="005D7CFD"/>
    <w:rsid w:val="005E1D51"/>
    <w:rsid w:val="005F643E"/>
    <w:rsid w:val="006161CA"/>
    <w:rsid w:val="00620C64"/>
    <w:rsid w:val="00621D2D"/>
    <w:rsid w:val="00622D63"/>
    <w:rsid w:val="006237A3"/>
    <w:rsid w:val="00633DC8"/>
    <w:rsid w:val="00634AF0"/>
    <w:rsid w:val="006374AF"/>
    <w:rsid w:val="00641B7A"/>
    <w:rsid w:val="0064620A"/>
    <w:rsid w:val="00650CE2"/>
    <w:rsid w:val="00661E4C"/>
    <w:rsid w:val="006621AF"/>
    <w:rsid w:val="00664CEB"/>
    <w:rsid w:val="00675E7F"/>
    <w:rsid w:val="00677C8B"/>
    <w:rsid w:val="006807C3"/>
    <w:rsid w:val="00682C24"/>
    <w:rsid w:val="00683ACD"/>
    <w:rsid w:val="00684680"/>
    <w:rsid w:val="00686102"/>
    <w:rsid w:val="00687167"/>
    <w:rsid w:val="006875D5"/>
    <w:rsid w:val="00693FB2"/>
    <w:rsid w:val="006A12BB"/>
    <w:rsid w:val="006A1661"/>
    <w:rsid w:val="006A7DDA"/>
    <w:rsid w:val="006A7E22"/>
    <w:rsid w:val="006B0DD9"/>
    <w:rsid w:val="006B1DA7"/>
    <w:rsid w:val="006B28CD"/>
    <w:rsid w:val="006B7413"/>
    <w:rsid w:val="006E751C"/>
    <w:rsid w:val="006F1BE0"/>
    <w:rsid w:val="006F544C"/>
    <w:rsid w:val="00701CF9"/>
    <w:rsid w:val="007020AB"/>
    <w:rsid w:val="0071799D"/>
    <w:rsid w:val="0072142D"/>
    <w:rsid w:val="00723EB5"/>
    <w:rsid w:val="00724FCB"/>
    <w:rsid w:val="00731F95"/>
    <w:rsid w:val="007414FD"/>
    <w:rsid w:val="007466CC"/>
    <w:rsid w:val="00750A61"/>
    <w:rsid w:val="00750E76"/>
    <w:rsid w:val="00752741"/>
    <w:rsid w:val="00767B93"/>
    <w:rsid w:val="007706AB"/>
    <w:rsid w:val="00772D70"/>
    <w:rsid w:val="0077301A"/>
    <w:rsid w:val="0077421E"/>
    <w:rsid w:val="00774D90"/>
    <w:rsid w:val="007776F3"/>
    <w:rsid w:val="00777A68"/>
    <w:rsid w:val="00777D31"/>
    <w:rsid w:val="007812F9"/>
    <w:rsid w:val="00785636"/>
    <w:rsid w:val="0078674A"/>
    <w:rsid w:val="007872CB"/>
    <w:rsid w:val="007873CD"/>
    <w:rsid w:val="00791CA3"/>
    <w:rsid w:val="00792D8D"/>
    <w:rsid w:val="007979DD"/>
    <w:rsid w:val="00797B1F"/>
    <w:rsid w:val="007A09CD"/>
    <w:rsid w:val="007B32C9"/>
    <w:rsid w:val="007B56BE"/>
    <w:rsid w:val="007D1843"/>
    <w:rsid w:val="007D2068"/>
    <w:rsid w:val="007D39D5"/>
    <w:rsid w:val="007D5D63"/>
    <w:rsid w:val="007E17DA"/>
    <w:rsid w:val="007E45FE"/>
    <w:rsid w:val="007F73F6"/>
    <w:rsid w:val="007F7535"/>
    <w:rsid w:val="00804ADE"/>
    <w:rsid w:val="0081358F"/>
    <w:rsid w:val="00816515"/>
    <w:rsid w:val="00832BE9"/>
    <w:rsid w:val="00837E18"/>
    <w:rsid w:val="00843706"/>
    <w:rsid w:val="00844964"/>
    <w:rsid w:val="008522B1"/>
    <w:rsid w:val="008558D6"/>
    <w:rsid w:val="00856707"/>
    <w:rsid w:val="008665F7"/>
    <w:rsid w:val="0087311C"/>
    <w:rsid w:val="00883836"/>
    <w:rsid w:val="00895E4D"/>
    <w:rsid w:val="008963A7"/>
    <w:rsid w:val="00896D6C"/>
    <w:rsid w:val="008A2F25"/>
    <w:rsid w:val="008B2D5E"/>
    <w:rsid w:val="008C2A0F"/>
    <w:rsid w:val="008C4C40"/>
    <w:rsid w:val="008D140F"/>
    <w:rsid w:val="008D6C55"/>
    <w:rsid w:val="008E1C84"/>
    <w:rsid w:val="008E4336"/>
    <w:rsid w:val="008E4760"/>
    <w:rsid w:val="008E66ED"/>
    <w:rsid w:val="008E75D8"/>
    <w:rsid w:val="008F5A6D"/>
    <w:rsid w:val="008F5BEC"/>
    <w:rsid w:val="009027ED"/>
    <w:rsid w:val="00902F41"/>
    <w:rsid w:val="0092413C"/>
    <w:rsid w:val="0093471B"/>
    <w:rsid w:val="00940A99"/>
    <w:rsid w:val="00941607"/>
    <w:rsid w:val="009430BD"/>
    <w:rsid w:val="00947BCE"/>
    <w:rsid w:val="00947DA9"/>
    <w:rsid w:val="00952C2F"/>
    <w:rsid w:val="00953DBE"/>
    <w:rsid w:val="00955BF9"/>
    <w:rsid w:val="00955ED5"/>
    <w:rsid w:val="0095612F"/>
    <w:rsid w:val="009569CE"/>
    <w:rsid w:val="00960DB2"/>
    <w:rsid w:val="0096129A"/>
    <w:rsid w:val="00982756"/>
    <w:rsid w:val="00995026"/>
    <w:rsid w:val="009A2596"/>
    <w:rsid w:val="009B10BB"/>
    <w:rsid w:val="009B2160"/>
    <w:rsid w:val="009B43A0"/>
    <w:rsid w:val="009C4621"/>
    <w:rsid w:val="009C7239"/>
    <w:rsid w:val="009D36FF"/>
    <w:rsid w:val="009D60E7"/>
    <w:rsid w:val="009D6207"/>
    <w:rsid w:val="009F34E8"/>
    <w:rsid w:val="009F5AA7"/>
    <w:rsid w:val="00A02592"/>
    <w:rsid w:val="00A0372D"/>
    <w:rsid w:val="00A03B23"/>
    <w:rsid w:val="00A0736B"/>
    <w:rsid w:val="00A10981"/>
    <w:rsid w:val="00A12448"/>
    <w:rsid w:val="00A1269F"/>
    <w:rsid w:val="00A1374C"/>
    <w:rsid w:val="00A142D0"/>
    <w:rsid w:val="00A151E4"/>
    <w:rsid w:val="00A2226B"/>
    <w:rsid w:val="00A226B7"/>
    <w:rsid w:val="00A3385A"/>
    <w:rsid w:val="00A3607A"/>
    <w:rsid w:val="00A41742"/>
    <w:rsid w:val="00A43B90"/>
    <w:rsid w:val="00A54B01"/>
    <w:rsid w:val="00A67D52"/>
    <w:rsid w:val="00A807CC"/>
    <w:rsid w:val="00A82193"/>
    <w:rsid w:val="00A83FCA"/>
    <w:rsid w:val="00A8767D"/>
    <w:rsid w:val="00AA224C"/>
    <w:rsid w:val="00AC15A3"/>
    <w:rsid w:val="00AC1DDE"/>
    <w:rsid w:val="00AC3989"/>
    <w:rsid w:val="00AC43CF"/>
    <w:rsid w:val="00AC6383"/>
    <w:rsid w:val="00AD0BD2"/>
    <w:rsid w:val="00AD2318"/>
    <w:rsid w:val="00AD4834"/>
    <w:rsid w:val="00AD53F1"/>
    <w:rsid w:val="00AD6EB5"/>
    <w:rsid w:val="00AE2C70"/>
    <w:rsid w:val="00AE4F6E"/>
    <w:rsid w:val="00AE731C"/>
    <w:rsid w:val="00AF429E"/>
    <w:rsid w:val="00AF7165"/>
    <w:rsid w:val="00B10BEB"/>
    <w:rsid w:val="00B163FB"/>
    <w:rsid w:val="00B2702D"/>
    <w:rsid w:val="00B70889"/>
    <w:rsid w:val="00B7180E"/>
    <w:rsid w:val="00B769A9"/>
    <w:rsid w:val="00B77447"/>
    <w:rsid w:val="00B8295C"/>
    <w:rsid w:val="00B82F50"/>
    <w:rsid w:val="00B96B64"/>
    <w:rsid w:val="00BA0862"/>
    <w:rsid w:val="00BA22D8"/>
    <w:rsid w:val="00BA4C37"/>
    <w:rsid w:val="00BA70BF"/>
    <w:rsid w:val="00BA787E"/>
    <w:rsid w:val="00BB0EC4"/>
    <w:rsid w:val="00BC3318"/>
    <w:rsid w:val="00BD0353"/>
    <w:rsid w:val="00BD1528"/>
    <w:rsid w:val="00BD4399"/>
    <w:rsid w:val="00BD6710"/>
    <w:rsid w:val="00BD6807"/>
    <w:rsid w:val="00BD6A59"/>
    <w:rsid w:val="00BE2196"/>
    <w:rsid w:val="00BF2594"/>
    <w:rsid w:val="00C002BA"/>
    <w:rsid w:val="00C01494"/>
    <w:rsid w:val="00C03E3E"/>
    <w:rsid w:val="00C10345"/>
    <w:rsid w:val="00C132A3"/>
    <w:rsid w:val="00C13B02"/>
    <w:rsid w:val="00C1411B"/>
    <w:rsid w:val="00C25920"/>
    <w:rsid w:val="00C30795"/>
    <w:rsid w:val="00C409D2"/>
    <w:rsid w:val="00C5567D"/>
    <w:rsid w:val="00C56E70"/>
    <w:rsid w:val="00C61A97"/>
    <w:rsid w:val="00C61FDC"/>
    <w:rsid w:val="00C622F7"/>
    <w:rsid w:val="00C83BF0"/>
    <w:rsid w:val="00C8636B"/>
    <w:rsid w:val="00C94140"/>
    <w:rsid w:val="00C948BB"/>
    <w:rsid w:val="00CA6423"/>
    <w:rsid w:val="00CB78C0"/>
    <w:rsid w:val="00CC19F7"/>
    <w:rsid w:val="00CC4379"/>
    <w:rsid w:val="00CC4893"/>
    <w:rsid w:val="00CD0F0B"/>
    <w:rsid w:val="00CE6BE2"/>
    <w:rsid w:val="00D32419"/>
    <w:rsid w:val="00D33D31"/>
    <w:rsid w:val="00D344BE"/>
    <w:rsid w:val="00D35932"/>
    <w:rsid w:val="00D40951"/>
    <w:rsid w:val="00D469E5"/>
    <w:rsid w:val="00D553D2"/>
    <w:rsid w:val="00D579FD"/>
    <w:rsid w:val="00D627FC"/>
    <w:rsid w:val="00D651A4"/>
    <w:rsid w:val="00D66AD1"/>
    <w:rsid w:val="00D741D8"/>
    <w:rsid w:val="00D81550"/>
    <w:rsid w:val="00D86718"/>
    <w:rsid w:val="00D8700B"/>
    <w:rsid w:val="00D8739A"/>
    <w:rsid w:val="00D90922"/>
    <w:rsid w:val="00D91411"/>
    <w:rsid w:val="00D93C9C"/>
    <w:rsid w:val="00D94241"/>
    <w:rsid w:val="00D9744B"/>
    <w:rsid w:val="00DA2FEB"/>
    <w:rsid w:val="00DA710C"/>
    <w:rsid w:val="00DA71A2"/>
    <w:rsid w:val="00DB19F5"/>
    <w:rsid w:val="00DE3255"/>
    <w:rsid w:val="00DE4499"/>
    <w:rsid w:val="00DF2EFC"/>
    <w:rsid w:val="00DF4E7C"/>
    <w:rsid w:val="00DF6DE7"/>
    <w:rsid w:val="00DF7290"/>
    <w:rsid w:val="00E02805"/>
    <w:rsid w:val="00E033F4"/>
    <w:rsid w:val="00E114EF"/>
    <w:rsid w:val="00E32C6A"/>
    <w:rsid w:val="00E42FF2"/>
    <w:rsid w:val="00E43796"/>
    <w:rsid w:val="00E47A49"/>
    <w:rsid w:val="00E64458"/>
    <w:rsid w:val="00E66230"/>
    <w:rsid w:val="00E70B02"/>
    <w:rsid w:val="00E8290A"/>
    <w:rsid w:val="00E837D8"/>
    <w:rsid w:val="00E83D83"/>
    <w:rsid w:val="00E92D00"/>
    <w:rsid w:val="00EB22F2"/>
    <w:rsid w:val="00EE1E1F"/>
    <w:rsid w:val="00EF58EB"/>
    <w:rsid w:val="00EF59EF"/>
    <w:rsid w:val="00EF6C11"/>
    <w:rsid w:val="00F04BB2"/>
    <w:rsid w:val="00F146E3"/>
    <w:rsid w:val="00F27E9C"/>
    <w:rsid w:val="00F35C3E"/>
    <w:rsid w:val="00F434A1"/>
    <w:rsid w:val="00F45F78"/>
    <w:rsid w:val="00F51D51"/>
    <w:rsid w:val="00F544F7"/>
    <w:rsid w:val="00F567AB"/>
    <w:rsid w:val="00F61BC1"/>
    <w:rsid w:val="00F65D3E"/>
    <w:rsid w:val="00F707CE"/>
    <w:rsid w:val="00F75A92"/>
    <w:rsid w:val="00F80228"/>
    <w:rsid w:val="00F81EBB"/>
    <w:rsid w:val="00F82B9C"/>
    <w:rsid w:val="00F850D6"/>
    <w:rsid w:val="00F96F07"/>
    <w:rsid w:val="00FB30D3"/>
    <w:rsid w:val="00FB6846"/>
    <w:rsid w:val="00FB6DB1"/>
    <w:rsid w:val="00FC32E6"/>
    <w:rsid w:val="00FC60E3"/>
    <w:rsid w:val="00FC7272"/>
    <w:rsid w:val="00FD59C8"/>
    <w:rsid w:val="00FE69E2"/>
    <w:rsid w:val="00FF0753"/>
    <w:rsid w:val="00FF07DE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A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c">
    <w:name w:val="Заголовок статьи"/>
    <w:basedOn w:val="a"/>
    <w:next w:val="a"/>
    <w:rsid w:val="00DF4E7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50E76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750E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a"/>
    <w:uiPriority w:val="59"/>
    <w:rsid w:val="00DF729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902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A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c">
    <w:name w:val="Заголовок статьи"/>
    <w:basedOn w:val="a"/>
    <w:next w:val="a"/>
    <w:rsid w:val="00DF4E7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50E76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750E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a"/>
    <w:uiPriority w:val="59"/>
    <w:rsid w:val="00DF729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90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5931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  <w:div w:id="4941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862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4238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5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38257.0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garantF1://12077515.0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24" Type="http://schemas.openxmlformats.org/officeDocument/2006/relationships/hyperlink" Target="mailto:sao-karaevo@cap.ru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46661.0" TargetMode="External"/><Relationship Id="rId23" Type="http://schemas.openxmlformats.org/officeDocument/2006/relationships/footer" Target="footer5.xml"/><Relationship Id="rId10" Type="http://schemas.openxmlformats.org/officeDocument/2006/relationships/hyperlink" Target="http://www.gosuslugi.cap.ru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2024625.0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276D-58C2-476E-AA13-E7D0900C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39</Pages>
  <Words>17057</Words>
  <Characters>97230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6</cp:revision>
  <cp:lastPrinted>2020-08-02T09:02:00Z</cp:lastPrinted>
  <dcterms:created xsi:type="dcterms:W3CDTF">2020-08-19T07:03:00Z</dcterms:created>
  <dcterms:modified xsi:type="dcterms:W3CDTF">2020-09-01T05:48:00Z</dcterms:modified>
</cp:coreProperties>
</file>