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1D902C16" wp14:editId="3EF812C5">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4DF4F40B" wp14:editId="49433A17">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8A7180" w:rsidRDefault="008A7180" w:rsidP="00E43796">
                                  <w:pPr>
                                    <w:ind w:right="-218"/>
                                    <w:rPr>
                                      <w:b/>
                                      <w:sz w:val="32"/>
                                      <w:szCs w:val="32"/>
                                      <w:lang w:val="en-US"/>
                                    </w:rPr>
                                  </w:pPr>
                                  <w:r>
                                    <w:rPr>
                                      <w:b/>
                                      <w:sz w:val="32"/>
                                      <w:szCs w:val="32"/>
                                    </w:rPr>
                                    <w:t>№ 17/198</w:t>
                                  </w:r>
                                </w:p>
                                <w:p w:rsidR="008A7180" w:rsidRDefault="008A7180" w:rsidP="00E43796">
                                  <w:pPr>
                                    <w:ind w:right="-218"/>
                                  </w:pPr>
                                  <w:r>
                                    <w:t xml:space="preserve">  25  июня</w:t>
                                  </w:r>
                                </w:p>
                                <w:p w:rsidR="008A7180" w:rsidRDefault="008A7180"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A1600D" w:rsidRDefault="00A1600D" w:rsidP="00E43796">
                            <w:pPr>
                              <w:ind w:right="-218"/>
                              <w:rPr>
                                <w:b/>
                                <w:sz w:val="32"/>
                                <w:szCs w:val="32"/>
                                <w:lang w:val="en-US"/>
                              </w:rPr>
                            </w:pPr>
                            <w:r>
                              <w:rPr>
                                <w:b/>
                                <w:sz w:val="32"/>
                                <w:szCs w:val="32"/>
                              </w:rPr>
                              <w:t>№ 17/198</w:t>
                            </w:r>
                          </w:p>
                          <w:p w:rsidR="00A1600D" w:rsidRDefault="00A1600D" w:rsidP="00E43796">
                            <w:pPr>
                              <w:ind w:right="-218"/>
                            </w:pPr>
                            <w:r>
                              <w:t xml:space="preserve">  25  июня</w:t>
                            </w:r>
                          </w:p>
                          <w:p w:rsidR="00A1600D" w:rsidRDefault="00A1600D"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33185401" wp14:editId="475B876D">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9D2BD6" w:rsidRDefault="007745FD" w:rsidP="009D2BD6">
      <w:pPr>
        <w:tabs>
          <w:tab w:val="left" w:pos="6229"/>
        </w:tabs>
        <w:spacing w:after="0" w:line="240" w:lineRule="auto"/>
        <w:jc w:val="center"/>
        <w:rPr>
          <w:b/>
          <w:i/>
          <w:sz w:val="20"/>
          <w:szCs w:val="20"/>
        </w:rPr>
      </w:pPr>
      <w:r w:rsidRPr="00A60B4A">
        <w:rPr>
          <w:rFonts w:eastAsia="Times New Roman"/>
          <w:b/>
          <w:sz w:val="20"/>
          <w:szCs w:val="20"/>
          <w:lang w:eastAsia="ru-RU"/>
        </w:rPr>
        <w:t>ИНФОРМАЦИИ ПРОКУРАТУРЫ КРАСНОАРМЕЙСКОГО РАЙОНА</w:t>
      </w:r>
    </w:p>
    <w:p w:rsidR="008A7180" w:rsidRDefault="008A7180" w:rsidP="00512653">
      <w:pPr>
        <w:rPr>
          <w:b/>
          <w:i/>
          <w:sz w:val="20"/>
          <w:szCs w:val="20"/>
        </w:rPr>
      </w:pPr>
    </w:p>
    <w:p w:rsidR="009D2BD6" w:rsidRDefault="00512653" w:rsidP="00512653">
      <w:pPr>
        <w:rPr>
          <w:b/>
          <w:i/>
          <w:sz w:val="20"/>
          <w:szCs w:val="20"/>
        </w:rPr>
      </w:pPr>
      <w:r w:rsidRPr="00512653">
        <w:rPr>
          <w:b/>
          <w:i/>
          <w:sz w:val="20"/>
          <w:szCs w:val="20"/>
        </w:rPr>
        <w:t>По материалам проверки прокуратуры Красноармейского района возбуждено уголовное дело коррупционной направленности.</w:t>
      </w:r>
    </w:p>
    <w:p w:rsidR="00512653" w:rsidRPr="00512653" w:rsidRDefault="00512653" w:rsidP="00512653">
      <w:pPr>
        <w:rPr>
          <w:sz w:val="20"/>
          <w:szCs w:val="20"/>
        </w:rPr>
      </w:pPr>
      <w:r w:rsidRPr="00512653">
        <w:rPr>
          <w:sz w:val="20"/>
          <w:szCs w:val="20"/>
        </w:rPr>
        <w:t>Прокуратурой Красноармейского района проведена проверка исполнения требований законодательства о противодействии коррупции в деятельности организации, оказывающей на территории района коммунальные услуги.</w:t>
      </w:r>
    </w:p>
    <w:p w:rsidR="00512653" w:rsidRPr="00512653" w:rsidRDefault="00512653" w:rsidP="00512653">
      <w:pPr>
        <w:rPr>
          <w:sz w:val="20"/>
          <w:szCs w:val="20"/>
        </w:rPr>
      </w:pPr>
      <w:proofErr w:type="gramStart"/>
      <w:r w:rsidRPr="00512653">
        <w:rPr>
          <w:sz w:val="20"/>
          <w:szCs w:val="20"/>
        </w:rPr>
        <w:t>В ходе проверки установлено, что в один из дней 2017 года руководитель юридического лица, будучи достоверно осведомленным о наличии у руководимого им общества просроченной кредиторской задолженности перед контрагентами на сумму более 10 млн. рублей, не желая исполнять обязательства перед ними за счет получения прибыли от основной деятельности, умышленно, используя свое служебное положение вопреки интересам организации, в целях извлечения материальной выгоды</w:t>
      </w:r>
      <w:proofErr w:type="gramEnd"/>
      <w:r w:rsidRPr="00512653">
        <w:rPr>
          <w:sz w:val="20"/>
          <w:szCs w:val="20"/>
        </w:rPr>
        <w:t>, из корыстных побуждений, путем отчуждения основных активов общества, заключил с членом своей семьи, который является аффилированным по отношению к обществу лицом, договор купли-продажи движимого имущества организации по цене ниже среднерыночной – 40 000 рублей, тогда как рыночная стоимость названного имущества составляла более 1 000 000 рублей. Таким образом, стоимость отчуждаемого имущества, согласно вышеуказанному договору купли-продажи, не соответствовала рыночным условиям, нормам и обычаям делового оборота.</w:t>
      </w:r>
    </w:p>
    <w:p w:rsidR="00512653" w:rsidRPr="00512653" w:rsidRDefault="00512653" w:rsidP="00512653">
      <w:pPr>
        <w:rPr>
          <w:sz w:val="20"/>
          <w:szCs w:val="20"/>
        </w:rPr>
      </w:pPr>
      <w:proofErr w:type="gramStart"/>
      <w:r w:rsidRPr="00512653">
        <w:rPr>
          <w:sz w:val="20"/>
          <w:szCs w:val="20"/>
        </w:rPr>
        <w:t>В связи с выявленными нарушениями прокуратурой района в порядке п.2 ч.2 ст.37 УПК РФ вынесено мотивированное постановление о направлении материалов проверки в органы предварительного следствия для решения вопроса об уголовном преследовании вышеуказанного лица по ч.1 ст.201 УК РФ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w:t>
      </w:r>
      <w:proofErr w:type="gramEnd"/>
      <w:r w:rsidRPr="00512653">
        <w:rPr>
          <w:sz w:val="20"/>
          <w:szCs w:val="20"/>
        </w:rPr>
        <w:t xml:space="preserve"> и в </w:t>
      </w:r>
      <w:proofErr w:type="gramStart"/>
      <w:r w:rsidRPr="00512653">
        <w:rPr>
          <w:sz w:val="20"/>
          <w:szCs w:val="20"/>
        </w:rPr>
        <w:t>целях</w:t>
      </w:r>
      <w:proofErr w:type="gramEnd"/>
      <w:r w:rsidRPr="00512653">
        <w:rPr>
          <w:sz w:val="20"/>
          <w:szCs w:val="20"/>
        </w:rPr>
        <w:t xml:space="preserve">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8A7180" w:rsidRDefault="00512653" w:rsidP="00512653">
      <w:pPr>
        <w:rPr>
          <w:sz w:val="20"/>
          <w:szCs w:val="20"/>
        </w:rPr>
      </w:pPr>
      <w:r w:rsidRPr="00512653">
        <w:rPr>
          <w:sz w:val="20"/>
          <w:szCs w:val="20"/>
        </w:rPr>
        <w:t>Постановлением СО МО МВД России «</w:t>
      </w:r>
      <w:proofErr w:type="spellStart"/>
      <w:r w:rsidRPr="00512653">
        <w:rPr>
          <w:sz w:val="20"/>
          <w:szCs w:val="20"/>
        </w:rPr>
        <w:t>Цивильский</w:t>
      </w:r>
      <w:proofErr w:type="spellEnd"/>
      <w:r w:rsidRPr="00512653">
        <w:rPr>
          <w:sz w:val="20"/>
          <w:szCs w:val="20"/>
        </w:rPr>
        <w:t>» от 30.05.2020 на основании направленного прокуратурой района постановления в отношении руководителя вышеуказанной организации возбуждено уголовное дело по ч. 1 ст. 201 УК РФ.</w:t>
      </w:r>
    </w:p>
    <w:p w:rsidR="00512653" w:rsidRPr="00512653" w:rsidRDefault="00512653" w:rsidP="00512653">
      <w:pPr>
        <w:rPr>
          <w:sz w:val="20"/>
          <w:szCs w:val="20"/>
        </w:rPr>
      </w:pPr>
      <w:proofErr w:type="gramStart"/>
      <w:r w:rsidRPr="00512653">
        <w:rPr>
          <w:sz w:val="20"/>
          <w:szCs w:val="20"/>
        </w:rPr>
        <w:t>Дополнительно сообщаем, что в марте 2020 года в отношении вышеуказанного должностного лица, также на основании направленного прокуратурой района постановления, вынесенного в порядке п. 2 ч. 2 ст. 37 УПК РФ, следственным органом возбуждено уголовное дело по п. «б» ч. 2 ст. 165 УК РФ.</w:t>
      </w:r>
      <w:proofErr w:type="gramEnd"/>
    </w:p>
    <w:p w:rsidR="00512653" w:rsidRPr="00512653" w:rsidRDefault="00512653" w:rsidP="00512653">
      <w:pPr>
        <w:rPr>
          <w:sz w:val="20"/>
          <w:szCs w:val="20"/>
        </w:rPr>
      </w:pPr>
      <w:r w:rsidRPr="00512653">
        <w:rPr>
          <w:sz w:val="20"/>
          <w:szCs w:val="20"/>
        </w:rPr>
        <w:t xml:space="preserve">В настоящее время уголовные дела в </w:t>
      </w:r>
      <w:proofErr w:type="gramStart"/>
      <w:r w:rsidRPr="00512653">
        <w:rPr>
          <w:sz w:val="20"/>
          <w:szCs w:val="20"/>
        </w:rPr>
        <w:t>отношении</w:t>
      </w:r>
      <w:proofErr w:type="gramEnd"/>
      <w:r w:rsidRPr="00512653">
        <w:rPr>
          <w:sz w:val="20"/>
          <w:szCs w:val="20"/>
        </w:rPr>
        <w:t xml:space="preserve"> руководителя названной организации расследуются. </w:t>
      </w:r>
    </w:p>
    <w:p w:rsidR="008A7180" w:rsidRDefault="00512653" w:rsidP="008A7180">
      <w:pPr>
        <w:spacing w:after="0" w:line="240" w:lineRule="atLeast"/>
        <w:rPr>
          <w:sz w:val="20"/>
          <w:szCs w:val="20"/>
        </w:rPr>
      </w:pPr>
      <w:r w:rsidRPr="00512653">
        <w:rPr>
          <w:sz w:val="20"/>
          <w:szCs w:val="20"/>
        </w:rPr>
        <w:t xml:space="preserve">Старший помощник прокурора района        </w:t>
      </w:r>
      <w:r w:rsidR="008A7180" w:rsidRPr="00512653">
        <w:rPr>
          <w:sz w:val="20"/>
          <w:szCs w:val="20"/>
        </w:rPr>
        <w:t>юрист 2 класса</w:t>
      </w:r>
      <w:r w:rsidR="008A7180" w:rsidRPr="00512653">
        <w:rPr>
          <w:sz w:val="20"/>
          <w:szCs w:val="20"/>
        </w:rPr>
        <w:tab/>
      </w:r>
      <w:r w:rsidR="008A7180" w:rsidRPr="00512653">
        <w:rPr>
          <w:sz w:val="20"/>
          <w:szCs w:val="20"/>
        </w:rPr>
        <w:tab/>
        <w:t xml:space="preserve">           А.Л. Левый</w:t>
      </w:r>
    </w:p>
    <w:p w:rsidR="008A7180" w:rsidRDefault="008A7180" w:rsidP="008A7180">
      <w:pPr>
        <w:spacing w:after="0" w:line="240" w:lineRule="atLeast"/>
        <w:rPr>
          <w:sz w:val="20"/>
          <w:szCs w:val="20"/>
        </w:rPr>
      </w:pPr>
    </w:p>
    <w:p w:rsidR="00512653" w:rsidRPr="00512653" w:rsidRDefault="00512653" w:rsidP="009D2BD6">
      <w:pPr>
        <w:spacing w:after="0" w:line="240" w:lineRule="atLeast"/>
        <w:rPr>
          <w:sz w:val="20"/>
          <w:szCs w:val="20"/>
        </w:rPr>
      </w:pPr>
      <w:r w:rsidRPr="00512653">
        <w:rPr>
          <w:sz w:val="20"/>
          <w:szCs w:val="20"/>
        </w:rPr>
        <w:lastRenderedPageBreak/>
        <w:t xml:space="preserve">                                                    </w:t>
      </w:r>
    </w:p>
    <w:p w:rsidR="00512653" w:rsidRPr="00512653" w:rsidRDefault="00512653" w:rsidP="009D2BD6">
      <w:pPr>
        <w:spacing w:after="0" w:line="240" w:lineRule="atLeast"/>
        <w:rPr>
          <w:sz w:val="20"/>
          <w:szCs w:val="20"/>
        </w:rPr>
      </w:pPr>
    </w:p>
    <w:p w:rsidR="008A7180" w:rsidRPr="00512653" w:rsidRDefault="008A7180" w:rsidP="009D2BD6">
      <w:pPr>
        <w:spacing w:after="0" w:line="240" w:lineRule="atLeast"/>
        <w:rPr>
          <w:sz w:val="20"/>
          <w:szCs w:val="20"/>
        </w:rPr>
      </w:pPr>
    </w:p>
    <w:p w:rsidR="008A7180" w:rsidRPr="008A7180" w:rsidRDefault="008A7180" w:rsidP="008A7180">
      <w:pPr>
        <w:keepNext/>
        <w:shd w:val="clear" w:color="auto" w:fill="FFFFFF"/>
        <w:spacing w:after="375" w:line="240" w:lineRule="auto"/>
        <w:jc w:val="center"/>
        <w:outlineLvl w:val="1"/>
        <w:rPr>
          <w:rFonts w:eastAsia="Times New Roman"/>
          <w:b/>
          <w:i/>
          <w:iCs/>
          <w:color w:val="000000"/>
          <w:sz w:val="20"/>
          <w:szCs w:val="20"/>
          <w:lang w:eastAsia="ru-RU"/>
        </w:rPr>
      </w:pPr>
      <w:r w:rsidRPr="008A7180">
        <w:rPr>
          <w:rFonts w:eastAsia="Times New Roman"/>
          <w:b/>
          <w:i/>
          <w:iCs/>
          <w:color w:val="000000"/>
          <w:sz w:val="20"/>
          <w:szCs w:val="20"/>
          <w:lang w:eastAsia="ru-RU"/>
        </w:rPr>
        <w:t>26 июня 2020 года прокуратура Чувашской Республики проведёт день приёма граждан по вопросам соблюдения трудового законодательства</w:t>
      </w:r>
    </w:p>
    <w:p w:rsidR="008A7180" w:rsidRPr="008A7180" w:rsidRDefault="008A7180" w:rsidP="008A7180">
      <w:pPr>
        <w:shd w:val="clear" w:color="auto" w:fill="FFFFFF"/>
        <w:spacing w:after="225" w:line="240" w:lineRule="auto"/>
        <w:jc w:val="both"/>
        <w:rPr>
          <w:rFonts w:eastAsia="Times New Roman"/>
          <w:color w:val="000000"/>
          <w:sz w:val="20"/>
          <w:szCs w:val="20"/>
          <w:lang w:eastAsia="ru-RU"/>
        </w:rPr>
      </w:pPr>
      <w:r w:rsidRPr="008A7180">
        <w:rPr>
          <w:rFonts w:eastAsia="Times New Roman"/>
          <w:color w:val="000000"/>
          <w:sz w:val="20"/>
          <w:szCs w:val="20"/>
          <w:lang w:eastAsia="ru-RU"/>
        </w:rPr>
        <w:t>Органами прокуратуры Чувашской Республики 26 июня 2020 года будет проведен тематический день приёма граждан по вопросам соблюдения трудового законодательства, в том числе в условиях неблагоприятной санитарно-эпидемиологической обстановки.</w:t>
      </w:r>
    </w:p>
    <w:p w:rsidR="008A7180" w:rsidRPr="008A7180" w:rsidRDefault="008A7180" w:rsidP="008A7180">
      <w:pPr>
        <w:shd w:val="clear" w:color="auto" w:fill="FFFFFF"/>
        <w:spacing w:after="225" w:line="240" w:lineRule="auto"/>
        <w:jc w:val="both"/>
        <w:rPr>
          <w:rFonts w:eastAsia="Times New Roman"/>
          <w:color w:val="000000"/>
          <w:sz w:val="20"/>
          <w:szCs w:val="20"/>
          <w:lang w:eastAsia="ru-RU"/>
        </w:rPr>
      </w:pPr>
      <w:r w:rsidRPr="008A7180">
        <w:rPr>
          <w:rFonts w:eastAsia="Times New Roman"/>
          <w:color w:val="000000"/>
          <w:sz w:val="20"/>
          <w:szCs w:val="20"/>
          <w:lang w:eastAsia="ru-RU"/>
        </w:rPr>
        <w:t xml:space="preserve">Приём состоится в </w:t>
      </w:r>
      <w:proofErr w:type="gramStart"/>
      <w:r w:rsidRPr="008A7180">
        <w:rPr>
          <w:rFonts w:eastAsia="Times New Roman"/>
          <w:color w:val="000000"/>
          <w:sz w:val="20"/>
          <w:szCs w:val="20"/>
          <w:lang w:eastAsia="ru-RU"/>
        </w:rPr>
        <w:t>помещениях</w:t>
      </w:r>
      <w:proofErr w:type="gramEnd"/>
      <w:r w:rsidRPr="008A7180">
        <w:rPr>
          <w:rFonts w:eastAsia="Times New Roman"/>
          <w:color w:val="000000"/>
          <w:sz w:val="20"/>
          <w:szCs w:val="20"/>
          <w:lang w:eastAsia="ru-RU"/>
        </w:rPr>
        <w:t xml:space="preserve"> всех городских, межрайонных и районных прокуратур с 14 до 17 часов.</w:t>
      </w:r>
    </w:p>
    <w:p w:rsidR="008A7180" w:rsidRPr="008A7180" w:rsidRDefault="008A7180" w:rsidP="008A7180">
      <w:pPr>
        <w:shd w:val="clear" w:color="auto" w:fill="FFFFFF"/>
        <w:spacing w:after="225" w:line="240" w:lineRule="auto"/>
        <w:jc w:val="both"/>
        <w:rPr>
          <w:rFonts w:eastAsia="Times New Roman"/>
          <w:color w:val="000000"/>
          <w:sz w:val="20"/>
          <w:szCs w:val="20"/>
          <w:lang w:eastAsia="ru-RU"/>
        </w:rPr>
      </w:pPr>
      <w:r w:rsidRPr="008A7180">
        <w:rPr>
          <w:rFonts w:eastAsia="Times New Roman"/>
          <w:color w:val="000000"/>
          <w:sz w:val="20"/>
          <w:szCs w:val="20"/>
          <w:lang w:eastAsia="ru-RU"/>
        </w:rPr>
        <w:t xml:space="preserve">Прием граждан также будет проведен в </w:t>
      </w:r>
      <w:proofErr w:type="gramStart"/>
      <w:r w:rsidRPr="008A7180">
        <w:rPr>
          <w:rFonts w:eastAsia="Times New Roman"/>
          <w:color w:val="000000"/>
          <w:sz w:val="20"/>
          <w:szCs w:val="20"/>
          <w:lang w:eastAsia="ru-RU"/>
        </w:rPr>
        <w:t>здании</w:t>
      </w:r>
      <w:proofErr w:type="gramEnd"/>
      <w:r w:rsidRPr="008A7180">
        <w:rPr>
          <w:rFonts w:eastAsia="Times New Roman"/>
          <w:color w:val="000000"/>
          <w:sz w:val="20"/>
          <w:szCs w:val="20"/>
          <w:lang w:eastAsia="ru-RU"/>
        </w:rPr>
        <w:t xml:space="preserve"> прокуратуры Красноармейского района Чувашской Республики по адресу: с. Красноармейское, ул. Васильева, д.9.</w:t>
      </w:r>
    </w:p>
    <w:p w:rsidR="00D32419" w:rsidRDefault="008A7180" w:rsidP="008A7180">
      <w:pPr>
        <w:jc w:val="both"/>
        <w:rPr>
          <w:sz w:val="20"/>
          <w:szCs w:val="20"/>
        </w:rPr>
      </w:pPr>
      <w:r w:rsidRPr="008A7180">
        <w:rPr>
          <w:rFonts w:eastAsia="Times New Roman"/>
          <w:color w:val="000000"/>
          <w:sz w:val="20"/>
          <w:szCs w:val="20"/>
          <w:lang w:eastAsia="ru-RU"/>
        </w:rPr>
        <w:t>Предварительная запись на прием не требуется.</w:t>
      </w:r>
    </w:p>
    <w:p w:rsidR="00A8767E" w:rsidRDefault="00A8767E" w:rsidP="00A8767E">
      <w:pPr>
        <w:rPr>
          <w:b/>
          <w:i/>
          <w:sz w:val="20"/>
          <w:szCs w:val="20"/>
        </w:rPr>
      </w:pPr>
      <w:bookmarkStart w:id="1" w:name="0"/>
      <w:bookmarkEnd w:id="1"/>
      <w:r>
        <w:rPr>
          <w:b/>
          <w:i/>
          <w:sz w:val="20"/>
          <w:szCs w:val="20"/>
        </w:rPr>
        <w:t xml:space="preserve">Решение Собрания депутатов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23июня 2020  №С-54/1</w:t>
      </w:r>
    </w:p>
    <w:p w:rsidR="00A8767E" w:rsidRPr="00A8767E" w:rsidRDefault="00A8767E" w:rsidP="00FF431B">
      <w:pPr>
        <w:shd w:val="clear" w:color="auto" w:fill="FFFFFF"/>
        <w:ind w:firstLine="567"/>
        <w:jc w:val="both"/>
        <w:rPr>
          <w:sz w:val="20"/>
          <w:szCs w:val="20"/>
        </w:rPr>
      </w:pPr>
      <w:r w:rsidRPr="00A8767E">
        <w:rPr>
          <w:rFonts w:eastAsia="Times New Roman"/>
          <w:b/>
          <w:bCs/>
          <w:sz w:val="20"/>
          <w:szCs w:val="20"/>
        </w:rPr>
        <w:t xml:space="preserve">О назначении выборов депутатов Собрания депутатов </w:t>
      </w:r>
      <w:proofErr w:type="spellStart"/>
      <w:r w:rsidRPr="00A8767E">
        <w:rPr>
          <w:rFonts w:eastAsia="Times New Roman"/>
          <w:b/>
          <w:bCs/>
          <w:sz w:val="20"/>
          <w:szCs w:val="20"/>
        </w:rPr>
        <w:t>Караевского</w:t>
      </w:r>
      <w:proofErr w:type="spellEnd"/>
      <w:r w:rsidRPr="00A8767E">
        <w:rPr>
          <w:rFonts w:eastAsia="Times New Roman"/>
          <w:b/>
          <w:bCs/>
          <w:sz w:val="20"/>
          <w:szCs w:val="20"/>
        </w:rPr>
        <w:t xml:space="preserve"> сельского поселения Красноармейского района Чувашской Республики четвертого созыва</w:t>
      </w:r>
      <w:r w:rsidRPr="00A8767E">
        <w:rPr>
          <w:sz w:val="20"/>
          <w:szCs w:val="20"/>
        </w:rPr>
        <w:t xml:space="preserve"> </w:t>
      </w:r>
    </w:p>
    <w:p w:rsidR="00A8767E" w:rsidRPr="00A8767E" w:rsidRDefault="00A8767E" w:rsidP="00A8767E">
      <w:pPr>
        <w:spacing w:before="120" w:after="0" w:line="240" w:lineRule="auto"/>
        <w:ind w:firstLine="539"/>
        <w:jc w:val="both"/>
        <w:rPr>
          <w:rFonts w:eastAsia="Times New Roman"/>
          <w:b/>
          <w:sz w:val="20"/>
          <w:szCs w:val="20"/>
          <w:lang w:eastAsia="ru-RU"/>
        </w:rPr>
      </w:pPr>
      <w:proofErr w:type="gramStart"/>
      <w:r w:rsidRPr="00A8767E">
        <w:rPr>
          <w:rFonts w:eastAsia="Times New Roman"/>
          <w:sz w:val="20"/>
          <w:szCs w:val="20"/>
          <w:lang w:eastAsia="ru-RU"/>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5 Закона Чувашской Республики от 25 ноября 2003 года № 41 «О выборах в органы местного самоуправления Чувашской Республики» и статьи 12 Устава </w:t>
      </w:r>
      <w:proofErr w:type="spellStart"/>
      <w:r w:rsidRPr="00A8767E">
        <w:rPr>
          <w:rFonts w:eastAsia="Times New Roman"/>
          <w:sz w:val="20"/>
          <w:szCs w:val="20"/>
          <w:lang w:eastAsia="ru-RU"/>
        </w:rPr>
        <w:t>Караевского</w:t>
      </w:r>
      <w:proofErr w:type="spellEnd"/>
      <w:r w:rsidRPr="00A8767E">
        <w:rPr>
          <w:rFonts w:eastAsia="Times New Roman"/>
          <w:sz w:val="20"/>
          <w:szCs w:val="20"/>
          <w:lang w:eastAsia="ru-RU"/>
        </w:rPr>
        <w:t xml:space="preserve"> сельского поселения Красноармейского района Чувашской Республики</w:t>
      </w:r>
      <w:proofErr w:type="gramEnd"/>
    </w:p>
    <w:p w:rsidR="00A8767E" w:rsidRPr="00A8767E" w:rsidRDefault="00A8767E" w:rsidP="00A8767E">
      <w:pPr>
        <w:spacing w:before="120" w:after="0" w:line="240" w:lineRule="auto"/>
        <w:ind w:firstLine="539"/>
        <w:jc w:val="both"/>
        <w:rPr>
          <w:rFonts w:eastAsia="Times New Roman"/>
          <w:b/>
          <w:sz w:val="20"/>
          <w:szCs w:val="20"/>
          <w:lang w:eastAsia="ru-RU"/>
        </w:rPr>
      </w:pPr>
      <w:r w:rsidRPr="00A8767E">
        <w:rPr>
          <w:rFonts w:eastAsia="Times New Roman"/>
          <w:b/>
          <w:sz w:val="20"/>
          <w:szCs w:val="20"/>
          <w:lang w:eastAsia="ru-RU"/>
        </w:rPr>
        <w:t xml:space="preserve">Собрание депутатов  </w:t>
      </w:r>
      <w:proofErr w:type="spellStart"/>
      <w:r w:rsidRPr="00A8767E">
        <w:rPr>
          <w:rFonts w:eastAsia="Times New Roman"/>
          <w:b/>
          <w:sz w:val="20"/>
          <w:szCs w:val="20"/>
          <w:lang w:eastAsia="ru-RU"/>
        </w:rPr>
        <w:t>Караевского</w:t>
      </w:r>
      <w:proofErr w:type="spellEnd"/>
      <w:r w:rsidRPr="00A8767E">
        <w:rPr>
          <w:rFonts w:eastAsia="Times New Roman"/>
          <w:b/>
          <w:sz w:val="20"/>
          <w:szCs w:val="20"/>
          <w:lang w:eastAsia="ru-RU"/>
        </w:rPr>
        <w:t xml:space="preserve"> сельского поселения Красноармейского района   </w:t>
      </w:r>
      <w:proofErr w:type="gramStart"/>
      <w:r w:rsidRPr="00A8767E">
        <w:rPr>
          <w:rFonts w:eastAsia="Times New Roman"/>
          <w:b/>
          <w:sz w:val="20"/>
          <w:szCs w:val="20"/>
          <w:lang w:eastAsia="ru-RU"/>
        </w:rPr>
        <w:t>р</w:t>
      </w:r>
      <w:proofErr w:type="gramEnd"/>
      <w:r w:rsidRPr="00A8767E">
        <w:rPr>
          <w:rFonts w:eastAsia="Times New Roman"/>
          <w:b/>
          <w:sz w:val="20"/>
          <w:szCs w:val="20"/>
          <w:lang w:eastAsia="ru-RU"/>
        </w:rPr>
        <w:t xml:space="preserve"> е ш и л о:</w:t>
      </w:r>
    </w:p>
    <w:p w:rsidR="00A8767E" w:rsidRPr="00A8767E" w:rsidRDefault="00A8767E" w:rsidP="00A8767E">
      <w:pPr>
        <w:spacing w:before="120" w:after="0" w:line="240" w:lineRule="auto"/>
        <w:ind w:firstLine="709"/>
        <w:jc w:val="both"/>
        <w:rPr>
          <w:rFonts w:eastAsia="Times New Roman"/>
          <w:sz w:val="20"/>
          <w:szCs w:val="20"/>
          <w:lang w:eastAsia="ru-RU"/>
        </w:rPr>
      </w:pPr>
      <w:r w:rsidRPr="00A8767E">
        <w:rPr>
          <w:rFonts w:eastAsia="Times New Roman"/>
          <w:sz w:val="20"/>
          <w:szCs w:val="20"/>
          <w:lang w:eastAsia="ru-RU"/>
        </w:rPr>
        <w:t xml:space="preserve">1. Назначить выборы депутатов Собрания депутатов </w:t>
      </w:r>
      <w:proofErr w:type="spellStart"/>
      <w:r w:rsidRPr="00A8767E">
        <w:rPr>
          <w:rFonts w:eastAsia="Times New Roman"/>
          <w:sz w:val="20"/>
          <w:szCs w:val="20"/>
          <w:lang w:eastAsia="ru-RU"/>
        </w:rPr>
        <w:t>Караевского</w:t>
      </w:r>
      <w:proofErr w:type="spellEnd"/>
      <w:r w:rsidRPr="00A8767E">
        <w:rPr>
          <w:rFonts w:eastAsia="Times New Roman"/>
          <w:sz w:val="20"/>
          <w:szCs w:val="20"/>
          <w:lang w:eastAsia="ru-RU"/>
        </w:rPr>
        <w:t xml:space="preserve"> сельского поселения Красноармейского района Чувашской Республики четвертого  созыва на 13 сентября 2020 года. </w:t>
      </w:r>
    </w:p>
    <w:p w:rsidR="00A8767E" w:rsidRPr="00A8767E" w:rsidRDefault="00A8767E" w:rsidP="00A8767E">
      <w:pPr>
        <w:spacing w:before="120" w:after="0" w:line="240" w:lineRule="auto"/>
        <w:ind w:firstLine="709"/>
        <w:jc w:val="both"/>
        <w:rPr>
          <w:rFonts w:eastAsia="Times New Roman"/>
          <w:sz w:val="26"/>
          <w:szCs w:val="26"/>
          <w:lang w:eastAsia="ru-RU"/>
        </w:rPr>
      </w:pPr>
      <w:r w:rsidRPr="00A8767E">
        <w:rPr>
          <w:rFonts w:eastAsia="Times New Roman"/>
          <w:sz w:val="20"/>
          <w:szCs w:val="20"/>
          <w:lang w:eastAsia="ru-RU"/>
        </w:rPr>
        <w:t>2. Опубликовать настоящее решение не позднее 26 июня 2020 года в муниципальной газете «</w:t>
      </w:r>
      <w:proofErr w:type="spellStart"/>
      <w:r w:rsidRPr="00A8767E">
        <w:rPr>
          <w:rFonts w:eastAsia="Times New Roman"/>
          <w:sz w:val="20"/>
          <w:szCs w:val="20"/>
          <w:lang w:eastAsia="ru-RU"/>
        </w:rPr>
        <w:t>Караевский</w:t>
      </w:r>
      <w:proofErr w:type="spellEnd"/>
      <w:r w:rsidRPr="00A8767E">
        <w:rPr>
          <w:rFonts w:eastAsia="Times New Roman"/>
          <w:sz w:val="20"/>
          <w:szCs w:val="20"/>
          <w:lang w:eastAsia="ru-RU"/>
        </w:rPr>
        <w:t xml:space="preserve"> Вестник».</w:t>
      </w:r>
    </w:p>
    <w:p w:rsidR="00A8767E" w:rsidRPr="00A8767E" w:rsidRDefault="00A8767E" w:rsidP="00A8767E">
      <w:pPr>
        <w:spacing w:after="0" w:line="240" w:lineRule="auto"/>
        <w:rPr>
          <w:rFonts w:eastAsia="Times New Roman"/>
          <w:bCs/>
          <w:color w:val="000000"/>
          <w:spacing w:val="20"/>
          <w:lang w:eastAsia="ru-RU"/>
        </w:rPr>
      </w:pPr>
    </w:p>
    <w:p w:rsidR="007745FD" w:rsidRDefault="00FF431B" w:rsidP="008A7180">
      <w:pPr>
        <w:shd w:val="clear" w:color="auto" w:fill="FFFFFF"/>
        <w:ind w:firstLine="567"/>
        <w:jc w:val="both"/>
        <w:rPr>
          <w:sz w:val="20"/>
          <w:szCs w:val="20"/>
        </w:rPr>
      </w:pPr>
      <w:r w:rsidRPr="00FF431B">
        <w:rPr>
          <w:sz w:val="20"/>
          <w:szCs w:val="20"/>
        </w:rPr>
        <w:t xml:space="preserve">Глава </w:t>
      </w:r>
      <w:proofErr w:type="spellStart"/>
      <w:r w:rsidRPr="00FF431B">
        <w:rPr>
          <w:sz w:val="20"/>
          <w:szCs w:val="20"/>
        </w:rPr>
        <w:t>Караевского</w:t>
      </w:r>
      <w:proofErr w:type="spellEnd"/>
      <w:r w:rsidRPr="00FF431B">
        <w:rPr>
          <w:sz w:val="20"/>
          <w:szCs w:val="20"/>
        </w:rPr>
        <w:t xml:space="preserve"> сельского поселения                               </w:t>
      </w:r>
      <w:r w:rsidRPr="00FF431B">
        <w:rPr>
          <w:sz w:val="20"/>
          <w:szCs w:val="20"/>
        </w:rPr>
        <w:tab/>
        <w:t>Л.Л. Алексеева</w:t>
      </w:r>
    </w:p>
    <w:p w:rsidR="007745FD" w:rsidRDefault="007745FD" w:rsidP="007745FD">
      <w:pPr>
        <w:rPr>
          <w:b/>
          <w:i/>
          <w:sz w:val="20"/>
          <w:szCs w:val="20"/>
        </w:rPr>
      </w:pPr>
      <w:r>
        <w:rPr>
          <w:b/>
          <w:i/>
          <w:sz w:val="20"/>
          <w:szCs w:val="20"/>
        </w:rPr>
        <w:t xml:space="preserve">Решение Собрания депутатов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23июня 2020  №С-54/2</w:t>
      </w:r>
    </w:p>
    <w:p w:rsidR="007745FD" w:rsidRPr="007745FD" w:rsidRDefault="007745FD" w:rsidP="007745FD">
      <w:pPr>
        <w:spacing w:after="0" w:line="240" w:lineRule="auto"/>
        <w:jc w:val="both"/>
        <w:rPr>
          <w:rFonts w:eastAsiaTheme="minorHAnsi"/>
          <w:b/>
          <w:sz w:val="20"/>
          <w:szCs w:val="20"/>
        </w:rPr>
      </w:pPr>
      <w:proofErr w:type="gramStart"/>
      <w:r w:rsidRPr="007745FD">
        <w:rPr>
          <w:rFonts w:eastAsiaTheme="minorHAnsi"/>
          <w:b/>
          <w:sz w:val="20"/>
          <w:szCs w:val="20"/>
        </w:rPr>
        <w:t xml:space="preserve">О внесении изменения в решение Собрания депутатов </w:t>
      </w:r>
      <w:proofErr w:type="spellStart"/>
      <w:r w:rsidRPr="007745FD">
        <w:rPr>
          <w:rFonts w:eastAsiaTheme="minorHAnsi"/>
          <w:b/>
          <w:sz w:val="20"/>
          <w:szCs w:val="20"/>
        </w:rPr>
        <w:t>Караевского</w:t>
      </w:r>
      <w:proofErr w:type="spellEnd"/>
      <w:r w:rsidRPr="007745FD">
        <w:rPr>
          <w:rFonts w:eastAsiaTheme="minorHAnsi"/>
          <w:b/>
          <w:sz w:val="20"/>
          <w:szCs w:val="20"/>
        </w:rPr>
        <w:t xml:space="preserve"> сельского поселения Красноармейского района Чувашской Республики от 13 декабря 2019 года С-46/9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roofErr w:type="gramEnd"/>
    </w:p>
    <w:p w:rsidR="007745FD" w:rsidRPr="007745FD" w:rsidRDefault="007745FD" w:rsidP="007745FD">
      <w:pPr>
        <w:autoSpaceDE w:val="0"/>
        <w:autoSpaceDN w:val="0"/>
        <w:adjustRightInd w:val="0"/>
        <w:spacing w:after="0" w:line="240" w:lineRule="auto"/>
        <w:ind w:firstLine="720"/>
        <w:jc w:val="both"/>
        <w:rPr>
          <w:rFonts w:eastAsia="Times New Roman"/>
          <w:b/>
          <w:bCs/>
          <w:color w:val="000000"/>
          <w:sz w:val="20"/>
          <w:szCs w:val="20"/>
          <w:lang w:eastAsia="ru-RU"/>
        </w:rPr>
      </w:pPr>
      <w:proofErr w:type="gramStart"/>
      <w:r w:rsidRPr="007745FD">
        <w:rPr>
          <w:rFonts w:eastAsia="Times New Roman"/>
          <w:sz w:val="20"/>
          <w:szCs w:val="20"/>
          <w:lang w:eastAsia="ru-RU"/>
        </w:rPr>
        <w:t xml:space="preserve">В соответствии с частью 3 статьи 6.1 Закона Чувашской Республики от </w:t>
      </w:r>
      <w:r w:rsidRPr="007745FD">
        <w:rPr>
          <w:rFonts w:eastAsia="Times New Roman"/>
          <w:sz w:val="20"/>
          <w:szCs w:val="20"/>
          <w:lang w:eastAsia="ru-RU"/>
        </w:rPr>
        <w:br/>
        <w:t xml:space="preserve">29 августа </w:t>
      </w:r>
      <w:smartTag w:uri="urn:schemas-microsoft-com:office:smarttags" w:element="metricconverter">
        <w:smartTagPr>
          <w:attr w:name="ProductID" w:val="2017 г"/>
        </w:smartTagPr>
        <w:r w:rsidRPr="007745FD">
          <w:rPr>
            <w:rFonts w:eastAsia="Times New Roman"/>
            <w:sz w:val="20"/>
            <w:szCs w:val="20"/>
            <w:lang w:eastAsia="ru-RU"/>
          </w:rPr>
          <w:t>2017 г</w:t>
        </w:r>
      </w:smartTag>
      <w:r w:rsidRPr="007745FD">
        <w:rPr>
          <w:rFonts w:eastAsia="Times New Roman"/>
          <w:sz w:val="20"/>
          <w:szCs w:val="20"/>
          <w:lang w:eastAsia="ru-RU"/>
        </w:rPr>
        <w:t>.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w:t>
      </w:r>
      <w:proofErr w:type="gramEnd"/>
      <w:r w:rsidRPr="007745FD">
        <w:rPr>
          <w:rFonts w:eastAsia="Times New Roman"/>
          <w:sz w:val="20"/>
          <w:szCs w:val="20"/>
          <w:lang w:eastAsia="ru-RU"/>
        </w:rPr>
        <w:t xml:space="preserve"> недостоверных или неполных таких сведений» </w:t>
      </w:r>
      <w:r w:rsidRPr="007745FD">
        <w:rPr>
          <w:rFonts w:eastAsia="Times New Roman"/>
          <w:sz w:val="20"/>
          <w:szCs w:val="20"/>
          <w:lang w:eastAsia="ru-RU"/>
        </w:rPr>
        <w:br/>
        <w:t xml:space="preserve">           </w:t>
      </w:r>
      <w:r w:rsidRPr="007745FD">
        <w:rPr>
          <w:rFonts w:eastAsia="Times New Roman"/>
          <w:b/>
          <w:bCs/>
          <w:color w:val="000000"/>
          <w:sz w:val="20"/>
          <w:szCs w:val="20"/>
          <w:lang w:eastAsia="ru-RU"/>
        </w:rPr>
        <w:t xml:space="preserve">Собрание депутатов </w:t>
      </w:r>
      <w:proofErr w:type="spellStart"/>
      <w:r w:rsidRPr="007745FD">
        <w:rPr>
          <w:rFonts w:eastAsia="Times New Roman"/>
          <w:b/>
          <w:sz w:val="20"/>
          <w:szCs w:val="20"/>
          <w:lang w:eastAsia="ru-RU"/>
        </w:rPr>
        <w:t>Караевского</w:t>
      </w:r>
      <w:proofErr w:type="spellEnd"/>
      <w:r w:rsidRPr="007745FD">
        <w:rPr>
          <w:rFonts w:eastAsia="Times New Roman"/>
          <w:b/>
          <w:sz w:val="20"/>
          <w:szCs w:val="20"/>
          <w:lang w:eastAsia="ru-RU"/>
        </w:rPr>
        <w:t xml:space="preserve"> сельского поселения </w:t>
      </w:r>
      <w:r w:rsidRPr="007745FD">
        <w:rPr>
          <w:rFonts w:eastAsia="Times New Roman"/>
          <w:b/>
          <w:bCs/>
          <w:color w:val="000000"/>
          <w:sz w:val="20"/>
          <w:szCs w:val="20"/>
          <w:lang w:eastAsia="ru-RU"/>
        </w:rPr>
        <w:t xml:space="preserve">Красноармейского района решило: </w:t>
      </w:r>
    </w:p>
    <w:p w:rsidR="007745FD" w:rsidRPr="007745FD" w:rsidRDefault="007745FD" w:rsidP="007745FD">
      <w:pPr>
        <w:spacing w:after="0" w:line="240" w:lineRule="auto"/>
        <w:ind w:firstLine="709"/>
        <w:jc w:val="both"/>
        <w:rPr>
          <w:rFonts w:eastAsiaTheme="minorHAnsi"/>
          <w:sz w:val="20"/>
          <w:szCs w:val="20"/>
        </w:rPr>
      </w:pPr>
      <w:r w:rsidRPr="007745FD">
        <w:rPr>
          <w:rFonts w:eastAsiaTheme="minorHAnsi"/>
          <w:sz w:val="20"/>
          <w:szCs w:val="20"/>
        </w:rPr>
        <w:t xml:space="preserve">1. Внести в </w:t>
      </w:r>
      <w:hyperlink w:anchor="P39" w:history="1">
        <w:r w:rsidRPr="007745FD">
          <w:rPr>
            <w:sz w:val="20"/>
            <w:szCs w:val="20"/>
          </w:rPr>
          <w:t>Порядок</w:t>
        </w:r>
      </w:hyperlink>
      <w:r w:rsidRPr="007745FD">
        <w:rPr>
          <w:sz w:val="20"/>
          <w:szCs w:val="20"/>
        </w:rPr>
        <w:t xml:space="preserve">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7745FD">
        <w:rPr>
          <w:rFonts w:eastAsiaTheme="minorHAnsi"/>
          <w:sz w:val="20"/>
          <w:szCs w:val="20"/>
        </w:rPr>
        <w:t xml:space="preserve"> следующие изменения: </w:t>
      </w:r>
    </w:p>
    <w:p w:rsidR="007745FD" w:rsidRPr="007745FD" w:rsidRDefault="007745FD" w:rsidP="007745FD">
      <w:pPr>
        <w:autoSpaceDE w:val="0"/>
        <w:autoSpaceDN w:val="0"/>
        <w:adjustRightInd w:val="0"/>
        <w:spacing w:after="0" w:line="240" w:lineRule="auto"/>
        <w:ind w:firstLine="720"/>
        <w:jc w:val="both"/>
        <w:rPr>
          <w:rFonts w:eastAsia="Times New Roman"/>
          <w:b/>
          <w:bCs/>
          <w:color w:val="000000"/>
          <w:sz w:val="20"/>
          <w:szCs w:val="20"/>
          <w:lang w:eastAsia="ru-RU"/>
        </w:rPr>
      </w:pPr>
    </w:p>
    <w:p w:rsidR="007745FD" w:rsidRPr="007745FD" w:rsidRDefault="007745FD" w:rsidP="007745FD">
      <w:pPr>
        <w:numPr>
          <w:ilvl w:val="1"/>
          <w:numId w:val="45"/>
        </w:numPr>
        <w:spacing w:after="0" w:line="240" w:lineRule="auto"/>
        <w:contextualSpacing/>
        <w:jc w:val="both"/>
        <w:rPr>
          <w:rFonts w:eastAsiaTheme="minorHAnsi"/>
          <w:sz w:val="20"/>
          <w:szCs w:val="20"/>
        </w:rPr>
      </w:pPr>
      <w:r w:rsidRPr="007745FD">
        <w:rPr>
          <w:rFonts w:eastAsiaTheme="minorHAnsi"/>
          <w:sz w:val="20"/>
          <w:szCs w:val="20"/>
        </w:rPr>
        <w:t>пункт 3 изложить в новой редакции:</w:t>
      </w:r>
    </w:p>
    <w:p w:rsidR="007745FD" w:rsidRPr="007745FD" w:rsidRDefault="007745FD" w:rsidP="007745FD">
      <w:pPr>
        <w:spacing w:after="0" w:line="240" w:lineRule="auto"/>
        <w:ind w:left="720"/>
        <w:contextualSpacing/>
        <w:jc w:val="both"/>
        <w:rPr>
          <w:rFonts w:eastAsiaTheme="minorHAnsi"/>
          <w:sz w:val="20"/>
          <w:szCs w:val="20"/>
        </w:rPr>
      </w:pPr>
      <w:r w:rsidRPr="007745FD">
        <w:rPr>
          <w:rFonts w:eastAsiaTheme="minorHAnsi"/>
          <w:sz w:val="20"/>
          <w:szCs w:val="20"/>
        </w:rPr>
        <w:t xml:space="preserve">       </w:t>
      </w:r>
      <w:proofErr w:type="gramStart"/>
      <w:r w:rsidRPr="007745FD">
        <w:rPr>
          <w:rFonts w:eastAsiaTheme="minorHAnsi"/>
          <w:sz w:val="20"/>
          <w:szCs w:val="20"/>
        </w:rPr>
        <w:t xml:space="preserve">Решение о применении меры ответственности к лицам, замещающим муниципальные должности, принимаются по результатам рассмотрения заявления Главы Чувашской Республики о применении в отношении указанных лиц меры ответственности, основанного на результатах проверки, проведенной по решению Главы Чувашской Республики  в порядке, установленном Законом Чувашской Республики «О представлении гражданами, претендующими на замещение муниципальной должности, должности главы </w:t>
      </w:r>
      <w:r w:rsidRPr="007745FD">
        <w:rPr>
          <w:rFonts w:eastAsiaTheme="minorHAnsi"/>
          <w:sz w:val="20"/>
          <w:szCs w:val="20"/>
        </w:rPr>
        <w:lastRenderedPageBreak/>
        <w:t>местной администрации по контракту, и лицами, замещающими указанные</w:t>
      </w:r>
      <w:proofErr w:type="gramEnd"/>
      <w:r w:rsidRPr="007745FD">
        <w:rPr>
          <w:rFonts w:eastAsiaTheme="minorHAnsi"/>
          <w:sz w:val="20"/>
          <w:szCs w:val="20"/>
        </w:rPr>
        <w:t xml:space="preserve"> </w:t>
      </w:r>
      <w:proofErr w:type="gramStart"/>
      <w:r w:rsidRPr="007745FD">
        <w:rPr>
          <w:rFonts w:eastAsiaTheme="minorHAnsi"/>
          <w:sz w:val="20"/>
          <w:szCs w:val="20"/>
        </w:rPr>
        <w:t>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Красноармейского</w:t>
      </w:r>
      <w:proofErr w:type="gramEnd"/>
      <w:r w:rsidRPr="007745FD">
        <w:rPr>
          <w:rFonts w:eastAsiaTheme="minorHAnsi"/>
          <w:sz w:val="20"/>
          <w:szCs w:val="20"/>
        </w:rPr>
        <w:t xml:space="preserve"> района Чувашской Республики (Постановление от 21.03.2016 №24).</w:t>
      </w:r>
    </w:p>
    <w:p w:rsidR="007745FD" w:rsidRPr="007745FD" w:rsidRDefault="007745FD" w:rsidP="007745FD">
      <w:pPr>
        <w:numPr>
          <w:ilvl w:val="1"/>
          <w:numId w:val="45"/>
        </w:numPr>
        <w:spacing w:after="0" w:line="240" w:lineRule="auto"/>
        <w:contextualSpacing/>
        <w:jc w:val="both"/>
        <w:rPr>
          <w:rFonts w:eastAsiaTheme="minorHAnsi"/>
          <w:sz w:val="20"/>
          <w:szCs w:val="20"/>
        </w:rPr>
      </w:pPr>
      <w:r w:rsidRPr="007745FD">
        <w:rPr>
          <w:sz w:val="20"/>
          <w:szCs w:val="20"/>
        </w:rPr>
        <w:t xml:space="preserve"> </w:t>
      </w:r>
      <w:r w:rsidRPr="007745FD">
        <w:rPr>
          <w:rFonts w:eastAsiaTheme="minorHAnsi"/>
          <w:sz w:val="20"/>
          <w:szCs w:val="20"/>
        </w:rPr>
        <w:t>пункт 6 изложить в следующей  редакции:</w:t>
      </w:r>
    </w:p>
    <w:p w:rsidR="007745FD" w:rsidRPr="007745FD" w:rsidRDefault="007745FD" w:rsidP="007745FD">
      <w:pPr>
        <w:spacing w:after="0" w:line="240" w:lineRule="auto"/>
        <w:ind w:left="709" w:hanging="349"/>
        <w:contextualSpacing/>
        <w:jc w:val="both"/>
        <w:rPr>
          <w:rFonts w:eastAsiaTheme="minorHAnsi"/>
          <w:sz w:val="20"/>
          <w:szCs w:val="20"/>
        </w:rPr>
      </w:pPr>
      <w:r w:rsidRPr="007745FD">
        <w:rPr>
          <w:rFonts w:eastAsiaTheme="minorHAnsi"/>
          <w:sz w:val="20"/>
          <w:szCs w:val="20"/>
        </w:rPr>
        <w:t xml:space="preserve">            Решение о применении меры ответственности к лицу, замещающему            муниципальную должность, </w:t>
      </w:r>
      <w:proofErr w:type="gramStart"/>
      <w:r w:rsidRPr="007745FD">
        <w:rPr>
          <w:rFonts w:eastAsiaTheme="minorHAnsi"/>
          <w:sz w:val="20"/>
          <w:szCs w:val="20"/>
        </w:rPr>
        <w:t xml:space="preserve">принимается большинством голосов от установленного Уставом </w:t>
      </w:r>
      <w:proofErr w:type="spellStart"/>
      <w:r w:rsidRPr="007745FD">
        <w:rPr>
          <w:rFonts w:eastAsiaTheme="minorHAnsi"/>
          <w:sz w:val="20"/>
          <w:szCs w:val="20"/>
        </w:rPr>
        <w:t>Караевского</w:t>
      </w:r>
      <w:proofErr w:type="spellEnd"/>
      <w:r w:rsidRPr="007745FD">
        <w:rPr>
          <w:rFonts w:eastAsiaTheme="minorHAnsi"/>
          <w:sz w:val="20"/>
          <w:szCs w:val="20"/>
        </w:rPr>
        <w:t xml:space="preserve"> сельского поселения Красноармейского района Чувашской Республики числа депутатов и оформляется</w:t>
      </w:r>
      <w:proofErr w:type="gramEnd"/>
      <w:r w:rsidRPr="007745FD">
        <w:rPr>
          <w:rFonts w:eastAsiaTheme="minorHAnsi"/>
          <w:sz w:val="20"/>
          <w:szCs w:val="20"/>
        </w:rPr>
        <w:t xml:space="preserve"> решением Собрания депутатов </w:t>
      </w:r>
      <w:proofErr w:type="spellStart"/>
      <w:r w:rsidRPr="007745FD">
        <w:rPr>
          <w:rFonts w:eastAsiaTheme="minorHAnsi"/>
          <w:sz w:val="20"/>
          <w:szCs w:val="20"/>
        </w:rPr>
        <w:t>Караевского</w:t>
      </w:r>
      <w:proofErr w:type="spellEnd"/>
      <w:r w:rsidRPr="007745FD">
        <w:rPr>
          <w:rFonts w:eastAsiaTheme="minorHAnsi"/>
          <w:sz w:val="20"/>
          <w:szCs w:val="20"/>
        </w:rPr>
        <w:t xml:space="preserve"> сельского поселения Красноармейского района Чувашской Республики.</w:t>
      </w:r>
    </w:p>
    <w:p w:rsidR="007745FD" w:rsidRPr="007745FD" w:rsidRDefault="007745FD" w:rsidP="007745FD">
      <w:pPr>
        <w:spacing w:after="0" w:line="240" w:lineRule="auto"/>
        <w:ind w:left="1069"/>
        <w:contextualSpacing/>
        <w:jc w:val="both"/>
        <w:rPr>
          <w:rFonts w:eastAsiaTheme="minorHAnsi"/>
          <w:sz w:val="20"/>
          <w:szCs w:val="20"/>
        </w:rPr>
      </w:pPr>
    </w:p>
    <w:p w:rsidR="007745FD" w:rsidRPr="007745FD" w:rsidRDefault="007745FD" w:rsidP="007745FD">
      <w:pPr>
        <w:spacing w:after="0" w:line="240" w:lineRule="auto"/>
        <w:ind w:left="720"/>
        <w:contextualSpacing/>
        <w:jc w:val="both"/>
        <w:rPr>
          <w:rFonts w:eastAsiaTheme="minorHAnsi"/>
          <w:sz w:val="20"/>
          <w:szCs w:val="20"/>
        </w:rPr>
      </w:pPr>
    </w:p>
    <w:p w:rsidR="007745FD" w:rsidRPr="007745FD" w:rsidRDefault="007745FD" w:rsidP="007745FD">
      <w:pPr>
        <w:spacing w:after="0" w:line="240" w:lineRule="auto"/>
        <w:jc w:val="both"/>
        <w:rPr>
          <w:sz w:val="20"/>
          <w:szCs w:val="20"/>
        </w:rPr>
      </w:pPr>
      <w:r w:rsidRPr="007745FD">
        <w:rPr>
          <w:sz w:val="20"/>
          <w:szCs w:val="20"/>
        </w:rPr>
        <w:t xml:space="preserve">           2. Настоящее решение вступает в силу после его официального опубликования в периодическом печатном </w:t>
      </w:r>
      <w:proofErr w:type="gramStart"/>
      <w:r w:rsidRPr="007745FD">
        <w:rPr>
          <w:sz w:val="20"/>
          <w:szCs w:val="20"/>
        </w:rPr>
        <w:t>издании</w:t>
      </w:r>
      <w:proofErr w:type="gramEnd"/>
      <w:r w:rsidRPr="007745FD">
        <w:rPr>
          <w:sz w:val="20"/>
          <w:szCs w:val="20"/>
        </w:rPr>
        <w:t xml:space="preserve"> «</w:t>
      </w:r>
      <w:proofErr w:type="spellStart"/>
      <w:r w:rsidRPr="007745FD">
        <w:rPr>
          <w:sz w:val="20"/>
          <w:szCs w:val="20"/>
        </w:rPr>
        <w:t>Караевский</w:t>
      </w:r>
      <w:proofErr w:type="spellEnd"/>
      <w:r w:rsidRPr="007745FD">
        <w:rPr>
          <w:sz w:val="20"/>
          <w:szCs w:val="20"/>
        </w:rPr>
        <w:t xml:space="preserve"> Вестник».</w:t>
      </w:r>
    </w:p>
    <w:p w:rsidR="007745FD" w:rsidRPr="007745FD" w:rsidRDefault="007745FD" w:rsidP="007745FD">
      <w:pPr>
        <w:spacing w:after="0" w:line="240" w:lineRule="auto"/>
        <w:jc w:val="both"/>
        <w:rPr>
          <w:sz w:val="20"/>
          <w:szCs w:val="20"/>
        </w:rPr>
      </w:pPr>
    </w:p>
    <w:p w:rsidR="00FF431B" w:rsidRPr="00FF431B" w:rsidRDefault="00FF431B" w:rsidP="00FF431B">
      <w:pPr>
        <w:jc w:val="both"/>
        <w:rPr>
          <w:sz w:val="20"/>
          <w:szCs w:val="20"/>
        </w:rPr>
      </w:pPr>
      <w:r w:rsidRPr="00FF431B">
        <w:rPr>
          <w:sz w:val="20"/>
          <w:szCs w:val="20"/>
        </w:rPr>
        <w:t> Глава</w:t>
      </w:r>
      <w:r>
        <w:rPr>
          <w:sz w:val="20"/>
          <w:szCs w:val="20"/>
        </w:rPr>
        <w:t xml:space="preserve"> </w:t>
      </w:r>
      <w:proofErr w:type="spellStart"/>
      <w:r w:rsidRPr="00FF431B">
        <w:rPr>
          <w:sz w:val="20"/>
          <w:szCs w:val="20"/>
        </w:rPr>
        <w:t>Караевского</w:t>
      </w:r>
      <w:proofErr w:type="spellEnd"/>
      <w:r w:rsidRPr="00FF431B">
        <w:rPr>
          <w:sz w:val="20"/>
          <w:szCs w:val="20"/>
        </w:rPr>
        <w:t xml:space="preserve"> сельского поселения                                                      Л.Л. Алексеева</w:t>
      </w:r>
    </w:p>
    <w:p w:rsidR="007745FD" w:rsidRDefault="00D32419" w:rsidP="007745FD">
      <w:pPr>
        <w:rPr>
          <w:b/>
          <w:i/>
          <w:sz w:val="20"/>
          <w:szCs w:val="20"/>
        </w:rPr>
      </w:pPr>
      <w:r w:rsidRPr="00D32419">
        <w:rPr>
          <w:sz w:val="20"/>
          <w:szCs w:val="20"/>
        </w:rPr>
        <w:t xml:space="preserve">          </w:t>
      </w:r>
      <w:r w:rsidR="007745FD">
        <w:rPr>
          <w:b/>
          <w:i/>
          <w:sz w:val="20"/>
          <w:szCs w:val="20"/>
        </w:rPr>
        <w:t xml:space="preserve">Решение Собрания депутатов администрации </w:t>
      </w:r>
      <w:proofErr w:type="spellStart"/>
      <w:r w:rsidR="007745FD">
        <w:rPr>
          <w:b/>
          <w:i/>
          <w:sz w:val="20"/>
          <w:szCs w:val="20"/>
        </w:rPr>
        <w:t>Караевского</w:t>
      </w:r>
      <w:proofErr w:type="spellEnd"/>
      <w:r w:rsidR="007745FD">
        <w:rPr>
          <w:b/>
          <w:i/>
          <w:sz w:val="20"/>
          <w:szCs w:val="20"/>
        </w:rPr>
        <w:t xml:space="preserve"> сельского поселения Красноармейского района Чувашской Республики от 23июня 2020  №С-54/</w:t>
      </w:r>
      <w:r w:rsidR="009D2BD6">
        <w:rPr>
          <w:b/>
          <w:i/>
          <w:sz w:val="20"/>
          <w:szCs w:val="20"/>
        </w:rPr>
        <w:t>3</w:t>
      </w:r>
    </w:p>
    <w:p w:rsidR="00D32419" w:rsidRPr="007745FD" w:rsidRDefault="00D32419" w:rsidP="00FF431B">
      <w:pPr>
        <w:jc w:val="both"/>
        <w:rPr>
          <w:sz w:val="20"/>
          <w:szCs w:val="20"/>
        </w:rPr>
      </w:pPr>
      <w:r w:rsidRPr="007745FD">
        <w:rPr>
          <w:sz w:val="20"/>
          <w:szCs w:val="20"/>
        </w:rPr>
        <w:t xml:space="preserve">           </w:t>
      </w:r>
      <w:proofErr w:type="gramStart"/>
      <w:r w:rsidR="007745FD" w:rsidRPr="007745FD">
        <w:rPr>
          <w:rFonts w:eastAsia="Times New Roman" w:cs="TimesET"/>
          <w:b/>
          <w:sz w:val="20"/>
          <w:szCs w:val="20"/>
          <w:lang w:eastAsia="zh-CN"/>
        </w:rPr>
        <w:t xml:space="preserve">О внесении изменений в решение              Собрания депутатов </w:t>
      </w:r>
      <w:proofErr w:type="spellStart"/>
      <w:r w:rsidR="007745FD" w:rsidRPr="007745FD">
        <w:rPr>
          <w:rFonts w:eastAsia="Times New Roman" w:cs="TimesET"/>
          <w:b/>
          <w:sz w:val="20"/>
          <w:szCs w:val="20"/>
          <w:lang w:eastAsia="zh-CN"/>
        </w:rPr>
        <w:t>Караевского</w:t>
      </w:r>
      <w:proofErr w:type="spellEnd"/>
      <w:r w:rsidR="007745FD" w:rsidRPr="007745FD">
        <w:rPr>
          <w:rFonts w:eastAsia="Times New Roman" w:cs="TimesET"/>
          <w:b/>
          <w:sz w:val="20"/>
          <w:szCs w:val="20"/>
          <w:lang w:eastAsia="zh-CN"/>
        </w:rPr>
        <w:t xml:space="preserve"> сельского поселения Красноармейского района Чувашской Республики от 19.04.2018 №С-27\4 «Об утверждении порядка принятия решений об условиях приватизации муниципального имущества </w:t>
      </w:r>
      <w:proofErr w:type="spellStart"/>
      <w:r w:rsidR="007745FD" w:rsidRPr="007745FD">
        <w:rPr>
          <w:rFonts w:eastAsia="Times New Roman" w:cs="TimesET"/>
          <w:b/>
          <w:sz w:val="20"/>
          <w:szCs w:val="20"/>
          <w:lang w:eastAsia="zh-CN"/>
        </w:rPr>
        <w:t>Караевского</w:t>
      </w:r>
      <w:proofErr w:type="spellEnd"/>
      <w:r w:rsidR="007745FD" w:rsidRPr="007745FD">
        <w:rPr>
          <w:rFonts w:eastAsia="Times New Roman" w:cs="TimesET"/>
          <w:b/>
          <w:sz w:val="20"/>
          <w:szCs w:val="20"/>
          <w:lang w:eastAsia="zh-CN"/>
        </w:rPr>
        <w:t xml:space="preserve"> сельского поселения  Красноармейского района  Чувашской Республики»</w:t>
      </w:r>
      <w:proofErr w:type="gramEnd"/>
      <w:r w:rsidR="007745FD" w:rsidRPr="007745FD">
        <w:rPr>
          <w:rFonts w:eastAsia="Times New Roman" w:cs="TimesET"/>
          <w:b/>
          <w:sz w:val="20"/>
          <w:szCs w:val="20"/>
          <w:lang w:eastAsia="zh-CN"/>
        </w:rPr>
        <w:t xml:space="preserve">  </w:t>
      </w:r>
      <w:r w:rsidRPr="007745FD">
        <w:rPr>
          <w:sz w:val="20"/>
          <w:szCs w:val="20"/>
        </w:rPr>
        <w:t xml:space="preserve">                                                                                                                                                                                                                                                                                                                                                                                                                                                                                                                                                                                                                                                                                                                                                                                                                                                                                                                                                                                                                                                                                                                                                                                                                                                                                                                                                                                                                                                                                                                                                                                                                                                                                                                                                                                                                                                                                                                                                                                                                                                                                                                                                                                                                                                                                                                                                                                                                                                                                                                                                                                                                                                                                                                                                                                                                                                                                                                                                    </w:t>
      </w:r>
      <w:r w:rsidR="00FF431B" w:rsidRPr="007745FD">
        <w:rPr>
          <w:sz w:val="20"/>
          <w:szCs w:val="20"/>
        </w:rPr>
        <w:t xml:space="preserve">                              </w:t>
      </w:r>
    </w:p>
    <w:p w:rsidR="007745FD" w:rsidRPr="007745FD" w:rsidRDefault="00D741D8" w:rsidP="007745FD">
      <w:pPr>
        <w:keepNext/>
        <w:tabs>
          <w:tab w:val="num" w:pos="567"/>
          <w:tab w:val="num" w:pos="1632"/>
        </w:tabs>
        <w:spacing w:after="0" w:line="240" w:lineRule="auto"/>
        <w:ind w:firstLine="567"/>
        <w:jc w:val="both"/>
        <w:outlineLvl w:val="0"/>
        <w:rPr>
          <w:rFonts w:eastAsia="Times New Roman"/>
          <w:sz w:val="20"/>
          <w:szCs w:val="20"/>
          <w:lang w:eastAsia="zh-CN"/>
        </w:rPr>
      </w:pPr>
      <w:r w:rsidRPr="00940A99">
        <w:rPr>
          <w:sz w:val="20"/>
          <w:szCs w:val="20"/>
        </w:rPr>
        <w:tab/>
      </w:r>
      <w:proofErr w:type="gramStart"/>
      <w:r w:rsidR="007745FD" w:rsidRPr="007745FD">
        <w:rPr>
          <w:rFonts w:eastAsia="Times New Roman"/>
          <w:sz w:val="20"/>
          <w:szCs w:val="20"/>
          <w:lang w:eastAsia="zh-CN"/>
        </w:rPr>
        <w:t xml:space="preserve">На основании Федерального закона от 21.12.2001 №178-ФЗ «О приватизации государственного и муниципального имущества», Уставом Красноармейского сельского поселения Красноармейского района Чувашской Республики и рассмотрев протест прокуратуры Красноармейского района на решение Собрания депутатов Красноармейского сельского поселения Красноармейского района от 19.04.2018 № С-27/4 «Об утверждении порядка принятия решений об условиях приватизации муниципального имущества </w:t>
      </w:r>
      <w:proofErr w:type="spellStart"/>
      <w:r w:rsidR="007745FD" w:rsidRPr="007745FD">
        <w:rPr>
          <w:rFonts w:eastAsia="Times New Roman"/>
          <w:sz w:val="20"/>
          <w:szCs w:val="20"/>
          <w:lang w:eastAsia="zh-CN"/>
        </w:rPr>
        <w:t>Караевского</w:t>
      </w:r>
      <w:proofErr w:type="spellEnd"/>
      <w:r w:rsidR="007745FD" w:rsidRPr="007745FD">
        <w:rPr>
          <w:rFonts w:eastAsia="Times New Roman"/>
          <w:sz w:val="20"/>
          <w:szCs w:val="20"/>
          <w:lang w:eastAsia="zh-CN"/>
        </w:rPr>
        <w:t xml:space="preserve"> сельского поселения Красноармейского района Чувашской Республики» от 17.06.2020 № 03-06-2020,</w:t>
      </w:r>
      <w:proofErr w:type="gramEnd"/>
    </w:p>
    <w:p w:rsidR="007745FD" w:rsidRPr="007745FD" w:rsidRDefault="007745FD" w:rsidP="007745FD">
      <w:pPr>
        <w:spacing w:before="120" w:after="0" w:line="240" w:lineRule="auto"/>
        <w:ind w:firstLine="539"/>
        <w:jc w:val="both"/>
        <w:rPr>
          <w:rFonts w:eastAsia="Times New Roman"/>
          <w:b/>
          <w:sz w:val="20"/>
          <w:szCs w:val="20"/>
          <w:lang w:eastAsia="zh-CN"/>
        </w:rPr>
      </w:pPr>
      <w:r w:rsidRPr="007745FD">
        <w:rPr>
          <w:rFonts w:eastAsia="Times New Roman"/>
          <w:b/>
          <w:sz w:val="20"/>
          <w:szCs w:val="20"/>
          <w:lang w:eastAsia="zh-CN"/>
        </w:rPr>
        <w:t xml:space="preserve">Собрание депутатов </w:t>
      </w:r>
      <w:proofErr w:type="spellStart"/>
      <w:r w:rsidRPr="007745FD">
        <w:rPr>
          <w:rFonts w:eastAsia="Times New Roman"/>
          <w:b/>
          <w:sz w:val="20"/>
          <w:szCs w:val="20"/>
          <w:lang w:eastAsia="zh-CN"/>
        </w:rPr>
        <w:t>Караевского</w:t>
      </w:r>
      <w:proofErr w:type="spellEnd"/>
      <w:r w:rsidRPr="007745FD">
        <w:rPr>
          <w:rFonts w:eastAsia="Times New Roman"/>
          <w:b/>
          <w:sz w:val="20"/>
          <w:szCs w:val="20"/>
          <w:lang w:eastAsia="zh-CN"/>
        </w:rPr>
        <w:t xml:space="preserve"> сельского поселения Красноармейского района </w:t>
      </w:r>
      <w:proofErr w:type="gramStart"/>
      <w:r w:rsidRPr="007745FD">
        <w:rPr>
          <w:rFonts w:eastAsia="Times New Roman"/>
          <w:b/>
          <w:sz w:val="20"/>
          <w:szCs w:val="20"/>
          <w:lang w:eastAsia="zh-CN"/>
        </w:rPr>
        <w:t>р</w:t>
      </w:r>
      <w:proofErr w:type="gramEnd"/>
      <w:r w:rsidRPr="007745FD">
        <w:rPr>
          <w:rFonts w:eastAsia="Times New Roman"/>
          <w:b/>
          <w:sz w:val="20"/>
          <w:szCs w:val="20"/>
          <w:lang w:eastAsia="zh-CN"/>
        </w:rPr>
        <w:t xml:space="preserve"> е ш и л о:</w:t>
      </w:r>
    </w:p>
    <w:p w:rsidR="007745FD" w:rsidRPr="007745FD" w:rsidRDefault="007745FD" w:rsidP="007745FD">
      <w:pPr>
        <w:spacing w:after="0" w:line="240" w:lineRule="auto"/>
        <w:jc w:val="both"/>
        <w:rPr>
          <w:rFonts w:eastAsia="Times New Roman"/>
          <w:sz w:val="20"/>
          <w:szCs w:val="20"/>
          <w:lang w:eastAsia="zh-CN"/>
        </w:rPr>
      </w:pPr>
    </w:p>
    <w:p w:rsidR="007745FD" w:rsidRPr="007745FD" w:rsidRDefault="007745FD" w:rsidP="007745FD">
      <w:pPr>
        <w:spacing w:after="0" w:line="240" w:lineRule="auto"/>
        <w:ind w:firstLine="708"/>
        <w:jc w:val="both"/>
        <w:rPr>
          <w:sz w:val="20"/>
          <w:szCs w:val="20"/>
          <w:lang w:eastAsia="zh-CN"/>
        </w:rPr>
      </w:pPr>
      <w:r w:rsidRPr="007745FD">
        <w:rPr>
          <w:rFonts w:eastAsia="Times New Roman"/>
          <w:b/>
          <w:sz w:val="20"/>
          <w:szCs w:val="20"/>
          <w:lang w:eastAsia="zh-CN"/>
        </w:rPr>
        <w:t>1.</w:t>
      </w:r>
      <w:r w:rsidRPr="007745FD">
        <w:rPr>
          <w:rFonts w:eastAsia="Times New Roman"/>
          <w:sz w:val="20"/>
          <w:szCs w:val="20"/>
          <w:lang w:eastAsia="zh-CN"/>
        </w:rPr>
        <w:t xml:space="preserve">Внести в Порядок принятия решений об условиях приватизации муниципального имущества </w:t>
      </w:r>
      <w:proofErr w:type="spellStart"/>
      <w:r w:rsidRPr="007745FD">
        <w:rPr>
          <w:rFonts w:eastAsia="Times New Roman"/>
          <w:sz w:val="20"/>
          <w:szCs w:val="20"/>
          <w:lang w:eastAsia="zh-CN"/>
        </w:rPr>
        <w:t>Караевского</w:t>
      </w:r>
      <w:proofErr w:type="spellEnd"/>
      <w:r w:rsidRPr="007745FD">
        <w:rPr>
          <w:rFonts w:eastAsia="Times New Roman"/>
          <w:sz w:val="20"/>
          <w:szCs w:val="20"/>
          <w:lang w:eastAsia="zh-CN"/>
        </w:rPr>
        <w:t xml:space="preserve"> сельского поселения Красноармейского района Чувашской Республики, утвержденный  решением Собрания депутатов Красноармейского сельского поселения Красноармейского района Чувашской Республики от 19.04.2018 №С-27\4 следующие изменения</w:t>
      </w:r>
      <w:r w:rsidRPr="007745FD">
        <w:rPr>
          <w:sz w:val="20"/>
          <w:szCs w:val="20"/>
          <w:lang w:eastAsia="zh-CN"/>
        </w:rPr>
        <w:t>:</w:t>
      </w:r>
    </w:p>
    <w:p w:rsidR="007745FD" w:rsidRPr="007745FD" w:rsidRDefault="007745FD" w:rsidP="007745FD">
      <w:pPr>
        <w:shd w:val="clear" w:color="auto" w:fill="FFFFFF"/>
        <w:spacing w:after="0" w:line="240" w:lineRule="auto"/>
        <w:ind w:firstLine="708"/>
        <w:jc w:val="both"/>
        <w:rPr>
          <w:sz w:val="20"/>
          <w:szCs w:val="20"/>
          <w:lang w:eastAsia="ru-RU"/>
        </w:rPr>
      </w:pPr>
      <w:r w:rsidRPr="007745FD">
        <w:rPr>
          <w:sz w:val="20"/>
          <w:szCs w:val="20"/>
          <w:lang w:eastAsia="ru-RU"/>
        </w:rPr>
        <w:t>1.1.Изложить подпункт 16 пункта 12.3 в следующей редакции:</w:t>
      </w:r>
    </w:p>
    <w:p w:rsidR="007745FD" w:rsidRPr="007745FD" w:rsidRDefault="007745FD" w:rsidP="007745FD">
      <w:pPr>
        <w:shd w:val="clear" w:color="auto" w:fill="FFFFFF"/>
        <w:spacing w:after="0" w:line="240" w:lineRule="auto"/>
        <w:ind w:firstLine="708"/>
        <w:jc w:val="both"/>
        <w:rPr>
          <w:color w:val="000000"/>
          <w:sz w:val="20"/>
          <w:szCs w:val="20"/>
          <w:lang w:eastAsia="ru-RU"/>
        </w:rPr>
      </w:pPr>
      <w:proofErr w:type="gramStart"/>
      <w:r w:rsidRPr="007745FD">
        <w:rPr>
          <w:color w:val="000000"/>
          <w:sz w:val="20"/>
          <w:szCs w:val="20"/>
          <w:lang w:eastAsia="ru-RU"/>
        </w:rPr>
        <w:t>«16)</w:t>
      </w:r>
      <w:r w:rsidRPr="007745FD">
        <w:rPr>
          <w:rFonts w:eastAsia="Times New Roman"/>
          <w:color w:val="000000"/>
          <w:sz w:val="20"/>
          <w:szCs w:val="20"/>
          <w:lang w:eastAsia="ru-RU"/>
        </w:rPr>
        <w:t xml:space="preserve"> </w:t>
      </w:r>
      <w:r w:rsidRPr="007745FD">
        <w:rPr>
          <w:rFonts w:eastAsia="Times New Roman"/>
          <w:color w:val="000000"/>
          <w:sz w:val="20"/>
          <w:szCs w:val="20"/>
          <w:shd w:val="clear" w:color="auto" w:fill="FFFFFF"/>
          <w:lang w:eastAsia="ru-RU"/>
        </w:rPr>
        <w:t>размер и порядок выплаты вознаграждения юридическому лицу, которое в соответствии с </w:t>
      </w:r>
      <w:hyperlink r:id="rId10" w:anchor="/document/12125505/entry/11381" w:history="1">
        <w:r w:rsidRPr="007745FD">
          <w:rPr>
            <w:rFonts w:eastAsia="Times New Roman"/>
            <w:color w:val="000000"/>
            <w:sz w:val="20"/>
            <w:szCs w:val="20"/>
            <w:u w:val="single"/>
            <w:shd w:val="clear" w:color="auto" w:fill="FFFFFF"/>
            <w:lang w:eastAsia="ru-RU"/>
          </w:rPr>
          <w:t>подпунктом 8.1 пункта 1 статьи 6</w:t>
        </w:r>
      </w:hyperlink>
      <w:r w:rsidRPr="007745FD">
        <w:rPr>
          <w:rFonts w:eastAsia="Times New Roman"/>
          <w:color w:val="000000"/>
          <w:sz w:val="20"/>
          <w:szCs w:val="20"/>
          <w:lang w:eastAsia="ru-RU"/>
        </w:rPr>
        <w:t xml:space="preserve"> </w:t>
      </w:r>
      <w:r w:rsidRPr="007745FD">
        <w:rPr>
          <w:rFonts w:eastAsia="Times New Roman"/>
          <w:color w:val="000000"/>
          <w:sz w:val="20"/>
          <w:szCs w:val="20"/>
          <w:shd w:val="clear" w:color="auto" w:fill="FFFFFF"/>
          <w:lang w:eastAsia="ru-RU"/>
        </w:rPr>
        <w:t xml:space="preserve">Федерального закона осуществляет функции продавца муниципального имущества и (или) которому решением администрации </w:t>
      </w:r>
      <w:proofErr w:type="spellStart"/>
      <w:r w:rsidRPr="007745FD">
        <w:rPr>
          <w:rFonts w:eastAsia="Times New Roman"/>
          <w:color w:val="000000"/>
          <w:sz w:val="20"/>
          <w:szCs w:val="20"/>
          <w:shd w:val="clear" w:color="auto" w:fill="FFFFFF"/>
          <w:lang w:eastAsia="ru-RU"/>
        </w:rPr>
        <w:t>Караевского</w:t>
      </w:r>
      <w:proofErr w:type="spellEnd"/>
      <w:r w:rsidRPr="007745FD">
        <w:rPr>
          <w:rFonts w:eastAsia="Times New Roman"/>
          <w:color w:val="000000"/>
          <w:sz w:val="20"/>
          <w:szCs w:val="20"/>
          <w:shd w:val="clear" w:color="auto" w:fill="FFFFFF"/>
          <w:lang w:eastAsia="ru-RU"/>
        </w:rPr>
        <w:t xml:space="preserve"> сельского поселения поручено организовать от имени собственника продажу приватизируемого муниципального имущества».  </w:t>
      </w:r>
      <w:proofErr w:type="gramEnd"/>
    </w:p>
    <w:p w:rsidR="007745FD" w:rsidRPr="007745FD" w:rsidRDefault="007745FD" w:rsidP="007745FD">
      <w:pPr>
        <w:spacing w:after="0" w:line="240" w:lineRule="auto"/>
        <w:ind w:firstLine="709"/>
        <w:jc w:val="both"/>
        <w:rPr>
          <w:rFonts w:eastAsia="Times New Roman"/>
          <w:sz w:val="20"/>
          <w:szCs w:val="20"/>
          <w:lang w:eastAsia="zh-CN"/>
        </w:rPr>
      </w:pPr>
      <w:r w:rsidRPr="007745FD">
        <w:rPr>
          <w:rFonts w:eastAsia="Times New Roman"/>
          <w:b/>
          <w:sz w:val="20"/>
          <w:szCs w:val="20"/>
          <w:lang w:eastAsia="zh-CN"/>
        </w:rPr>
        <w:t>2.</w:t>
      </w:r>
      <w:r w:rsidRPr="007745FD">
        <w:rPr>
          <w:rFonts w:eastAsia="Times New Roman"/>
          <w:sz w:val="20"/>
          <w:szCs w:val="20"/>
          <w:lang w:eastAsia="zh-CN"/>
        </w:rPr>
        <w:t xml:space="preserve"> Настоящее решение вступает в силу после его официального опубликования в периодическом печатном </w:t>
      </w:r>
      <w:proofErr w:type="gramStart"/>
      <w:r w:rsidRPr="007745FD">
        <w:rPr>
          <w:rFonts w:eastAsia="Times New Roman"/>
          <w:sz w:val="20"/>
          <w:szCs w:val="20"/>
          <w:lang w:eastAsia="zh-CN"/>
        </w:rPr>
        <w:t>издании</w:t>
      </w:r>
      <w:proofErr w:type="gramEnd"/>
      <w:r w:rsidRPr="007745FD">
        <w:rPr>
          <w:rFonts w:eastAsia="Times New Roman"/>
          <w:sz w:val="20"/>
          <w:szCs w:val="20"/>
          <w:lang w:eastAsia="zh-CN"/>
        </w:rPr>
        <w:t xml:space="preserve"> «</w:t>
      </w:r>
      <w:proofErr w:type="spellStart"/>
      <w:r w:rsidRPr="007745FD">
        <w:rPr>
          <w:rFonts w:eastAsia="Times New Roman"/>
          <w:sz w:val="20"/>
          <w:szCs w:val="20"/>
          <w:lang w:eastAsia="zh-CN"/>
        </w:rPr>
        <w:t>Караевский</w:t>
      </w:r>
      <w:proofErr w:type="spellEnd"/>
      <w:r w:rsidRPr="007745FD">
        <w:rPr>
          <w:rFonts w:eastAsia="Times New Roman"/>
          <w:sz w:val="20"/>
          <w:szCs w:val="20"/>
          <w:lang w:eastAsia="zh-CN"/>
        </w:rPr>
        <w:t xml:space="preserve"> Вестник».</w:t>
      </w:r>
    </w:p>
    <w:p w:rsidR="007745FD" w:rsidRPr="007745FD" w:rsidRDefault="007745FD" w:rsidP="007745FD">
      <w:pPr>
        <w:spacing w:after="0" w:line="240" w:lineRule="exact"/>
        <w:jc w:val="both"/>
        <w:rPr>
          <w:rFonts w:eastAsia="Times New Roman"/>
          <w:color w:val="000000"/>
          <w:sz w:val="20"/>
          <w:szCs w:val="20"/>
          <w:lang w:eastAsia="zh-CN"/>
        </w:rPr>
      </w:pPr>
    </w:p>
    <w:p w:rsidR="007745FD" w:rsidRPr="00FF431B" w:rsidRDefault="007745FD" w:rsidP="007745FD">
      <w:pPr>
        <w:jc w:val="both"/>
        <w:rPr>
          <w:sz w:val="20"/>
          <w:szCs w:val="20"/>
        </w:rPr>
      </w:pPr>
      <w:r w:rsidRPr="00FF431B">
        <w:rPr>
          <w:sz w:val="20"/>
          <w:szCs w:val="20"/>
        </w:rPr>
        <w:t> Глава</w:t>
      </w:r>
      <w:r>
        <w:rPr>
          <w:sz w:val="20"/>
          <w:szCs w:val="20"/>
        </w:rPr>
        <w:t xml:space="preserve"> </w:t>
      </w:r>
      <w:proofErr w:type="spellStart"/>
      <w:r w:rsidRPr="00FF431B">
        <w:rPr>
          <w:sz w:val="20"/>
          <w:szCs w:val="20"/>
        </w:rPr>
        <w:t>Караевского</w:t>
      </w:r>
      <w:proofErr w:type="spellEnd"/>
      <w:r w:rsidRPr="00FF431B">
        <w:rPr>
          <w:sz w:val="20"/>
          <w:szCs w:val="20"/>
        </w:rPr>
        <w:t xml:space="preserve"> сельского поселения                                                      Л.Л. Алексеева</w:t>
      </w:r>
    </w:p>
    <w:p w:rsidR="007745FD" w:rsidRPr="007745FD" w:rsidRDefault="007745FD" w:rsidP="007745FD">
      <w:pPr>
        <w:spacing w:after="0" w:line="240" w:lineRule="exact"/>
        <w:jc w:val="both"/>
        <w:rPr>
          <w:rFonts w:eastAsia="Times New Roman"/>
          <w:color w:val="000000"/>
          <w:sz w:val="26"/>
          <w:szCs w:val="26"/>
          <w:lang w:eastAsia="zh-CN"/>
        </w:rPr>
      </w:pPr>
    </w:p>
    <w:p w:rsidR="009D2BD6" w:rsidRDefault="009D2BD6" w:rsidP="009D2BD6">
      <w:pPr>
        <w:rPr>
          <w:b/>
          <w:i/>
          <w:sz w:val="20"/>
          <w:szCs w:val="20"/>
        </w:rPr>
      </w:pPr>
      <w:r w:rsidRPr="00D32419">
        <w:rPr>
          <w:sz w:val="20"/>
          <w:szCs w:val="20"/>
        </w:rPr>
        <w:t xml:space="preserve">          </w:t>
      </w:r>
      <w:r>
        <w:rPr>
          <w:b/>
          <w:i/>
          <w:sz w:val="20"/>
          <w:szCs w:val="20"/>
        </w:rPr>
        <w:t xml:space="preserve">Решение Собрания депутатов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23июнля 2020  №С-54/4</w:t>
      </w:r>
    </w:p>
    <w:p w:rsidR="009D2BD6" w:rsidRPr="009D2BD6" w:rsidRDefault="009D2BD6" w:rsidP="009D2BD6">
      <w:pPr>
        <w:spacing w:after="0" w:line="240" w:lineRule="auto"/>
        <w:jc w:val="both"/>
        <w:rPr>
          <w:rFonts w:eastAsia="Times New Roman"/>
          <w:b/>
          <w:sz w:val="20"/>
          <w:szCs w:val="20"/>
          <w:lang w:eastAsia="ru-RU"/>
        </w:rPr>
      </w:pPr>
      <w:r w:rsidRPr="009D2BD6">
        <w:rPr>
          <w:rFonts w:eastAsia="Times New Roman"/>
          <w:b/>
          <w:sz w:val="20"/>
          <w:szCs w:val="20"/>
          <w:lang w:eastAsia="ru-RU"/>
        </w:rPr>
        <w:t xml:space="preserve">О внесении изменения в решение Собрания депутатов </w:t>
      </w:r>
      <w:proofErr w:type="spellStart"/>
      <w:r w:rsidRPr="009D2BD6">
        <w:rPr>
          <w:rFonts w:eastAsia="Times New Roman"/>
          <w:b/>
          <w:sz w:val="20"/>
          <w:szCs w:val="20"/>
          <w:lang w:eastAsia="ru-RU"/>
        </w:rPr>
        <w:t>Караевского</w:t>
      </w:r>
      <w:proofErr w:type="spellEnd"/>
      <w:r w:rsidRPr="009D2BD6">
        <w:rPr>
          <w:rFonts w:eastAsia="Times New Roman"/>
          <w:sz w:val="20"/>
          <w:szCs w:val="20"/>
          <w:lang w:eastAsia="ru-RU"/>
        </w:rPr>
        <w:t xml:space="preserve"> </w:t>
      </w:r>
      <w:r w:rsidRPr="009D2BD6">
        <w:rPr>
          <w:rFonts w:eastAsia="Times New Roman"/>
          <w:b/>
          <w:sz w:val="20"/>
          <w:szCs w:val="20"/>
          <w:lang w:eastAsia="ru-RU"/>
        </w:rPr>
        <w:t xml:space="preserve">сельского поселения Красноармейского района от 14.11.2014 г. № С-36/3 «Об утверждении Положения о вопросах налогового регулирования в </w:t>
      </w:r>
      <w:proofErr w:type="spellStart"/>
      <w:r w:rsidRPr="009D2BD6">
        <w:rPr>
          <w:rFonts w:eastAsia="Times New Roman"/>
          <w:b/>
          <w:sz w:val="20"/>
          <w:szCs w:val="20"/>
          <w:lang w:eastAsia="ru-RU"/>
        </w:rPr>
        <w:t>Караевском</w:t>
      </w:r>
      <w:proofErr w:type="spellEnd"/>
      <w:r w:rsidRPr="009D2BD6">
        <w:rPr>
          <w:rFonts w:eastAsia="Times New Roman"/>
          <w:b/>
          <w:sz w:val="20"/>
          <w:szCs w:val="20"/>
          <w:lang w:eastAsia="ru-RU"/>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w:t>
      </w:r>
    </w:p>
    <w:p w:rsidR="007745FD" w:rsidRPr="007745FD" w:rsidRDefault="007745FD" w:rsidP="007745FD">
      <w:pPr>
        <w:rPr>
          <w:rFonts w:eastAsiaTheme="minorHAnsi"/>
          <w:sz w:val="20"/>
          <w:szCs w:val="20"/>
        </w:rPr>
      </w:pPr>
    </w:p>
    <w:p w:rsidR="009D2BD6" w:rsidRPr="009D2BD6" w:rsidRDefault="009D2BD6" w:rsidP="009D2BD6">
      <w:pPr>
        <w:spacing w:after="0" w:line="240" w:lineRule="auto"/>
        <w:ind w:firstLine="708"/>
        <w:jc w:val="both"/>
        <w:rPr>
          <w:rFonts w:eastAsia="Times New Roman"/>
          <w:sz w:val="20"/>
          <w:szCs w:val="20"/>
          <w:lang w:eastAsia="ru-RU"/>
        </w:rPr>
      </w:pPr>
      <w:r w:rsidRPr="009D2BD6">
        <w:rPr>
          <w:rFonts w:eastAsia="Times New Roman"/>
          <w:sz w:val="20"/>
          <w:szCs w:val="20"/>
          <w:lang w:eastAsia="ru-RU"/>
        </w:rPr>
        <w:lastRenderedPageBreak/>
        <w:t>В соответствии с Федеральным  Законом  от 06 октября  2003 года № -131 ФЗ «Об общих принципах организации местного самоуправления в Российской Федерации» и главой 31 Налогового кодекса Российской Федерации,</w:t>
      </w:r>
    </w:p>
    <w:p w:rsidR="009D2BD6" w:rsidRPr="009D2BD6" w:rsidRDefault="009D2BD6" w:rsidP="009D2BD6">
      <w:pPr>
        <w:spacing w:after="0" w:line="240" w:lineRule="auto"/>
        <w:ind w:firstLine="720"/>
        <w:jc w:val="both"/>
        <w:rPr>
          <w:rFonts w:eastAsia="Times New Roman"/>
          <w:b/>
          <w:bCs/>
          <w:sz w:val="20"/>
          <w:szCs w:val="20"/>
          <w:lang w:eastAsia="ru-RU"/>
        </w:rPr>
      </w:pPr>
      <w:r w:rsidRPr="009D2BD6">
        <w:rPr>
          <w:rFonts w:eastAsia="Times New Roman"/>
          <w:b/>
          <w:bCs/>
          <w:sz w:val="20"/>
          <w:szCs w:val="20"/>
          <w:lang w:eastAsia="ru-RU"/>
        </w:rPr>
        <w:t xml:space="preserve">Собрание депутатов </w:t>
      </w:r>
      <w:proofErr w:type="spellStart"/>
      <w:r w:rsidRPr="009D2BD6">
        <w:rPr>
          <w:rFonts w:eastAsia="Times New Roman"/>
          <w:b/>
          <w:sz w:val="20"/>
          <w:szCs w:val="20"/>
          <w:lang w:eastAsia="ru-RU"/>
        </w:rPr>
        <w:t>Караевского</w:t>
      </w:r>
      <w:proofErr w:type="spellEnd"/>
      <w:r w:rsidRPr="009D2BD6">
        <w:rPr>
          <w:rFonts w:eastAsia="Times New Roman"/>
          <w:b/>
          <w:sz w:val="20"/>
          <w:szCs w:val="20"/>
          <w:lang w:eastAsia="ru-RU"/>
        </w:rPr>
        <w:t xml:space="preserve"> </w:t>
      </w:r>
      <w:r w:rsidRPr="009D2BD6">
        <w:rPr>
          <w:rFonts w:eastAsia="Times New Roman"/>
          <w:b/>
          <w:bCs/>
          <w:sz w:val="20"/>
          <w:szCs w:val="20"/>
          <w:lang w:eastAsia="ru-RU"/>
        </w:rPr>
        <w:t xml:space="preserve">сельского поселения </w:t>
      </w:r>
      <w:proofErr w:type="gramStart"/>
      <w:r w:rsidRPr="009D2BD6">
        <w:rPr>
          <w:rFonts w:eastAsia="Times New Roman"/>
          <w:b/>
          <w:bCs/>
          <w:sz w:val="20"/>
          <w:szCs w:val="20"/>
          <w:lang w:eastAsia="ru-RU"/>
        </w:rPr>
        <w:t>р</w:t>
      </w:r>
      <w:proofErr w:type="gramEnd"/>
      <w:r w:rsidRPr="009D2BD6">
        <w:rPr>
          <w:rFonts w:eastAsia="Times New Roman"/>
          <w:b/>
          <w:bCs/>
          <w:sz w:val="20"/>
          <w:szCs w:val="20"/>
          <w:lang w:eastAsia="ru-RU"/>
        </w:rPr>
        <w:t xml:space="preserve"> е ш и л о:</w:t>
      </w:r>
    </w:p>
    <w:p w:rsidR="009D2BD6" w:rsidRPr="009D2BD6" w:rsidRDefault="009D2BD6" w:rsidP="009D2BD6">
      <w:pPr>
        <w:spacing w:after="0" w:line="240" w:lineRule="auto"/>
        <w:ind w:firstLine="708"/>
        <w:jc w:val="both"/>
        <w:rPr>
          <w:rFonts w:eastAsia="Times New Roman"/>
          <w:sz w:val="20"/>
          <w:szCs w:val="20"/>
          <w:lang w:eastAsia="ru-RU"/>
        </w:rPr>
      </w:pPr>
      <w:r w:rsidRPr="009D2BD6">
        <w:rPr>
          <w:rFonts w:eastAsia="Times New Roman"/>
          <w:bCs/>
          <w:sz w:val="20"/>
          <w:szCs w:val="20"/>
          <w:lang w:eastAsia="ru-RU"/>
        </w:rPr>
        <w:t xml:space="preserve">1. Внести в </w:t>
      </w:r>
      <w:r w:rsidRPr="009D2BD6">
        <w:rPr>
          <w:rFonts w:eastAsia="Times New Roman"/>
          <w:sz w:val="20"/>
          <w:szCs w:val="20"/>
          <w:lang w:eastAsia="ru-RU"/>
        </w:rPr>
        <w:t xml:space="preserve">Положение о вопросах налогового регулирования в </w:t>
      </w:r>
      <w:proofErr w:type="spellStart"/>
      <w:r w:rsidRPr="009D2BD6">
        <w:rPr>
          <w:rFonts w:eastAsia="Times New Roman"/>
          <w:sz w:val="20"/>
          <w:szCs w:val="20"/>
          <w:lang w:eastAsia="ru-RU"/>
        </w:rPr>
        <w:t>Караевском</w:t>
      </w:r>
      <w:proofErr w:type="spellEnd"/>
      <w:r w:rsidRPr="009D2BD6">
        <w:rPr>
          <w:rFonts w:eastAsia="Times New Roman"/>
          <w:sz w:val="20"/>
          <w:szCs w:val="20"/>
          <w:lang w:eastAsia="ru-RU"/>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от </w:t>
      </w:r>
      <w:r w:rsidRPr="009D2BD6">
        <w:rPr>
          <w:rFonts w:eastAsia="Times New Roman"/>
          <w:bCs/>
          <w:sz w:val="20"/>
          <w:szCs w:val="20"/>
          <w:lang w:eastAsia="ru-RU"/>
        </w:rPr>
        <w:t>14.11.2014 г. № С-36/3</w:t>
      </w:r>
      <w:r w:rsidRPr="009D2BD6">
        <w:rPr>
          <w:rFonts w:eastAsia="Times New Roman"/>
          <w:sz w:val="20"/>
          <w:szCs w:val="20"/>
          <w:lang w:eastAsia="ru-RU"/>
        </w:rPr>
        <w:t xml:space="preserve"> (с изменениями от 27.08.2015 № С-45/3, 17.11.2015 № С-4/3, 17.04.2019 № С-37/2, 22.04.2019</w:t>
      </w:r>
      <w:proofErr w:type="gramStart"/>
      <w:r w:rsidRPr="009D2BD6">
        <w:rPr>
          <w:rFonts w:eastAsia="Times New Roman"/>
          <w:sz w:val="20"/>
          <w:szCs w:val="20"/>
          <w:lang w:eastAsia="ru-RU"/>
        </w:rPr>
        <w:t xml:space="preserve"> № С</w:t>
      </w:r>
      <w:proofErr w:type="gramEnd"/>
      <w:r w:rsidRPr="009D2BD6">
        <w:rPr>
          <w:rFonts w:eastAsia="Times New Roman"/>
          <w:sz w:val="20"/>
          <w:szCs w:val="20"/>
          <w:lang w:eastAsia="ru-RU"/>
        </w:rPr>
        <w:t>- 45/3), следующее изменение, дополнив статью 21 пунктом 3 следующего содержания:</w:t>
      </w:r>
    </w:p>
    <w:p w:rsidR="009D2BD6" w:rsidRPr="009D2BD6" w:rsidRDefault="009D2BD6" w:rsidP="009D2BD6">
      <w:pPr>
        <w:spacing w:after="0" w:line="240" w:lineRule="auto"/>
        <w:ind w:firstLine="708"/>
        <w:jc w:val="both"/>
        <w:rPr>
          <w:rFonts w:eastAsia="Times New Roman"/>
          <w:sz w:val="20"/>
          <w:szCs w:val="20"/>
          <w:lang w:eastAsia="ru-RU"/>
        </w:rPr>
      </w:pPr>
      <w:r w:rsidRPr="009D2BD6">
        <w:rPr>
          <w:rFonts w:eastAsia="Times New Roman"/>
          <w:sz w:val="20"/>
          <w:szCs w:val="20"/>
          <w:lang w:eastAsia="ru-RU"/>
        </w:rPr>
        <w:t xml:space="preserve">«3. </w:t>
      </w:r>
      <w:proofErr w:type="gramStart"/>
      <w:r w:rsidRPr="009D2BD6">
        <w:rPr>
          <w:rFonts w:eastAsia="Times New Roman"/>
          <w:sz w:val="20"/>
          <w:szCs w:val="20"/>
          <w:lang w:eastAsia="ru-RU"/>
        </w:rPr>
        <w:t xml:space="preserve">Льготная ставка по земельному налогу в размере 0,3 процента устанавливается для организаций, получивших в соответствии со </w:t>
      </w:r>
      <w:hyperlink r:id="rId11" w:history="1">
        <w:r w:rsidRPr="009D2BD6">
          <w:rPr>
            <w:rFonts w:eastAsia="Times New Roman"/>
            <w:sz w:val="20"/>
            <w:szCs w:val="20"/>
            <w:lang w:eastAsia="ru-RU"/>
          </w:rPr>
          <w:t>статьей 25.16</w:t>
        </w:r>
      </w:hyperlink>
      <w:r w:rsidRPr="009D2BD6">
        <w:rPr>
          <w:rFonts w:eastAsia="Times New Roman"/>
          <w:sz w:val="20"/>
          <w:szCs w:val="20"/>
          <w:lang w:eastAsia="ru-RU"/>
        </w:rPr>
        <w:t xml:space="preserve"> Налогового кодекса Российской Федерации статус налогоплательщика - участника специального инвестиционного контракта, в отношении земельного участка, приобретенного в рамках реализации специального инвестиционного контракта на территории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учитываемого на балансе организации в качестве непроизведенных активов, на срок действия специального</w:t>
      </w:r>
      <w:proofErr w:type="gramEnd"/>
      <w:r w:rsidRPr="009D2BD6">
        <w:rPr>
          <w:rFonts w:eastAsia="Times New Roman"/>
          <w:sz w:val="20"/>
          <w:szCs w:val="20"/>
          <w:lang w:eastAsia="ru-RU"/>
        </w:rPr>
        <w:t xml:space="preserve"> инвестиционного контракта при условии раздельного учета указанного земельного участка».</w:t>
      </w:r>
    </w:p>
    <w:p w:rsidR="009D2BD6" w:rsidRPr="009D2BD6" w:rsidRDefault="009D2BD6" w:rsidP="008A7180">
      <w:pPr>
        <w:spacing w:after="0" w:line="240" w:lineRule="auto"/>
        <w:ind w:firstLine="720"/>
        <w:jc w:val="both"/>
        <w:rPr>
          <w:rFonts w:eastAsia="Times New Roman"/>
          <w:sz w:val="20"/>
          <w:szCs w:val="20"/>
          <w:lang w:eastAsia="ru-RU"/>
        </w:rPr>
      </w:pPr>
      <w:r w:rsidRPr="009D2BD6">
        <w:rPr>
          <w:rFonts w:eastAsia="Times New Roman"/>
          <w:sz w:val="20"/>
          <w:szCs w:val="20"/>
          <w:lang w:eastAsia="ru-RU"/>
        </w:rPr>
        <w:t>2. Настоящее решение вступает в силу не ранее чем по истечении одного месяца со дня его официального опубликования в периодическом печатном издании «</w:t>
      </w:r>
      <w:proofErr w:type="spellStart"/>
      <w:r w:rsidRPr="009D2BD6">
        <w:rPr>
          <w:rFonts w:eastAsia="Times New Roman"/>
          <w:sz w:val="20"/>
          <w:szCs w:val="20"/>
          <w:lang w:eastAsia="ru-RU"/>
        </w:rPr>
        <w:t>Караевский</w:t>
      </w:r>
      <w:proofErr w:type="spellEnd"/>
      <w:r w:rsidRPr="009D2BD6">
        <w:rPr>
          <w:rFonts w:eastAsia="Times New Roman"/>
          <w:sz w:val="20"/>
          <w:szCs w:val="20"/>
          <w:lang w:eastAsia="ru-RU"/>
        </w:rPr>
        <w:t xml:space="preserve"> вестник» и распространяется на правоотношения, возникшие с 1 января 2020 года.</w:t>
      </w:r>
    </w:p>
    <w:p w:rsidR="009D2BD6" w:rsidRPr="009D2BD6" w:rsidRDefault="009D2BD6" w:rsidP="009D2BD6">
      <w:pPr>
        <w:spacing w:after="0" w:line="240" w:lineRule="auto"/>
        <w:jc w:val="both"/>
        <w:rPr>
          <w:rFonts w:eastAsia="Times New Roman"/>
          <w:sz w:val="20"/>
          <w:szCs w:val="20"/>
          <w:lang w:eastAsia="ru-RU"/>
        </w:rPr>
      </w:pPr>
    </w:p>
    <w:p w:rsidR="00D741D8" w:rsidRPr="00940A99" w:rsidRDefault="009D2BD6" w:rsidP="008A7180">
      <w:pPr>
        <w:jc w:val="both"/>
        <w:rPr>
          <w:sz w:val="20"/>
          <w:szCs w:val="20"/>
        </w:rPr>
      </w:pPr>
      <w:r w:rsidRPr="00FF431B">
        <w:rPr>
          <w:sz w:val="20"/>
          <w:szCs w:val="20"/>
        </w:rPr>
        <w:t> Глава</w:t>
      </w:r>
      <w:r>
        <w:rPr>
          <w:sz w:val="20"/>
          <w:szCs w:val="20"/>
        </w:rPr>
        <w:t xml:space="preserve"> </w:t>
      </w:r>
      <w:proofErr w:type="spellStart"/>
      <w:r w:rsidRPr="00FF431B">
        <w:rPr>
          <w:sz w:val="20"/>
          <w:szCs w:val="20"/>
        </w:rPr>
        <w:t>Караевского</w:t>
      </w:r>
      <w:proofErr w:type="spellEnd"/>
      <w:r w:rsidRPr="00FF431B">
        <w:rPr>
          <w:sz w:val="20"/>
          <w:szCs w:val="20"/>
        </w:rPr>
        <w:t xml:space="preserve"> сельского поселения                                                      Л.Л. Алексеева</w:t>
      </w:r>
    </w:p>
    <w:p w:rsidR="00513EC8" w:rsidRDefault="009D2BD6" w:rsidP="00513EC8">
      <w:pPr>
        <w:rPr>
          <w:b/>
          <w:i/>
          <w:sz w:val="20"/>
          <w:szCs w:val="20"/>
        </w:rPr>
      </w:pPr>
      <w:r w:rsidRPr="00D32419">
        <w:rPr>
          <w:sz w:val="20"/>
          <w:szCs w:val="20"/>
        </w:rPr>
        <w:t xml:space="preserve">          </w:t>
      </w:r>
      <w:r>
        <w:rPr>
          <w:b/>
          <w:i/>
          <w:sz w:val="20"/>
          <w:szCs w:val="20"/>
        </w:rPr>
        <w:t xml:space="preserve">Решение Собрания депутатов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23июнля 2020  №С-54/5</w:t>
      </w:r>
    </w:p>
    <w:p w:rsidR="00513EC8" w:rsidRDefault="00D741D8" w:rsidP="00513EC8">
      <w:r w:rsidRPr="000C7449">
        <w:t xml:space="preserve">         </w:t>
      </w:r>
      <w:r w:rsidR="009D2BD6" w:rsidRPr="009D2BD6">
        <w:rPr>
          <w:rFonts w:eastAsia="Times New Roman"/>
          <w:b/>
          <w:sz w:val="20"/>
          <w:szCs w:val="20"/>
          <w:lang w:eastAsia="ru-RU"/>
        </w:rPr>
        <w:t xml:space="preserve">Об  исполнении бюджета </w:t>
      </w:r>
      <w:proofErr w:type="spellStart"/>
      <w:r w:rsidR="009D2BD6" w:rsidRPr="009D2BD6">
        <w:rPr>
          <w:rFonts w:eastAsia="Times New Roman"/>
          <w:b/>
          <w:sz w:val="20"/>
          <w:szCs w:val="20"/>
          <w:lang w:eastAsia="ru-RU"/>
        </w:rPr>
        <w:t>Караевского</w:t>
      </w:r>
      <w:proofErr w:type="spellEnd"/>
      <w:r w:rsidR="009D2BD6" w:rsidRPr="009D2BD6">
        <w:rPr>
          <w:rFonts w:eastAsia="Times New Roman"/>
          <w:sz w:val="20"/>
          <w:szCs w:val="20"/>
          <w:lang w:eastAsia="ru-RU"/>
        </w:rPr>
        <w:t xml:space="preserve"> </w:t>
      </w:r>
      <w:r w:rsidR="009D2BD6" w:rsidRPr="009D2BD6">
        <w:rPr>
          <w:rFonts w:eastAsia="Times New Roman"/>
          <w:b/>
          <w:sz w:val="20"/>
          <w:szCs w:val="20"/>
          <w:lang w:eastAsia="ru-RU"/>
        </w:rPr>
        <w:t>сельского поселения Красноармейского района Чувашской Республики за 2019 год</w:t>
      </w:r>
      <w:r w:rsidRPr="000C7449">
        <w:t xml:space="preserve">                                                                                                                                                                                                                                                                                                                                                                                         </w:t>
      </w:r>
      <w:r w:rsidR="00513EC8">
        <w:t xml:space="preserve">                               </w:t>
      </w:r>
    </w:p>
    <w:p w:rsidR="009D2BD6" w:rsidRPr="009D2BD6" w:rsidRDefault="009D2BD6" w:rsidP="00513EC8">
      <w:pPr>
        <w:jc w:val="both"/>
        <w:rPr>
          <w:rFonts w:eastAsia="Times New Roman"/>
          <w:b/>
          <w:bCs/>
          <w:sz w:val="20"/>
          <w:szCs w:val="20"/>
          <w:lang w:eastAsia="ru-RU"/>
        </w:rPr>
      </w:pPr>
      <w:r w:rsidRPr="009D2BD6">
        <w:rPr>
          <w:rFonts w:eastAsia="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w:t>
      </w:r>
    </w:p>
    <w:p w:rsidR="009D2BD6" w:rsidRPr="009D2BD6" w:rsidRDefault="009D2BD6" w:rsidP="00513EC8">
      <w:pPr>
        <w:spacing w:after="0" w:line="240" w:lineRule="auto"/>
        <w:ind w:firstLine="720"/>
        <w:rPr>
          <w:rFonts w:eastAsia="Times New Roman"/>
          <w:b/>
          <w:bCs/>
          <w:sz w:val="20"/>
          <w:szCs w:val="20"/>
          <w:lang w:eastAsia="ru-RU"/>
        </w:rPr>
      </w:pPr>
      <w:r w:rsidRPr="009D2BD6">
        <w:rPr>
          <w:rFonts w:eastAsia="Times New Roman"/>
          <w:b/>
          <w:bCs/>
          <w:sz w:val="20"/>
          <w:szCs w:val="20"/>
          <w:lang w:eastAsia="ru-RU"/>
        </w:rPr>
        <w:t xml:space="preserve">Собрание депутатов </w:t>
      </w:r>
      <w:proofErr w:type="spellStart"/>
      <w:r w:rsidRPr="009D2BD6">
        <w:rPr>
          <w:rFonts w:eastAsia="Times New Roman"/>
          <w:b/>
          <w:bCs/>
          <w:sz w:val="20"/>
          <w:szCs w:val="20"/>
          <w:lang w:eastAsia="ru-RU"/>
        </w:rPr>
        <w:t>Караевского</w:t>
      </w:r>
      <w:proofErr w:type="spellEnd"/>
      <w:r w:rsidRPr="009D2BD6">
        <w:rPr>
          <w:rFonts w:eastAsia="Times New Roman"/>
          <w:b/>
          <w:bCs/>
          <w:sz w:val="20"/>
          <w:szCs w:val="20"/>
          <w:lang w:eastAsia="ru-RU"/>
        </w:rPr>
        <w:t xml:space="preserve"> сельского поселения Красноармейского района решило:</w:t>
      </w:r>
      <w:r w:rsidRPr="009D2BD6">
        <w:rPr>
          <w:rFonts w:eastAsia="Times New Roman"/>
          <w:sz w:val="20"/>
          <w:szCs w:val="20"/>
          <w:lang w:eastAsia="ru-RU"/>
        </w:rPr>
        <w:t xml:space="preserve">             </w:t>
      </w:r>
    </w:p>
    <w:p w:rsidR="009D2BD6" w:rsidRPr="009D2BD6" w:rsidRDefault="009D2BD6" w:rsidP="009D2BD6">
      <w:pPr>
        <w:spacing w:after="0" w:line="240" w:lineRule="auto"/>
        <w:ind w:left="24" w:firstLine="696"/>
        <w:jc w:val="both"/>
        <w:rPr>
          <w:rFonts w:eastAsia="Times New Roman"/>
          <w:sz w:val="20"/>
          <w:szCs w:val="20"/>
          <w:lang w:eastAsia="ru-RU"/>
        </w:rPr>
      </w:pPr>
      <w:r w:rsidRPr="009D2BD6">
        <w:rPr>
          <w:rFonts w:eastAsia="Times New Roman"/>
          <w:b/>
          <w:bCs/>
          <w:sz w:val="20"/>
          <w:szCs w:val="20"/>
          <w:lang w:eastAsia="ru-RU"/>
        </w:rPr>
        <w:t>Статья 1.</w:t>
      </w:r>
      <w:r w:rsidRPr="009D2BD6">
        <w:rPr>
          <w:rFonts w:eastAsia="Times New Roman"/>
          <w:sz w:val="20"/>
          <w:szCs w:val="20"/>
          <w:lang w:eastAsia="ru-RU"/>
        </w:rPr>
        <w:t xml:space="preserve"> </w:t>
      </w:r>
    </w:p>
    <w:p w:rsidR="009D2BD6" w:rsidRPr="009D2BD6" w:rsidRDefault="009D2BD6" w:rsidP="009D2BD6">
      <w:pPr>
        <w:spacing w:after="0" w:line="240" w:lineRule="auto"/>
        <w:ind w:firstLine="720"/>
        <w:jc w:val="both"/>
        <w:rPr>
          <w:rFonts w:eastAsia="Times New Roman"/>
          <w:sz w:val="20"/>
          <w:szCs w:val="20"/>
          <w:lang w:eastAsia="ru-RU"/>
        </w:rPr>
      </w:pPr>
      <w:r w:rsidRPr="009D2BD6">
        <w:rPr>
          <w:rFonts w:eastAsia="Times New Roman"/>
          <w:sz w:val="20"/>
          <w:szCs w:val="20"/>
          <w:lang w:eastAsia="ru-RU"/>
        </w:rPr>
        <w:t xml:space="preserve"> Утвердить отчет об исполнении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за 2019 год по доходам в сумме </w:t>
      </w:r>
      <w:r w:rsidRPr="009D2BD6">
        <w:rPr>
          <w:rFonts w:eastAsia="Times New Roman"/>
          <w:color w:val="000000"/>
          <w:sz w:val="20"/>
          <w:szCs w:val="20"/>
          <w:lang w:eastAsia="ru-RU"/>
        </w:rPr>
        <w:t xml:space="preserve">3 362 259,60 </w:t>
      </w:r>
      <w:r w:rsidRPr="009D2BD6">
        <w:rPr>
          <w:rFonts w:eastAsia="Times New Roman"/>
          <w:sz w:val="20"/>
          <w:szCs w:val="20"/>
          <w:lang w:eastAsia="ru-RU"/>
        </w:rPr>
        <w:t xml:space="preserve">рублей, по расходам в сумме </w:t>
      </w:r>
      <w:r w:rsidRPr="009D2BD6">
        <w:rPr>
          <w:rFonts w:eastAsia="Times New Roman"/>
          <w:color w:val="000000"/>
          <w:sz w:val="20"/>
          <w:szCs w:val="20"/>
          <w:lang w:eastAsia="ru-RU"/>
        </w:rPr>
        <w:t xml:space="preserve">3 407 577,45 </w:t>
      </w:r>
      <w:r w:rsidRPr="009D2BD6">
        <w:rPr>
          <w:rFonts w:eastAsia="Times New Roman"/>
          <w:sz w:val="20"/>
          <w:szCs w:val="20"/>
          <w:lang w:eastAsia="ru-RU"/>
        </w:rPr>
        <w:t xml:space="preserve">рублей, с превышением расходов над доходами (дефицит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в сумме </w:t>
      </w:r>
      <w:r w:rsidRPr="009D2BD6">
        <w:rPr>
          <w:rFonts w:eastAsia="Times New Roman"/>
          <w:color w:val="000000"/>
          <w:sz w:val="20"/>
          <w:szCs w:val="20"/>
          <w:lang w:eastAsia="ru-RU"/>
        </w:rPr>
        <w:t xml:space="preserve">45317,85 </w:t>
      </w:r>
      <w:r w:rsidRPr="009D2BD6">
        <w:rPr>
          <w:rFonts w:eastAsia="Times New Roman"/>
          <w:sz w:val="20"/>
          <w:szCs w:val="20"/>
          <w:lang w:eastAsia="ru-RU"/>
        </w:rPr>
        <w:t>рублей и со следующими показателями:</w:t>
      </w:r>
    </w:p>
    <w:p w:rsidR="009D2BD6" w:rsidRPr="009D2BD6" w:rsidRDefault="009D2BD6" w:rsidP="009D2BD6">
      <w:pPr>
        <w:spacing w:after="0" w:line="240" w:lineRule="auto"/>
        <w:jc w:val="both"/>
        <w:rPr>
          <w:rFonts w:eastAsia="Times New Roman"/>
          <w:sz w:val="20"/>
          <w:szCs w:val="20"/>
          <w:lang w:eastAsia="ru-RU"/>
        </w:rPr>
      </w:pPr>
      <w:r w:rsidRPr="009D2BD6">
        <w:rPr>
          <w:rFonts w:eastAsia="Times New Roman"/>
          <w:sz w:val="20"/>
          <w:szCs w:val="20"/>
          <w:lang w:eastAsia="ru-RU"/>
        </w:rPr>
        <w:t xml:space="preserve">      </w:t>
      </w:r>
      <w:r w:rsidRPr="009D2BD6">
        <w:rPr>
          <w:rFonts w:eastAsia="Times New Roman"/>
          <w:sz w:val="20"/>
          <w:szCs w:val="20"/>
          <w:lang w:eastAsia="ru-RU"/>
        </w:rPr>
        <w:tab/>
        <w:t xml:space="preserve">     доходов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по кодам классификации доходов бюджетов за 2019 год согласно приложению 1 к настоящему Решению;</w:t>
      </w:r>
    </w:p>
    <w:p w:rsidR="009D2BD6" w:rsidRPr="009D2BD6" w:rsidRDefault="009D2BD6" w:rsidP="009D2BD6">
      <w:pPr>
        <w:spacing w:after="0" w:line="240" w:lineRule="auto"/>
        <w:ind w:firstLine="720"/>
        <w:jc w:val="both"/>
        <w:rPr>
          <w:rFonts w:eastAsia="Times New Roman"/>
          <w:sz w:val="20"/>
          <w:szCs w:val="20"/>
          <w:lang w:eastAsia="ru-RU"/>
        </w:rPr>
      </w:pPr>
      <w:r w:rsidRPr="009D2BD6">
        <w:rPr>
          <w:rFonts w:eastAsia="Times New Roman"/>
          <w:sz w:val="20"/>
          <w:szCs w:val="20"/>
          <w:lang w:eastAsia="ru-RU"/>
        </w:rPr>
        <w:t xml:space="preserve">доходов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2019 год согласно приложению 2 к настоящему Решению;</w:t>
      </w:r>
    </w:p>
    <w:p w:rsidR="009D2BD6" w:rsidRPr="009D2BD6" w:rsidRDefault="009D2BD6" w:rsidP="009D2BD6">
      <w:pPr>
        <w:spacing w:after="0" w:line="240" w:lineRule="auto"/>
        <w:ind w:firstLine="720"/>
        <w:jc w:val="both"/>
        <w:rPr>
          <w:rFonts w:eastAsia="Times New Roman"/>
          <w:sz w:val="20"/>
          <w:szCs w:val="20"/>
          <w:lang w:eastAsia="ru-RU"/>
        </w:rPr>
      </w:pPr>
      <w:r w:rsidRPr="009D2BD6">
        <w:rPr>
          <w:rFonts w:eastAsia="Times New Roman"/>
          <w:sz w:val="20"/>
          <w:szCs w:val="20"/>
          <w:lang w:eastAsia="ru-RU"/>
        </w:rPr>
        <w:t xml:space="preserve">расходов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по ведомственной структуре расходов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за 2019 год согласно приложению 3 к настоящему Решению;</w:t>
      </w:r>
    </w:p>
    <w:p w:rsidR="009D2BD6" w:rsidRPr="009D2BD6" w:rsidRDefault="009D2BD6" w:rsidP="009D2BD6">
      <w:pPr>
        <w:spacing w:after="0" w:line="240" w:lineRule="auto"/>
        <w:ind w:firstLine="720"/>
        <w:jc w:val="both"/>
        <w:rPr>
          <w:rFonts w:eastAsia="Times New Roman"/>
          <w:sz w:val="20"/>
          <w:szCs w:val="20"/>
          <w:lang w:eastAsia="ru-RU"/>
        </w:rPr>
      </w:pPr>
      <w:r w:rsidRPr="009D2BD6">
        <w:rPr>
          <w:rFonts w:eastAsia="Times New Roman"/>
          <w:sz w:val="20"/>
          <w:szCs w:val="20"/>
          <w:lang w:eastAsia="ru-RU"/>
        </w:rPr>
        <w:t xml:space="preserve">расходов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по разделам и подразделам классификации расходов бюджетов за 2019 год  согласно приложению 4 к настоящему Решению;</w:t>
      </w:r>
    </w:p>
    <w:p w:rsidR="009D2BD6" w:rsidRPr="009D2BD6" w:rsidRDefault="009D2BD6" w:rsidP="009D2BD6">
      <w:pPr>
        <w:spacing w:after="0" w:line="240" w:lineRule="auto"/>
        <w:ind w:firstLine="720"/>
        <w:jc w:val="both"/>
        <w:rPr>
          <w:rFonts w:eastAsia="Times New Roman"/>
          <w:sz w:val="20"/>
          <w:szCs w:val="20"/>
          <w:lang w:eastAsia="ru-RU"/>
        </w:rPr>
      </w:pPr>
      <w:r w:rsidRPr="009D2BD6">
        <w:rPr>
          <w:rFonts w:eastAsia="Times New Roman"/>
          <w:sz w:val="20"/>
          <w:szCs w:val="20"/>
          <w:lang w:eastAsia="ru-RU"/>
        </w:rPr>
        <w:t xml:space="preserve">источников финансирования дефицита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по кодам </w:t>
      </w:r>
      <w:proofErr w:type="gramStart"/>
      <w:r w:rsidRPr="009D2BD6">
        <w:rPr>
          <w:rFonts w:eastAsia="Times New Roman"/>
          <w:sz w:val="20"/>
          <w:szCs w:val="20"/>
          <w:lang w:eastAsia="ru-RU"/>
        </w:rPr>
        <w:t>классификации источников финансирования дефицита бюджетов</w:t>
      </w:r>
      <w:proofErr w:type="gramEnd"/>
      <w:r w:rsidRPr="009D2BD6">
        <w:rPr>
          <w:rFonts w:eastAsia="Times New Roman"/>
          <w:sz w:val="20"/>
          <w:szCs w:val="20"/>
          <w:lang w:eastAsia="ru-RU"/>
        </w:rPr>
        <w:t xml:space="preserve"> за 2019 год согласно приложению 5 к настоящему Решению;</w:t>
      </w:r>
    </w:p>
    <w:p w:rsidR="009D2BD6" w:rsidRPr="009D2BD6" w:rsidRDefault="009D2BD6" w:rsidP="009D2BD6">
      <w:pPr>
        <w:spacing w:after="0" w:line="240" w:lineRule="auto"/>
        <w:ind w:firstLine="720"/>
        <w:jc w:val="both"/>
        <w:rPr>
          <w:rFonts w:eastAsia="Times New Roman"/>
          <w:b/>
          <w:sz w:val="20"/>
          <w:szCs w:val="20"/>
          <w:lang w:eastAsia="ru-RU"/>
        </w:rPr>
      </w:pPr>
      <w:r w:rsidRPr="009D2BD6">
        <w:rPr>
          <w:rFonts w:eastAsia="Times New Roman"/>
          <w:sz w:val="20"/>
          <w:szCs w:val="20"/>
          <w:lang w:eastAsia="ru-RU"/>
        </w:rPr>
        <w:t xml:space="preserve">источников финансирования дефицита бюджета </w:t>
      </w:r>
      <w:proofErr w:type="spellStart"/>
      <w:r w:rsidRPr="009D2BD6">
        <w:rPr>
          <w:rFonts w:eastAsia="Times New Roman"/>
          <w:sz w:val="20"/>
          <w:szCs w:val="20"/>
          <w:lang w:eastAsia="ru-RU"/>
        </w:rPr>
        <w:t>Караевского</w:t>
      </w:r>
      <w:proofErr w:type="spellEnd"/>
      <w:r w:rsidRPr="009D2BD6">
        <w:rPr>
          <w:rFonts w:eastAsia="Times New Roman"/>
          <w:sz w:val="20"/>
          <w:szCs w:val="20"/>
          <w:lang w:eastAsia="ru-RU"/>
        </w:rPr>
        <w:t xml:space="preserve"> сельского поселения Красноармейского района Чувашской Республики по кодам групп, подгрупп,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2019 год согласно приложению 6 к настоящему Решению.</w:t>
      </w:r>
    </w:p>
    <w:p w:rsidR="009D2BD6" w:rsidRPr="009D2BD6" w:rsidRDefault="009D2BD6" w:rsidP="009D2BD6">
      <w:pPr>
        <w:spacing w:after="0" w:line="240" w:lineRule="auto"/>
        <w:jc w:val="both"/>
        <w:rPr>
          <w:rFonts w:eastAsia="Times New Roman"/>
          <w:sz w:val="20"/>
          <w:szCs w:val="20"/>
          <w:lang w:eastAsia="ru-RU"/>
        </w:rPr>
      </w:pPr>
      <w:r w:rsidRPr="009D2BD6">
        <w:rPr>
          <w:rFonts w:eastAsia="Times New Roman"/>
          <w:b/>
          <w:sz w:val="20"/>
          <w:szCs w:val="20"/>
          <w:lang w:eastAsia="ru-RU"/>
        </w:rPr>
        <w:t xml:space="preserve">         Статья 2.</w:t>
      </w:r>
    </w:p>
    <w:p w:rsidR="009D2BD6" w:rsidRPr="009D2BD6" w:rsidRDefault="009D2BD6" w:rsidP="009D2BD6">
      <w:pPr>
        <w:spacing w:after="0" w:line="240" w:lineRule="auto"/>
        <w:rPr>
          <w:rFonts w:eastAsia="Times New Roman"/>
          <w:sz w:val="20"/>
          <w:szCs w:val="20"/>
          <w:lang w:eastAsia="ru-RU"/>
        </w:rPr>
      </w:pPr>
      <w:r w:rsidRPr="009D2BD6">
        <w:rPr>
          <w:rFonts w:eastAsia="Times New Roman"/>
          <w:sz w:val="20"/>
          <w:szCs w:val="20"/>
          <w:lang w:eastAsia="ru-RU"/>
        </w:rPr>
        <w:t xml:space="preserve">         Настоящее Решение вступает в силу после его официального опубликования в периодическом печатном </w:t>
      </w:r>
      <w:proofErr w:type="gramStart"/>
      <w:r w:rsidRPr="009D2BD6">
        <w:rPr>
          <w:rFonts w:eastAsia="Times New Roman"/>
          <w:sz w:val="20"/>
          <w:szCs w:val="20"/>
          <w:lang w:eastAsia="ru-RU"/>
        </w:rPr>
        <w:t>издании</w:t>
      </w:r>
      <w:proofErr w:type="gramEnd"/>
      <w:r w:rsidRPr="009D2BD6">
        <w:rPr>
          <w:rFonts w:eastAsia="Times New Roman"/>
          <w:sz w:val="20"/>
          <w:szCs w:val="20"/>
          <w:lang w:eastAsia="ru-RU"/>
        </w:rPr>
        <w:t xml:space="preserve"> «</w:t>
      </w:r>
      <w:proofErr w:type="spellStart"/>
      <w:r w:rsidRPr="009D2BD6">
        <w:rPr>
          <w:rFonts w:eastAsia="Times New Roman"/>
          <w:sz w:val="20"/>
          <w:szCs w:val="20"/>
          <w:lang w:eastAsia="ru-RU"/>
        </w:rPr>
        <w:t>Караевский</w:t>
      </w:r>
      <w:proofErr w:type="spellEnd"/>
      <w:r w:rsidRPr="009D2BD6">
        <w:rPr>
          <w:rFonts w:eastAsia="Times New Roman"/>
          <w:sz w:val="20"/>
          <w:szCs w:val="20"/>
          <w:lang w:eastAsia="ru-RU"/>
        </w:rPr>
        <w:t xml:space="preserve"> Вестник».</w:t>
      </w:r>
    </w:p>
    <w:p w:rsidR="009D2BD6" w:rsidRPr="009D2BD6" w:rsidRDefault="009D2BD6" w:rsidP="009D2BD6">
      <w:pPr>
        <w:spacing w:after="0" w:line="240" w:lineRule="auto"/>
        <w:rPr>
          <w:rFonts w:eastAsia="Times New Roman"/>
          <w:sz w:val="20"/>
          <w:szCs w:val="20"/>
          <w:lang w:eastAsia="ru-RU"/>
        </w:rPr>
      </w:pPr>
    </w:p>
    <w:p w:rsidR="009D2BD6" w:rsidRDefault="009D2BD6" w:rsidP="009D2BD6">
      <w:pPr>
        <w:jc w:val="both"/>
        <w:rPr>
          <w:sz w:val="20"/>
          <w:szCs w:val="20"/>
        </w:rPr>
      </w:pPr>
      <w:r w:rsidRPr="00FF431B">
        <w:rPr>
          <w:sz w:val="20"/>
          <w:szCs w:val="20"/>
        </w:rPr>
        <w:t> Глава</w:t>
      </w:r>
      <w:r>
        <w:rPr>
          <w:sz w:val="20"/>
          <w:szCs w:val="20"/>
        </w:rPr>
        <w:t xml:space="preserve"> </w:t>
      </w:r>
      <w:proofErr w:type="spellStart"/>
      <w:r w:rsidRPr="00FF431B">
        <w:rPr>
          <w:sz w:val="20"/>
          <w:szCs w:val="20"/>
        </w:rPr>
        <w:t>Караевского</w:t>
      </w:r>
      <w:proofErr w:type="spellEnd"/>
      <w:r w:rsidRPr="00FF431B">
        <w:rPr>
          <w:sz w:val="20"/>
          <w:szCs w:val="20"/>
        </w:rPr>
        <w:t xml:space="preserve"> сельского поселения                                                      Л.Л. Алексеева</w:t>
      </w:r>
    </w:p>
    <w:p w:rsidR="004B5852" w:rsidRDefault="004B5852" w:rsidP="009D2BD6">
      <w:pPr>
        <w:jc w:val="both"/>
        <w:rPr>
          <w:sz w:val="20"/>
          <w:szCs w:val="20"/>
        </w:rPr>
      </w:pPr>
    </w:p>
    <w:p w:rsidR="004B5852" w:rsidRPr="00FF431B" w:rsidRDefault="004B5852" w:rsidP="009D2BD6">
      <w:pPr>
        <w:jc w:val="both"/>
        <w:rPr>
          <w:sz w:val="20"/>
          <w:szCs w:val="20"/>
        </w:rPr>
      </w:pPr>
    </w:p>
    <w:tbl>
      <w:tblPr>
        <w:tblW w:w="10328" w:type="dxa"/>
        <w:tblInd w:w="93" w:type="dxa"/>
        <w:tblLayout w:type="fixed"/>
        <w:tblLook w:val="04A0" w:firstRow="1" w:lastRow="0" w:firstColumn="1" w:lastColumn="0" w:noHBand="0" w:noVBand="1"/>
      </w:tblPr>
      <w:tblGrid>
        <w:gridCol w:w="3166"/>
        <w:gridCol w:w="1581"/>
        <w:gridCol w:w="1222"/>
        <w:gridCol w:w="709"/>
        <w:gridCol w:w="1313"/>
        <w:gridCol w:w="1137"/>
        <w:gridCol w:w="1200"/>
      </w:tblGrid>
      <w:tr w:rsidR="004B5852" w:rsidRPr="004B5852" w:rsidTr="008A7180">
        <w:trPr>
          <w:trHeight w:val="300"/>
        </w:trPr>
        <w:tc>
          <w:tcPr>
            <w:tcW w:w="3166" w:type="dxa"/>
            <w:tcBorders>
              <w:top w:val="nil"/>
              <w:left w:val="nil"/>
              <w:bottom w:val="nil"/>
              <w:right w:val="nil"/>
            </w:tcBorders>
            <w:shd w:val="clear" w:color="FFFFCC"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581" w:type="dxa"/>
            <w:tcBorders>
              <w:top w:val="nil"/>
              <w:left w:val="nil"/>
              <w:bottom w:val="nil"/>
              <w:right w:val="nil"/>
            </w:tcBorders>
            <w:shd w:val="clear" w:color="FFFFCC"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222" w:type="dxa"/>
            <w:tcBorders>
              <w:top w:val="nil"/>
              <w:left w:val="nil"/>
              <w:bottom w:val="nil"/>
              <w:right w:val="nil"/>
            </w:tcBorders>
            <w:shd w:val="clear" w:color="FFFFCC"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4359" w:type="dxa"/>
            <w:gridSpan w:val="4"/>
            <w:tcBorders>
              <w:top w:val="nil"/>
              <w:left w:val="nil"/>
              <w:bottom w:val="nil"/>
              <w:right w:val="nil"/>
            </w:tcBorders>
            <w:shd w:val="clear" w:color="FFFFCC" w:fill="FFFFFF"/>
            <w:vAlign w:val="center"/>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Приложение 1</w:t>
            </w:r>
          </w:p>
        </w:tc>
      </w:tr>
      <w:tr w:rsidR="004B5852" w:rsidRPr="004B5852" w:rsidTr="008A7180">
        <w:trPr>
          <w:trHeight w:val="1156"/>
        </w:trPr>
        <w:tc>
          <w:tcPr>
            <w:tcW w:w="3166" w:type="dxa"/>
            <w:tcBorders>
              <w:top w:val="nil"/>
              <w:left w:val="nil"/>
              <w:bottom w:val="nil"/>
              <w:right w:val="nil"/>
            </w:tcBorders>
            <w:shd w:val="clear" w:color="FFFFCC"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581" w:type="dxa"/>
            <w:tcBorders>
              <w:top w:val="nil"/>
              <w:left w:val="nil"/>
              <w:bottom w:val="nil"/>
              <w:right w:val="nil"/>
            </w:tcBorders>
            <w:shd w:val="clear" w:color="FFFFCC"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222" w:type="dxa"/>
            <w:tcBorders>
              <w:top w:val="nil"/>
              <w:left w:val="nil"/>
              <w:bottom w:val="nil"/>
              <w:right w:val="nil"/>
            </w:tcBorders>
            <w:shd w:val="clear" w:color="FFFFCC"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4359" w:type="dxa"/>
            <w:gridSpan w:val="4"/>
            <w:tcBorders>
              <w:top w:val="nil"/>
              <w:left w:val="nil"/>
              <w:bottom w:val="nil"/>
              <w:right w:val="nil"/>
            </w:tcBorders>
            <w:shd w:val="clear" w:color="FFFFCC" w:fill="FFFFFF"/>
            <w:vAlign w:val="center"/>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 xml:space="preserve">к решению Собрания депутатов </w:t>
            </w:r>
            <w:proofErr w:type="spellStart"/>
            <w:r w:rsidRPr="004B5852">
              <w:rPr>
                <w:rFonts w:eastAsia="Times New Roman"/>
                <w:color w:val="000000"/>
                <w:sz w:val="20"/>
                <w:szCs w:val="20"/>
                <w:lang w:eastAsia="ru-RU"/>
              </w:rPr>
              <w:t>Караевского</w:t>
            </w:r>
            <w:proofErr w:type="spellEnd"/>
            <w:r w:rsidRPr="004B5852">
              <w:rPr>
                <w:rFonts w:eastAsia="Times New Roman"/>
                <w:color w:val="000000"/>
                <w:sz w:val="20"/>
                <w:szCs w:val="20"/>
                <w:lang w:eastAsia="ru-RU"/>
              </w:rPr>
              <w:t xml:space="preserve"> сельского поселения Красноармейского района "Об исполнении бюджета </w:t>
            </w:r>
            <w:proofErr w:type="spellStart"/>
            <w:r w:rsidRPr="004B5852">
              <w:rPr>
                <w:rFonts w:eastAsia="Times New Roman"/>
                <w:color w:val="000000"/>
                <w:sz w:val="20"/>
                <w:szCs w:val="20"/>
                <w:lang w:eastAsia="ru-RU"/>
              </w:rPr>
              <w:t>Караевского</w:t>
            </w:r>
            <w:proofErr w:type="spellEnd"/>
            <w:r w:rsidRPr="004B5852">
              <w:rPr>
                <w:rFonts w:eastAsia="Times New Roman"/>
                <w:color w:val="000000"/>
                <w:sz w:val="20"/>
                <w:szCs w:val="20"/>
                <w:lang w:eastAsia="ru-RU"/>
              </w:rPr>
              <w:t xml:space="preserve"> сельского поселения Красноармейского района Чувашской Республики за 2019 год"</w:t>
            </w:r>
          </w:p>
        </w:tc>
      </w:tr>
      <w:tr w:rsidR="004B5852" w:rsidRPr="004B5852" w:rsidTr="00A1600D">
        <w:trPr>
          <w:trHeight w:val="840"/>
        </w:trPr>
        <w:tc>
          <w:tcPr>
            <w:tcW w:w="10328" w:type="dxa"/>
            <w:gridSpan w:val="7"/>
            <w:tcBorders>
              <w:top w:val="nil"/>
              <w:left w:val="nil"/>
              <w:bottom w:val="nil"/>
              <w:right w:val="nil"/>
            </w:tcBorders>
            <w:shd w:val="clear" w:color="FFFFCC" w:fill="FFFFFF"/>
            <w:vAlign w:val="center"/>
            <w:hideMark/>
          </w:tcPr>
          <w:p w:rsidR="004B5852" w:rsidRPr="004B5852" w:rsidRDefault="004B5852" w:rsidP="004B5852">
            <w:pPr>
              <w:spacing w:after="0" w:line="240" w:lineRule="auto"/>
              <w:jc w:val="center"/>
              <w:rPr>
                <w:rFonts w:eastAsia="Times New Roman"/>
                <w:b/>
                <w:bCs/>
                <w:sz w:val="20"/>
                <w:szCs w:val="20"/>
                <w:lang w:eastAsia="ru-RU"/>
              </w:rPr>
            </w:pPr>
            <w:r w:rsidRPr="004B5852">
              <w:rPr>
                <w:rFonts w:eastAsia="Times New Roman"/>
                <w:b/>
                <w:bCs/>
                <w:sz w:val="20"/>
                <w:szCs w:val="20"/>
                <w:lang w:eastAsia="ru-RU"/>
              </w:rPr>
              <w:t xml:space="preserve">Доходы бюджета </w:t>
            </w:r>
            <w:proofErr w:type="spellStart"/>
            <w:r w:rsidRPr="004B5852">
              <w:rPr>
                <w:rFonts w:eastAsia="Times New Roman"/>
                <w:b/>
                <w:bCs/>
                <w:sz w:val="20"/>
                <w:szCs w:val="20"/>
                <w:lang w:eastAsia="ru-RU"/>
              </w:rPr>
              <w:t>Караевского</w:t>
            </w:r>
            <w:proofErr w:type="spellEnd"/>
            <w:r w:rsidRPr="004B5852">
              <w:rPr>
                <w:rFonts w:eastAsia="Times New Roman"/>
                <w:b/>
                <w:bCs/>
                <w:sz w:val="20"/>
                <w:szCs w:val="20"/>
                <w:lang w:eastAsia="ru-RU"/>
              </w:rPr>
              <w:t xml:space="preserve"> сельского поселения Красноармейского района Чувашской Республики по кодам классификации доходов бюджетов за 2019 год</w:t>
            </w:r>
          </w:p>
        </w:tc>
      </w:tr>
      <w:tr w:rsidR="004B5852" w:rsidRPr="004B5852" w:rsidTr="00A1600D">
        <w:trPr>
          <w:trHeight w:val="300"/>
        </w:trPr>
        <w:tc>
          <w:tcPr>
            <w:tcW w:w="10328" w:type="dxa"/>
            <w:gridSpan w:val="7"/>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jc w:val="right"/>
              <w:rPr>
                <w:rFonts w:eastAsia="Times New Roman"/>
                <w:color w:val="000000"/>
                <w:sz w:val="20"/>
                <w:szCs w:val="20"/>
                <w:lang w:eastAsia="ru-RU"/>
              </w:rPr>
            </w:pPr>
            <w:r w:rsidRPr="004B5852">
              <w:rPr>
                <w:rFonts w:eastAsia="Times New Roman"/>
                <w:color w:val="000000"/>
                <w:sz w:val="20"/>
                <w:szCs w:val="20"/>
                <w:lang w:eastAsia="ru-RU"/>
              </w:rPr>
              <w:t>Единица измерения: руб.</w:t>
            </w:r>
          </w:p>
        </w:tc>
      </w:tr>
      <w:tr w:rsidR="004B5852" w:rsidRPr="004B5852" w:rsidTr="00A1600D">
        <w:trPr>
          <w:trHeight w:val="540"/>
        </w:trPr>
        <w:tc>
          <w:tcPr>
            <w:tcW w:w="3166" w:type="dxa"/>
            <w:vMerge w:val="restart"/>
            <w:tcBorders>
              <w:top w:val="nil"/>
              <w:left w:val="single" w:sz="4" w:space="0" w:color="auto"/>
              <w:bottom w:val="single" w:sz="4" w:space="0" w:color="000000"/>
              <w:right w:val="single" w:sz="4" w:space="0" w:color="auto"/>
            </w:tcBorders>
            <w:shd w:val="clear" w:color="FFFFCC"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Наименование показателя</w:t>
            </w:r>
          </w:p>
        </w:tc>
        <w:tc>
          <w:tcPr>
            <w:tcW w:w="3512" w:type="dxa"/>
            <w:gridSpan w:val="3"/>
            <w:tcBorders>
              <w:top w:val="single" w:sz="4" w:space="0" w:color="000000"/>
              <w:left w:val="nil"/>
              <w:bottom w:val="single" w:sz="4" w:space="0" w:color="000000"/>
              <w:right w:val="single" w:sz="4" w:space="0" w:color="000000"/>
            </w:tcBorders>
            <w:shd w:val="clear" w:color="FFFFCC" w:fill="FFFFFF"/>
            <w:noWrap/>
            <w:vAlign w:val="center"/>
            <w:hideMark/>
          </w:tcPr>
          <w:p w:rsidR="004B5852" w:rsidRPr="004B5852" w:rsidRDefault="004B5852" w:rsidP="004B5852">
            <w:pPr>
              <w:spacing w:after="0" w:line="240" w:lineRule="auto"/>
              <w:jc w:val="center"/>
              <w:rPr>
                <w:rFonts w:eastAsia="Times New Roman"/>
                <w:b/>
                <w:bCs/>
                <w:sz w:val="20"/>
                <w:szCs w:val="20"/>
                <w:lang w:eastAsia="ru-RU"/>
              </w:rPr>
            </w:pPr>
            <w:r w:rsidRPr="004B5852">
              <w:rPr>
                <w:rFonts w:eastAsia="Times New Roman"/>
                <w:b/>
                <w:bCs/>
                <w:sz w:val="20"/>
                <w:szCs w:val="20"/>
                <w:lang w:eastAsia="ru-RU"/>
              </w:rPr>
              <w:t>Код бюджетной классификации</w:t>
            </w:r>
          </w:p>
        </w:tc>
        <w:tc>
          <w:tcPr>
            <w:tcW w:w="131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4B5852" w:rsidRPr="004B5852" w:rsidRDefault="004B5852" w:rsidP="004B5852">
            <w:pPr>
              <w:spacing w:after="0" w:line="240" w:lineRule="auto"/>
              <w:jc w:val="center"/>
              <w:rPr>
                <w:rFonts w:eastAsia="Times New Roman"/>
                <w:b/>
                <w:bCs/>
                <w:sz w:val="20"/>
                <w:szCs w:val="20"/>
                <w:lang w:eastAsia="ru-RU"/>
              </w:rPr>
            </w:pPr>
            <w:r w:rsidRPr="004B5852">
              <w:rPr>
                <w:rFonts w:eastAsia="Times New Roman"/>
                <w:b/>
                <w:bCs/>
                <w:sz w:val="20"/>
                <w:szCs w:val="20"/>
                <w:lang w:eastAsia="ru-RU"/>
              </w:rPr>
              <w:t>Утвержденные бюджетные назначения</w:t>
            </w:r>
          </w:p>
        </w:tc>
        <w:tc>
          <w:tcPr>
            <w:tcW w:w="1137"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4B5852" w:rsidRPr="004B5852" w:rsidRDefault="004B5852" w:rsidP="004B5852">
            <w:pPr>
              <w:spacing w:after="0" w:line="240" w:lineRule="auto"/>
              <w:jc w:val="center"/>
              <w:rPr>
                <w:rFonts w:eastAsia="Times New Roman"/>
                <w:b/>
                <w:bCs/>
                <w:sz w:val="20"/>
                <w:szCs w:val="20"/>
                <w:lang w:eastAsia="ru-RU"/>
              </w:rPr>
            </w:pPr>
            <w:r w:rsidRPr="004B5852">
              <w:rPr>
                <w:rFonts w:eastAsia="Times New Roman"/>
                <w:b/>
                <w:bCs/>
                <w:sz w:val="20"/>
                <w:szCs w:val="20"/>
                <w:lang w:eastAsia="ru-RU"/>
              </w:rPr>
              <w:t>Исполнено</w:t>
            </w:r>
          </w:p>
        </w:tc>
        <w:tc>
          <w:tcPr>
            <w:tcW w:w="120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 исполнения</w:t>
            </w:r>
          </w:p>
        </w:tc>
      </w:tr>
      <w:tr w:rsidR="004B5852" w:rsidRPr="004B5852" w:rsidTr="00A1600D">
        <w:trPr>
          <w:trHeight w:val="300"/>
        </w:trPr>
        <w:tc>
          <w:tcPr>
            <w:tcW w:w="3166" w:type="dxa"/>
            <w:vMerge/>
            <w:tcBorders>
              <w:top w:val="nil"/>
              <w:left w:val="single" w:sz="4" w:space="0" w:color="auto"/>
              <w:bottom w:val="single" w:sz="4" w:space="0" w:color="000000"/>
              <w:right w:val="single" w:sz="4" w:space="0" w:color="auto"/>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581" w:type="dxa"/>
            <w:vMerge w:val="restart"/>
            <w:tcBorders>
              <w:top w:val="nil"/>
              <w:left w:val="nil"/>
              <w:bottom w:val="single" w:sz="4" w:space="0" w:color="000000"/>
              <w:right w:val="single" w:sz="4" w:space="0" w:color="000000"/>
            </w:tcBorders>
            <w:shd w:val="clear" w:color="FFFFCC" w:fill="FFFFFF"/>
            <w:vAlign w:val="center"/>
            <w:hideMark/>
          </w:tcPr>
          <w:p w:rsidR="004B5852" w:rsidRPr="004B5852" w:rsidRDefault="004B5852" w:rsidP="004B5852">
            <w:pPr>
              <w:spacing w:after="0" w:line="240" w:lineRule="auto"/>
              <w:jc w:val="center"/>
              <w:rPr>
                <w:rFonts w:eastAsia="Times New Roman"/>
                <w:b/>
                <w:bCs/>
                <w:sz w:val="20"/>
                <w:szCs w:val="20"/>
                <w:lang w:eastAsia="ru-RU"/>
              </w:rPr>
            </w:pPr>
            <w:r w:rsidRPr="004B5852">
              <w:rPr>
                <w:rFonts w:eastAsia="Times New Roman"/>
                <w:b/>
                <w:bCs/>
                <w:sz w:val="20"/>
                <w:szCs w:val="20"/>
                <w:lang w:eastAsia="ru-RU"/>
              </w:rPr>
              <w:t>администратора поступлений</w:t>
            </w:r>
          </w:p>
        </w:tc>
        <w:tc>
          <w:tcPr>
            <w:tcW w:w="1931"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4B5852" w:rsidRPr="004B5852" w:rsidRDefault="004B5852" w:rsidP="004B5852">
            <w:pPr>
              <w:spacing w:after="0" w:line="240" w:lineRule="auto"/>
              <w:jc w:val="center"/>
              <w:rPr>
                <w:rFonts w:eastAsia="Times New Roman"/>
                <w:b/>
                <w:bCs/>
                <w:sz w:val="20"/>
                <w:szCs w:val="20"/>
                <w:lang w:eastAsia="ru-RU"/>
              </w:rPr>
            </w:pPr>
            <w:r w:rsidRPr="004B5852">
              <w:rPr>
                <w:rFonts w:eastAsia="Times New Roman"/>
                <w:b/>
                <w:bCs/>
                <w:sz w:val="20"/>
                <w:szCs w:val="20"/>
                <w:lang w:eastAsia="ru-RU"/>
              </w:rPr>
              <w:t xml:space="preserve">доходов бюджета </w:t>
            </w:r>
            <w:proofErr w:type="spellStart"/>
            <w:r w:rsidRPr="004B5852">
              <w:rPr>
                <w:rFonts w:eastAsia="Times New Roman"/>
                <w:b/>
                <w:bCs/>
                <w:sz w:val="20"/>
                <w:szCs w:val="20"/>
                <w:lang w:eastAsia="ru-RU"/>
              </w:rPr>
              <w:t>Караевского</w:t>
            </w:r>
            <w:proofErr w:type="spellEnd"/>
            <w:r w:rsidRPr="004B5852">
              <w:rPr>
                <w:rFonts w:eastAsia="Times New Roman"/>
                <w:b/>
                <w:bCs/>
                <w:sz w:val="20"/>
                <w:szCs w:val="20"/>
                <w:lang w:eastAsia="ru-RU"/>
              </w:rPr>
              <w:t xml:space="preserve"> сельского поселения Красноармейского района Чувашской Республики</w:t>
            </w:r>
          </w:p>
        </w:tc>
        <w:tc>
          <w:tcPr>
            <w:tcW w:w="1313"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137"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r>
      <w:tr w:rsidR="004B5852" w:rsidRPr="004B5852" w:rsidTr="00A1600D">
        <w:trPr>
          <w:trHeight w:val="300"/>
        </w:trPr>
        <w:tc>
          <w:tcPr>
            <w:tcW w:w="3166" w:type="dxa"/>
            <w:vMerge/>
            <w:tcBorders>
              <w:top w:val="nil"/>
              <w:left w:val="single" w:sz="4" w:space="0" w:color="auto"/>
              <w:bottom w:val="single" w:sz="4" w:space="0" w:color="000000"/>
              <w:right w:val="single" w:sz="4" w:space="0" w:color="auto"/>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581" w:type="dxa"/>
            <w:vMerge/>
            <w:tcBorders>
              <w:top w:val="nil"/>
              <w:left w:val="nil"/>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931" w:type="dxa"/>
            <w:gridSpan w:val="2"/>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313"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137"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r>
      <w:tr w:rsidR="004B5852" w:rsidRPr="004B5852" w:rsidTr="00A1600D">
        <w:trPr>
          <w:trHeight w:val="1035"/>
        </w:trPr>
        <w:tc>
          <w:tcPr>
            <w:tcW w:w="3166" w:type="dxa"/>
            <w:vMerge/>
            <w:tcBorders>
              <w:top w:val="nil"/>
              <w:left w:val="single" w:sz="4" w:space="0" w:color="auto"/>
              <w:bottom w:val="single" w:sz="4" w:space="0" w:color="000000"/>
              <w:right w:val="single" w:sz="4" w:space="0" w:color="auto"/>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581" w:type="dxa"/>
            <w:vMerge/>
            <w:tcBorders>
              <w:top w:val="nil"/>
              <w:left w:val="nil"/>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931" w:type="dxa"/>
            <w:gridSpan w:val="2"/>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313"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137"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sz w:val="20"/>
                <w:szCs w:val="20"/>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r>
      <w:tr w:rsidR="00A1600D" w:rsidRPr="004B5852" w:rsidTr="00A1600D">
        <w:trPr>
          <w:trHeight w:val="30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1</w:t>
            </w:r>
          </w:p>
        </w:tc>
        <w:tc>
          <w:tcPr>
            <w:tcW w:w="1581" w:type="dxa"/>
            <w:tcBorders>
              <w:top w:val="nil"/>
              <w:left w:val="nil"/>
              <w:bottom w:val="single" w:sz="4" w:space="0" w:color="000000"/>
              <w:right w:val="single" w:sz="4" w:space="0" w:color="000000"/>
            </w:tcBorders>
            <w:shd w:val="clear" w:color="FFFFCC" w:fill="FFFFFF"/>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2</w:t>
            </w:r>
          </w:p>
        </w:tc>
        <w:tc>
          <w:tcPr>
            <w:tcW w:w="1931" w:type="dxa"/>
            <w:gridSpan w:val="2"/>
            <w:tcBorders>
              <w:top w:val="nil"/>
              <w:left w:val="nil"/>
              <w:bottom w:val="single" w:sz="4" w:space="0" w:color="000000"/>
              <w:right w:val="single" w:sz="4" w:space="0" w:color="000000"/>
            </w:tcBorders>
            <w:shd w:val="clear" w:color="FFFFCC"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3</w:t>
            </w:r>
          </w:p>
        </w:tc>
        <w:tc>
          <w:tcPr>
            <w:tcW w:w="1313" w:type="dxa"/>
            <w:tcBorders>
              <w:top w:val="nil"/>
              <w:left w:val="nil"/>
              <w:bottom w:val="single" w:sz="4" w:space="0" w:color="000000"/>
              <w:right w:val="single" w:sz="4" w:space="0" w:color="000000"/>
            </w:tcBorders>
            <w:shd w:val="clear" w:color="FFFFCC"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4</w:t>
            </w:r>
          </w:p>
        </w:tc>
        <w:tc>
          <w:tcPr>
            <w:tcW w:w="1137" w:type="dxa"/>
            <w:tcBorders>
              <w:top w:val="nil"/>
              <w:left w:val="nil"/>
              <w:bottom w:val="single" w:sz="4" w:space="0" w:color="000000"/>
              <w:right w:val="single" w:sz="4" w:space="0" w:color="000000"/>
            </w:tcBorders>
            <w:shd w:val="clear" w:color="FFFFCC"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5</w:t>
            </w:r>
          </w:p>
        </w:tc>
        <w:tc>
          <w:tcPr>
            <w:tcW w:w="1200" w:type="dxa"/>
            <w:tcBorders>
              <w:top w:val="nil"/>
              <w:left w:val="nil"/>
              <w:bottom w:val="single" w:sz="4" w:space="0" w:color="000000"/>
              <w:right w:val="single" w:sz="4" w:space="0" w:color="000000"/>
            </w:tcBorders>
            <w:shd w:val="clear" w:color="FFFFCC"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6</w:t>
            </w:r>
          </w:p>
        </w:tc>
      </w:tr>
      <w:tr w:rsidR="00A1600D" w:rsidRPr="004B5852" w:rsidTr="00A1600D">
        <w:trPr>
          <w:trHeight w:val="30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b/>
                <w:bCs/>
                <w:sz w:val="20"/>
                <w:szCs w:val="20"/>
                <w:lang w:eastAsia="ru-RU"/>
              </w:rPr>
            </w:pPr>
            <w:r w:rsidRPr="004B5852">
              <w:rPr>
                <w:rFonts w:eastAsia="Times New Roman"/>
                <w:b/>
                <w:bCs/>
                <w:sz w:val="20"/>
                <w:szCs w:val="20"/>
                <w:lang w:eastAsia="ru-RU"/>
              </w:rPr>
              <w:t>Доходы бюджета - всего</w:t>
            </w:r>
          </w:p>
        </w:tc>
        <w:tc>
          <w:tcPr>
            <w:tcW w:w="1581" w:type="dxa"/>
            <w:tcBorders>
              <w:top w:val="nil"/>
              <w:left w:val="nil"/>
              <w:bottom w:val="single" w:sz="4" w:space="0" w:color="000000"/>
              <w:right w:val="single" w:sz="4" w:space="0" w:color="000000"/>
            </w:tcBorders>
            <w:shd w:val="clear" w:color="FFFFCC" w:fill="FFFFFF"/>
            <w:vAlign w:val="bottom"/>
            <w:hideMark/>
          </w:tcPr>
          <w:p w:rsidR="004B5852" w:rsidRPr="004B5852" w:rsidRDefault="004B5852" w:rsidP="004B5852">
            <w:pPr>
              <w:spacing w:after="0" w:line="240" w:lineRule="auto"/>
              <w:outlineLvl w:val="0"/>
              <w:rPr>
                <w:rFonts w:eastAsia="Times New Roman"/>
                <w:color w:val="000000"/>
                <w:sz w:val="20"/>
                <w:szCs w:val="20"/>
                <w:lang w:eastAsia="ru-RU"/>
              </w:rPr>
            </w:pPr>
            <w:r w:rsidRPr="004B5852">
              <w:rPr>
                <w:rFonts w:eastAsia="Times New Roman"/>
                <w:color w:val="000000"/>
                <w:sz w:val="20"/>
                <w:szCs w:val="20"/>
                <w:lang w:eastAsia="ru-RU"/>
              </w:rPr>
              <w:t> </w:t>
            </w:r>
          </w:p>
        </w:tc>
        <w:tc>
          <w:tcPr>
            <w:tcW w:w="1931" w:type="dxa"/>
            <w:gridSpan w:val="2"/>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 </w:t>
            </w:r>
          </w:p>
        </w:tc>
        <w:tc>
          <w:tcPr>
            <w:tcW w:w="1313"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3 514 525,50</w:t>
            </w:r>
          </w:p>
        </w:tc>
        <w:tc>
          <w:tcPr>
            <w:tcW w:w="1137"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3 362 259,60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95,67%</w:t>
            </w:r>
          </w:p>
        </w:tc>
      </w:tr>
      <w:tr w:rsidR="00A1600D" w:rsidRPr="004B5852" w:rsidTr="00A1600D">
        <w:trPr>
          <w:trHeight w:val="48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b/>
                <w:bCs/>
                <w:sz w:val="20"/>
                <w:szCs w:val="20"/>
                <w:lang w:eastAsia="ru-RU"/>
              </w:rPr>
            </w:pPr>
            <w:r w:rsidRPr="004B5852">
              <w:rPr>
                <w:rFonts w:eastAsia="Times New Roman"/>
                <w:b/>
                <w:bCs/>
                <w:sz w:val="20"/>
                <w:szCs w:val="20"/>
                <w:lang w:eastAsia="ru-RU"/>
              </w:rPr>
              <w:t>Управление Федерального казначейства по Чувашской Республике</w:t>
            </w:r>
          </w:p>
        </w:tc>
        <w:tc>
          <w:tcPr>
            <w:tcW w:w="1581" w:type="dxa"/>
            <w:tcBorders>
              <w:top w:val="nil"/>
              <w:left w:val="nil"/>
              <w:bottom w:val="single" w:sz="4" w:space="0" w:color="000000"/>
              <w:right w:val="single" w:sz="4" w:space="0" w:color="000000"/>
            </w:tcBorders>
            <w:shd w:val="clear" w:color="FFFFCC" w:fill="FFFFFF"/>
            <w:vAlign w:val="bottom"/>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100</w:t>
            </w:r>
          </w:p>
        </w:tc>
        <w:tc>
          <w:tcPr>
            <w:tcW w:w="1931" w:type="dxa"/>
            <w:gridSpan w:val="2"/>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 </w:t>
            </w:r>
          </w:p>
        </w:tc>
        <w:tc>
          <w:tcPr>
            <w:tcW w:w="1313"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306 800,00</w:t>
            </w:r>
          </w:p>
        </w:tc>
        <w:tc>
          <w:tcPr>
            <w:tcW w:w="1137"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342 842,42</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111,75%</w:t>
            </w:r>
          </w:p>
        </w:tc>
      </w:tr>
      <w:tr w:rsidR="00A1600D" w:rsidRPr="004B5852" w:rsidTr="00A1600D">
        <w:trPr>
          <w:trHeight w:val="144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1" w:type="dxa"/>
            <w:tcBorders>
              <w:top w:val="nil"/>
              <w:left w:val="nil"/>
              <w:bottom w:val="single" w:sz="4" w:space="0" w:color="000000"/>
              <w:right w:val="single" w:sz="4" w:space="0" w:color="000000"/>
            </w:tcBorders>
            <w:shd w:val="clear" w:color="FFFFCC" w:fill="FFFFFF"/>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100</w:t>
            </w:r>
          </w:p>
        </w:tc>
        <w:tc>
          <w:tcPr>
            <w:tcW w:w="1931" w:type="dxa"/>
            <w:gridSpan w:val="2"/>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10302231010000110</w:t>
            </w:r>
          </w:p>
        </w:tc>
        <w:tc>
          <w:tcPr>
            <w:tcW w:w="1313"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119 600,00</w:t>
            </w:r>
          </w:p>
        </w:tc>
        <w:tc>
          <w:tcPr>
            <w:tcW w:w="1137"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156 056,09</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130,48%</w:t>
            </w:r>
          </w:p>
        </w:tc>
      </w:tr>
      <w:tr w:rsidR="00A1600D" w:rsidRPr="004B5852" w:rsidTr="00A1600D">
        <w:trPr>
          <w:trHeight w:val="168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Доходы от уплаты акцизов на моторные масла для дизельных и (или) карбюраторных (</w:t>
            </w:r>
            <w:proofErr w:type="spellStart"/>
            <w:r w:rsidRPr="004B5852">
              <w:rPr>
                <w:rFonts w:eastAsia="Times New Roman"/>
                <w:color w:val="000000"/>
                <w:sz w:val="20"/>
                <w:szCs w:val="20"/>
                <w:lang w:eastAsia="ru-RU"/>
              </w:rPr>
              <w:t>инжекторных</w:t>
            </w:r>
            <w:proofErr w:type="spellEnd"/>
            <w:r w:rsidRPr="004B5852">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1" w:type="dxa"/>
            <w:tcBorders>
              <w:top w:val="nil"/>
              <w:left w:val="nil"/>
              <w:bottom w:val="single" w:sz="4" w:space="0" w:color="000000"/>
              <w:right w:val="single" w:sz="4" w:space="0" w:color="000000"/>
            </w:tcBorders>
            <w:shd w:val="clear" w:color="FFFFCC" w:fill="FFFFFF"/>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100</w:t>
            </w:r>
          </w:p>
        </w:tc>
        <w:tc>
          <w:tcPr>
            <w:tcW w:w="1931" w:type="dxa"/>
            <w:gridSpan w:val="2"/>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10302241010000110</w:t>
            </w:r>
          </w:p>
        </w:tc>
        <w:tc>
          <w:tcPr>
            <w:tcW w:w="1313"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3 900,00</w:t>
            </w:r>
          </w:p>
        </w:tc>
        <w:tc>
          <w:tcPr>
            <w:tcW w:w="1137"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1 147,06</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29,41%</w:t>
            </w:r>
          </w:p>
        </w:tc>
      </w:tr>
      <w:tr w:rsidR="00A1600D" w:rsidRPr="004B5852" w:rsidTr="00A1600D">
        <w:trPr>
          <w:trHeight w:val="144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color w:val="000000"/>
                <w:sz w:val="20"/>
                <w:szCs w:val="20"/>
                <w:lang w:eastAsia="ru-RU"/>
              </w:rPr>
            </w:pPr>
            <w:r w:rsidRPr="004B5852">
              <w:rPr>
                <w:rFonts w:eastAsia="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4B5852">
              <w:rPr>
                <w:rFonts w:eastAsia="Times New Roman"/>
                <w:color w:val="000000"/>
                <w:sz w:val="20"/>
                <w:szCs w:val="20"/>
                <w:lang w:eastAsia="ru-RU"/>
              </w:rPr>
              <w:lastRenderedPageBreak/>
              <w:t>нормативов отчислений в местные бюджеты</w:t>
            </w:r>
          </w:p>
        </w:tc>
        <w:tc>
          <w:tcPr>
            <w:tcW w:w="1581" w:type="dxa"/>
            <w:tcBorders>
              <w:top w:val="nil"/>
              <w:left w:val="nil"/>
              <w:bottom w:val="single" w:sz="4" w:space="0" w:color="000000"/>
              <w:right w:val="single" w:sz="4" w:space="0" w:color="000000"/>
            </w:tcBorders>
            <w:shd w:val="clear" w:color="FFFFCC" w:fill="FFFFFF"/>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lastRenderedPageBreak/>
              <w:t>100</w:t>
            </w:r>
          </w:p>
        </w:tc>
        <w:tc>
          <w:tcPr>
            <w:tcW w:w="1931" w:type="dxa"/>
            <w:gridSpan w:val="2"/>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10302251010000110</w:t>
            </w:r>
          </w:p>
        </w:tc>
        <w:tc>
          <w:tcPr>
            <w:tcW w:w="1313"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183 300,00</w:t>
            </w:r>
          </w:p>
        </w:tc>
        <w:tc>
          <w:tcPr>
            <w:tcW w:w="1137"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208 491,48</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113,74%</w:t>
            </w:r>
          </w:p>
        </w:tc>
      </w:tr>
      <w:tr w:rsidR="00A1600D" w:rsidRPr="004B5852" w:rsidTr="00A1600D">
        <w:trPr>
          <w:trHeight w:val="166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1" w:type="dxa"/>
            <w:tcBorders>
              <w:top w:val="nil"/>
              <w:left w:val="nil"/>
              <w:bottom w:val="single" w:sz="4" w:space="0" w:color="000000"/>
              <w:right w:val="single" w:sz="4" w:space="0" w:color="000000"/>
            </w:tcBorders>
            <w:shd w:val="clear" w:color="FFFFCC" w:fill="FFFFFF"/>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100</w:t>
            </w:r>
          </w:p>
        </w:tc>
        <w:tc>
          <w:tcPr>
            <w:tcW w:w="1931" w:type="dxa"/>
            <w:gridSpan w:val="2"/>
            <w:tcBorders>
              <w:top w:val="nil"/>
              <w:left w:val="nil"/>
              <w:bottom w:val="nil"/>
              <w:right w:val="single" w:sz="4" w:space="0" w:color="000000"/>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10302261010000110</w:t>
            </w:r>
          </w:p>
        </w:tc>
        <w:tc>
          <w:tcPr>
            <w:tcW w:w="1313" w:type="dxa"/>
            <w:tcBorders>
              <w:top w:val="nil"/>
              <w:left w:val="nil"/>
              <w:bottom w:val="nil"/>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 </w:t>
            </w:r>
          </w:p>
        </w:tc>
        <w:tc>
          <w:tcPr>
            <w:tcW w:w="1137" w:type="dxa"/>
            <w:tcBorders>
              <w:top w:val="nil"/>
              <w:left w:val="nil"/>
              <w:bottom w:val="nil"/>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-22 852,21</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#ДЕЛ/0!</w:t>
            </w:r>
          </w:p>
        </w:tc>
      </w:tr>
      <w:tr w:rsidR="00A1600D" w:rsidRPr="004B5852" w:rsidTr="00A1600D">
        <w:trPr>
          <w:trHeight w:val="66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b/>
                <w:bCs/>
                <w:sz w:val="20"/>
                <w:szCs w:val="20"/>
                <w:lang w:eastAsia="ru-RU"/>
              </w:rPr>
            </w:pPr>
            <w:r w:rsidRPr="004B5852">
              <w:rPr>
                <w:rFonts w:eastAsia="Times New Roman"/>
                <w:b/>
                <w:bCs/>
                <w:sz w:val="20"/>
                <w:szCs w:val="20"/>
                <w:lang w:eastAsia="ru-RU"/>
              </w:rPr>
              <w:t>Управление Федеральной налоговой службы по Чувашской Республике</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b/>
                <w:bCs/>
                <w:sz w:val="20"/>
                <w:szCs w:val="20"/>
                <w:lang w:eastAsia="ru-RU"/>
              </w:rPr>
            </w:pPr>
            <w:r w:rsidRPr="004B5852">
              <w:rPr>
                <w:rFonts w:eastAsia="Times New Roman"/>
                <w:b/>
                <w:bCs/>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b/>
                <w:bCs/>
                <w:sz w:val="20"/>
                <w:szCs w:val="20"/>
                <w:lang w:eastAsia="ru-RU"/>
              </w:rPr>
            </w:pPr>
            <w:r w:rsidRPr="004B5852">
              <w:rPr>
                <w:rFonts w:eastAsia="Times New Roman"/>
                <w:b/>
                <w:bCs/>
                <w:sz w:val="20"/>
                <w:szCs w:val="20"/>
                <w:lang w:eastAsia="ru-RU"/>
              </w:rPr>
              <w:t> </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b/>
                <w:bCs/>
                <w:sz w:val="20"/>
                <w:szCs w:val="20"/>
                <w:lang w:eastAsia="ru-RU"/>
              </w:rPr>
            </w:pPr>
            <w:r w:rsidRPr="004B5852">
              <w:rPr>
                <w:rFonts w:eastAsia="Times New Roman"/>
                <w:b/>
                <w:bCs/>
                <w:sz w:val="20"/>
                <w:szCs w:val="20"/>
                <w:lang w:eastAsia="ru-RU"/>
              </w:rPr>
              <w:t>680 030,00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b/>
                <w:bCs/>
                <w:sz w:val="20"/>
                <w:szCs w:val="20"/>
                <w:lang w:eastAsia="ru-RU"/>
              </w:rPr>
            </w:pPr>
            <w:r w:rsidRPr="004B5852">
              <w:rPr>
                <w:rFonts w:eastAsia="Times New Roman"/>
                <w:b/>
                <w:bCs/>
                <w:sz w:val="20"/>
                <w:szCs w:val="20"/>
                <w:lang w:eastAsia="ru-RU"/>
              </w:rPr>
              <w:t>587 536,53</w:t>
            </w:r>
          </w:p>
        </w:tc>
        <w:tc>
          <w:tcPr>
            <w:tcW w:w="1200" w:type="dxa"/>
            <w:tcBorders>
              <w:top w:val="nil"/>
              <w:left w:val="single" w:sz="4" w:space="0" w:color="000000"/>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86,40%</w:t>
            </w:r>
          </w:p>
        </w:tc>
      </w:tr>
      <w:tr w:rsidR="00A1600D" w:rsidRPr="004B5852" w:rsidTr="00A1600D">
        <w:trPr>
          <w:trHeight w:val="175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10102010010000110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86 500,00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82 868,97</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95,80%</w:t>
            </w:r>
          </w:p>
        </w:tc>
      </w:tr>
      <w:tr w:rsidR="00A1600D" w:rsidRPr="004B5852" w:rsidTr="00A1600D">
        <w:trPr>
          <w:trHeight w:val="238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10102020010000110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1 600,00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7,50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0,47%</w:t>
            </w:r>
          </w:p>
        </w:tc>
      </w:tr>
      <w:tr w:rsidR="00A1600D" w:rsidRPr="004B5852" w:rsidTr="00A1600D">
        <w:trPr>
          <w:trHeight w:val="112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 xml:space="preserve">Налог на доходы физических лиц с доходов, полученных физическими лицами в </w:t>
            </w:r>
            <w:proofErr w:type="gramStart"/>
            <w:r w:rsidRPr="004B5852">
              <w:rPr>
                <w:rFonts w:eastAsia="Times New Roman"/>
                <w:color w:val="000000"/>
                <w:sz w:val="20"/>
                <w:szCs w:val="20"/>
                <w:lang w:eastAsia="ru-RU"/>
              </w:rPr>
              <w:t>соответствии</w:t>
            </w:r>
            <w:proofErr w:type="gramEnd"/>
            <w:r w:rsidRPr="004B5852">
              <w:rPr>
                <w:rFonts w:eastAsia="Times New Roman"/>
                <w:color w:val="000000"/>
                <w:sz w:val="20"/>
                <w:szCs w:val="20"/>
                <w:lang w:eastAsia="ru-RU"/>
              </w:rPr>
              <w:t xml:space="preserve"> со статьей 228 Налогового Кодекса Российской Федерации</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10102030010000110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1 330,00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207,30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15,59%</w:t>
            </w:r>
          </w:p>
        </w:tc>
      </w:tr>
      <w:tr w:rsidR="00A1600D" w:rsidRPr="004B5852" w:rsidTr="00A1600D">
        <w:trPr>
          <w:trHeight w:val="30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Единый сельскохозяйственный налог</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10503010010000110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235 100,00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139 099,50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59,17%</w:t>
            </w:r>
          </w:p>
        </w:tc>
      </w:tr>
      <w:tr w:rsidR="00A1600D" w:rsidRPr="004B5852" w:rsidTr="00A1600D">
        <w:trPr>
          <w:trHeight w:val="72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поселений</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10601030100000110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40 500,00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54 709,90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135,09%</w:t>
            </w:r>
          </w:p>
        </w:tc>
      </w:tr>
      <w:tr w:rsidR="00A1600D" w:rsidRPr="004B5852" w:rsidTr="00A1600D">
        <w:trPr>
          <w:trHeight w:val="72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 xml:space="preserve">Земельный налог с организаций, обладающих земельным участком, расположенным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сельских  поселений</w:t>
            </w:r>
          </w:p>
        </w:tc>
        <w:tc>
          <w:tcPr>
            <w:tcW w:w="1581" w:type="dxa"/>
            <w:tcBorders>
              <w:top w:val="nil"/>
              <w:left w:val="nil"/>
              <w:bottom w:val="single" w:sz="4" w:space="0" w:color="000000"/>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10606033100000110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15 000,00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7 742,68</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51,62%</w:t>
            </w:r>
          </w:p>
        </w:tc>
      </w:tr>
      <w:tr w:rsidR="00A1600D" w:rsidRPr="004B5852" w:rsidTr="00A1600D">
        <w:trPr>
          <w:trHeight w:val="72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lastRenderedPageBreak/>
              <w:t xml:space="preserve">Земельный налог с физических лиц, обладающих земельным участком, расположенным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сельских поселений</w:t>
            </w:r>
          </w:p>
        </w:tc>
        <w:tc>
          <w:tcPr>
            <w:tcW w:w="1581"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182</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10606043100000110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300 000,00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302 900,68</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100,97%</w:t>
            </w:r>
          </w:p>
        </w:tc>
      </w:tr>
      <w:tr w:rsidR="00A1600D" w:rsidRPr="004B5852" w:rsidTr="00A1600D">
        <w:trPr>
          <w:trHeight w:val="48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b/>
                <w:bCs/>
                <w:sz w:val="20"/>
                <w:szCs w:val="20"/>
                <w:lang w:eastAsia="ru-RU"/>
              </w:rPr>
            </w:pPr>
            <w:r w:rsidRPr="004B5852">
              <w:rPr>
                <w:rFonts w:eastAsia="Times New Roman"/>
                <w:b/>
                <w:bCs/>
                <w:sz w:val="20"/>
                <w:szCs w:val="20"/>
                <w:lang w:eastAsia="ru-RU"/>
              </w:rPr>
              <w:t xml:space="preserve">Администрация </w:t>
            </w:r>
            <w:proofErr w:type="spellStart"/>
            <w:r w:rsidRPr="004B5852">
              <w:rPr>
                <w:rFonts w:eastAsia="Times New Roman"/>
                <w:b/>
                <w:bCs/>
                <w:sz w:val="20"/>
                <w:szCs w:val="20"/>
                <w:lang w:eastAsia="ru-RU"/>
              </w:rPr>
              <w:t>Караевского</w:t>
            </w:r>
            <w:proofErr w:type="spellEnd"/>
            <w:r w:rsidRPr="004B5852">
              <w:rPr>
                <w:rFonts w:eastAsia="Times New Roman"/>
                <w:b/>
                <w:bCs/>
                <w:sz w:val="20"/>
                <w:szCs w:val="20"/>
                <w:lang w:eastAsia="ru-RU"/>
              </w:rPr>
              <w:t xml:space="preserve"> сельского поселения Красноармейского района Чувашской Республики</w:t>
            </w:r>
          </w:p>
        </w:tc>
        <w:tc>
          <w:tcPr>
            <w:tcW w:w="1581" w:type="dxa"/>
            <w:tcBorders>
              <w:top w:val="single" w:sz="4" w:space="0" w:color="auto"/>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b/>
                <w:bCs/>
                <w:sz w:val="20"/>
                <w:szCs w:val="20"/>
                <w:lang w:eastAsia="ru-RU"/>
              </w:rPr>
            </w:pPr>
            <w:r w:rsidRPr="004B5852">
              <w:rPr>
                <w:rFonts w:eastAsia="Times New Roman"/>
                <w:b/>
                <w:bCs/>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b/>
                <w:bCs/>
                <w:sz w:val="20"/>
                <w:szCs w:val="20"/>
                <w:lang w:eastAsia="ru-RU"/>
              </w:rPr>
            </w:pPr>
            <w:r w:rsidRPr="004B5852">
              <w:rPr>
                <w:rFonts w:eastAsia="Times New Roman"/>
                <w:b/>
                <w:bCs/>
                <w:sz w:val="20"/>
                <w:szCs w:val="20"/>
                <w:lang w:eastAsia="ru-RU"/>
              </w:rPr>
              <w:t> </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b/>
                <w:bCs/>
                <w:sz w:val="20"/>
                <w:szCs w:val="20"/>
                <w:lang w:eastAsia="ru-RU"/>
              </w:rPr>
            </w:pPr>
            <w:r w:rsidRPr="004B5852">
              <w:rPr>
                <w:rFonts w:eastAsia="Times New Roman"/>
                <w:b/>
                <w:bCs/>
                <w:sz w:val="20"/>
                <w:szCs w:val="20"/>
                <w:lang w:eastAsia="ru-RU"/>
              </w:rPr>
              <w:t>2 527 695,50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b/>
                <w:bCs/>
                <w:sz w:val="20"/>
                <w:szCs w:val="20"/>
                <w:lang w:eastAsia="ru-RU"/>
              </w:rPr>
            </w:pPr>
            <w:r w:rsidRPr="004B5852">
              <w:rPr>
                <w:rFonts w:eastAsia="Times New Roman"/>
                <w:b/>
                <w:bCs/>
                <w:sz w:val="20"/>
                <w:szCs w:val="20"/>
                <w:lang w:eastAsia="ru-RU"/>
              </w:rPr>
              <w:t>2 431 880,65</w:t>
            </w:r>
          </w:p>
        </w:tc>
        <w:tc>
          <w:tcPr>
            <w:tcW w:w="1200" w:type="dxa"/>
            <w:tcBorders>
              <w:top w:val="nil"/>
              <w:left w:val="single" w:sz="4" w:space="0" w:color="000000"/>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96,21%</w:t>
            </w:r>
          </w:p>
        </w:tc>
      </w:tr>
      <w:tr w:rsidR="00A1600D" w:rsidRPr="004B5852" w:rsidTr="00A1600D">
        <w:trPr>
          <w:trHeight w:val="120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4B5852">
              <w:rPr>
                <w:rFonts w:eastAsia="Times New Roman"/>
                <w:color w:val="000000"/>
                <w:sz w:val="20"/>
                <w:szCs w:val="20"/>
                <w:lang w:eastAsia="ru-RU"/>
              </w:rPr>
              <w:t>соответствии</w:t>
            </w:r>
            <w:proofErr w:type="gramEnd"/>
            <w:r w:rsidRPr="004B5852">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10804020010000110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3 500,00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3 200,00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91,43%</w:t>
            </w:r>
          </w:p>
        </w:tc>
      </w:tr>
      <w:tr w:rsidR="00A1600D" w:rsidRPr="004B5852" w:rsidTr="00A1600D">
        <w:trPr>
          <w:trHeight w:val="208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proofErr w:type="gramStart"/>
            <w:r w:rsidRPr="004B5852">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roofErr w:type="gramEnd"/>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11105025100000120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87 695,00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87 695,00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100,00%</w:t>
            </w:r>
          </w:p>
        </w:tc>
      </w:tr>
      <w:tr w:rsidR="00A1600D" w:rsidRPr="004B5852" w:rsidTr="00A1600D">
        <w:trPr>
          <w:trHeight w:val="169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t xml:space="preserve">Доходы от </w:t>
            </w:r>
            <w:proofErr w:type="gramStart"/>
            <w:r w:rsidRPr="004B5852">
              <w:rPr>
                <w:rFonts w:eastAsia="Times New Roman"/>
                <w:color w:val="000000"/>
                <w:sz w:val="20"/>
                <w:szCs w:val="20"/>
                <w:lang w:eastAsia="ru-RU"/>
              </w:rPr>
              <w:t>сдачи</w:t>
            </w:r>
            <w:proofErr w:type="gramEnd"/>
            <w:r w:rsidRPr="004B5852">
              <w:rPr>
                <w:rFonts w:eastAsia="Times New Roman"/>
                <w:color w:val="000000"/>
                <w:sz w:val="20"/>
                <w:szCs w:val="20"/>
                <w:lang w:eastAsia="ru-RU"/>
              </w:rPr>
              <w:t xml:space="preserve"> а аренду имущества, находящегося в оперативном управлении </w:t>
            </w:r>
            <w:proofErr w:type="spellStart"/>
            <w:r w:rsidRPr="004B5852">
              <w:rPr>
                <w:rFonts w:eastAsia="Times New Roman"/>
                <w:color w:val="000000"/>
                <w:sz w:val="20"/>
                <w:szCs w:val="20"/>
                <w:lang w:eastAsia="ru-RU"/>
              </w:rPr>
              <w:t>орагнов</w:t>
            </w:r>
            <w:proofErr w:type="spellEnd"/>
            <w:r w:rsidRPr="004B5852">
              <w:rPr>
                <w:rFonts w:eastAsia="Times New Roman"/>
                <w:color w:val="000000"/>
                <w:sz w:val="20"/>
                <w:szCs w:val="20"/>
                <w:lang w:eastAsia="ru-RU"/>
              </w:rPr>
              <w:t xml:space="preserve"> управления поселений и созданных ими учреждений  (за исключением имущества муниципальных бюджетных и автономных учреждений)</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11105035100000120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52 000,00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50 715,68</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97,53%</w:t>
            </w:r>
          </w:p>
        </w:tc>
      </w:tr>
      <w:tr w:rsidR="00A1600D" w:rsidRPr="004B5852" w:rsidTr="00A1600D">
        <w:trPr>
          <w:trHeight w:val="109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 xml:space="preserve">Доходы, поступающие в </w:t>
            </w:r>
            <w:proofErr w:type="gramStart"/>
            <w:r w:rsidRPr="004B5852">
              <w:rPr>
                <w:rFonts w:eastAsia="Times New Roman"/>
                <w:color w:val="000000"/>
                <w:sz w:val="20"/>
                <w:szCs w:val="20"/>
                <w:lang w:eastAsia="ru-RU"/>
              </w:rPr>
              <w:t>порядке</w:t>
            </w:r>
            <w:proofErr w:type="gramEnd"/>
            <w:r w:rsidRPr="004B5852">
              <w:rPr>
                <w:rFonts w:eastAsia="Times New Roman"/>
                <w:color w:val="000000"/>
                <w:sz w:val="20"/>
                <w:szCs w:val="20"/>
                <w:lang w:eastAsia="ru-RU"/>
              </w:rPr>
              <w:t xml:space="preserve"> возмещения расходов, понесенных в связи с эксплуатацией имущества сельских поселений</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11302065100000130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 </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4 275,00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#ДЕЛ/0!</w:t>
            </w:r>
          </w:p>
        </w:tc>
      </w:tr>
      <w:tr w:rsidR="00A1600D" w:rsidRPr="004B5852" w:rsidTr="00A1600D">
        <w:trPr>
          <w:trHeight w:val="48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color w:val="000000"/>
                <w:sz w:val="20"/>
                <w:szCs w:val="20"/>
                <w:lang w:eastAsia="ru-RU"/>
              </w:rPr>
            </w:pPr>
            <w:r w:rsidRPr="004B5852">
              <w:rPr>
                <w:rFonts w:eastAsia="Times New Roman"/>
                <w:color w:val="000000"/>
                <w:sz w:val="20"/>
                <w:szCs w:val="20"/>
                <w:lang w:eastAsia="ru-RU"/>
              </w:rPr>
              <w:t>Дотации бюджетам поселений на выравнивание бюджетной обеспеченности</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20215001100000150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138 740,00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138 740,00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100,00%</w:t>
            </w:r>
          </w:p>
        </w:tc>
      </w:tr>
      <w:tr w:rsidR="00A1600D" w:rsidRPr="004B5852" w:rsidTr="00A1600D">
        <w:trPr>
          <w:trHeight w:val="48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t>Дотации бюджетам поселений на поддержку мер по обеспечению сбалансированности бюджетов</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20215002100000150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769 500,00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769 500,00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100,00%</w:t>
            </w:r>
          </w:p>
        </w:tc>
      </w:tr>
      <w:tr w:rsidR="00A1600D" w:rsidRPr="004B5852" w:rsidTr="00A1600D">
        <w:trPr>
          <w:trHeight w:val="1905"/>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20220216100000150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697 300,00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694 900,00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99,66%</w:t>
            </w:r>
          </w:p>
        </w:tc>
      </w:tr>
      <w:tr w:rsidR="00A1600D" w:rsidRPr="004B5852" w:rsidTr="00A1600D">
        <w:trPr>
          <w:trHeight w:val="360"/>
        </w:trPr>
        <w:tc>
          <w:tcPr>
            <w:tcW w:w="3166" w:type="dxa"/>
            <w:tcBorders>
              <w:top w:val="nil"/>
              <w:left w:val="single" w:sz="4" w:space="0" w:color="auto"/>
              <w:bottom w:val="single" w:sz="4" w:space="0" w:color="auto"/>
              <w:right w:val="single" w:sz="4" w:space="0" w:color="auto"/>
            </w:tcBorders>
            <w:shd w:val="clear" w:color="FFFFCC"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Прочие субсидии бюджетам поселений</w:t>
            </w:r>
          </w:p>
        </w:tc>
        <w:tc>
          <w:tcPr>
            <w:tcW w:w="1581" w:type="dxa"/>
            <w:tcBorders>
              <w:top w:val="nil"/>
              <w:left w:val="nil"/>
              <w:bottom w:val="single" w:sz="4" w:space="0" w:color="auto"/>
              <w:right w:val="nil"/>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20229999100000150</w:t>
            </w:r>
          </w:p>
        </w:tc>
        <w:tc>
          <w:tcPr>
            <w:tcW w:w="1313"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20 200,00</w:t>
            </w:r>
          </w:p>
        </w:tc>
        <w:tc>
          <w:tcPr>
            <w:tcW w:w="1137" w:type="dxa"/>
            <w:tcBorders>
              <w:top w:val="nil"/>
              <w:left w:val="nil"/>
              <w:bottom w:val="single" w:sz="4" w:space="0" w:color="auto"/>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20 200,00</w:t>
            </w:r>
          </w:p>
        </w:tc>
        <w:tc>
          <w:tcPr>
            <w:tcW w:w="1200" w:type="dxa"/>
            <w:tcBorders>
              <w:top w:val="nil"/>
              <w:left w:val="nil"/>
              <w:bottom w:val="single" w:sz="4" w:space="0" w:color="000000"/>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100,00%</w:t>
            </w:r>
          </w:p>
        </w:tc>
      </w:tr>
      <w:tr w:rsidR="00A1600D" w:rsidRPr="004B5852" w:rsidTr="00A1600D">
        <w:trPr>
          <w:trHeight w:val="720"/>
        </w:trPr>
        <w:tc>
          <w:tcPr>
            <w:tcW w:w="3166" w:type="dxa"/>
            <w:tcBorders>
              <w:top w:val="nil"/>
              <w:left w:val="single" w:sz="4" w:space="0" w:color="auto"/>
              <w:bottom w:val="nil"/>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color w:val="000000"/>
                <w:sz w:val="20"/>
                <w:szCs w:val="20"/>
                <w:lang w:eastAsia="ru-RU"/>
              </w:rPr>
            </w:pPr>
            <w:r w:rsidRPr="004B5852">
              <w:rPr>
                <w:rFonts w:eastAsia="Times New Roman"/>
                <w:color w:val="000000"/>
                <w:sz w:val="20"/>
                <w:szCs w:val="20"/>
                <w:lang w:eastAsia="ru-RU"/>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581"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nil"/>
              <w:left w:val="single" w:sz="4" w:space="0" w:color="auto"/>
              <w:bottom w:val="nil"/>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20235118100000150</w:t>
            </w:r>
          </w:p>
        </w:tc>
        <w:tc>
          <w:tcPr>
            <w:tcW w:w="1313" w:type="dxa"/>
            <w:tcBorders>
              <w:top w:val="nil"/>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89 970,00</w:t>
            </w:r>
          </w:p>
        </w:tc>
        <w:tc>
          <w:tcPr>
            <w:tcW w:w="1137" w:type="dxa"/>
            <w:tcBorders>
              <w:top w:val="nil"/>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89 970,00</w:t>
            </w:r>
          </w:p>
        </w:tc>
        <w:tc>
          <w:tcPr>
            <w:tcW w:w="1200" w:type="dxa"/>
            <w:tcBorders>
              <w:top w:val="nil"/>
              <w:left w:val="nil"/>
              <w:bottom w:val="nil"/>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100,00%</w:t>
            </w:r>
          </w:p>
        </w:tc>
      </w:tr>
      <w:tr w:rsidR="00A1600D" w:rsidRPr="004B5852" w:rsidTr="00A1600D">
        <w:trPr>
          <w:trHeight w:val="960"/>
        </w:trPr>
        <w:tc>
          <w:tcPr>
            <w:tcW w:w="3166" w:type="dxa"/>
            <w:tcBorders>
              <w:top w:val="single" w:sz="4" w:space="0" w:color="auto"/>
              <w:left w:val="single" w:sz="4" w:space="0" w:color="auto"/>
              <w:bottom w:val="nil"/>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color w:val="000000"/>
                <w:sz w:val="20"/>
                <w:szCs w:val="20"/>
                <w:lang w:eastAsia="ru-RU"/>
              </w:rPr>
            </w:pPr>
            <w:r w:rsidRPr="004B5852">
              <w:rPr>
                <w:rFonts w:eastAsia="Times New Roman"/>
                <w:color w:val="000000"/>
                <w:sz w:val="20"/>
                <w:szCs w:val="20"/>
                <w:lang w:eastAsia="ru-RU"/>
              </w:rPr>
              <w:t xml:space="preserve">Межбюджетные трансферты, передаваемые бюджетам сельских поселений за достижение </w:t>
            </w:r>
            <w:proofErr w:type="gramStart"/>
            <w:r w:rsidRPr="004B5852">
              <w:rPr>
                <w:rFonts w:eastAsia="Times New Roman"/>
                <w:color w:val="000000"/>
                <w:sz w:val="20"/>
                <w:szCs w:val="20"/>
                <w:lang w:eastAsia="ru-RU"/>
              </w:rPr>
              <w:t>показателей деятельности органов исполнительной власти субъектов Российской Федерации</w:t>
            </w:r>
            <w:proofErr w:type="gramEnd"/>
          </w:p>
        </w:tc>
        <w:tc>
          <w:tcPr>
            <w:tcW w:w="1581" w:type="dxa"/>
            <w:tcBorders>
              <w:top w:val="single" w:sz="4" w:space="0" w:color="auto"/>
              <w:left w:val="nil"/>
              <w:bottom w:val="nil"/>
              <w:right w:val="nil"/>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single" w:sz="4" w:space="0" w:color="auto"/>
              <w:left w:val="single" w:sz="4" w:space="0" w:color="auto"/>
              <w:bottom w:val="nil"/>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20245550100000150</w:t>
            </w:r>
          </w:p>
        </w:tc>
        <w:tc>
          <w:tcPr>
            <w:tcW w:w="1313" w:type="dxa"/>
            <w:tcBorders>
              <w:top w:val="single" w:sz="4" w:space="0" w:color="auto"/>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23 764,00</w:t>
            </w:r>
          </w:p>
        </w:tc>
        <w:tc>
          <w:tcPr>
            <w:tcW w:w="1137" w:type="dxa"/>
            <w:tcBorders>
              <w:top w:val="single" w:sz="4" w:space="0" w:color="auto"/>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23 764,00</w:t>
            </w:r>
          </w:p>
        </w:tc>
        <w:tc>
          <w:tcPr>
            <w:tcW w:w="1200" w:type="dxa"/>
            <w:tcBorders>
              <w:top w:val="single" w:sz="4" w:space="0" w:color="000000"/>
              <w:left w:val="single" w:sz="4" w:space="0" w:color="000000"/>
              <w:bottom w:val="nil"/>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100,00%</w:t>
            </w:r>
          </w:p>
        </w:tc>
      </w:tr>
      <w:tr w:rsidR="00A1600D" w:rsidRPr="004B5852" w:rsidTr="00A1600D">
        <w:trPr>
          <w:trHeight w:val="720"/>
        </w:trPr>
        <w:tc>
          <w:tcPr>
            <w:tcW w:w="3166" w:type="dxa"/>
            <w:tcBorders>
              <w:top w:val="single" w:sz="4" w:space="0" w:color="auto"/>
              <w:left w:val="single" w:sz="4" w:space="0" w:color="auto"/>
              <w:bottom w:val="nil"/>
              <w:right w:val="single" w:sz="4" w:space="0" w:color="auto"/>
            </w:tcBorders>
            <w:shd w:val="clear" w:color="FFFFCC" w:fill="FFFFFF"/>
            <w:hideMark/>
          </w:tcPr>
          <w:p w:rsidR="004B5852" w:rsidRPr="004B5852" w:rsidRDefault="004B5852" w:rsidP="004B5852">
            <w:pPr>
              <w:spacing w:after="0" w:line="240" w:lineRule="auto"/>
              <w:outlineLvl w:val="0"/>
              <w:rPr>
                <w:rFonts w:eastAsia="Times New Roman"/>
                <w:color w:val="000000"/>
                <w:sz w:val="20"/>
                <w:szCs w:val="20"/>
                <w:lang w:eastAsia="ru-RU"/>
              </w:rPr>
            </w:pPr>
            <w:r w:rsidRPr="004B5852">
              <w:rPr>
                <w:rFonts w:eastAsia="Times New Roman"/>
                <w:color w:val="000000"/>
                <w:sz w:val="20"/>
                <w:szCs w:val="20"/>
                <w:lang w:eastAsia="ru-RU"/>
              </w:rPr>
              <w:t xml:space="preserve"> Прочие безвозмездные поступления в бюджеты сельских поселений от бюджетов муниципальных районов</w:t>
            </w:r>
          </w:p>
        </w:tc>
        <w:tc>
          <w:tcPr>
            <w:tcW w:w="1581" w:type="dxa"/>
            <w:tcBorders>
              <w:top w:val="single" w:sz="4" w:space="0" w:color="auto"/>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sz w:val="20"/>
                <w:szCs w:val="20"/>
                <w:lang w:eastAsia="ru-RU"/>
              </w:rPr>
            </w:pPr>
            <w:r w:rsidRPr="004B5852">
              <w:rPr>
                <w:rFonts w:eastAsia="Times New Roman"/>
                <w:sz w:val="20"/>
                <w:szCs w:val="20"/>
                <w:lang w:eastAsia="ru-RU"/>
              </w:rPr>
              <w:t>993</w:t>
            </w:r>
          </w:p>
        </w:tc>
        <w:tc>
          <w:tcPr>
            <w:tcW w:w="1931" w:type="dxa"/>
            <w:gridSpan w:val="2"/>
            <w:tcBorders>
              <w:top w:val="single" w:sz="4" w:space="0" w:color="auto"/>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20290054100000150</w:t>
            </w:r>
          </w:p>
        </w:tc>
        <w:tc>
          <w:tcPr>
            <w:tcW w:w="1313" w:type="dxa"/>
            <w:tcBorders>
              <w:top w:val="single" w:sz="4" w:space="0" w:color="auto"/>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645 026,50</w:t>
            </w:r>
          </w:p>
        </w:tc>
        <w:tc>
          <w:tcPr>
            <w:tcW w:w="1137" w:type="dxa"/>
            <w:tcBorders>
              <w:top w:val="single" w:sz="4" w:space="0" w:color="auto"/>
              <w:left w:val="nil"/>
              <w:bottom w:val="nil"/>
              <w:right w:val="single" w:sz="4" w:space="0" w:color="auto"/>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548 920,97</w:t>
            </w:r>
          </w:p>
        </w:tc>
        <w:tc>
          <w:tcPr>
            <w:tcW w:w="1200" w:type="dxa"/>
            <w:tcBorders>
              <w:top w:val="single" w:sz="4" w:space="0" w:color="000000"/>
              <w:left w:val="nil"/>
              <w:bottom w:val="nil"/>
              <w:right w:val="single" w:sz="4" w:space="0" w:color="000000"/>
            </w:tcBorders>
            <w:shd w:val="clear" w:color="FFFFCC" w:fill="FFFFFF"/>
            <w:noWrap/>
            <w:vAlign w:val="bottom"/>
            <w:hideMark/>
          </w:tcPr>
          <w:p w:rsidR="004B5852" w:rsidRPr="004B5852" w:rsidRDefault="004B5852" w:rsidP="004B5852">
            <w:pPr>
              <w:spacing w:after="0" w:line="240" w:lineRule="auto"/>
              <w:jc w:val="right"/>
              <w:outlineLvl w:val="0"/>
              <w:rPr>
                <w:rFonts w:eastAsia="Times New Roman"/>
                <w:color w:val="000000"/>
                <w:sz w:val="20"/>
                <w:szCs w:val="20"/>
                <w:lang w:eastAsia="ru-RU"/>
              </w:rPr>
            </w:pPr>
            <w:r w:rsidRPr="004B5852">
              <w:rPr>
                <w:rFonts w:eastAsia="Times New Roman"/>
                <w:color w:val="000000"/>
                <w:sz w:val="20"/>
                <w:szCs w:val="20"/>
                <w:lang w:eastAsia="ru-RU"/>
              </w:rPr>
              <w:t>85,10%</w:t>
            </w:r>
          </w:p>
        </w:tc>
      </w:tr>
      <w:tr w:rsidR="00A1600D" w:rsidRPr="004B5852" w:rsidTr="00A1600D">
        <w:trPr>
          <w:trHeight w:val="300"/>
        </w:trPr>
        <w:tc>
          <w:tcPr>
            <w:tcW w:w="3166"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581"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931" w:type="dxa"/>
            <w:gridSpan w:val="2"/>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313"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137"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200"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r>
      <w:tr w:rsidR="00A1600D" w:rsidRPr="004B5852" w:rsidTr="00A1600D">
        <w:trPr>
          <w:trHeight w:val="300"/>
        </w:trPr>
        <w:tc>
          <w:tcPr>
            <w:tcW w:w="3166"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581"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931" w:type="dxa"/>
            <w:gridSpan w:val="2"/>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313"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137"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c>
          <w:tcPr>
            <w:tcW w:w="1200" w:type="dxa"/>
            <w:tcBorders>
              <w:top w:val="nil"/>
              <w:left w:val="nil"/>
              <w:bottom w:val="nil"/>
              <w:right w:val="nil"/>
            </w:tcBorders>
            <w:shd w:val="clear" w:color="FFFFCC" w:fill="FFFFFF"/>
            <w:noWrap/>
            <w:vAlign w:val="bottom"/>
            <w:hideMark/>
          </w:tcPr>
          <w:p w:rsidR="004B5852" w:rsidRPr="004B5852" w:rsidRDefault="004B5852" w:rsidP="004B5852">
            <w:pPr>
              <w:spacing w:after="0" w:line="240" w:lineRule="auto"/>
              <w:outlineLvl w:val="2"/>
              <w:rPr>
                <w:rFonts w:eastAsia="Times New Roman"/>
                <w:sz w:val="20"/>
                <w:szCs w:val="20"/>
                <w:lang w:eastAsia="ru-RU"/>
              </w:rPr>
            </w:pPr>
            <w:r w:rsidRPr="004B5852">
              <w:rPr>
                <w:rFonts w:eastAsia="Times New Roman"/>
                <w:sz w:val="20"/>
                <w:szCs w:val="20"/>
                <w:lang w:eastAsia="ru-RU"/>
              </w:rPr>
              <w:t> </w:t>
            </w:r>
          </w:p>
        </w:tc>
      </w:tr>
    </w:tbl>
    <w:p w:rsidR="00DF6DE7" w:rsidRPr="004B5852" w:rsidRDefault="00DF6DE7" w:rsidP="00C30795">
      <w:pPr>
        <w:tabs>
          <w:tab w:val="left" w:pos="6229"/>
        </w:tabs>
        <w:spacing w:after="0" w:line="240" w:lineRule="auto"/>
        <w:jc w:val="center"/>
        <w:rPr>
          <w:rFonts w:eastAsia="Times New Roman"/>
          <w:b/>
          <w:sz w:val="20"/>
          <w:szCs w:val="20"/>
          <w:lang w:eastAsia="ru-RU"/>
        </w:rPr>
      </w:pPr>
    </w:p>
    <w:tbl>
      <w:tblPr>
        <w:tblW w:w="10228" w:type="dxa"/>
        <w:tblInd w:w="93" w:type="dxa"/>
        <w:tblLayout w:type="fixed"/>
        <w:tblLook w:val="04A0" w:firstRow="1" w:lastRow="0" w:firstColumn="1" w:lastColumn="0" w:noHBand="0" w:noVBand="1"/>
      </w:tblPr>
      <w:tblGrid>
        <w:gridCol w:w="3885"/>
        <w:gridCol w:w="1800"/>
        <w:gridCol w:w="464"/>
        <w:gridCol w:w="1580"/>
        <w:gridCol w:w="1075"/>
        <w:gridCol w:w="1424"/>
      </w:tblGrid>
      <w:tr w:rsidR="004B5852" w:rsidRPr="004B5852" w:rsidTr="00513EC8">
        <w:trPr>
          <w:trHeight w:val="225"/>
        </w:trPr>
        <w:tc>
          <w:tcPr>
            <w:tcW w:w="3885"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800"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4543" w:type="dxa"/>
            <w:gridSpan w:val="4"/>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Приложение 2</w:t>
            </w:r>
          </w:p>
        </w:tc>
      </w:tr>
      <w:tr w:rsidR="004B5852" w:rsidRPr="004B5852" w:rsidTr="00513EC8">
        <w:trPr>
          <w:trHeight w:val="1124"/>
        </w:trPr>
        <w:tc>
          <w:tcPr>
            <w:tcW w:w="3885"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t> </w:t>
            </w:r>
          </w:p>
        </w:tc>
        <w:tc>
          <w:tcPr>
            <w:tcW w:w="1800"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t> </w:t>
            </w:r>
          </w:p>
        </w:tc>
        <w:tc>
          <w:tcPr>
            <w:tcW w:w="4543" w:type="dxa"/>
            <w:gridSpan w:val="4"/>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 xml:space="preserve">к решению Собрания депутатов </w:t>
            </w:r>
            <w:proofErr w:type="spellStart"/>
            <w:r w:rsidRPr="004B5852">
              <w:rPr>
                <w:rFonts w:eastAsia="Times New Roman"/>
                <w:color w:val="000000"/>
                <w:sz w:val="20"/>
                <w:szCs w:val="20"/>
                <w:lang w:eastAsia="ru-RU"/>
              </w:rPr>
              <w:t>Караевского</w:t>
            </w:r>
            <w:proofErr w:type="spellEnd"/>
            <w:r w:rsidRPr="004B5852">
              <w:rPr>
                <w:rFonts w:eastAsia="Times New Roman"/>
                <w:color w:val="000000"/>
                <w:sz w:val="20"/>
                <w:szCs w:val="20"/>
                <w:lang w:eastAsia="ru-RU"/>
              </w:rPr>
              <w:t xml:space="preserve"> сельского поселения Красноармейского района "Об исполнении бюджета </w:t>
            </w:r>
            <w:proofErr w:type="spellStart"/>
            <w:r w:rsidRPr="004B5852">
              <w:rPr>
                <w:rFonts w:eastAsia="Times New Roman"/>
                <w:color w:val="000000"/>
                <w:sz w:val="20"/>
                <w:szCs w:val="20"/>
                <w:lang w:eastAsia="ru-RU"/>
              </w:rPr>
              <w:t>Караевского</w:t>
            </w:r>
            <w:proofErr w:type="spellEnd"/>
            <w:r w:rsidRPr="004B5852">
              <w:rPr>
                <w:rFonts w:eastAsia="Times New Roman"/>
                <w:color w:val="000000"/>
                <w:sz w:val="20"/>
                <w:szCs w:val="20"/>
                <w:lang w:eastAsia="ru-RU"/>
              </w:rPr>
              <w:t xml:space="preserve"> сельского поселения Красноармейского района Чувашской Республики за 2019 год"</w:t>
            </w:r>
          </w:p>
        </w:tc>
      </w:tr>
      <w:tr w:rsidR="004B5852" w:rsidRPr="004B5852" w:rsidTr="00513EC8">
        <w:trPr>
          <w:trHeight w:val="1080"/>
        </w:trPr>
        <w:tc>
          <w:tcPr>
            <w:tcW w:w="10228" w:type="dxa"/>
            <w:gridSpan w:val="6"/>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 xml:space="preserve">Доходы бюджета </w:t>
            </w:r>
            <w:proofErr w:type="spellStart"/>
            <w:r w:rsidRPr="004B5852">
              <w:rPr>
                <w:rFonts w:eastAsia="Times New Roman"/>
                <w:b/>
                <w:bCs/>
                <w:color w:val="000000"/>
                <w:sz w:val="20"/>
                <w:szCs w:val="20"/>
                <w:lang w:eastAsia="ru-RU"/>
              </w:rPr>
              <w:t>Караевского</w:t>
            </w:r>
            <w:proofErr w:type="spellEnd"/>
            <w:r w:rsidRPr="004B5852">
              <w:rPr>
                <w:rFonts w:eastAsia="Times New Roman"/>
                <w:b/>
                <w:bCs/>
                <w:color w:val="000000"/>
                <w:sz w:val="20"/>
                <w:szCs w:val="20"/>
                <w:lang w:eastAsia="ru-RU"/>
              </w:rPr>
              <w:t xml:space="preserve">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2019 год</w:t>
            </w:r>
          </w:p>
        </w:tc>
      </w:tr>
      <w:tr w:rsidR="004B5852" w:rsidRPr="004B5852" w:rsidTr="00513EC8">
        <w:trPr>
          <w:trHeight w:val="300"/>
        </w:trPr>
        <w:tc>
          <w:tcPr>
            <w:tcW w:w="10228" w:type="dxa"/>
            <w:gridSpan w:val="6"/>
            <w:tcBorders>
              <w:top w:val="nil"/>
              <w:left w:val="nil"/>
              <w:bottom w:val="nil"/>
              <w:right w:val="nil"/>
            </w:tcBorders>
            <w:shd w:val="clear" w:color="000000" w:fill="FFFFFF"/>
            <w:noWrap/>
            <w:vAlign w:val="bottom"/>
            <w:hideMark/>
          </w:tcPr>
          <w:p w:rsidR="004B5852" w:rsidRPr="004B5852" w:rsidRDefault="004B5852" w:rsidP="004B5852">
            <w:pPr>
              <w:spacing w:after="0" w:line="240" w:lineRule="auto"/>
              <w:jc w:val="right"/>
              <w:rPr>
                <w:rFonts w:eastAsia="Times New Roman"/>
                <w:color w:val="000000"/>
                <w:sz w:val="20"/>
                <w:szCs w:val="20"/>
                <w:lang w:eastAsia="ru-RU"/>
              </w:rPr>
            </w:pPr>
            <w:r w:rsidRPr="004B5852">
              <w:rPr>
                <w:rFonts w:eastAsia="Times New Roman"/>
                <w:color w:val="000000"/>
                <w:sz w:val="20"/>
                <w:szCs w:val="20"/>
                <w:lang w:eastAsia="ru-RU"/>
              </w:rPr>
              <w:t>Единица измерения: руб.</w:t>
            </w:r>
          </w:p>
        </w:tc>
      </w:tr>
      <w:tr w:rsidR="004B5852" w:rsidRPr="004B5852" w:rsidTr="00513EC8">
        <w:trPr>
          <w:trHeight w:val="300"/>
        </w:trPr>
        <w:tc>
          <w:tcPr>
            <w:tcW w:w="388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Наименование показателя</w:t>
            </w:r>
          </w:p>
        </w:tc>
        <w:tc>
          <w:tcPr>
            <w:tcW w:w="226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Код</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Утвержденные бюджетные назначения</w:t>
            </w:r>
          </w:p>
        </w:tc>
        <w:tc>
          <w:tcPr>
            <w:tcW w:w="1075" w:type="dxa"/>
            <w:vMerge w:val="restart"/>
            <w:tcBorders>
              <w:top w:val="single" w:sz="4" w:space="0" w:color="000000"/>
              <w:left w:val="nil"/>
              <w:bottom w:val="nil"/>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Исполнено</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 исполнения</w:t>
            </w:r>
          </w:p>
        </w:tc>
      </w:tr>
      <w:tr w:rsidR="004B5852" w:rsidRPr="004B5852" w:rsidTr="00513EC8">
        <w:trPr>
          <w:trHeight w:val="825"/>
        </w:trPr>
        <w:tc>
          <w:tcPr>
            <w:tcW w:w="3885"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2264" w:type="dxa"/>
            <w:gridSpan w:val="2"/>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075" w:type="dxa"/>
            <w:vMerge/>
            <w:tcBorders>
              <w:top w:val="single" w:sz="4" w:space="0" w:color="000000"/>
              <w:left w:val="nil"/>
              <w:bottom w:val="nil"/>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424"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r>
      <w:tr w:rsidR="004B5852" w:rsidRPr="004B5852" w:rsidTr="00513EC8">
        <w:trPr>
          <w:trHeight w:val="30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t xml:space="preserve">      НАЛОГОВЫЕ И НЕНАЛОГОВЫЕ ДОХОДЫ</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00010000000000000000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1 130 025,00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1 076 264,63</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95,24%</w:t>
            </w:r>
          </w:p>
        </w:tc>
      </w:tr>
      <w:tr w:rsidR="004B5852" w:rsidRPr="004B5852" w:rsidTr="00513EC8">
        <w:trPr>
          <w:trHeight w:val="30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НАЛОГИ НА ПРИБЫЛЬ, ДОХОДЫ</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00010100000000000000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89 430,00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83 083,77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92,90%</w:t>
            </w:r>
          </w:p>
        </w:tc>
      </w:tr>
      <w:tr w:rsidR="004B5852" w:rsidRPr="004B5852" w:rsidTr="00513EC8">
        <w:trPr>
          <w:trHeight w:val="30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color w:val="000000"/>
                <w:sz w:val="20"/>
                <w:szCs w:val="20"/>
                <w:lang w:eastAsia="ru-RU"/>
              </w:rPr>
            </w:pPr>
            <w:r w:rsidRPr="004B5852">
              <w:rPr>
                <w:rFonts w:eastAsia="Times New Roman"/>
                <w:color w:val="000000"/>
                <w:sz w:val="20"/>
                <w:szCs w:val="20"/>
                <w:lang w:eastAsia="ru-RU"/>
              </w:rPr>
              <w:t xml:space="preserve">            Налог на доходы физических лиц</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00010102000000000000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89 430,00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color w:val="000000"/>
                <w:sz w:val="20"/>
                <w:szCs w:val="20"/>
                <w:lang w:eastAsia="ru-RU"/>
              </w:rPr>
            </w:pPr>
            <w:r w:rsidRPr="004B5852">
              <w:rPr>
                <w:rFonts w:eastAsia="Times New Roman"/>
                <w:color w:val="000000"/>
                <w:sz w:val="20"/>
                <w:szCs w:val="20"/>
                <w:lang w:eastAsia="ru-RU"/>
              </w:rPr>
              <w:t>83 083,77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92,90%</w:t>
            </w:r>
          </w:p>
        </w:tc>
      </w:tr>
      <w:tr w:rsidR="004B5852" w:rsidRPr="004B5852" w:rsidTr="00513EC8">
        <w:trPr>
          <w:trHeight w:val="153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00010102010010000110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86 500,00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82 868,97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95,80%</w:t>
            </w:r>
          </w:p>
        </w:tc>
      </w:tr>
      <w:tr w:rsidR="004B5852" w:rsidRPr="004B5852" w:rsidTr="00513EC8">
        <w:trPr>
          <w:trHeight w:val="204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00010102020010000110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1 600,00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7,50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0,47%</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lastRenderedPageBreak/>
              <w:t xml:space="preserve">              Налог на доходы физических лиц с доходов, полученных физическими лицами в </w:t>
            </w:r>
            <w:proofErr w:type="gramStart"/>
            <w:r w:rsidRPr="004B5852">
              <w:rPr>
                <w:rFonts w:eastAsia="Times New Roman"/>
                <w:color w:val="000000"/>
                <w:sz w:val="20"/>
                <w:szCs w:val="20"/>
                <w:lang w:eastAsia="ru-RU"/>
              </w:rPr>
              <w:t>соответствии</w:t>
            </w:r>
            <w:proofErr w:type="gramEnd"/>
            <w:r w:rsidRPr="004B5852">
              <w:rPr>
                <w:rFonts w:eastAsia="Times New Roman"/>
                <w:color w:val="000000"/>
                <w:sz w:val="20"/>
                <w:szCs w:val="20"/>
                <w:lang w:eastAsia="ru-RU"/>
              </w:rPr>
              <w:t xml:space="preserve"> со статьей 228 Налогового кодекса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00010102030010000110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1 330,00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207,30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15,59%</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НАЛОГИ НА ТОВАРЫ (РАБОТЫ, УСЛУГИ), РЕАЛИЗУЕМЫЕ НА ТЕРРИТОРИИ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00010300000000000000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306 800,00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342 842,42</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111,75%</w:t>
            </w:r>
          </w:p>
        </w:tc>
      </w:tr>
      <w:tr w:rsidR="004B5852" w:rsidRPr="004B5852" w:rsidTr="00513EC8">
        <w:trPr>
          <w:trHeight w:val="229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00010302231010000110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119 600,00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156 056,09</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130,48%</w:t>
            </w:r>
          </w:p>
        </w:tc>
      </w:tr>
      <w:tr w:rsidR="004B5852" w:rsidRPr="004B5852" w:rsidTr="00513EC8">
        <w:trPr>
          <w:trHeight w:val="255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4B5852">
              <w:rPr>
                <w:rFonts w:eastAsia="Times New Roman"/>
                <w:color w:val="000000"/>
                <w:sz w:val="20"/>
                <w:szCs w:val="20"/>
                <w:lang w:eastAsia="ru-RU"/>
              </w:rPr>
              <w:t>инжекторных</w:t>
            </w:r>
            <w:proofErr w:type="spellEnd"/>
            <w:r w:rsidRPr="004B5852">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00010302241010000110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3 900,00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1 147,06</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29,41%</w:t>
            </w:r>
          </w:p>
        </w:tc>
      </w:tr>
      <w:tr w:rsidR="004B5852" w:rsidRPr="004B5852" w:rsidTr="00513EC8">
        <w:trPr>
          <w:trHeight w:val="229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00010302251010000110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183 300,00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208 491,48</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113,74%</w:t>
            </w:r>
          </w:p>
        </w:tc>
      </w:tr>
      <w:tr w:rsidR="004B5852" w:rsidRPr="004B5852" w:rsidTr="00513EC8">
        <w:trPr>
          <w:trHeight w:val="229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00010302261010000110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 </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-22 852,21</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#ДЕЛ/0!</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НАЛОГИ НА СОВОКУПНЫЙ ДОХОД</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00010500000000000000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235 100,00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139 099,50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59,17%</w:t>
            </w:r>
          </w:p>
        </w:tc>
      </w:tr>
      <w:tr w:rsidR="004B5852" w:rsidRPr="004B5852" w:rsidTr="00513EC8">
        <w:trPr>
          <w:trHeight w:val="30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Единый сельскохозяйственный </w:t>
            </w:r>
            <w:r w:rsidRPr="004B5852">
              <w:rPr>
                <w:rFonts w:eastAsia="Times New Roman"/>
                <w:color w:val="000000"/>
                <w:sz w:val="20"/>
                <w:szCs w:val="20"/>
                <w:lang w:eastAsia="ru-RU"/>
              </w:rPr>
              <w:lastRenderedPageBreak/>
              <w:t>налог</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lastRenderedPageBreak/>
              <w:t>00010503010010000110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235 100,00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 xml:space="preserve">139 </w:t>
            </w:r>
            <w:r w:rsidRPr="004B5852">
              <w:rPr>
                <w:rFonts w:eastAsia="Times New Roman"/>
                <w:color w:val="000000"/>
                <w:sz w:val="20"/>
                <w:szCs w:val="20"/>
                <w:lang w:eastAsia="ru-RU"/>
              </w:rPr>
              <w:lastRenderedPageBreak/>
              <w:t>099,50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lastRenderedPageBreak/>
              <w:t>59,17%</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lastRenderedPageBreak/>
              <w:t xml:space="preserve">        НАЛОГИ НА ИМУЩЕСТВО</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00010600000000000000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355 500,00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365 353,26</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102,77%</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Налог на имущество физических лиц</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00010601000000000000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40 500,00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54 709,90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135,09%</w:t>
            </w:r>
          </w:p>
        </w:tc>
      </w:tr>
      <w:tr w:rsidR="004B5852" w:rsidRPr="004B5852" w:rsidTr="00513EC8">
        <w:trPr>
          <w:trHeight w:val="102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сельских поселений</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00010601030100000110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40 500,00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54 709,90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135,09%</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Земельный налог</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00010606000000000000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315 000,00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310 643,36</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color w:val="000000"/>
                <w:sz w:val="20"/>
                <w:szCs w:val="20"/>
                <w:lang w:eastAsia="ru-RU"/>
              </w:rPr>
            </w:pPr>
            <w:r w:rsidRPr="004B5852">
              <w:rPr>
                <w:rFonts w:eastAsia="Times New Roman"/>
                <w:color w:val="000000"/>
                <w:sz w:val="20"/>
                <w:szCs w:val="20"/>
                <w:lang w:eastAsia="ru-RU"/>
              </w:rPr>
              <w:t>98,62%</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Земельный налог с организаций, обладающих земельным участком, расположенным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сельских поселений</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00010606033100000110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15 000,00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7 742,68</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51,62%</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Земельный налог с физических лиц, обладающих земельным участком, расположенным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сельских поселений</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00010606043100000110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300 000,00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302 900,68</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100,97%</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ГОСУДАРСТВЕННАЯ ПОШЛИНА</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00010800000000000000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3 200,00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91,43%</w:t>
            </w:r>
          </w:p>
        </w:tc>
      </w:tr>
      <w:tr w:rsidR="004B5852" w:rsidRPr="004B5852" w:rsidTr="00513EC8">
        <w:trPr>
          <w:trHeight w:val="127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4B5852">
              <w:rPr>
                <w:rFonts w:eastAsia="Times New Roman"/>
                <w:color w:val="000000"/>
                <w:sz w:val="20"/>
                <w:szCs w:val="20"/>
                <w:lang w:eastAsia="ru-RU"/>
              </w:rPr>
              <w:t>соответствии</w:t>
            </w:r>
            <w:proofErr w:type="gramEnd"/>
            <w:r w:rsidRPr="004B5852">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00010804020010000110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3 500,00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3 200,00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91,43%</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00011100000000000000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139 695,00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138 410,68</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99,08%</w:t>
            </w:r>
          </w:p>
        </w:tc>
      </w:tr>
      <w:tr w:rsidR="004B5852" w:rsidRPr="004B5852" w:rsidTr="00513EC8">
        <w:trPr>
          <w:trHeight w:val="153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w:t>
            </w:r>
            <w:proofErr w:type="gramStart"/>
            <w:r w:rsidRPr="004B5852">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00011105025100000120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87 695,00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87 695,00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127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w:t>
            </w:r>
            <w:proofErr w:type="gramStart"/>
            <w:r w:rsidRPr="004B5852">
              <w:rPr>
                <w:rFonts w:eastAsia="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00011105035100000120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52 000,00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50 715,68</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97,53%</w:t>
            </w:r>
          </w:p>
        </w:tc>
      </w:tr>
      <w:tr w:rsidR="004B5852" w:rsidRPr="004B5852" w:rsidTr="00513EC8">
        <w:trPr>
          <w:trHeight w:val="51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ДОХОДЫ ОТ ОКАЗАНИЯ ПЛАТНЫХ УСЛУГ И КОМПЕНСАЦИИ ЗАТРАТ ГОСУДАРСТВА</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00011300000000000000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 </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4 275,00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#ДЕЛ/0!</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Доходы, поступающие в </w:t>
            </w:r>
            <w:proofErr w:type="gramStart"/>
            <w:r w:rsidRPr="004B5852">
              <w:rPr>
                <w:rFonts w:eastAsia="Times New Roman"/>
                <w:color w:val="000000"/>
                <w:sz w:val="20"/>
                <w:szCs w:val="20"/>
                <w:lang w:eastAsia="ru-RU"/>
              </w:rPr>
              <w:t>порядке</w:t>
            </w:r>
            <w:proofErr w:type="gramEnd"/>
            <w:r w:rsidRPr="004B5852">
              <w:rPr>
                <w:rFonts w:eastAsia="Times New Roman"/>
                <w:color w:val="000000"/>
                <w:sz w:val="20"/>
                <w:szCs w:val="20"/>
                <w:lang w:eastAsia="ru-RU"/>
              </w:rPr>
              <w:t xml:space="preserve"> возмещения расходов, понесенных в связи с эксплуатацией имущества сельских поселений</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00011302065100000130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 </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4 275,00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#ДЕЛ/0!</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t xml:space="preserve">      БЕЗВОЗМЕЗДНЫЕ ПОСТУПЛЕНИЯ</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00020000000000000000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2 384 500,50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2 285 994,97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95,87%</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lastRenderedPageBreak/>
              <w:t xml:space="preserve">        БЕЗВОЗМЕЗДНЫЕ ПОСТУПЛЕНИЯ ОТ ДРУГИХ БЮДЖЕТОВ БЮДЖЕТНОЙ СИСТЕМЫ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00020200000000000000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2 384 500,50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2 285 994,97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color w:val="000000"/>
                <w:sz w:val="20"/>
                <w:szCs w:val="20"/>
                <w:lang w:eastAsia="ru-RU"/>
              </w:rPr>
            </w:pPr>
            <w:r w:rsidRPr="004B5852">
              <w:rPr>
                <w:rFonts w:eastAsia="Times New Roman"/>
                <w:color w:val="000000"/>
                <w:sz w:val="20"/>
                <w:szCs w:val="20"/>
                <w:lang w:eastAsia="ru-RU"/>
              </w:rPr>
              <w:t>95,87%</w:t>
            </w:r>
          </w:p>
        </w:tc>
      </w:tr>
      <w:tr w:rsidR="004B5852" w:rsidRPr="004B5852" w:rsidTr="00513EC8">
        <w:trPr>
          <w:trHeight w:val="51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Дотации бюджетам бюджетной системы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00020210000000000000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908 240,00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908 240,00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51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Дотации бюджетам сельских поселений на выравнивание бюджетной обеспеченности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00020215001100000150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138 740,00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138 740,00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Дотации бюджетам сельских поселений на поддержку мер по обеспечению сбалансированности бюджетов</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00020215002100000150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769 500,00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769 500,00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51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Субсидии бюджетам бюджетной системы Российской Федерации (межбюджетные субсидии)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00020220000000000000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717 500,00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715 100,00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99,67%</w:t>
            </w:r>
          </w:p>
        </w:tc>
      </w:tr>
      <w:tr w:rsidR="004B5852" w:rsidRPr="004B5852" w:rsidTr="00513EC8">
        <w:trPr>
          <w:trHeight w:val="17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00020220216100000150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697 300,00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694 900,00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99,66%</w:t>
            </w:r>
          </w:p>
        </w:tc>
      </w:tr>
      <w:tr w:rsidR="004B5852" w:rsidRPr="004B5852" w:rsidTr="00513EC8">
        <w:trPr>
          <w:trHeight w:val="30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Прочие субсидии бюджетам сельских поселений</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00020229999100000150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20 200,00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20 200,00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51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Субвенции бюджетам бюджетной системы Российской Федерации</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00020230000000000000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00020235118100000150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89 970,00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89 970,00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28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Иные межбюджетные трансферты</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00020240000000000000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23 764,00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23 764,00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102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Межбюджетные трансферты, передаваемые бюджетам сельских поселений за достижение </w:t>
            </w:r>
            <w:proofErr w:type="gramStart"/>
            <w:r w:rsidRPr="004B5852">
              <w:rPr>
                <w:rFonts w:eastAsia="Times New Roman"/>
                <w:color w:val="000000"/>
                <w:sz w:val="20"/>
                <w:szCs w:val="20"/>
                <w:lang w:eastAsia="ru-RU"/>
              </w:rPr>
              <w:t>показателей деятельности органов исполнительной власти субъектов Российской Федерации</w:t>
            </w:r>
            <w:proofErr w:type="gramEnd"/>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00020245550100000150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23 764,00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23 764,00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513EC8">
        <w:trPr>
          <w:trHeight w:val="510"/>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Прочие безвозмездные поступления от других бюджетов бюджетной системы</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00020290000000000000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645 026,50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548 920,97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85,10%</w:t>
            </w:r>
          </w:p>
        </w:tc>
      </w:tr>
      <w:tr w:rsidR="004B5852" w:rsidRPr="004B5852" w:rsidTr="00513EC8">
        <w:trPr>
          <w:trHeight w:val="765"/>
        </w:trPr>
        <w:tc>
          <w:tcPr>
            <w:tcW w:w="3885" w:type="dxa"/>
            <w:tcBorders>
              <w:top w:val="nil"/>
              <w:left w:val="nil"/>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color w:val="000000"/>
                <w:sz w:val="20"/>
                <w:szCs w:val="20"/>
                <w:lang w:eastAsia="ru-RU"/>
              </w:rPr>
            </w:pPr>
            <w:r w:rsidRPr="004B5852">
              <w:rPr>
                <w:rFonts w:eastAsia="Times New Roman"/>
                <w:color w:val="000000"/>
                <w:sz w:val="20"/>
                <w:szCs w:val="20"/>
                <w:lang w:eastAsia="ru-RU"/>
              </w:rPr>
              <w:t xml:space="preserve">              Прочие безвозмездные поступления в бюджеты сельских поселений от бюджетов муниципальных районов</w:t>
            </w:r>
          </w:p>
        </w:tc>
        <w:tc>
          <w:tcPr>
            <w:tcW w:w="2264" w:type="dxa"/>
            <w:gridSpan w:val="2"/>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00020290054100000150</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645 026,50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color w:val="000000"/>
                <w:sz w:val="20"/>
                <w:szCs w:val="20"/>
                <w:lang w:eastAsia="ru-RU"/>
              </w:rPr>
            </w:pPr>
            <w:r w:rsidRPr="004B5852">
              <w:rPr>
                <w:rFonts w:eastAsia="Times New Roman"/>
                <w:color w:val="000000"/>
                <w:sz w:val="20"/>
                <w:szCs w:val="20"/>
                <w:lang w:eastAsia="ru-RU"/>
              </w:rPr>
              <w:t>548 920,97</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color w:val="000000"/>
                <w:sz w:val="20"/>
                <w:szCs w:val="20"/>
                <w:lang w:eastAsia="ru-RU"/>
              </w:rPr>
            </w:pPr>
            <w:r w:rsidRPr="004B5852">
              <w:rPr>
                <w:rFonts w:eastAsia="Times New Roman"/>
                <w:color w:val="000000"/>
                <w:sz w:val="20"/>
                <w:szCs w:val="20"/>
                <w:lang w:eastAsia="ru-RU"/>
              </w:rPr>
              <w:t>85,10%</w:t>
            </w:r>
          </w:p>
        </w:tc>
      </w:tr>
      <w:tr w:rsidR="004B5852" w:rsidRPr="004B5852" w:rsidTr="00513EC8">
        <w:trPr>
          <w:trHeight w:val="300"/>
        </w:trPr>
        <w:tc>
          <w:tcPr>
            <w:tcW w:w="6149" w:type="dxa"/>
            <w:gridSpan w:val="3"/>
            <w:tcBorders>
              <w:top w:val="single" w:sz="4" w:space="0" w:color="000000"/>
              <w:left w:val="single" w:sz="4" w:space="0" w:color="000000"/>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t>ИТОГО ДОХОДОВ</w:t>
            </w:r>
          </w:p>
        </w:tc>
        <w:tc>
          <w:tcPr>
            <w:tcW w:w="15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3 514 525,50</w:t>
            </w:r>
          </w:p>
        </w:tc>
        <w:tc>
          <w:tcPr>
            <w:tcW w:w="107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3 362 259,60</w:t>
            </w:r>
          </w:p>
        </w:tc>
        <w:tc>
          <w:tcPr>
            <w:tcW w:w="142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95,67%</w:t>
            </w:r>
          </w:p>
        </w:tc>
      </w:tr>
    </w:tbl>
    <w:p w:rsidR="00490790" w:rsidRPr="004B5852" w:rsidRDefault="00490790" w:rsidP="00490790">
      <w:pPr>
        <w:spacing w:line="240" w:lineRule="exact"/>
        <w:rPr>
          <w:sz w:val="20"/>
          <w:szCs w:val="20"/>
        </w:rPr>
      </w:pPr>
    </w:p>
    <w:tbl>
      <w:tblPr>
        <w:tblW w:w="10360" w:type="dxa"/>
        <w:tblInd w:w="93" w:type="dxa"/>
        <w:tblLook w:val="04A0" w:firstRow="1" w:lastRow="0" w:firstColumn="1" w:lastColumn="0" w:noHBand="0" w:noVBand="1"/>
      </w:tblPr>
      <w:tblGrid>
        <w:gridCol w:w="3324"/>
        <w:gridCol w:w="701"/>
        <w:gridCol w:w="725"/>
        <w:gridCol w:w="1330"/>
        <w:gridCol w:w="701"/>
        <w:gridCol w:w="1580"/>
        <w:gridCol w:w="1208"/>
        <w:gridCol w:w="1291"/>
      </w:tblGrid>
      <w:tr w:rsidR="004B5852" w:rsidRPr="004B5852" w:rsidTr="004B5852">
        <w:trPr>
          <w:trHeight w:val="300"/>
        </w:trPr>
        <w:tc>
          <w:tcPr>
            <w:tcW w:w="3324"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bookmarkStart w:id="2" w:name="RANGE!A1:AM164"/>
            <w:r w:rsidRPr="004B5852">
              <w:rPr>
                <w:rFonts w:eastAsia="Times New Roman"/>
                <w:color w:val="000000"/>
                <w:sz w:val="20"/>
                <w:szCs w:val="20"/>
                <w:lang w:eastAsia="ru-RU"/>
              </w:rPr>
              <w:t> </w:t>
            </w:r>
            <w:bookmarkEnd w:id="2"/>
          </w:p>
        </w:tc>
        <w:tc>
          <w:tcPr>
            <w:tcW w:w="701"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725"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330"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701"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3579" w:type="dxa"/>
            <w:gridSpan w:val="3"/>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Приложение 3</w:t>
            </w:r>
          </w:p>
        </w:tc>
      </w:tr>
      <w:tr w:rsidR="004B5852" w:rsidRPr="004B5852" w:rsidTr="008A7180">
        <w:trPr>
          <w:trHeight w:val="1521"/>
        </w:trPr>
        <w:tc>
          <w:tcPr>
            <w:tcW w:w="3324"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701"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725"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1330"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701" w:type="dxa"/>
            <w:tcBorders>
              <w:top w:val="nil"/>
              <w:left w:val="nil"/>
              <w:bottom w:val="nil"/>
              <w:right w:val="nil"/>
            </w:tcBorders>
            <w:shd w:val="clear" w:color="000000" w:fill="FFFFFF"/>
            <w:vAlign w:val="bottom"/>
            <w:hideMark/>
          </w:tcPr>
          <w:p w:rsidR="004B5852" w:rsidRPr="004B5852" w:rsidRDefault="004B5852" w:rsidP="004B5852">
            <w:pPr>
              <w:spacing w:after="0" w:line="240" w:lineRule="auto"/>
              <w:rPr>
                <w:rFonts w:eastAsia="Times New Roman"/>
                <w:color w:val="000000"/>
                <w:sz w:val="20"/>
                <w:szCs w:val="20"/>
                <w:lang w:eastAsia="ru-RU"/>
              </w:rPr>
            </w:pPr>
            <w:r w:rsidRPr="004B5852">
              <w:rPr>
                <w:rFonts w:eastAsia="Times New Roman"/>
                <w:color w:val="000000"/>
                <w:sz w:val="20"/>
                <w:szCs w:val="20"/>
                <w:lang w:eastAsia="ru-RU"/>
              </w:rPr>
              <w:t> </w:t>
            </w:r>
          </w:p>
        </w:tc>
        <w:tc>
          <w:tcPr>
            <w:tcW w:w="3579" w:type="dxa"/>
            <w:gridSpan w:val="3"/>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color w:val="000000"/>
                <w:sz w:val="20"/>
                <w:szCs w:val="20"/>
                <w:lang w:eastAsia="ru-RU"/>
              </w:rPr>
            </w:pPr>
            <w:r w:rsidRPr="004B5852">
              <w:rPr>
                <w:rFonts w:eastAsia="Times New Roman"/>
                <w:color w:val="000000"/>
                <w:sz w:val="20"/>
                <w:szCs w:val="20"/>
                <w:lang w:eastAsia="ru-RU"/>
              </w:rPr>
              <w:t xml:space="preserve">к решению Собрания депутатов </w:t>
            </w:r>
            <w:proofErr w:type="spellStart"/>
            <w:r w:rsidRPr="004B5852">
              <w:rPr>
                <w:rFonts w:eastAsia="Times New Roman"/>
                <w:color w:val="000000"/>
                <w:sz w:val="20"/>
                <w:szCs w:val="20"/>
                <w:lang w:eastAsia="ru-RU"/>
              </w:rPr>
              <w:t>Караевского</w:t>
            </w:r>
            <w:proofErr w:type="spellEnd"/>
            <w:r w:rsidRPr="004B5852">
              <w:rPr>
                <w:rFonts w:eastAsia="Times New Roman"/>
                <w:color w:val="000000"/>
                <w:sz w:val="20"/>
                <w:szCs w:val="20"/>
                <w:lang w:eastAsia="ru-RU"/>
              </w:rPr>
              <w:t xml:space="preserve"> сельского поселения Красноармейского района "Об исполнении бюджета </w:t>
            </w:r>
            <w:proofErr w:type="spellStart"/>
            <w:r w:rsidRPr="004B5852">
              <w:rPr>
                <w:rFonts w:eastAsia="Times New Roman"/>
                <w:color w:val="000000"/>
                <w:sz w:val="20"/>
                <w:szCs w:val="20"/>
                <w:lang w:eastAsia="ru-RU"/>
              </w:rPr>
              <w:t>Караевского</w:t>
            </w:r>
            <w:proofErr w:type="spellEnd"/>
            <w:r w:rsidRPr="004B5852">
              <w:rPr>
                <w:rFonts w:eastAsia="Times New Roman"/>
                <w:color w:val="000000"/>
                <w:sz w:val="20"/>
                <w:szCs w:val="20"/>
                <w:lang w:eastAsia="ru-RU"/>
              </w:rPr>
              <w:t xml:space="preserve"> сельского поселения Красноармейского района Чувашской Республики за 2019 год"</w:t>
            </w:r>
          </w:p>
        </w:tc>
      </w:tr>
      <w:tr w:rsidR="004B5852" w:rsidRPr="004B5852" w:rsidTr="004B5852">
        <w:trPr>
          <w:trHeight w:val="315"/>
        </w:trPr>
        <w:tc>
          <w:tcPr>
            <w:tcW w:w="10360" w:type="dxa"/>
            <w:gridSpan w:val="8"/>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color w:val="000000"/>
                <w:lang w:eastAsia="ru-RU"/>
              </w:rPr>
            </w:pPr>
            <w:r w:rsidRPr="004B5852">
              <w:rPr>
                <w:rFonts w:eastAsia="Times New Roman"/>
                <w:color w:val="000000"/>
                <w:lang w:eastAsia="ru-RU"/>
              </w:rPr>
              <w:t> </w:t>
            </w:r>
          </w:p>
        </w:tc>
      </w:tr>
      <w:tr w:rsidR="004B5852" w:rsidRPr="004B5852" w:rsidTr="004B5852">
        <w:trPr>
          <w:trHeight w:val="885"/>
        </w:trPr>
        <w:tc>
          <w:tcPr>
            <w:tcW w:w="10360" w:type="dxa"/>
            <w:gridSpan w:val="8"/>
            <w:tcBorders>
              <w:top w:val="nil"/>
              <w:left w:val="nil"/>
              <w:bottom w:val="nil"/>
              <w:right w:val="nil"/>
            </w:tcBorders>
            <w:shd w:val="clear" w:color="000000" w:fill="FFFFFF"/>
            <w:vAlign w:val="bottom"/>
            <w:hideMark/>
          </w:tcPr>
          <w:p w:rsidR="004B5852" w:rsidRPr="004B5852" w:rsidRDefault="004B5852" w:rsidP="004B5852">
            <w:pPr>
              <w:spacing w:after="0" w:line="240" w:lineRule="auto"/>
              <w:jc w:val="center"/>
              <w:rPr>
                <w:rFonts w:eastAsia="Times New Roman"/>
                <w:b/>
                <w:bCs/>
                <w:color w:val="000000"/>
                <w:lang w:eastAsia="ru-RU"/>
              </w:rPr>
            </w:pPr>
            <w:r w:rsidRPr="004B5852">
              <w:rPr>
                <w:rFonts w:eastAsia="Times New Roman"/>
                <w:b/>
                <w:bCs/>
                <w:color w:val="000000"/>
                <w:lang w:eastAsia="ru-RU"/>
              </w:rPr>
              <w:lastRenderedPageBreak/>
              <w:t xml:space="preserve">Расходы бюджета </w:t>
            </w:r>
            <w:proofErr w:type="spellStart"/>
            <w:r w:rsidRPr="004B5852">
              <w:rPr>
                <w:rFonts w:eastAsia="Times New Roman"/>
                <w:b/>
                <w:bCs/>
                <w:color w:val="000000"/>
                <w:lang w:eastAsia="ru-RU"/>
              </w:rPr>
              <w:t>Караевского</w:t>
            </w:r>
            <w:proofErr w:type="spellEnd"/>
            <w:r w:rsidRPr="004B5852">
              <w:rPr>
                <w:rFonts w:eastAsia="Times New Roman"/>
                <w:b/>
                <w:bCs/>
                <w:color w:val="000000"/>
                <w:lang w:eastAsia="ru-RU"/>
              </w:rPr>
              <w:t xml:space="preserve"> сельского поселения  Красноармейского района Чувашской Республики по  ведомственной структуре расходов бюджета </w:t>
            </w:r>
            <w:proofErr w:type="spellStart"/>
            <w:r w:rsidRPr="004B5852">
              <w:rPr>
                <w:rFonts w:eastAsia="Times New Roman"/>
                <w:b/>
                <w:bCs/>
                <w:color w:val="000000"/>
                <w:lang w:eastAsia="ru-RU"/>
              </w:rPr>
              <w:t>Караевского</w:t>
            </w:r>
            <w:proofErr w:type="spellEnd"/>
            <w:r w:rsidRPr="004B5852">
              <w:rPr>
                <w:rFonts w:eastAsia="Times New Roman"/>
                <w:b/>
                <w:bCs/>
                <w:color w:val="000000"/>
                <w:lang w:eastAsia="ru-RU"/>
              </w:rPr>
              <w:t xml:space="preserve"> сельского поселения Красноармейского района Чувашской Республики за 2019 год</w:t>
            </w:r>
          </w:p>
        </w:tc>
      </w:tr>
      <w:tr w:rsidR="004B5852" w:rsidRPr="004B5852" w:rsidTr="004B5852">
        <w:trPr>
          <w:trHeight w:val="300"/>
        </w:trPr>
        <w:tc>
          <w:tcPr>
            <w:tcW w:w="10360" w:type="dxa"/>
            <w:gridSpan w:val="8"/>
            <w:tcBorders>
              <w:top w:val="nil"/>
              <w:left w:val="nil"/>
              <w:bottom w:val="nil"/>
              <w:right w:val="nil"/>
            </w:tcBorders>
            <w:shd w:val="clear" w:color="000000" w:fill="FFFFFF"/>
            <w:noWrap/>
            <w:vAlign w:val="bottom"/>
            <w:hideMark/>
          </w:tcPr>
          <w:p w:rsidR="004B5852" w:rsidRPr="004B5852" w:rsidRDefault="004B5852" w:rsidP="004B5852">
            <w:pPr>
              <w:spacing w:after="0" w:line="240" w:lineRule="auto"/>
              <w:jc w:val="right"/>
              <w:rPr>
                <w:rFonts w:eastAsia="Times New Roman"/>
                <w:color w:val="000000"/>
                <w:sz w:val="20"/>
                <w:szCs w:val="20"/>
                <w:lang w:eastAsia="ru-RU"/>
              </w:rPr>
            </w:pPr>
            <w:r w:rsidRPr="004B5852">
              <w:rPr>
                <w:rFonts w:eastAsia="Times New Roman"/>
                <w:color w:val="000000"/>
                <w:sz w:val="20"/>
                <w:szCs w:val="20"/>
                <w:lang w:eastAsia="ru-RU"/>
              </w:rPr>
              <w:t>Единица измерения: руб.</w:t>
            </w:r>
          </w:p>
        </w:tc>
      </w:tr>
      <w:tr w:rsidR="004B5852" w:rsidRPr="004B5852" w:rsidTr="004B5852">
        <w:trPr>
          <w:trHeight w:val="300"/>
        </w:trPr>
        <w:tc>
          <w:tcPr>
            <w:tcW w:w="33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Наименование показателя</w:t>
            </w:r>
          </w:p>
        </w:tc>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Главный распорядитель</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Раздел и подраздел</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Целевая статья (муниципальные программы и непрограммные направления деятельности)</w:t>
            </w:r>
          </w:p>
        </w:tc>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Групп</w:t>
            </w:r>
            <w:proofErr w:type="gramStart"/>
            <w:r w:rsidRPr="004B5852">
              <w:rPr>
                <w:rFonts w:eastAsia="Times New Roman"/>
                <w:b/>
                <w:bCs/>
                <w:color w:val="000000"/>
                <w:sz w:val="20"/>
                <w:szCs w:val="20"/>
                <w:lang w:eastAsia="ru-RU"/>
              </w:rPr>
              <w:t>а(</w:t>
            </w:r>
            <w:proofErr w:type="gramEnd"/>
            <w:r w:rsidRPr="004B5852">
              <w:rPr>
                <w:rFonts w:eastAsia="Times New Roman"/>
                <w:b/>
                <w:bCs/>
                <w:color w:val="000000"/>
                <w:sz w:val="20"/>
                <w:szCs w:val="20"/>
                <w:lang w:eastAsia="ru-RU"/>
              </w:rPr>
              <w:t>группа и подгруппа) вида расхода</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Утвержденные бюджетные назначения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Исполнено</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 исполнения</w:t>
            </w:r>
          </w:p>
        </w:tc>
      </w:tr>
      <w:tr w:rsidR="004B5852" w:rsidRPr="004B5852" w:rsidTr="004B5852">
        <w:trPr>
          <w:trHeight w:val="1740"/>
        </w:trPr>
        <w:tc>
          <w:tcPr>
            <w:tcW w:w="3324"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701"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701"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c>
          <w:tcPr>
            <w:tcW w:w="1105" w:type="dxa"/>
            <w:vMerge/>
            <w:tcBorders>
              <w:top w:val="single" w:sz="4" w:space="0" w:color="000000"/>
              <w:left w:val="single" w:sz="4" w:space="0" w:color="000000"/>
              <w:bottom w:val="single" w:sz="4" w:space="0" w:color="000000"/>
              <w:right w:val="single" w:sz="4" w:space="0" w:color="000000"/>
            </w:tcBorders>
            <w:vAlign w:val="center"/>
            <w:hideMark/>
          </w:tcPr>
          <w:p w:rsidR="004B5852" w:rsidRPr="004B5852" w:rsidRDefault="004B5852" w:rsidP="004B5852">
            <w:pPr>
              <w:spacing w:after="0" w:line="240" w:lineRule="auto"/>
              <w:rPr>
                <w:rFonts w:eastAsia="Times New Roman"/>
                <w:b/>
                <w:bCs/>
                <w:color w:val="000000"/>
                <w:sz w:val="20"/>
                <w:szCs w:val="20"/>
                <w:lang w:eastAsia="ru-RU"/>
              </w:rPr>
            </w:pP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t xml:space="preserve">    Администрация </w:t>
            </w:r>
            <w:proofErr w:type="spellStart"/>
            <w:r w:rsidRPr="004B5852">
              <w:rPr>
                <w:rFonts w:eastAsia="Times New Roman"/>
                <w:b/>
                <w:bCs/>
                <w:color w:val="000000"/>
                <w:sz w:val="20"/>
                <w:szCs w:val="20"/>
                <w:lang w:eastAsia="ru-RU"/>
              </w:rPr>
              <w:t>Караевского</w:t>
            </w:r>
            <w:proofErr w:type="spellEnd"/>
            <w:r w:rsidRPr="004B5852">
              <w:rPr>
                <w:rFonts w:eastAsia="Times New Roman"/>
                <w:b/>
                <w:bCs/>
                <w:color w:val="000000"/>
                <w:sz w:val="20"/>
                <w:szCs w:val="20"/>
                <w:lang w:eastAsia="ru-RU"/>
              </w:rPr>
              <w:t xml:space="preserve"> сельского поселения Красноармейского района Чувашской Республики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0000</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4 003 494,21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3 407 577,45</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85,12%</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ОБЩЕГОСУДАРСТВЕННЫЕ ВОПРОСЫ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0100</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959 688,00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958 474,47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99,87%</w:t>
            </w:r>
          </w:p>
        </w:tc>
      </w:tr>
      <w:tr w:rsidR="004B5852" w:rsidRPr="004B5852" w:rsidTr="004B5852">
        <w:trPr>
          <w:trHeight w:val="127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956 638,00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956 424,47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99,98%</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Ч400000000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23 764,00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23 764,00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Ч410000000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23 764,00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23 764,00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178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Ч410400000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23 764,00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23 764,00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31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lastRenderedPageBreak/>
              <w:t xml:space="preserve">                </w:t>
            </w:r>
            <w:proofErr w:type="gramStart"/>
            <w:r w:rsidRPr="004B5852">
              <w:rPr>
                <w:rFonts w:eastAsia="Times New Roman"/>
                <w:color w:val="000000"/>
                <w:sz w:val="20"/>
                <w:szCs w:val="20"/>
                <w:lang w:eastAsia="ru-RU"/>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Ч410455500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23 764,00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23 764,00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в </w:t>
            </w:r>
            <w:proofErr w:type="gramStart"/>
            <w:r w:rsidRPr="004B5852">
              <w:rPr>
                <w:rFonts w:eastAsia="Times New Roman"/>
                <w:color w:val="000000"/>
                <w:sz w:val="20"/>
                <w:szCs w:val="20"/>
                <w:lang w:eastAsia="ru-RU"/>
              </w:rPr>
              <w:t>целях</w:t>
            </w:r>
            <w:proofErr w:type="gramEnd"/>
            <w:r w:rsidRPr="004B5852">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Ч410455500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23 764,00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23 764,00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Ч410455500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120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23 764,00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23 764,00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"Развитие потенциала муниципального управления"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Ч500000000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932 874,00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932 660,47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99,98%</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Обеспечение реализации муниципальной программы  "Развитие потенциала муниципального управления"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Ч5Э0000000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932 874,00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932 660,47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99,98%</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w:t>
            </w:r>
            <w:proofErr w:type="spellStart"/>
            <w:r w:rsidRPr="004B5852">
              <w:rPr>
                <w:rFonts w:eastAsia="Times New Roman"/>
                <w:color w:val="000000"/>
                <w:sz w:val="20"/>
                <w:szCs w:val="20"/>
                <w:lang w:eastAsia="ru-RU"/>
              </w:rPr>
              <w:t>Общепрограммные</w:t>
            </w:r>
            <w:proofErr w:type="spellEnd"/>
            <w:r w:rsidRPr="004B5852">
              <w:rPr>
                <w:rFonts w:eastAsia="Times New Roman"/>
                <w:color w:val="000000"/>
                <w:sz w:val="20"/>
                <w:szCs w:val="20"/>
                <w:lang w:eastAsia="ru-RU"/>
              </w:rPr>
              <w:t xml:space="preserve"> расходы"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Ч5Э0100000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932 874,00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932 660,47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99,98%</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Обеспечение функций муниципальных органов</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Ч5Э0100200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932 874,00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932 660,47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99,98%</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в </w:t>
            </w:r>
            <w:proofErr w:type="gramStart"/>
            <w:r w:rsidRPr="004B5852">
              <w:rPr>
                <w:rFonts w:eastAsia="Times New Roman"/>
                <w:color w:val="000000"/>
                <w:sz w:val="20"/>
                <w:szCs w:val="20"/>
                <w:lang w:eastAsia="ru-RU"/>
              </w:rPr>
              <w:t>целях</w:t>
            </w:r>
            <w:proofErr w:type="gramEnd"/>
            <w:r w:rsidRPr="004B5852">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Ч5Э0100200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907 874,00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907 874,00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Ч5Э0100200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120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907 874,00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907 874,00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Ч5Э0100200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24 786,47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99,15%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Ч5Э0100200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24 786,47</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99,15%</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lastRenderedPageBreak/>
              <w:t xml:space="preserve">        Резервные фонды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Ч400000000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Ч410000000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r>
      <w:tr w:rsidR="004B5852" w:rsidRPr="004B5852" w:rsidTr="004B5852">
        <w:trPr>
          <w:trHeight w:val="127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Ч410100000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Резервный фонд администрации муниципального образования Чувашской Республики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Ч410173430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бюджетные ассигнования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Ч410173430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800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Резервные средства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0111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Ч410173430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870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Другие общегосударственные вопросы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"Развитие потенциала муниципального управления"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Ч500000000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Обеспечение реализации муниципальной программы  "Развитие потенциала муниципального управления"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Ч5Э0000000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w:t>
            </w:r>
            <w:proofErr w:type="spellStart"/>
            <w:r w:rsidRPr="004B5852">
              <w:rPr>
                <w:rFonts w:eastAsia="Times New Roman"/>
                <w:color w:val="000000"/>
                <w:sz w:val="20"/>
                <w:szCs w:val="20"/>
                <w:lang w:eastAsia="ru-RU"/>
              </w:rPr>
              <w:t>Общепрограммные</w:t>
            </w:r>
            <w:proofErr w:type="spellEnd"/>
            <w:r w:rsidRPr="004B5852">
              <w:rPr>
                <w:rFonts w:eastAsia="Times New Roman"/>
                <w:color w:val="000000"/>
                <w:sz w:val="20"/>
                <w:szCs w:val="20"/>
                <w:lang w:eastAsia="ru-RU"/>
              </w:rPr>
              <w:t xml:space="preserve"> расходы"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Ч5Э0100000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Выполнение других обязательств муниципального образования Чувашской Республики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Ч5Э0173770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бюджетные ассигнования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Ч5Э0173770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800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Уплата налогов, сборов и иных платежей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0113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Ч5Э0173770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850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2 050,00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2 050,00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НАЦИОНАЛЬНАЯ ОБОРОНА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0200</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Мобилизационная и вневойсковая подготовка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Ч400000000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w:t>
            </w:r>
            <w:r w:rsidRPr="004B5852">
              <w:rPr>
                <w:rFonts w:eastAsia="Times New Roman"/>
                <w:b/>
                <w:bCs/>
                <w:color w:val="000000"/>
                <w:sz w:val="20"/>
                <w:szCs w:val="20"/>
                <w:lang w:eastAsia="ru-RU"/>
              </w:rPr>
              <w:lastRenderedPageBreak/>
              <w:t>долгом"</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lastRenderedPageBreak/>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Ч410000000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89 970,00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178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lastRenderedPageBreak/>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Ч410400000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89 970,00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89 970,00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Ч410451180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89 970,00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89 970,00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в </w:t>
            </w:r>
            <w:proofErr w:type="gramStart"/>
            <w:r w:rsidRPr="004B5852">
              <w:rPr>
                <w:rFonts w:eastAsia="Times New Roman"/>
                <w:color w:val="000000"/>
                <w:sz w:val="20"/>
                <w:szCs w:val="20"/>
                <w:lang w:eastAsia="ru-RU"/>
              </w:rPr>
              <w:t>целях</w:t>
            </w:r>
            <w:proofErr w:type="gramEnd"/>
            <w:r w:rsidRPr="004B5852">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Ч410451180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89 100,00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89 100,00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Ч410451180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120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89 100,00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89 100,00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Ч410451180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0203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Ч410451180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870,00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870,00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НАЦИОНАЛЬНАЯ ЭКОНОМИКА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0400</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1 221 021,01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820 545,50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67,20%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Дорожное хозяйство (дорожные фонды)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1 171 021,01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69,00%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"Развитие транспортной системы"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Ч200000000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1 171 021,01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69,00%</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"Безопасные и качественные автомобильные дороги" муниципальной программы "Развитие транспортной системы "</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Ч210000000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1 171 021,01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69,00%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"Мероприятия, реализуемые с привлечением межбюджетных трансфертов бюджетам другого уровня"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Ч210300000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1 171 021,01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69,00%</w:t>
            </w:r>
          </w:p>
        </w:tc>
      </w:tr>
      <w:tr w:rsidR="004B5852" w:rsidRPr="004B5852" w:rsidTr="004B5852">
        <w:trPr>
          <w:trHeight w:val="127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lastRenderedPageBreak/>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Ч210374190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360 121,01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Ч210374190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360 121,01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Ч210374190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360 121,01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0,00%</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Капитальный ремонт, ремонт и содержание автомобильных дорог общего пользования местного значения в </w:t>
            </w:r>
            <w:proofErr w:type="gramStart"/>
            <w:r w:rsidRPr="004B5852">
              <w:rPr>
                <w:rFonts w:eastAsia="Times New Roman"/>
                <w:color w:val="000000"/>
                <w:sz w:val="20"/>
                <w:szCs w:val="20"/>
                <w:lang w:eastAsia="ru-RU"/>
              </w:rPr>
              <w:t>границах</w:t>
            </w:r>
            <w:proofErr w:type="gramEnd"/>
            <w:r w:rsidRPr="004B5852">
              <w:rPr>
                <w:rFonts w:eastAsia="Times New Roman"/>
                <w:color w:val="000000"/>
                <w:sz w:val="20"/>
                <w:szCs w:val="20"/>
                <w:lang w:eastAsia="ru-RU"/>
              </w:rPr>
              <w:t xml:space="preserve"> населенных пунктов поселения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Ч2103S4190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810 900,00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99,65%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Ч2103S4190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810 900,00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99,65%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0409</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Ч2103S4190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810 900,00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808 045,50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99,65%</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Другие вопросы в области национальной экономики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25,00%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"Развитие земельных и имущественных отношений"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A400000000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25,00%</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"Управление муниципальным имуществом" муниципальной программы "Развитие земельных и имущественных отношений"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A410000000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25,00%</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A410200000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25,00%</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A410276120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25,00%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A410276120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25,00%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0412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A410276120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50 000,00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12 500,00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25,00%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ЖИЛИЩНО-КОММУНАЛЬНОЕ ХОЗЯЙСТВО</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0500</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507 608,40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478 753,64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94,32%</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lastRenderedPageBreak/>
              <w:t xml:space="preserve">        Коммунальное хозяйство</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93,75%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"Модернизация и развитие сферы жилищно-коммунального хозяйства"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A100000000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93,75%</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"Строительство и реконструкция (модернизация) объектов питьевого водоснабжения и водоподготовки и безопасности питьевой воды" муниципальной программы "Модернизация и развитие сферы жилищно-коммунального хозяйства"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A130000000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93,75%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"Развитие систем водоснабжения муниципальных образований"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A130100000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93,75%</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A130173090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93,75%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A130173090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93,75%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0502</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A130173090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128 000,00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120 000,00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93,75%</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color w:val="000000"/>
                <w:sz w:val="20"/>
                <w:szCs w:val="20"/>
                <w:lang w:eastAsia="ru-RU"/>
              </w:rPr>
            </w:pPr>
            <w:r w:rsidRPr="004B5852">
              <w:rPr>
                <w:rFonts w:eastAsia="Times New Roman"/>
                <w:color w:val="000000"/>
                <w:sz w:val="20"/>
                <w:szCs w:val="20"/>
                <w:lang w:eastAsia="ru-RU"/>
              </w:rPr>
              <w:t xml:space="preserve">        Благоустройство</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379 608,40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358 753,64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color w:val="000000"/>
                <w:sz w:val="20"/>
                <w:szCs w:val="20"/>
                <w:lang w:eastAsia="ru-RU"/>
              </w:rPr>
            </w:pPr>
            <w:r w:rsidRPr="004B5852">
              <w:rPr>
                <w:rFonts w:eastAsia="Times New Roman"/>
                <w:color w:val="000000"/>
                <w:sz w:val="20"/>
                <w:szCs w:val="20"/>
                <w:lang w:eastAsia="ru-RU"/>
              </w:rPr>
              <w:t>94,51%</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"Модернизация и развитие сферы жилищно-коммунального хозяйства"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A100000000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15 000,00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127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"Модернизация коммунальной инфраструктуры на территории " муниципальной программы  "Модернизация и развитие сферы жилищно-коммунального хозяйства"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A110000000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15 000,00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"Обеспечение качества жилищно-коммунальных услуг"</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A110100000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15 000,00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127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A110175360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15 000,00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A110175360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15 000,00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A110175360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15 000,00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15 000,00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lastRenderedPageBreak/>
              <w:t xml:space="preserve">          Муниципальная программа "Формирование современной городской среды на территории "</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A500000000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364 608,40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343 753,64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94,28%</w:t>
            </w:r>
          </w:p>
        </w:tc>
      </w:tr>
      <w:tr w:rsidR="004B5852" w:rsidRPr="004B5852" w:rsidTr="004B5852">
        <w:trPr>
          <w:trHeight w:val="102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"Благоустройство дворовых и общественных территорий" муниципальной программы "Формирование современной городской среды на территории "</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A510000000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364 608,40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343 753,64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94,28%</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"Содействие благоустройству населенных пунктов Чувашской Республики"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A510200000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364 608,40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343 753,64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94,28%</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Уличное освещение</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A510277400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190 600,00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169 745,24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89,06%</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A510277400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190 600,00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169 745,24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89,06%</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A510277400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190 600,00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169 745,24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89,06%</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Реализация мероприятий по благоустройству территории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A510277420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174 008,40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174 008,40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A510277420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174 008,40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174 008,40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0503</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A510277420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174 008,40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174 008,40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0"/>
              <w:rPr>
                <w:rFonts w:eastAsia="Times New Roman"/>
                <w:b/>
                <w:bCs/>
                <w:color w:val="000000"/>
                <w:sz w:val="20"/>
                <w:szCs w:val="20"/>
                <w:lang w:eastAsia="ru-RU"/>
              </w:rPr>
            </w:pPr>
            <w:r w:rsidRPr="004B5852">
              <w:rPr>
                <w:rFonts w:eastAsia="Times New Roman"/>
                <w:b/>
                <w:bCs/>
                <w:color w:val="000000"/>
                <w:sz w:val="20"/>
                <w:szCs w:val="20"/>
                <w:lang w:eastAsia="ru-RU"/>
              </w:rPr>
              <w:t xml:space="preserve">      КУЛЬТУРА, КИНЕМАТОГРАФИЯ</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0800</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0"/>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1 225 206,80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1 059 833,84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0"/>
              <w:rPr>
                <w:rFonts w:eastAsia="Times New Roman"/>
                <w:b/>
                <w:bCs/>
                <w:color w:val="000000"/>
                <w:sz w:val="20"/>
                <w:szCs w:val="20"/>
                <w:lang w:eastAsia="ru-RU"/>
              </w:rPr>
            </w:pPr>
            <w:r w:rsidRPr="004B5852">
              <w:rPr>
                <w:rFonts w:eastAsia="Times New Roman"/>
                <w:b/>
                <w:bCs/>
                <w:color w:val="000000"/>
                <w:sz w:val="20"/>
                <w:szCs w:val="20"/>
                <w:lang w:eastAsia="ru-RU"/>
              </w:rPr>
              <w:t>86,50%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Культура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1 054 466,80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889 293,84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84,34%</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"Развитие культуры и туризма"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Ц400000000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1 054 466,80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889 293,84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84,34%</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"Развитие культуры " муниципальной программы "Развитие культуры и туризма"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Ц410000000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1 054 466,80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889 293,84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84,34%</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"Сохранение и развитие народного творчества"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Ц410700000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1 030 966,80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865 793,84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83,98%</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Обеспечение деятельности государственных учреждений культурно-досугового типа и народного творчества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Ц410740390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1 030 966,80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865 793,84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83,98%</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Ц410740390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704 066,80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538 893,84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76,54%</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Ц410740390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704 066,80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538 893,84</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76,54%</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Межбюджетные трансферты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Ц410740390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500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326 900,00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326 900,00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межбюджетные трансферты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Ц410740390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540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326 900,00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326 900,00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lastRenderedPageBreak/>
              <w:t xml:space="preserve">              Основное мероприятие "Развитие муниципальных учреждений культуры"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Ц411500000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23 500,00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23 500,00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204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w:t>
            </w:r>
            <w:proofErr w:type="spellStart"/>
            <w:proofErr w:type="gramStart"/>
            <w:r w:rsidRPr="004B5852">
              <w:rPr>
                <w:rFonts w:eastAsia="Times New Roman"/>
                <w:color w:val="000000"/>
                <w:sz w:val="20"/>
                <w:szCs w:val="20"/>
                <w:lang w:eastAsia="ru-RU"/>
              </w:rPr>
              <w:t>Софинансирование</w:t>
            </w:r>
            <w:proofErr w:type="spellEnd"/>
            <w:r w:rsidRPr="004B5852">
              <w:rPr>
                <w:rFonts w:eastAsia="Times New Roman"/>
                <w:color w:val="000000"/>
                <w:sz w:val="20"/>
                <w:szCs w:val="20"/>
                <w:lang w:eastAsia="ru-RU"/>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roofErr w:type="gramEnd"/>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Ц4115S7090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23 500,00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23 500,00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Межбюджетные трансферты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Ц4115S7090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500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23 500,00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30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межбюджетные трансферты</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0801</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Ц4115S7090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540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23 500,00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23 500,00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1"/>
              <w:rPr>
                <w:rFonts w:eastAsia="Times New Roman"/>
                <w:b/>
                <w:bCs/>
                <w:color w:val="000000"/>
                <w:sz w:val="20"/>
                <w:szCs w:val="20"/>
                <w:lang w:eastAsia="ru-RU"/>
              </w:rPr>
            </w:pPr>
            <w:r w:rsidRPr="004B5852">
              <w:rPr>
                <w:rFonts w:eastAsia="Times New Roman"/>
                <w:b/>
                <w:bCs/>
                <w:color w:val="000000"/>
                <w:sz w:val="20"/>
                <w:szCs w:val="20"/>
                <w:lang w:eastAsia="ru-RU"/>
              </w:rPr>
              <w:t xml:space="preserve">        Другие вопросы в области культуры, кинематографии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1"/>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170 740,00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170 540,00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1"/>
              <w:rPr>
                <w:rFonts w:eastAsia="Times New Roman"/>
                <w:b/>
                <w:bCs/>
                <w:color w:val="000000"/>
                <w:sz w:val="20"/>
                <w:szCs w:val="20"/>
                <w:lang w:eastAsia="ru-RU"/>
              </w:rPr>
            </w:pPr>
            <w:r w:rsidRPr="004B5852">
              <w:rPr>
                <w:rFonts w:eastAsia="Times New Roman"/>
                <w:b/>
                <w:bCs/>
                <w:color w:val="000000"/>
                <w:sz w:val="20"/>
                <w:szCs w:val="20"/>
                <w:lang w:eastAsia="ru-RU"/>
              </w:rPr>
              <w:t>99,88%</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2"/>
              <w:rPr>
                <w:rFonts w:eastAsia="Times New Roman"/>
                <w:b/>
                <w:bCs/>
                <w:color w:val="000000"/>
                <w:sz w:val="20"/>
                <w:szCs w:val="20"/>
                <w:lang w:eastAsia="ru-RU"/>
              </w:rPr>
            </w:pPr>
            <w:r w:rsidRPr="004B5852">
              <w:rPr>
                <w:rFonts w:eastAsia="Times New Roman"/>
                <w:b/>
                <w:bCs/>
                <w:color w:val="000000"/>
                <w:sz w:val="20"/>
                <w:szCs w:val="20"/>
                <w:lang w:eastAsia="ru-RU"/>
              </w:rPr>
              <w:t xml:space="preserve">          Муниципальная программа "Развитие культуры и туризма"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Ц400000000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2"/>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170 740,00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170 540,00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2"/>
              <w:rPr>
                <w:rFonts w:eastAsia="Times New Roman"/>
                <w:b/>
                <w:bCs/>
                <w:color w:val="000000"/>
                <w:sz w:val="20"/>
                <w:szCs w:val="20"/>
                <w:lang w:eastAsia="ru-RU"/>
              </w:rPr>
            </w:pPr>
            <w:r w:rsidRPr="004B5852">
              <w:rPr>
                <w:rFonts w:eastAsia="Times New Roman"/>
                <w:b/>
                <w:bCs/>
                <w:color w:val="000000"/>
                <w:sz w:val="20"/>
                <w:szCs w:val="20"/>
                <w:lang w:eastAsia="ru-RU"/>
              </w:rPr>
              <w:t>99,88%</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3"/>
              <w:rPr>
                <w:rFonts w:eastAsia="Times New Roman"/>
                <w:b/>
                <w:bCs/>
                <w:color w:val="000000"/>
                <w:sz w:val="20"/>
                <w:szCs w:val="20"/>
                <w:lang w:eastAsia="ru-RU"/>
              </w:rPr>
            </w:pPr>
            <w:r w:rsidRPr="004B5852">
              <w:rPr>
                <w:rFonts w:eastAsia="Times New Roman"/>
                <w:b/>
                <w:bCs/>
                <w:color w:val="000000"/>
                <w:sz w:val="20"/>
                <w:szCs w:val="20"/>
                <w:lang w:eastAsia="ru-RU"/>
              </w:rPr>
              <w:t xml:space="preserve">            Подпрограмма "Развитие культуры " муниципальной программы "Развитие культуры и туризма"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Ц410000000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3"/>
              <w:rPr>
                <w:rFonts w:eastAsia="Times New Roman"/>
                <w:b/>
                <w:bCs/>
                <w:color w:val="000000"/>
                <w:sz w:val="20"/>
                <w:szCs w:val="20"/>
                <w:lang w:eastAsia="ru-RU"/>
              </w:rPr>
            </w:pPr>
            <w:r w:rsidRPr="004B5852">
              <w:rPr>
                <w:rFonts w:eastAsia="Times New Roman"/>
                <w:b/>
                <w:bCs/>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170 740,00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170 540,00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3"/>
              <w:rPr>
                <w:rFonts w:eastAsia="Times New Roman"/>
                <w:b/>
                <w:bCs/>
                <w:color w:val="000000"/>
                <w:sz w:val="20"/>
                <w:szCs w:val="20"/>
                <w:lang w:eastAsia="ru-RU"/>
              </w:rPr>
            </w:pPr>
            <w:r w:rsidRPr="004B5852">
              <w:rPr>
                <w:rFonts w:eastAsia="Times New Roman"/>
                <w:b/>
                <w:bCs/>
                <w:color w:val="000000"/>
                <w:sz w:val="20"/>
                <w:szCs w:val="20"/>
                <w:lang w:eastAsia="ru-RU"/>
              </w:rPr>
              <w:t>99,88%</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4"/>
              <w:rPr>
                <w:rFonts w:eastAsia="Times New Roman"/>
                <w:color w:val="000000"/>
                <w:sz w:val="20"/>
                <w:szCs w:val="20"/>
                <w:lang w:eastAsia="ru-RU"/>
              </w:rPr>
            </w:pPr>
            <w:r w:rsidRPr="004B5852">
              <w:rPr>
                <w:rFonts w:eastAsia="Times New Roman"/>
                <w:color w:val="000000"/>
                <w:sz w:val="20"/>
                <w:szCs w:val="20"/>
                <w:lang w:eastAsia="ru-RU"/>
              </w:rPr>
              <w:t xml:space="preserve">              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Ц411100000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4"/>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170 740,00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170 540,00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4"/>
              <w:rPr>
                <w:rFonts w:eastAsia="Times New Roman"/>
                <w:color w:val="000000"/>
                <w:sz w:val="20"/>
                <w:szCs w:val="20"/>
                <w:lang w:eastAsia="ru-RU"/>
              </w:rPr>
            </w:pPr>
            <w:r w:rsidRPr="004B5852">
              <w:rPr>
                <w:rFonts w:eastAsia="Times New Roman"/>
                <w:color w:val="000000"/>
                <w:sz w:val="20"/>
                <w:szCs w:val="20"/>
                <w:lang w:eastAsia="ru-RU"/>
              </w:rPr>
              <w:t>99,88%</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5"/>
              <w:rPr>
                <w:rFonts w:eastAsia="Times New Roman"/>
                <w:color w:val="000000"/>
                <w:sz w:val="20"/>
                <w:szCs w:val="20"/>
                <w:lang w:eastAsia="ru-RU"/>
              </w:rPr>
            </w:pPr>
            <w:r w:rsidRPr="004B5852">
              <w:rPr>
                <w:rFonts w:eastAsia="Times New Roman"/>
                <w:color w:val="000000"/>
                <w:sz w:val="20"/>
                <w:szCs w:val="20"/>
                <w:lang w:eastAsia="ru-RU"/>
              </w:rPr>
              <w:t xml:space="preserve">                Обеспечение деятельности централизованных бухгалтерий, учреждений (центров) </w:t>
            </w:r>
            <w:proofErr w:type="gramStart"/>
            <w:r w:rsidRPr="004B5852">
              <w:rPr>
                <w:rFonts w:eastAsia="Times New Roman"/>
                <w:color w:val="000000"/>
                <w:sz w:val="20"/>
                <w:szCs w:val="20"/>
                <w:lang w:eastAsia="ru-RU"/>
              </w:rPr>
              <w:t>финансового-производственного</w:t>
            </w:r>
            <w:proofErr w:type="gramEnd"/>
            <w:r w:rsidRPr="004B5852">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Ц411140700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5"/>
              <w:rPr>
                <w:rFonts w:eastAsia="Times New Roman"/>
                <w:color w:val="000000"/>
                <w:sz w:val="20"/>
                <w:szCs w:val="20"/>
                <w:lang w:eastAsia="ru-RU"/>
              </w:rPr>
            </w:pPr>
            <w:r w:rsidRPr="004B5852">
              <w:rPr>
                <w:rFonts w:eastAsia="Times New Roman"/>
                <w:color w:val="000000"/>
                <w:sz w:val="20"/>
                <w:szCs w:val="20"/>
                <w:lang w:eastAsia="ru-RU"/>
              </w:rPr>
              <w:t>000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170 740,00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170 540,00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5"/>
              <w:rPr>
                <w:rFonts w:eastAsia="Times New Roman"/>
                <w:color w:val="000000"/>
                <w:sz w:val="20"/>
                <w:szCs w:val="20"/>
                <w:lang w:eastAsia="ru-RU"/>
              </w:rPr>
            </w:pPr>
            <w:r w:rsidRPr="004B5852">
              <w:rPr>
                <w:rFonts w:eastAsia="Times New Roman"/>
                <w:color w:val="000000"/>
                <w:sz w:val="20"/>
                <w:szCs w:val="20"/>
                <w:lang w:eastAsia="ru-RU"/>
              </w:rPr>
              <w:t>99,88%</w:t>
            </w:r>
          </w:p>
        </w:tc>
      </w:tr>
      <w:tr w:rsidR="004B5852" w:rsidRPr="004B5852" w:rsidTr="004B5852">
        <w:trPr>
          <w:trHeight w:val="153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в </w:t>
            </w:r>
            <w:proofErr w:type="gramStart"/>
            <w:r w:rsidRPr="004B5852">
              <w:rPr>
                <w:rFonts w:eastAsia="Times New Roman"/>
                <w:color w:val="000000"/>
                <w:sz w:val="20"/>
                <w:szCs w:val="20"/>
                <w:lang w:eastAsia="ru-RU"/>
              </w:rPr>
              <w:t>целях</w:t>
            </w:r>
            <w:proofErr w:type="gramEnd"/>
            <w:r w:rsidRPr="004B5852">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Ц411140700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149 600,00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149 600,00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510"/>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Ц411140700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120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149 600,00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149 600,00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100,00%</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Ц411140700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200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21 140,00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20 940,00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99,05%</w:t>
            </w:r>
          </w:p>
        </w:tc>
      </w:tr>
      <w:tr w:rsidR="004B5852" w:rsidRPr="004B5852" w:rsidTr="004B5852">
        <w:trPr>
          <w:trHeight w:val="765"/>
        </w:trPr>
        <w:tc>
          <w:tcPr>
            <w:tcW w:w="3324" w:type="dxa"/>
            <w:tcBorders>
              <w:top w:val="nil"/>
              <w:left w:val="single" w:sz="4" w:space="0" w:color="000000"/>
              <w:bottom w:val="single" w:sz="4" w:space="0" w:color="000000"/>
              <w:right w:val="single" w:sz="4" w:space="0" w:color="000000"/>
            </w:tcBorders>
            <w:shd w:val="clear" w:color="000000" w:fill="FFFFFF"/>
            <w:hideMark/>
          </w:tcPr>
          <w:p w:rsidR="004B5852" w:rsidRPr="004B5852" w:rsidRDefault="004B5852" w:rsidP="004B5852">
            <w:pPr>
              <w:spacing w:after="0" w:line="240" w:lineRule="auto"/>
              <w:outlineLvl w:val="6"/>
              <w:rPr>
                <w:rFonts w:eastAsia="Times New Roman"/>
                <w:color w:val="000000"/>
                <w:sz w:val="20"/>
                <w:szCs w:val="20"/>
                <w:lang w:eastAsia="ru-RU"/>
              </w:rPr>
            </w:pPr>
            <w:r w:rsidRPr="004B5852">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993</w:t>
            </w:r>
          </w:p>
        </w:tc>
        <w:tc>
          <w:tcPr>
            <w:tcW w:w="72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0804</w:t>
            </w:r>
          </w:p>
        </w:tc>
        <w:tc>
          <w:tcPr>
            <w:tcW w:w="133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Ц411140700</w:t>
            </w:r>
          </w:p>
        </w:tc>
        <w:tc>
          <w:tcPr>
            <w:tcW w:w="701"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center"/>
              <w:outlineLvl w:val="6"/>
              <w:rPr>
                <w:rFonts w:eastAsia="Times New Roman"/>
                <w:color w:val="000000"/>
                <w:sz w:val="20"/>
                <w:szCs w:val="20"/>
                <w:lang w:eastAsia="ru-RU"/>
              </w:rPr>
            </w:pPr>
            <w:r w:rsidRPr="004B5852">
              <w:rPr>
                <w:rFonts w:eastAsia="Times New Roman"/>
                <w:color w:val="000000"/>
                <w:sz w:val="20"/>
                <w:szCs w:val="20"/>
                <w:lang w:eastAsia="ru-RU"/>
              </w:rPr>
              <w:t>240</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21 140,00</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20 940,00</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outlineLvl w:val="6"/>
              <w:rPr>
                <w:rFonts w:eastAsia="Times New Roman"/>
                <w:color w:val="000000"/>
                <w:sz w:val="20"/>
                <w:szCs w:val="20"/>
                <w:lang w:eastAsia="ru-RU"/>
              </w:rPr>
            </w:pPr>
            <w:r w:rsidRPr="004B5852">
              <w:rPr>
                <w:rFonts w:eastAsia="Times New Roman"/>
                <w:color w:val="000000"/>
                <w:sz w:val="20"/>
                <w:szCs w:val="20"/>
                <w:lang w:eastAsia="ru-RU"/>
              </w:rPr>
              <w:t>99,05%</w:t>
            </w:r>
          </w:p>
        </w:tc>
      </w:tr>
      <w:tr w:rsidR="004B5852" w:rsidRPr="004B5852" w:rsidTr="004B5852">
        <w:trPr>
          <w:trHeight w:val="300"/>
        </w:trPr>
        <w:tc>
          <w:tcPr>
            <w:tcW w:w="6781"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4B5852" w:rsidRPr="004B5852" w:rsidRDefault="004B5852" w:rsidP="004B5852">
            <w:pPr>
              <w:spacing w:after="0" w:line="240" w:lineRule="auto"/>
              <w:rPr>
                <w:rFonts w:eastAsia="Times New Roman"/>
                <w:b/>
                <w:bCs/>
                <w:color w:val="000000"/>
                <w:sz w:val="20"/>
                <w:szCs w:val="20"/>
                <w:lang w:eastAsia="ru-RU"/>
              </w:rPr>
            </w:pPr>
            <w:r w:rsidRPr="004B5852">
              <w:rPr>
                <w:rFonts w:eastAsia="Times New Roman"/>
                <w:b/>
                <w:bCs/>
                <w:color w:val="000000"/>
                <w:sz w:val="20"/>
                <w:szCs w:val="20"/>
                <w:lang w:eastAsia="ru-RU"/>
              </w:rPr>
              <w:lastRenderedPageBreak/>
              <w:t>ВСЕГО РАСХОДОВ:</w:t>
            </w:r>
          </w:p>
        </w:tc>
        <w:tc>
          <w:tcPr>
            <w:tcW w:w="1394"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4 003 494,21</w:t>
            </w:r>
          </w:p>
        </w:tc>
        <w:tc>
          <w:tcPr>
            <w:tcW w:w="1080"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3 407 577,45</w:t>
            </w:r>
          </w:p>
        </w:tc>
        <w:tc>
          <w:tcPr>
            <w:tcW w:w="1105" w:type="dxa"/>
            <w:tcBorders>
              <w:top w:val="nil"/>
              <w:left w:val="nil"/>
              <w:bottom w:val="single" w:sz="4" w:space="0" w:color="000000"/>
              <w:right w:val="single" w:sz="4" w:space="0" w:color="000000"/>
            </w:tcBorders>
            <w:shd w:val="clear" w:color="000000" w:fill="FFFFFF"/>
            <w:noWrap/>
            <w:hideMark/>
          </w:tcPr>
          <w:p w:rsidR="004B5852" w:rsidRPr="004B5852" w:rsidRDefault="004B5852" w:rsidP="004B5852">
            <w:pPr>
              <w:spacing w:after="0" w:line="240" w:lineRule="auto"/>
              <w:jc w:val="right"/>
              <w:rPr>
                <w:rFonts w:eastAsia="Times New Roman"/>
                <w:b/>
                <w:bCs/>
                <w:color w:val="000000"/>
                <w:sz w:val="20"/>
                <w:szCs w:val="20"/>
                <w:lang w:eastAsia="ru-RU"/>
              </w:rPr>
            </w:pPr>
            <w:r w:rsidRPr="004B5852">
              <w:rPr>
                <w:rFonts w:eastAsia="Times New Roman"/>
                <w:b/>
                <w:bCs/>
                <w:color w:val="000000"/>
                <w:sz w:val="20"/>
                <w:szCs w:val="20"/>
                <w:lang w:eastAsia="ru-RU"/>
              </w:rPr>
              <w:t>85,12%</w:t>
            </w:r>
          </w:p>
        </w:tc>
      </w:tr>
    </w:tbl>
    <w:p w:rsidR="008C2A0F" w:rsidRPr="004B5852" w:rsidRDefault="008C2A0F" w:rsidP="00F51D51">
      <w:pPr>
        <w:spacing w:after="0" w:line="240" w:lineRule="auto"/>
        <w:rPr>
          <w:rFonts w:eastAsia="Times New Roman"/>
          <w:sz w:val="20"/>
          <w:szCs w:val="20"/>
          <w:lang w:eastAsia="ru-RU"/>
        </w:rPr>
      </w:pPr>
    </w:p>
    <w:tbl>
      <w:tblPr>
        <w:tblW w:w="10301" w:type="dxa"/>
        <w:tblInd w:w="93" w:type="dxa"/>
        <w:tblLook w:val="04A0" w:firstRow="1" w:lastRow="0" w:firstColumn="1" w:lastColumn="0" w:noHBand="0" w:noVBand="1"/>
      </w:tblPr>
      <w:tblGrid>
        <w:gridCol w:w="2900"/>
        <w:gridCol w:w="500"/>
        <w:gridCol w:w="395"/>
        <w:gridCol w:w="27"/>
        <w:gridCol w:w="37"/>
        <w:gridCol w:w="267"/>
        <w:gridCol w:w="851"/>
        <w:gridCol w:w="141"/>
        <w:gridCol w:w="321"/>
        <w:gridCol w:w="118"/>
        <w:gridCol w:w="295"/>
        <w:gridCol w:w="684"/>
        <w:gridCol w:w="111"/>
        <w:gridCol w:w="172"/>
        <w:gridCol w:w="694"/>
        <w:gridCol w:w="724"/>
        <w:gridCol w:w="142"/>
        <w:gridCol w:w="714"/>
        <w:gridCol w:w="703"/>
        <w:gridCol w:w="425"/>
        <w:gridCol w:w="80"/>
      </w:tblGrid>
      <w:tr w:rsidR="00A1600D" w:rsidRPr="00A1600D" w:rsidTr="008A7180">
        <w:trPr>
          <w:gridAfter w:val="2"/>
          <w:wAfter w:w="505" w:type="dxa"/>
          <w:trHeight w:val="289"/>
        </w:trPr>
        <w:tc>
          <w:tcPr>
            <w:tcW w:w="2900" w:type="dxa"/>
            <w:tcBorders>
              <w:top w:val="nil"/>
              <w:left w:val="nil"/>
              <w:bottom w:val="nil"/>
              <w:right w:val="nil"/>
            </w:tcBorders>
            <w:shd w:val="clear" w:color="000000" w:fill="FFFFFF"/>
            <w:noWrap/>
            <w:vAlign w:val="bottom"/>
            <w:hideMark/>
          </w:tcPr>
          <w:bookmarkEnd w:id="0"/>
          <w:p w:rsidR="00A1600D" w:rsidRPr="00A1600D" w:rsidRDefault="00A1600D" w:rsidP="00A1600D">
            <w:pPr>
              <w:spacing w:after="0" w:line="240" w:lineRule="auto"/>
              <w:rPr>
                <w:rFonts w:ascii="Calibri" w:eastAsia="Times New Roman" w:hAnsi="Calibri"/>
                <w:sz w:val="22"/>
                <w:szCs w:val="22"/>
                <w:lang w:eastAsia="ru-RU"/>
              </w:rPr>
            </w:pPr>
            <w:r w:rsidRPr="00A1600D">
              <w:rPr>
                <w:rFonts w:ascii="Calibri" w:eastAsia="Times New Roman" w:hAnsi="Calibri"/>
                <w:sz w:val="22"/>
                <w:szCs w:val="22"/>
                <w:lang w:eastAsia="ru-RU"/>
              </w:rPr>
              <w:t> </w:t>
            </w:r>
          </w:p>
        </w:tc>
        <w:tc>
          <w:tcPr>
            <w:tcW w:w="500" w:type="dxa"/>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ascii="Calibri" w:eastAsia="Times New Roman" w:hAnsi="Calibri"/>
                <w:sz w:val="22"/>
                <w:szCs w:val="22"/>
                <w:lang w:eastAsia="ru-RU"/>
              </w:rPr>
            </w:pPr>
            <w:r w:rsidRPr="00A1600D">
              <w:rPr>
                <w:rFonts w:ascii="Calibri" w:eastAsia="Times New Roman" w:hAnsi="Calibri"/>
                <w:sz w:val="22"/>
                <w:szCs w:val="22"/>
                <w:lang w:eastAsia="ru-RU"/>
              </w:rPr>
              <w:t> </w:t>
            </w:r>
          </w:p>
        </w:tc>
        <w:tc>
          <w:tcPr>
            <w:tcW w:w="1718" w:type="dxa"/>
            <w:gridSpan w:val="6"/>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ascii="Calibri" w:eastAsia="Times New Roman" w:hAnsi="Calibri"/>
                <w:sz w:val="22"/>
                <w:szCs w:val="22"/>
                <w:lang w:eastAsia="ru-RU"/>
              </w:rPr>
            </w:pPr>
            <w:r w:rsidRPr="00A1600D">
              <w:rPr>
                <w:rFonts w:ascii="Calibri" w:eastAsia="Times New Roman" w:hAnsi="Calibri"/>
                <w:sz w:val="22"/>
                <w:szCs w:val="22"/>
                <w:lang w:eastAsia="ru-RU"/>
              </w:rPr>
              <w:t> </w:t>
            </w:r>
          </w:p>
        </w:tc>
        <w:tc>
          <w:tcPr>
            <w:tcW w:w="4678" w:type="dxa"/>
            <w:gridSpan w:val="11"/>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jc w:val="center"/>
              <w:rPr>
                <w:rFonts w:eastAsia="Times New Roman"/>
                <w:sz w:val="18"/>
                <w:szCs w:val="18"/>
                <w:lang w:eastAsia="ru-RU"/>
              </w:rPr>
            </w:pPr>
            <w:r w:rsidRPr="00A1600D">
              <w:rPr>
                <w:rFonts w:eastAsia="Times New Roman"/>
                <w:sz w:val="18"/>
                <w:szCs w:val="18"/>
                <w:lang w:eastAsia="ru-RU"/>
              </w:rPr>
              <w:t>Приложение 4</w:t>
            </w:r>
          </w:p>
        </w:tc>
      </w:tr>
      <w:tr w:rsidR="00A1600D" w:rsidRPr="00A1600D" w:rsidTr="008A7180">
        <w:trPr>
          <w:gridAfter w:val="2"/>
          <w:wAfter w:w="505" w:type="dxa"/>
          <w:trHeight w:val="1223"/>
        </w:trPr>
        <w:tc>
          <w:tcPr>
            <w:tcW w:w="2900" w:type="dxa"/>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eastAsia="Times New Roman"/>
                <w:sz w:val="20"/>
                <w:szCs w:val="20"/>
                <w:lang w:eastAsia="ru-RU"/>
              </w:rPr>
            </w:pPr>
            <w:r w:rsidRPr="00A1600D">
              <w:rPr>
                <w:rFonts w:eastAsia="Times New Roman"/>
                <w:sz w:val="20"/>
                <w:szCs w:val="20"/>
                <w:lang w:eastAsia="ru-RU"/>
              </w:rPr>
              <w:t> </w:t>
            </w:r>
          </w:p>
        </w:tc>
        <w:tc>
          <w:tcPr>
            <w:tcW w:w="500" w:type="dxa"/>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eastAsia="Times New Roman"/>
                <w:sz w:val="20"/>
                <w:szCs w:val="20"/>
                <w:lang w:eastAsia="ru-RU"/>
              </w:rPr>
            </w:pPr>
            <w:r w:rsidRPr="00A1600D">
              <w:rPr>
                <w:rFonts w:eastAsia="Times New Roman"/>
                <w:sz w:val="20"/>
                <w:szCs w:val="20"/>
                <w:lang w:eastAsia="ru-RU"/>
              </w:rPr>
              <w:t> </w:t>
            </w:r>
          </w:p>
        </w:tc>
        <w:tc>
          <w:tcPr>
            <w:tcW w:w="1718" w:type="dxa"/>
            <w:gridSpan w:val="6"/>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eastAsia="Times New Roman"/>
                <w:sz w:val="20"/>
                <w:szCs w:val="20"/>
                <w:lang w:eastAsia="ru-RU"/>
              </w:rPr>
            </w:pPr>
            <w:r w:rsidRPr="00A1600D">
              <w:rPr>
                <w:rFonts w:eastAsia="Times New Roman"/>
                <w:sz w:val="20"/>
                <w:szCs w:val="20"/>
                <w:lang w:eastAsia="ru-RU"/>
              </w:rPr>
              <w:t> </w:t>
            </w:r>
          </w:p>
        </w:tc>
        <w:tc>
          <w:tcPr>
            <w:tcW w:w="4678" w:type="dxa"/>
            <w:gridSpan w:val="11"/>
            <w:tcBorders>
              <w:top w:val="nil"/>
              <w:left w:val="nil"/>
              <w:bottom w:val="nil"/>
              <w:right w:val="nil"/>
            </w:tcBorders>
            <w:shd w:val="clear" w:color="000000" w:fill="FFFFFF"/>
            <w:vAlign w:val="bottom"/>
            <w:hideMark/>
          </w:tcPr>
          <w:p w:rsidR="00A1600D" w:rsidRPr="00A1600D" w:rsidRDefault="00A1600D" w:rsidP="00A1600D">
            <w:pPr>
              <w:spacing w:after="0" w:line="240" w:lineRule="auto"/>
              <w:jc w:val="center"/>
              <w:rPr>
                <w:rFonts w:eastAsia="Times New Roman"/>
                <w:sz w:val="20"/>
                <w:szCs w:val="20"/>
                <w:lang w:eastAsia="ru-RU"/>
              </w:rPr>
            </w:pPr>
            <w:r w:rsidRPr="00A1600D">
              <w:rPr>
                <w:rFonts w:eastAsia="Times New Roman"/>
                <w:sz w:val="20"/>
                <w:szCs w:val="20"/>
                <w:lang w:eastAsia="ru-RU"/>
              </w:rPr>
              <w:t xml:space="preserve">к решению Собрания депутатов </w:t>
            </w:r>
            <w:proofErr w:type="spellStart"/>
            <w:r w:rsidRPr="00A1600D">
              <w:rPr>
                <w:rFonts w:eastAsia="Times New Roman"/>
                <w:sz w:val="20"/>
                <w:szCs w:val="20"/>
                <w:lang w:eastAsia="ru-RU"/>
              </w:rPr>
              <w:t>Караевского</w:t>
            </w:r>
            <w:proofErr w:type="spellEnd"/>
            <w:r w:rsidRPr="00A1600D">
              <w:rPr>
                <w:rFonts w:eastAsia="Times New Roman"/>
                <w:sz w:val="20"/>
                <w:szCs w:val="20"/>
                <w:lang w:eastAsia="ru-RU"/>
              </w:rPr>
              <w:t xml:space="preserve"> сельского поселения Красноармейского района "Об исполнении бюджета </w:t>
            </w:r>
            <w:proofErr w:type="spellStart"/>
            <w:r w:rsidRPr="00A1600D">
              <w:rPr>
                <w:rFonts w:eastAsia="Times New Roman"/>
                <w:sz w:val="20"/>
                <w:szCs w:val="20"/>
                <w:lang w:eastAsia="ru-RU"/>
              </w:rPr>
              <w:t>Караевского</w:t>
            </w:r>
            <w:proofErr w:type="spellEnd"/>
            <w:r w:rsidRPr="00A1600D">
              <w:rPr>
                <w:rFonts w:eastAsia="Times New Roman"/>
                <w:sz w:val="20"/>
                <w:szCs w:val="20"/>
                <w:lang w:eastAsia="ru-RU"/>
              </w:rPr>
              <w:t xml:space="preserve"> сельского поселения Красноармейского района Чувашской Республики за 2019 год"</w:t>
            </w:r>
          </w:p>
        </w:tc>
      </w:tr>
      <w:tr w:rsidR="00A1600D" w:rsidRPr="00A1600D" w:rsidTr="008A7180">
        <w:trPr>
          <w:gridAfter w:val="2"/>
          <w:wAfter w:w="505" w:type="dxa"/>
          <w:trHeight w:val="1298"/>
        </w:trPr>
        <w:tc>
          <w:tcPr>
            <w:tcW w:w="9796" w:type="dxa"/>
            <w:gridSpan w:val="19"/>
            <w:tcBorders>
              <w:top w:val="nil"/>
              <w:left w:val="nil"/>
              <w:bottom w:val="nil"/>
              <w:right w:val="nil"/>
            </w:tcBorders>
            <w:shd w:val="clear" w:color="000000" w:fill="FFFFFF"/>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 xml:space="preserve">Расходы бюджета  </w:t>
            </w:r>
            <w:proofErr w:type="spellStart"/>
            <w:r w:rsidRPr="00A1600D">
              <w:rPr>
                <w:rFonts w:eastAsia="Times New Roman"/>
                <w:b/>
                <w:bCs/>
                <w:color w:val="000000"/>
                <w:sz w:val="20"/>
                <w:szCs w:val="20"/>
                <w:lang w:eastAsia="ru-RU"/>
              </w:rPr>
              <w:t>Караевского</w:t>
            </w:r>
            <w:proofErr w:type="spellEnd"/>
            <w:r w:rsidRPr="00A1600D">
              <w:rPr>
                <w:rFonts w:eastAsia="Times New Roman"/>
                <w:b/>
                <w:bCs/>
                <w:color w:val="000000"/>
                <w:sz w:val="20"/>
                <w:szCs w:val="20"/>
                <w:lang w:eastAsia="ru-RU"/>
              </w:rPr>
              <w:t xml:space="preserve"> сельского поселения Красноармейского района Чувашской Республики по разделам и подразделам классификации расходов бюджетов за 2019 год</w:t>
            </w:r>
          </w:p>
        </w:tc>
      </w:tr>
      <w:tr w:rsidR="00A1600D" w:rsidRPr="00A1600D" w:rsidTr="008A7180">
        <w:trPr>
          <w:gridAfter w:val="2"/>
          <w:wAfter w:w="505" w:type="dxa"/>
          <w:trHeight w:val="203"/>
        </w:trPr>
        <w:tc>
          <w:tcPr>
            <w:tcW w:w="2900" w:type="dxa"/>
            <w:tcBorders>
              <w:top w:val="nil"/>
              <w:left w:val="nil"/>
              <w:bottom w:val="nil"/>
              <w:right w:val="nil"/>
            </w:tcBorders>
            <w:shd w:val="clear" w:color="000000" w:fill="FFFFFF"/>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w:t>
            </w:r>
          </w:p>
        </w:tc>
        <w:tc>
          <w:tcPr>
            <w:tcW w:w="500" w:type="dxa"/>
            <w:tcBorders>
              <w:top w:val="nil"/>
              <w:left w:val="nil"/>
              <w:bottom w:val="nil"/>
              <w:right w:val="nil"/>
            </w:tcBorders>
            <w:shd w:val="clear" w:color="000000" w:fill="FFFFFF"/>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w:t>
            </w:r>
          </w:p>
        </w:tc>
        <w:tc>
          <w:tcPr>
            <w:tcW w:w="459" w:type="dxa"/>
            <w:gridSpan w:val="3"/>
            <w:tcBorders>
              <w:top w:val="nil"/>
              <w:left w:val="nil"/>
              <w:bottom w:val="nil"/>
              <w:right w:val="nil"/>
            </w:tcBorders>
            <w:shd w:val="clear" w:color="000000" w:fill="FFFFFF"/>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w:t>
            </w:r>
          </w:p>
        </w:tc>
        <w:tc>
          <w:tcPr>
            <w:tcW w:w="1580" w:type="dxa"/>
            <w:gridSpan w:val="4"/>
            <w:tcBorders>
              <w:top w:val="nil"/>
              <w:left w:val="nil"/>
              <w:bottom w:val="nil"/>
              <w:right w:val="nil"/>
            </w:tcBorders>
            <w:shd w:val="clear" w:color="000000" w:fill="FFFFFF"/>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w:t>
            </w:r>
          </w:p>
        </w:tc>
        <w:tc>
          <w:tcPr>
            <w:tcW w:w="1208" w:type="dxa"/>
            <w:gridSpan w:val="4"/>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w:t>
            </w:r>
          </w:p>
        </w:tc>
        <w:tc>
          <w:tcPr>
            <w:tcW w:w="3149" w:type="dxa"/>
            <w:gridSpan w:val="6"/>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w:t>
            </w:r>
          </w:p>
        </w:tc>
      </w:tr>
      <w:tr w:rsidR="00A1600D" w:rsidRPr="00A1600D" w:rsidTr="008A7180">
        <w:trPr>
          <w:gridAfter w:val="2"/>
          <w:wAfter w:w="505" w:type="dxa"/>
          <w:trHeight w:val="255"/>
        </w:trPr>
        <w:tc>
          <w:tcPr>
            <w:tcW w:w="9796" w:type="dxa"/>
            <w:gridSpan w:val="19"/>
            <w:tcBorders>
              <w:top w:val="nil"/>
              <w:left w:val="nil"/>
              <w:bottom w:val="nil"/>
              <w:right w:val="nil"/>
            </w:tcBorders>
            <w:shd w:val="clear" w:color="000000" w:fill="FFFFFF"/>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Единица измерения: руб.</w:t>
            </w:r>
          </w:p>
        </w:tc>
      </w:tr>
      <w:tr w:rsidR="00A1600D" w:rsidRPr="00A1600D" w:rsidTr="008A7180">
        <w:trPr>
          <w:gridAfter w:val="2"/>
          <w:wAfter w:w="505" w:type="dxa"/>
          <w:trHeight w:val="1455"/>
        </w:trPr>
        <w:tc>
          <w:tcPr>
            <w:tcW w:w="34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Наименование показателя</w:t>
            </w:r>
          </w:p>
        </w:tc>
        <w:tc>
          <w:tcPr>
            <w:tcW w:w="726" w:type="dxa"/>
            <w:gridSpan w:val="4"/>
            <w:tcBorders>
              <w:top w:val="single" w:sz="4" w:space="0" w:color="000000"/>
              <w:left w:val="nil"/>
              <w:bottom w:val="single" w:sz="4" w:space="0" w:color="000000"/>
              <w:right w:val="single" w:sz="4" w:space="0" w:color="000000"/>
            </w:tcBorders>
            <w:shd w:val="clear" w:color="000000" w:fill="FFFFFF"/>
            <w:textDirection w:val="btLr"/>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Раздел</w:t>
            </w:r>
          </w:p>
        </w:tc>
        <w:tc>
          <w:tcPr>
            <w:tcW w:w="851"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Подраздел</w:t>
            </w:r>
          </w:p>
        </w:tc>
        <w:tc>
          <w:tcPr>
            <w:tcW w:w="1842"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Утвержденные бюджетные назначения</w:t>
            </w:r>
          </w:p>
        </w:tc>
        <w:tc>
          <w:tcPr>
            <w:tcW w:w="15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Исполнено</w:t>
            </w:r>
          </w:p>
        </w:tc>
        <w:tc>
          <w:tcPr>
            <w:tcW w:w="141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 исполнения</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1</w:t>
            </w:r>
          </w:p>
        </w:tc>
        <w:tc>
          <w:tcPr>
            <w:tcW w:w="726" w:type="dxa"/>
            <w:gridSpan w:val="4"/>
            <w:tcBorders>
              <w:top w:val="nil"/>
              <w:left w:val="nil"/>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2</w:t>
            </w:r>
          </w:p>
        </w:tc>
        <w:tc>
          <w:tcPr>
            <w:tcW w:w="851" w:type="dxa"/>
            <w:tcBorders>
              <w:top w:val="nil"/>
              <w:left w:val="nil"/>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3</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4</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5</w:t>
            </w:r>
          </w:p>
        </w:tc>
        <w:tc>
          <w:tcPr>
            <w:tcW w:w="1417" w:type="dxa"/>
            <w:gridSpan w:val="2"/>
            <w:tcBorders>
              <w:top w:val="nil"/>
              <w:left w:val="nil"/>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6</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rPr>
                <w:rFonts w:eastAsia="Times New Roman"/>
                <w:b/>
                <w:bCs/>
                <w:color w:val="000000"/>
                <w:sz w:val="20"/>
                <w:szCs w:val="20"/>
                <w:lang w:eastAsia="ru-RU"/>
              </w:rPr>
            </w:pPr>
            <w:r w:rsidRPr="00A1600D">
              <w:rPr>
                <w:rFonts w:eastAsia="Times New Roman"/>
                <w:b/>
                <w:bCs/>
                <w:color w:val="000000"/>
                <w:sz w:val="20"/>
                <w:szCs w:val="20"/>
                <w:lang w:eastAsia="ru-RU"/>
              </w:rPr>
              <w:t>Всего:</w:t>
            </w:r>
          </w:p>
        </w:tc>
        <w:tc>
          <w:tcPr>
            <w:tcW w:w="726" w:type="dxa"/>
            <w:gridSpan w:val="4"/>
            <w:tcBorders>
              <w:top w:val="nil"/>
              <w:left w:val="nil"/>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rPr>
                <w:rFonts w:eastAsia="Times New Roman"/>
                <w:b/>
                <w:bCs/>
                <w:color w:val="000000"/>
                <w:sz w:val="20"/>
                <w:szCs w:val="20"/>
                <w:lang w:eastAsia="ru-RU"/>
              </w:rPr>
            </w:pPr>
            <w:r w:rsidRPr="00A1600D">
              <w:rPr>
                <w:rFonts w:eastAsia="Times New Roman"/>
                <w:b/>
                <w:bCs/>
                <w:color w:val="000000"/>
                <w:sz w:val="20"/>
                <w:szCs w:val="20"/>
                <w:lang w:eastAsia="ru-RU"/>
              </w:rPr>
              <w:t>4 003 494,21</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rPr>
                <w:rFonts w:eastAsia="Times New Roman"/>
                <w:b/>
                <w:bCs/>
                <w:color w:val="000000"/>
                <w:sz w:val="20"/>
                <w:szCs w:val="20"/>
                <w:lang w:eastAsia="ru-RU"/>
              </w:rPr>
            </w:pPr>
            <w:r w:rsidRPr="00A1600D">
              <w:rPr>
                <w:rFonts w:eastAsia="Times New Roman"/>
                <w:b/>
                <w:bCs/>
                <w:color w:val="000000"/>
                <w:sz w:val="20"/>
                <w:szCs w:val="20"/>
                <w:lang w:eastAsia="ru-RU"/>
              </w:rPr>
              <w:t>3 407 577,45</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rPr>
                <w:rFonts w:eastAsia="Times New Roman"/>
                <w:b/>
                <w:bCs/>
                <w:color w:val="000000"/>
                <w:sz w:val="20"/>
                <w:szCs w:val="20"/>
                <w:lang w:eastAsia="ru-RU"/>
              </w:rPr>
            </w:pPr>
            <w:r w:rsidRPr="00A1600D">
              <w:rPr>
                <w:rFonts w:eastAsia="Times New Roman"/>
                <w:b/>
                <w:bCs/>
                <w:color w:val="000000"/>
                <w:sz w:val="20"/>
                <w:szCs w:val="20"/>
                <w:lang w:eastAsia="ru-RU"/>
              </w:rPr>
              <w:t>85,12%</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b/>
                <w:bCs/>
                <w:color w:val="000000"/>
                <w:sz w:val="20"/>
                <w:szCs w:val="20"/>
                <w:lang w:eastAsia="ru-RU"/>
              </w:rPr>
            </w:pPr>
            <w:r w:rsidRPr="00A1600D">
              <w:rPr>
                <w:rFonts w:eastAsia="Times New Roman"/>
                <w:b/>
                <w:bCs/>
                <w:color w:val="000000"/>
                <w:sz w:val="20"/>
                <w:szCs w:val="20"/>
                <w:lang w:eastAsia="ru-RU"/>
              </w:rPr>
              <w:t>Общегосударственные вопросы</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959 688,00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958 474,47</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99,87%</w:t>
            </w:r>
          </w:p>
        </w:tc>
      </w:tr>
      <w:tr w:rsidR="00A1600D" w:rsidRPr="00A1600D" w:rsidTr="008A7180">
        <w:trPr>
          <w:gridAfter w:val="2"/>
          <w:wAfter w:w="505" w:type="dxa"/>
          <w:trHeight w:val="54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04</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956 638,00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956 424,47</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99,98%</w:t>
            </w:r>
          </w:p>
        </w:tc>
      </w:tr>
      <w:tr w:rsidR="00A1600D" w:rsidRPr="00A1600D" w:rsidTr="008A7180">
        <w:trPr>
          <w:gridAfter w:val="2"/>
          <w:wAfter w:w="505" w:type="dxa"/>
          <w:trHeight w:val="615"/>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Обеспечение проведения выборов и референдумов</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07</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 </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#ДЕЛ/0!</w:t>
            </w:r>
          </w:p>
        </w:tc>
      </w:tr>
      <w:tr w:rsidR="00A1600D" w:rsidRPr="00A1600D" w:rsidTr="008A7180">
        <w:trPr>
          <w:gridAfter w:val="2"/>
          <w:wAfter w:w="505" w:type="dxa"/>
          <w:trHeight w:val="405"/>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Резервные фонды</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11</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1 000,00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0,00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0,00%</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Другие общегосударственные вопросы</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13</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2 050,00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2 050,00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100,00%</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b/>
                <w:bCs/>
                <w:color w:val="000000"/>
                <w:sz w:val="20"/>
                <w:szCs w:val="20"/>
                <w:lang w:eastAsia="ru-RU"/>
              </w:rPr>
            </w:pPr>
            <w:r w:rsidRPr="00A1600D">
              <w:rPr>
                <w:rFonts w:eastAsia="Times New Roman"/>
                <w:b/>
                <w:bCs/>
                <w:color w:val="000000"/>
                <w:sz w:val="20"/>
                <w:szCs w:val="20"/>
                <w:lang w:eastAsia="ru-RU"/>
              </w:rPr>
              <w:t>Национальная оборона</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02</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89 970,00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89 970,00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100,00%</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Мобилизационная и вневойсковая подготовка</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02</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03</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89 970,00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89 970,00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100,00%</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b/>
                <w:bCs/>
                <w:color w:val="000000"/>
                <w:sz w:val="20"/>
                <w:szCs w:val="20"/>
                <w:lang w:eastAsia="ru-RU"/>
              </w:rPr>
            </w:pPr>
            <w:r w:rsidRPr="00A1600D">
              <w:rPr>
                <w:rFonts w:eastAsia="Times New Roman"/>
                <w:b/>
                <w:bCs/>
                <w:color w:val="000000"/>
                <w:sz w:val="20"/>
                <w:szCs w:val="20"/>
                <w:lang w:eastAsia="ru-RU"/>
              </w:rPr>
              <w:t>Национальная экономика</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04</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1 221 021,01</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820 545,50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67,20%</w:t>
            </w:r>
          </w:p>
        </w:tc>
      </w:tr>
      <w:tr w:rsidR="00A1600D" w:rsidRPr="00A1600D" w:rsidTr="008A7180">
        <w:trPr>
          <w:gridAfter w:val="2"/>
          <w:wAfter w:w="505" w:type="dxa"/>
          <w:trHeight w:val="555"/>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Дорожное хозяйство (дорожные фонды)</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04</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09</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1 171 021,01</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808 045,50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69,00%</w:t>
            </w:r>
          </w:p>
        </w:tc>
      </w:tr>
      <w:tr w:rsidR="00A1600D" w:rsidRPr="00A1600D" w:rsidTr="008A7180">
        <w:trPr>
          <w:gridAfter w:val="2"/>
          <w:wAfter w:w="505" w:type="dxa"/>
          <w:trHeight w:val="555"/>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Другие вопросы в области национальной экономики</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04</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12</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50 000,00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12 500,00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25,00%</w:t>
            </w:r>
          </w:p>
        </w:tc>
      </w:tr>
      <w:tr w:rsidR="00A1600D" w:rsidRPr="00A1600D" w:rsidTr="008A7180">
        <w:trPr>
          <w:gridAfter w:val="2"/>
          <w:wAfter w:w="505" w:type="dxa"/>
          <w:trHeight w:val="540"/>
        </w:trPr>
        <w:tc>
          <w:tcPr>
            <w:tcW w:w="340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A1600D" w:rsidRPr="00A1600D" w:rsidRDefault="00A1600D" w:rsidP="00A1600D">
            <w:pPr>
              <w:spacing w:after="0" w:line="240" w:lineRule="auto"/>
              <w:outlineLvl w:val="6"/>
              <w:rPr>
                <w:rFonts w:eastAsia="Times New Roman"/>
                <w:b/>
                <w:bCs/>
                <w:color w:val="000000"/>
                <w:sz w:val="20"/>
                <w:szCs w:val="20"/>
                <w:lang w:eastAsia="ru-RU"/>
              </w:rPr>
            </w:pPr>
            <w:r w:rsidRPr="00A1600D">
              <w:rPr>
                <w:rFonts w:eastAsia="Times New Roman"/>
                <w:b/>
                <w:bCs/>
                <w:color w:val="000000"/>
                <w:sz w:val="20"/>
                <w:szCs w:val="20"/>
                <w:lang w:eastAsia="ru-RU"/>
              </w:rPr>
              <w:t>Жилищно-коммунальное хозяйство</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05</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507 608,40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478 753,64</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94,32%</w:t>
            </w:r>
          </w:p>
        </w:tc>
      </w:tr>
      <w:tr w:rsidR="00A1600D" w:rsidRPr="00A1600D" w:rsidTr="008A7180">
        <w:trPr>
          <w:gridAfter w:val="2"/>
          <w:wAfter w:w="505" w:type="dxa"/>
          <w:trHeight w:val="345"/>
        </w:trPr>
        <w:tc>
          <w:tcPr>
            <w:tcW w:w="3400" w:type="dxa"/>
            <w:gridSpan w:val="2"/>
            <w:tcBorders>
              <w:top w:val="nil"/>
              <w:left w:val="single" w:sz="4" w:space="0" w:color="000000"/>
              <w:bottom w:val="single" w:sz="4" w:space="0" w:color="000000"/>
              <w:right w:val="single" w:sz="4" w:space="0" w:color="000000"/>
            </w:tcBorders>
            <w:shd w:val="clear" w:color="FFFFCC"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Коммунальное хозяйство</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05</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02</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128 000,00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120 000,00</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93,75%</w:t>
            </w:r>
          </w:p>
        </w:tc>
      </w:tr>
      <w:tr w:rsidR="00A1600D" w:rsidRPr="00A1600D" w:rsidTr="008A7180">
        <w:trPr>
          <w:gridAfter w:val="2"/>
          <w:wAfter w:w="505" w:type="dxa"/>
          <w:trHeight w:val="36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Благоустройство</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05</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03</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379 608,40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358 753,64</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94,51%</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b/>
                <w:bCs/>
                <w:color w:val="000000"/>
                <w:sz w:val="20"/>
                <w:szCs w:val="20"/>
                <w:lang w:eastAsia="ru-RU"/>
              </w:rPr>
            </w:pPr>
            <w:r w:rsidRPr="00A1600D">
              <w:rPr>
                <w:rFonts w:eastAsia="Times New Roman"/>
                <w:b/>
                <w:bCs/>
                <w:color w:val="000000"/>
                <w:sz w:val="20"/>
                <w:szCs w:val="20"/>
                <w:lang w:eastAsia="ru-RU"/>
              </w:rPr>
              <w:t>Культура, кинематография</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08</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b/>
                <w:bCs/>
                <w:color w:val="000000"/>
                <w:sz w:val="20"/>
                <w:szCs w:val="20"/>
                <w:lang w:eastAsia="ru-RU"/>
              </w:rPr>
            </w:pPr>
            <w:r w:rsidRPr="00A1600D">
              <w:rPr>
                <w:rFonts w:eastAsia="Times New Roman"/>
                <w:b/>
                <w:bCs/>
                <w:color w:val="000000"/>
                <w:sz w:val="20"/>
                <w:szCs w:val="20"/>
                <w:lang w:eastAsia="ru-RU"/>
              </w:rPr>
              <w:t> </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1 225 206,80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1 059 833,84</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86,50%</w:t>
            </w:r>
          </w:p>
        </w:tc>
      </w:tr>
      <w:tr w:rsidR="00A1600D" w:rsidRPr="00A1600D" w:rsidTr="008A7180">
        <w:trPr>
          <w:gridAfter w:val="2"/>
          <w:wAfter w:w="505" w:type="dxa"/>
          <w:trHeight w:val="300"/>
        </w:trPr>
        <w:tc>
          <w:tcPr>
            <w:tcW w:w="3400" w:type="dxa"/>
            <w:gridSpan w:val="2"/>
            <w:tcBorders>
              <w:top w:val="nil"/>
              <w:left w:val="single" w:sz="4" w:space="0" w:color="000000"/>
              <w:bottom w:val="single" w:sz="4" w:space="0" w:color="000000"/>
              <w:right w:val="single" w:sz="4" w:space="0" w:color="000000"/>
            </w:tcBorders>
            <w:shd w:val="clear" w:color="000000" w:fill="FFFFFF"/>
            <w:vAlign w:val="bottom"/>
            <w:hideMark/>
          </w:tcPr>
          <w:p w:rsidR="00A1600D" w:rsidRPr="00A1600D" w:rsidRDefault="00A1600D" w:rsidP="00A1600D">
            <w:pPr>
              <w:spacing w:after="0" w:line="240" w:lineRule="auto"/>
              <w:outlineLvl w:val="6"/>
              <w:rPr>
                <w:rFonts w:eastAsia="Times New Roman"/>
                <w:color w:val="000000"/>
                <w:sz w:val="20"/>
                <w:szCs w:val="20"/>
                <w:lang w:eastAsia="ru-RU"/>
              </w:rPr>
            </w:pPr>
            <w:r w:rsidRPr="00A1600D">
              <w:rPr>
                <w:rFonts w:eastAsia="Times New Roman"/>
                <w:color w:val="000000"/>
                <w:sz w:val="20"/>
                <w:szCs w:val="20"/>
                <w:lang w:eastAsia="ru-RU"/>
              </w:rPr>
              <w:t>Культура</w:t>
            </w:r>
          </w:p>
        </w:tc>
        <w:tc>
          <w:tcPr>
            <w:tcW w:w="726" w:type="dxa"/>
            <w:gridSpan w:val="4"/>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08</w:t>
            </w:r>
          </w:p>
        </w:tc>
        <w:tc>
          <w:tcPr>
            <w:tcW w:w="851" w:type="dxa"/>
            <w:tcBorders>
              <w:top w:val="nil"/>
              <w:left w:val="nil"/>
              <w:bottom w:val="single" w:sz="4" w:space="0" w:color="000000"/>
              <w:right w:val="single" w:sz="4" w:space="0" w:color="000000"/>
            </w:tcBorders>
            <w:shd w:val="clear" w:color="000000" w:fill="FFFFFF"/>
            <w:noWrap/>
            <w:vAlign w:val="bottom"/>
            <w:hideMark/>
          </w:tcPr>
          <w:p w:rsidR="00A1600D" w:rsidRPr="00A1600D" w:rsidRDefault="00A1600D" w:rsidP="00A1600D">
            <w:pPr>
              <w:spacing w:after="0" w:line="240" w:lineRule="auto"/>
              <w:jc w:val="center"/>
              <w:outlineLvl w:val="6"/>
              <w:rPr>
                <w:rFonts w:eastAsia="Times New Roman"/>
                <w:color w:val="000000"/>
                <w:sz w:val="20"/>
                <w:szCs w:val="20"/>
                <w:lang w:eastAsia="ru-RU"/>
              </w:rPr>
            </w:pPr>
            <w:r w:rsidRPr="00A1600D">
              <w:rPr>
                <w:rFonts w:eastAsia="Times New Roman"/>
                <w:color w:val="000000"/>
                <w:sz w:val="20"/>
                <w:szCs w:val="20"/>
                <w:lang w:eastAsia="ru-RU"/>
              </w:rPr>
              <w:t>01</w:t>
            </w:r>
          </w:p>
        </w:tc>
        <w:tc>
          <w:tcPr>
            <w:tcW w:w="1842" w:type="dxa"/>
            <w:gridSpan w:val="7"/>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1 054 466,80</w:t>
            </w:r>
          </w:p>
        </w:tc>
        <w:tc>
          <w:tcPr>
            <w:tcW w:w="1560" w:type="dxa"/>
            <w:gridSpan w:val="3"/>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color w:val="000000"/>
                <w:sz w:val="20"/>
                <w:szCs w:val="20"/>
                <w:lang w:eastAsia="ru-RU"/>
              </w:rPr>
            </w:pPr>
            <w:r w:rsidRPr="00A1600D">
              <w:rPr>
                <w:rFonts w:eastAsia="Times New Roman"/>
                <w:color w:val="000000"/>
                <w:sz w:val="20"/>
                <w:szCs w:val="20"/>
                <w:lang w:eastAsia="ru-RU"/>
              </w:rPr>
              <w:t>889 293,84</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outlineLvl w:val="6"/>
              <w:rPr>
                <w:rFonts w:eastAsia="Times New Roman"/>
                <w:b/>
                <w:bCs/>
                <w:color w:val="000000"/>
                <w:sz w:val="20"/>
                <w:szCs w:val="20"/>
                <w:lang w:eastAsia="ru-RU"/>
              </w:rPr>
            </w:pPr>
            <w:r w:rsidRPr="00A1600D">
              <w:rPr>
                <w:rFonts w:eastAsia="Times New Roman"/>
                <w:b/>
                <w:bCs/>
                <w:color w:val="000000"/>
                <w:sz w:val="20"/>
                <w:szCs w:val="20"/>
                <w:lang w:eastAsia="ru-RU"/>
              </w:rPr>
              <w:t>84,34%</w:t>
            </w:r>
          </w:p>
        </w:tc>
      </w:tr>
      <w:tr w:rsidR="00A1600D" w:rsidRPr="00A1600D" w:rsidTr="008A7180">
        <w:trPr>
          <w:gridAfter w:val="2"/>
          <w:wAfter w:w="505" w:type="dxa"/>
          <w:trHeight w:val="589"/>
        </w:trPr>
        <w:tc>
          <w:tcPr>
            <w:tcW w:w="3400" w:type="dxa"/>
            <w:gridSpan w:val="2"/>
            <w:tcBorders>
              <w:top w:val="nil"/>
              <w:left w:val="single" w:sz="4" w:space="0" w:color="auto"/>
              <w:bottom w:val="single" w:sz="4" w:space="0" w:color="auto"/>
              <w:right w:val="single" w:sz="4" w:space="0" w:color="auto"/>
            </w:tcBorders>
            <w:shd w:val="clear" w:color="auto" w:fill="auto"/>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Другие вопросы в области культуры, кинематографии</w:t>
            </w:r>
          </w:p>
        </w:tc>
        <w:tc>
          <w:tcPr>
            <w:tcW w:w="726" w:type="dxa"/>
            <w:gridSpan w:val="4"/>
            <w:tcBorders>
              <w:top w:val="nil"/>
              <w:left w:val="nil"/>
              <w:bottom w:val="single" w:sz="4" w:space="0" w:color="auto"/>
              <w:right w:val="single" w:sz="4" w:space="0" w:color="auto"/>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04</w:t>
            </w:r>
          </w:p>
        </w:tc>
        <w:tc>
          <w:tcPr>
            <w:tcW w:w="1842" w:type="dxa"/>
            <w:gridSpan w:val="7"/>
            <w:tcBorders>
              <w:top w:val="nil"/>
              <w:left w:val="single" w:sz="4" w:space="0" w:color="auto"/>
              <w:bottom w:val="single" w:sz="4" w:space="0" w:color="auto"/>
              <w:right w:val="single" w:sz="4" w:space="0" w:color="auto"/>
            </w:tcBorders>
            <w:shd w:val="clear" w:color="CCFFFF" w:fill="FFFFFF"/>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170 740,00</w:t>
            </w:r>
          </w:p>
        </w:tc>
        <w:tc>
          <w:tcPr>
            <w:tcW w:w="1560" w:type="dxa"/>
            <w:gridSpan w:val="3"/>
            <w:tcBorders>
              <w:top w:val="nil"/>
              <w:left w:val="single" w:sz="4" w:space="0" w:color="auto"/>
              <w:bottom w:val="single" w:sz="4" w:space="0" w:color="auto"/>
              <w:right w:val="single" w:sz="4" w:space="0" w:color="auto"/>
            </w:tcBorders>
            <w:shd w:val="clear" w:color="CCFFFF" w:fill="FFFFFF"/>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170 540,00</w:t>
            </w:r>
          </w:p>
        </w:tc>
        <w:tc>
          <w:tcPr>
            <w:tcW w:w="1417" w:type="dxa"/>
            <w:gridSpan w:val="2"/>
            <w:tcBorders>
              <w:top w:val="nil"/>
              <w:left w:val="single" w:sz="4" w:space="0" w:color="000000"/>
              <w:bottom w:val="single" w:sz="4" w:space="0" w:color="000000"/>
              <w:right w:val="single" w:sz="4" w:space="0" w:color="000000"/>
            </w:tcBorders>
            <w:shd w:val="clear" w:color="CCFFFF" w:fill="FFFFFF"/>
            <w:noWrap/>
            <w:vAlign w:val="bottom"/>
            <w:hideMark/>
          </w:tcPr>
          <w:p w:rsidR="00A1600D" w:rsidRPr="00A1600D" w:rsidRDefault="00A1600D" w:rsidP="00A1600D">
            <w:pPr>
              <w:spacing w:after="0" w:line="240" w:lineRule="auto"/>
              <w:jc w:val="right"/>
              <w:rPr>
                <w:rFonts w:eastAsia="Times New Roman"/>
                <w:b/>
                <w:bCs/>
                <w:color w:val="000000"/>
                <w:sz w:val="20"/>
                <w:szCs w:val="20"/>
                <w:lang w:eastAsia="ru-RU"/>
              </w:rPr>
            </w:pPr>
            <w:r w:rsidRPr="00A1600D">
              <w:rPr>
                <w:rFonts w:eastAsia="Times New Roman"/>
                <w:b/>
                <w:bCs/>
                <w:color w:val="000000"/>
                <w:sz w:val="20"/>
                <w:szCs w:val="20"/>
                <w:lang w:eastAsia="ru-RU"/>
              </w:rPr>
              <w:t>99,88%</w:t>
            </w:r>
            <w:r w:rsidR="008A7180">
              <w:rPr>
                <w:rFonts w:eastAsia="Times New Roman"/>
                <w:b/>
                <w:bCs/>
                <w:color w:val="000000"/>
                <w:sz w:val="20"/>
                <w:szCs w:val="20"/>
                <w:lang w:eastAsia="ru-RU"/>
              </w:rPr>
              <w:t xml:space="preserve"> </w:t>
            </w:r>
          </w:p>
        </w:tc>
      </w:tr>
      <w:tr w:rsidR="00A1600D" w:rsidRPr="00A1600D" w:rsidTr="008A7180">
        <w:trPr>
          <w:trHeight w:val="300"/>
        </w:trPr>
        <w:tc>
          <w:tcPr>
            <w:tcW w:w="3795" w:type="dxa"/>
            <w:gridSpan w:val="3"/>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c>
          <w:tcPr>
            <w:tcW w:w="1762" w:type="dxa"/>
            <w:gridSpan w:val="7"/>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c>
          <w:tcPr>
            <w:tcW w:w="295" w:type="dxa"/>
            <w:tcBorders>
              <w:top w:val="nil"/>
              <w:left w:val="nil"/>
              <w:bottom w:val="nil"/>
              <w:right w:val="nil"/>
            </w:tcBorders>
            <w:shd w:val="clear" w:color="auto" w:fill="auto"/>
            <w:noWrap/>
            <w:vAlign w:val="center"/>
            <w:hideMark/>
          </w:tcPr>
          <w:p w:rsidR="00A1600D" w:rsidRPr="00A1600D" w:rsidRDefault="00A1600D" w:rsidP="00A1600D">
            <w:pPr>
              <w:spacing w:after="0" w:line="240" w:lineRule="auto"/>
              <w:jc w:val="center"/>
              <w:rPr>
                <w:rFonts w:ascii="Arial" w:eastAsia="Times New Roman" w:hAnsi="Arial" w:cs="Arial"/>
                <w:color w:val="000000"/>
                <w:sz w:val="16"/>
                <w:szCs w:val="16"/>
                <w:lang w:eastAsia="ru-RU"/>
              </w:rPr>
            </w:pPr>
          </w:p>
        </w:tc>
        <w:tc>
          <w:tcPr>
            <w:tcW w:w="4449" w:type="dxa"/>
            <w:gridSpan w:val="10"/>
            <w:tcBorders>
              <w:top w:val="nil"/>
              <w:left w:val="nil"/>
              <w:bottom w:val="nil"/>
              <w:right w:val="nil"/>
            </w:tcBorders>
            <w:shd w:val="clear" w:color="auto" w:fill="auto"/>
            <w:noWrap/>
            <w:vAlign w:val="bottom"/>
            <w:hideMark/>
          </w:tcPr>
          <w:p w:rsidR="00513EC8" w:rsidRDefault="00513EC8" w:rsidP="00A1600D">
            <w:pPr>
              <w:spacing w:after="0" w:line="240" w:lineRule="auto"/>
              <w:jc w:val="center"/>
              <w:rPr>
                <w:rFonts w:eastAsia="Times New Roman"/>
                <w:color w:val="000000"/>
                <w:sz w:val="18"/>
                <w:szCs w:val="18"/>
                <w:lang w:eastAsia="ru-RU"/>
              </w:rPr>
            </w:pPr>
          </w:p>
          <w:p w:rsidR="00513EC8" w:rsidRDefault="00513EC8" w:rsidP="00A1600D">
            <w:pPr>
              <w:spacing w:after="0" w:line="240" w:lineRule="auto"/>
              <w:jc w:val="center"/>
              <w:rPr>
                <w:rFonts w:eastAsia="Times New Roman"/>
                <w:color w:val="000000"/>
                <w:sz w:val="18"/>
                <w:szCs w:val="18"/>
                <w:lang w:eastAsia="ru-RU"/>
              </w:rPr>
            </w:pPr>
          </w:p>
          <w:p w:rsidR="00A1600D" w:rsidRPr="00A1600D" w:rsidRDefault="00A1600D" w:rsidP="00A1600D">
            <w:pPr>
              <w:spacing w:after="0" w:line="240" w:lineRule="auto"/>
              <w:jc w:val="center"/>
              <w:rPr>
                <w:rFonts w:eastAsia="Times New Roman"/>
                <w:color w:val="000000"/>
                <w:sz w:val="18"/>
                <w:szCs w:val="18"/>
                <w:lang w:eastAsia="ru-RU"/>
              </w:rPr>
            </w:pPr>
            <w:bookmarkStart w:id="3" w:name="_GoBack"/>
            <w:bookmarkEnd w:id="3"/>
            <w:r w:rsidRPr="00A1600D">
              <w:rPr>
                <w:rFonts w:eastAsia="Times New Roman"/>
                <w:color w:val="000000"/>
                <w:sz w:val="18"/>
                <w:szCs w:val="18"/>
                <w:lang w:eastAsia="ru-RU"/>
              </w:rPr>
              <w:lastRenderedPageBreak/>
              <w:t>Приложение 5</w:t>
            </w:r>
          </w:p>
        </w:tc>
      </w:tr>
      <w:tr w:rsidR="00A1600D" w:rsidRPr="00A1600D" w:rsidTr="008A7180">
        <w:trPr>
          <w:trHeight w:val="1431"/>
        </w:trPr>
        <w:tc>
          <w:tcPr>
            <w:tcW w:w="3795" w:type="dxa"/>
            <w:gridSpan w:val="3"/>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c>
          <w:tcPr>
            <w:tcW w:w="1762" w:type="dxa"/>
            <w:gridSpan w:val="7"/>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c>
          <w:tcPr>
            <w:tcW w:w="295" w:type="dxa"/>
            <w:tcBorders>
              <w:top w:val="nil"/>
              <w:left w:val="nil"/>
              <w:bottom w:val="nil"/>
              <w:right w:val="nil"/>
            </w:tcBorders>
            <w:shd w:val="clear" w:color="auto" w:fill="auto"/>
            <w:noWrap/>
            <w:vAlign w:val="center"/>
            <w:hideMark/>
          </w:tcPr>
          <w:p w:rsidR="00A1600D" w:rsidRPr="00A1600D" w:rsidRDefault="00A1600D" w:rsidP="00A1600D">
            <w:pPr>
              <w:spacing w:after="0" w:line="240" w:lineRule="auto"/>
              <w:jc w:val="center"/>
              <w:rPr>
                <w:rFonts w:ascii="Arial" w:eastAsia="Times New Roman" w:hAnsi="Arial" w:cs="Arial"/>
                <w:color w:val="000000"/>
                <w:sz w:val="16"/>
                <w:szCs w:val="16"/>
                <w:lang w:eastAsia="ru-RU"/>
              </w:rPr>
            </w:pPr>
          </w:p>
        </w:tc>
        <w:tc>
          <w:tcPr>
            <w:tcW w:w="4449" w:type="dxa"/>
            <w:gridSpan w:val="10"/>
            <w:tcBorders>
              <w:top w:val="nil"/>
              <w:left w:val="nil"/>
              <w:bottom w:val="nil"/>
              <w:right w:val="nil"/>
            </w:tcBorders>
            <w:shd w:val="clear" w:color="auto" w:fill="auto"/>
            <w:vAlign w:val="center"/>
            <w:hideMark/>
          </w:tcPr>
          <w:p w:rsidR="00A1600D" w:rsidRPr="00A1600D" w:rsidRDefault="00A1600D" w:rsidP="00A1600D">
            <w:pPr>
              <w:spacing w:after="0" w:line="240" w:lineRule="auto"/>
              <w:jc w:val="center"/>
              <w:rPr>
                <w:rFonts w:eastAsia="Times New Roman"/>
                <w:color w:val="000000"/>
                <w:sz w:val="18"/>
                <w:szCs w:val="18"/>
                <w:lang w:eastAsia="ru-RU"/>
              </w:rPr>
            </w:pPr>
            <w:r w:rsidRPr="00A1600D">
              <w:rPr>
                <w:rFonts w:eastAsia="Times New Roman"/>
                <w:color w:val="000000"/>
                <w:sz w:val="18"/>
                <w:szCs w:val="18"/>
                <w:lang w:eastAsia="ru-RU"/>
              </w:rPr>
              <w:t xml:space="preserve">к решению Собрания депутатов </w:t>
            </w:r>
            <w:proofErr w:type="spellStart"/>
            <w:r w:rsidRPr="00A1600D">
              <w:rPr>
                <w:rFonts w:eastAsia="Times New Roman"/>
                <w:color w:val="000000"/>
                <w:sz w:val="18"/>
                <w:szCs w:val="18"/>
                <w:lang w:eastAsia="ru-RU"/>
              </w:rPr>
              <w:t>Караевского</w:t>
            </w:r>
            <w:proofErr w:type="spellEnd"/>
            <w:r w:rsidRPr="00A1600D">
              <w:rPr>
                <w:rFonts w:eastAsia="Times New Roman"/>
                <w:color w:val="000000"/>
                <w:sz w:val="18"/>
                <w:szCs w:val="18"/>
                <w:lang w:eastAsia="ru-RU"/>
              </w:rPr>
              <w:t xml:space="preserve"> сельского поселения Красноармейского района "Об исполнении бюджета </w:t>
            </w:r>
            <w:proofErr w:type="spellStart"/>
            <w:r w:rsidRPr="00A1600D">
              <w:rPr>
                <w:rFonts w:eastAsia="Times New Roman"/>
                <w:color w:val="000000"/>
                <w:sz w:val="18"/>
                <w:szCs w:val="18"/>
                <w:lang w:eastAsia="ru-RU"/>
              </w:rPr>
              <w:t>Караевского</w:t>
            </w:r>
            <w:proofErr w:type="spellEnd"/>
            <w:r w:rsidRPr="00A1600D">
              <w:rPr>
                <w:rFonts w:eastAsia="Times New Roman"/>
                <w:color w:val="000000"/>
                <w:sz w:val="18"/>
                <w:szCs w:val="18"/>
                <w:lang w:eastAsia="ru-RU"/>
              </w:rPr>
              <w:t xml:space="preserve"> сельского поселения Красноармейского района Чувашской Республики за 2019 год"</w:t>
            </w:r>
          </w:p>
        </w:tc>
      </w:tr>
      <w:tr w:rsidR="00A1600D" w:rsidRPr="00A1600D" w:rsidTr="008A7180">
        <w:trPr>
          <w:trHeight w:val="15"/>
        </w:trPr>
        <w:tc>
          <w:tcPr>
            <w:tcW w:w="3795" w:type="dxa"/>
            <w:gridSpan w:val="3"/>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c>
          <w:tcPr>
            <w:tcW w:w="1762" w:type="dxa"/>
            <w:gridSpan w:val="7"/>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c>
          <w:tcPr>
            <w:tcW w:w="295" w:type="dxa"/>
            <w:tcBorders>
              <w:top w:val="nil"/>
              <w:left w:val="nil"/>
              <w:bottom w:val="nil"/>
              <w:right w:val="nil"/>
            </w:tcBorders>
            <w:shd w:val="clear" w:color="auto" w:fill="auto"/>
            <w:noWrap/>
            <w:vAlign w:val="center"/>
            <w:hideMark/>
          </w:tcPr>
          <w:p w:rsidR="00A1600D" w:rsidRPr="00A1600D" w:rsidRDefault="00A1600D" w:rsidP="00A1600D">
            <w:pPr>
              <w:spacing w:after="0" w:line="240" w:lineRule="auto"/>
              <w:jc w:val="center"/>
              <w:rPr>
                <w:rFonts w:ascii="Arial" w:eastAsia="Times New Roman" w:hAnsi="Arial" w:cs="Arial"/>
                <w:color w:val="000000"/>
                <w:sz w:val="16"/>
                <w:szCs w:val="16"/>
                <w:lang w:eastAsia="ru-RU"/>
              </w:rPr>
            </w:pPr>
          </w:p>
        </w:tc>
        <w:tc>
          <w:tcPr>
            <w:tcW w:w="3241" w:type="dxa"/>
            <w:gridSpan w:val="7"/>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16"/>
                <w:szCs w:val="16"/>
                <w:lang w:eastAsia="ru-RU"/>
              </w:rPr>
            </w:pPr>
          </w:p>
        </w:tc>
        <w:tc>
          <w:tcPr>
            <w:tcW w:w="1208" w:type="dxa"/>
            <w:gridSpan w:val="3"/>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ascii="Arial" w:eastAsia="Times New Roman" w:hAnsi="Arial" w:cs="Arial"/>
                <w:color w:val="000000"/>
                <w:sz w:val="20"/>
                <w:szCs w:val="20"/>
                <w:lang w:eastAsia="ru-RU"/>
              </w:rPr>
            </w:pPr>
          </w:p>
        </w:tc>
      </w:tr>
      <w:tr w:rsidR="00A1600D" w:rsidRPr="00A1600D" w:rsidTr="00A1600D">
        <w:trPr>
          <w:trHeight w:val="1320"/>
        </w:trPr>
        <w:tc>
          <w:tcPr>
            <w:tcW w:w="10301" w:type="dxa"/>
            <w:gridSpan w:val="21"/>
            <w:tcBorders>
              <w:top w:val="nil"/>
              <w:left w:val="nil"/>
              <w:bottom w:val="nil"/>
              <w:right w:val="nil"/>
            </w:tcBorders>
            <w:shd w:val="clear" w:color="auto" w:fill="auto"/>
            <w:vAlign w:val="bottom"/>
            <w:hideMark/>
          </w:tcPr>
          <w:p w:rsidR="00A1600D" w:rsidRPr="00A1600D" w:rsidRDefault="00A1600D" w:rsidP="00A1600D">
            <w:pPr>
              <w:spacing w:after="0" w:line="240" w:lineRule="auto"/>
              <w:jc w:val="center"/>
              <w:rPr>
                <w:rFonts w:eastAsia="Times New Roman"/>
                <w:b/>
                <w:bCs/>
                <w:sz w:val="20"/>
                <w:szCs w:val="20"/>
                <w:lang w:eastAsia="ru-RU"/>
              </w:rPr>
            </w:pPr>
            <w:r w:rsidRPr="00A1600D">
              <w:rPr>
                <w:rFonts w:eastAsia="Times New Roman"/>
                <w:b/>
                <w:bCs/>
                <w:sz w:val="20"/>
                <w:szCs w:val="20"/>
                <w:lang w:eastAsia="ru-RU"/>
              </w:rPr>
              <w:t xml:space="preserve">Источники  финансирования дефицита бюджета </w:t>
            </w:r>
            <w:proofErr w:type="spellStart"/>
            <w:r w:rsidRPr="00A1600D">
              <w:rPr>
                <w:rFonts w:eastAsia="Times New Roman"/>
                <w:b/>
                <w:bCs/>
                <w:sz w:val="20"/>
                <w:szCs w:val="20"/>
                <w:lang w:eastAsia="ru-RU"/>
              </w:rPr>
              <w:t>Караевского</w:t>
            </w:r>
            <w:proofErr w:type="spellEnd"/>
            <w:r w:rsidRPr="00A1600D">
              <w:rPr>
                <w:rFonts w:eastAsia="Times New Roman"/>
                <w:b/>
                <w:bCs/>
                <w:sz w:val="20"/>
                <w:szCs w:val="20"/>
                <w:lang w:eastAsia="ru-RU"/>
              </w:rPr>
              <w:t xml:space="preserve"> сельского поселения  Красноармейского района Чувашской Республики по кодам </w:t>
            </w:r>
            <w:proofErr w:type="gramStart"/>
            <w:r w:rsidRPr="00A1600D">
              <w:rPr>
                <w:rFonts w:eastAsia="Times New Roman"/>
                <w:b/>
                <w:bCs/>
                <w:sz w:val="20"/>
                <w:szCs w:val="20"/>
                <w:lang w:eastAsia="ru-RU"/>
              </w:rPr>
              <w:t>классификации источников финансирования дефицита бюджетов</w:t>
            </w:r>
            <w:proofErr w:type="gramEnd"/>
            <w:r w:rsidRPr="00A1600D">
              <w:rPr>
                <w:rFonts w:eastAsia="Times New Roman"/>
                <w:b/>
                <w:bCs/>
                <w:sz w:val="20"/>
                <w:szCs w:val="20"/>
                <w:lang w:eastAsia="ru-RU"/>
              </w:rPr>
              <w:t xml:space="preserve"> за 2019 год</w:t>
            </w:r>
          </w:p>
        </w:tc>
      </w:tr>
      <w:tr w:rsidR="00A1600D" w:rsidRPr="00A1600D" w:rsidTr="00A1600D">
        <w:trPr>
          <w:trHeight w:val="300"/>
        </w:trPr>
        <w:tc>
          <w:tcPr>
            <w:tcW w:w="3795" w:type="dxa"/>
            <w:gridSpan w:val="3"/>
            <w:tcBorders>
              <w:top w:val="nil"/>
              <w:left w:val="nil"/>
              <w:bottom w:val="nil"/>
              <w:right w:val="nil"/>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p>
        </w:tc>
        <w:tc>
          <w:tcPr>
            <w:tcW w:w="1762" w:type="dxa"/>
            <w:gridSpan w:val="7"/>
            <w:tcBorders>
              <w:top w:val="nil"/>
              <w:left w:val="nil"/>
              <w:bottom w:val="nil"/>
              <w:right w:val="nil"/>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p>
        </w:tc>
        <w:tc>
          <w:tcPr>
            <w:tcW w:w="1956" w:type="dxa"/>
            <w:gridSpan w:val="5"/>
            <w:tcBorders>
              <w:top w:val="nil"/>
              <w:left w:val="nil"/>
              <w:bottom w:val="nil"/>
              <w:right w:val="nil"/>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p>
        </w:tc>
        <w:tc>
          <w:tcPr>
            <w:tcW w:w="2788" w:type="dxa"/>
            <w:gridSpan w:val="6"/>
            <w:tcBorders>
              <w:top w:val="nil"/>
              <w:left w:val="nil"/>
              <w:bottom w:val="single" w:sz="4" w:space="0" w:color="000000"/>
              <w:right w:val="nil"/>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Единица измерения: руб.</w:t>
            </w:r>
          </w:p>
        </w:tc>
      </w:tr>
      <w:tr w:rsidR="00A1600D" w:rsidRPr="00A1600D" w:rsidTr="00A1600D">
        <w:trPr>
          <w:trHeight w:val="240"/>
        </w:trPr>
        <w:tc>
          <w:tcPr>
            <w:tcW w:w="37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 xml:space="preserve"> Наименование показателя</w:t>
            </w:r>
          </w:p>
        </w:tc>
        <w:tc>
          <w:tcPr>
            <w:tcW w:w="3718" w:type="dxa"/>
            <w:gridSpan w:val="12"/>
            <w:tcBorders>
              <w:top w:val="single" w:sz="4" w:space="0" w:color="000000"/>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b/>
                <w:bCs/>
                <w:sz w:val="20"/>
                <w:szCs w:val="20"/>
                <w:lang w:eastAsia="ru-RU"/>
              </w:rPr>
            </w:pPr>
            <w:r w:rsidRPr="00A1600D">
              <w:rPr>
                <w:rFonts w:eastAsia="Times New Roman"/>
                <w:b/>
                <w:bCs/>
                <w:sz w:val="20"/>
                <w:szCs w:val="20"/>
                <w:lang w:eastAsia="ru-RU"/>
              </w:rPr>
              <w:t>Код бюджетной классификации</w:t>
            </w:r>
          </w:p>
        </w:tc>
        <w:tc>
          <w:tcPr>
            <w:tcW w:w="158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Утвержденные бюджетные назначения</w:t>
            </w:r>
          </w:p>
        </w:tc>
        <w:tc>
          <w:tcPr>
            <w:tcW w:w="120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Исполнено</w:t>
            </w:r>
          </w:p>
        </w:tc>
      </w:tr>
      <w:tr w:rsidR="00A1600D" w:rsidRPr="00A1600D" w:rsidTr="00A1600D">
        <w:trPr>
          <w:trHeight w:val="270"/>
        </w:trPr>
        <w:tc>
          <w:tcPr>
            <w:tcW w:w="3795" w:type="dxa"/>
            <w:gridSpan w:val="3"/>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62" w:type="dxa"/>
            <w:gridSpan w:val="7"/>
            <w:vMerge w:val="restart"/>
            <w:tcBorders>
              <w:top w:val="nil"/>
              <w:left w:val="single" w:sz="4" w:space="0" w:color="000000"/>
              <w:bottom w:val="single" w:sz="4" w:space="0" w:color="000000"/>
              <w:right w:val="single" w:sz="4" w:space="0" w:color="000000"/>
            </w:tcBorders>
            <w:shd w:val="clear" w:color="auto" w:fill="auto"/>
            <w:hideMark/>
          </w:tcPr>
          <w:p w:rsidR="00A1600D" w:rsidRPr="00A1600D" w:rsidRDefault="00A1600D" w:rsidP="00A1600D">
            <w:pPr>
              <w:spacing w:after="0" w:line="240" w:lineRule="auto"/>
              <w:jc w:val="center"/>
              <w:rPr>
                <w:rFonts w:eastAsia="Times New Roman"/>
                <w:b/>
                <w:bCs/>
                <w:sz w:val="20"/>
                <w:szCs w:val="20"/>
                <w:lang w:eastAsia="ru-RU"/>
              </w:rPr>
            </w:pPr>
            <w:r w:rsidRPr="00A1600D">
              <w:rPr>
                <w:rFonts w:eastAsia="Times New Roman"/>
                <w:b/>
                <w:bCs/>
                <w:sz w:val="20"/>
                <w:szCs w:val="20"/>
                <w:lang w:eastAsia="ru-RU"/>
              </w:rPr>
              <w:t>администратора источника финансирования</w:t>
            </w:r>
          </w:p>
        </w:tc>
        <w:tc>
          <w:tcPr>
            <w:tcW w:w="1956"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A1600D" w:rsidRPr="00A1600D" w:rsidRDefault="00A1600D" w:rsidP="00A1600D">
            <w:pPr>
              <w:spacing w:after="0" w:line="240" w:lineRule="auto"/>
              <w:jc w:val="center"/>
              <w:rPr>
                <w:rFonts w:eastAsia="Times New Roman"/>
                <w:b/>
                <w:bCs/>
                <w:sz w:val="20"/>
                <w:szCs w:val="20"/>
                <w:lang w:eastAsia="ru-RU"/>
              </w:rPr>
            </w:pPr>
            <w:r w:rsidRPr="00A1600D">
              <w:rPr>
                <w:rFonts w:eastAsia="Times New Roman"/>
                <w:b/>
                <w:bCs/>
                <w:sz w:val="20"/>
                <w:szCs w:val="20"/>
                <w:lang w:eastAsia="ru-RU"/>
              </w:rPr>
              <w:t xml:space="preserve"> источника финансирования </w:t>
            </w:r>
          </w:p>
        </w:tc>
        <w:tc>
          <w:tcPr>
            <w:tcW w:w="1580"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208"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trHeight w:val="240"/>
        </w:trPr>
        <w:tc>
          <w:tcPr>
            <w:tcW w:w="3795" w:type="dxa"/>
            <w:gridSpan w:val="3"/>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62" w:type="dxa"/>
            <w:gridSpan w:val="7"/>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956" w:type="dxa"/>
            <w:gridSpan w:val="5"/>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580"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208"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trHeight w:val="240"/>
        </w:trPr>
        <w:tc>
          <w:tcPr>
            <w:tcW w:w="3795" w:type="dxa"/>
            <w:gridSpan w:val="3"/>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62" w:type="dxa"/>
            <w:gridSpan w:val="7"/>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956" w:type="dxa"/>
            <w:gridSpan w:val="5"/>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580"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208"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trHeight w:val="230"/>
        </w:trPr>
        <w:tc>
          <w:tcPr>
            <w:tcW w:w="3795" w:type="dxa"/>
            <w:gridSpan w:val="3"/>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62" w:type="dxa"/>
            <w:gridSpan w:val="7"/>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956" w:type="dxa"/>
            <w:gridSpan w:val="5"/>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580"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208"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trHeight w:val="349"/>
        </w:trPr>
        <w:tc>
          <w:tcPr>
            <w:tcW w:w="3795" w:type="dxa"/>
            <w:gridSpan w:val="3"/>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62" w:type="dxa"/>
            <w:gridSpan w:val="7"/>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956" w:type="dxa"/>
            <w:gridSpan w:val="5"/>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sz w:val="20"/>
                <w:szCs w:val="20"/>
                <w:lang w:eastAsia="ru-RU"/>
              </w:rPr>
            </w:pPr>
          </w:p>
        </w:tc>
        <w:tc>
          <w:tcPr>
            <w:tcW w:w="1580"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208" w:type="dxa"/>
            <w:gridSpan w:val="3"/>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trHeight w:val="240"/>
        </w:trPr>
        <w:tc>
          <w:tcPr>
            <w:tcW w:w="3795"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1</w:t>
            </w:r>
          </w:p>
        </w:tc>
        <w:tc>
          <w:tcPr>
            <w:tcW w:w="1762" w:type="dxa"/>
            <w:gridSpan w:val="7"/>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2</w:t>
            </w:r>
          </w:p>
        </w:tc>
        <w:tc>
          <w:tcPr>
            <w:tcW w:w="1956" w:type="dxa"/>
            <w:gridSpan w:val="5"/>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3</w:t>
            </w:r>
          </w:p>
        </w:tc>
        <w:tc>
          <w:tcPr>
            <w:tcW w:w="1580" w:type="dxa"/>
            <w:gridSpan w:val="3"/>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4</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5</w:t>
            </w:r>
          </w:p>
        </w:tc>
      </w:tr>
      <w:tr w:rsidR="00A1600D" w:rsidRPr="00A1600D" w:rsidTr="00A1600D">
        <w:trPr>
          <w:trHeight w:val="300"/>
        </w:trPr>
        <w:tc>
          <w:tcPr>
            <w:tcW w:w="3795" w:type="dxa"/>
            <w:gridSpan w:val="3"/>
            <w:tcBorders>
              <w:top w:val="nil"/>
              <w:left w:val="single" w:sz="4" w:space="0" w:color="auto"/>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Источники финансирования дефицита бюджета - всего</w:t>
            </w:r>
          </w:p>
        </w:tc>
        <w:tc>
          <w:tcPr>
            <w:tcW w:w="1762" w:type="dxa"/>
            <w:gridSpan w:val="7"/>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 </w:t>
            </w:r>
          </w:p>
        </w:tc>
        <w:tc>
          <w:tcPr>
            <w:tcW w:w="1956" w:type="dxa"/>
            <w:gridSpan w:val="5"/>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x</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488 968,71</w:t>
            </w:r>
          </w:p>
        </w:tc>
        <w:tc>
          <w:tcPr>
            <w:tcW w:w="1208"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45 317,85</w:t>
            </w:r>
          </w:p>
        </w:tc>
      </w:tr>
      <w:tr w:rsidR="00A1600D" w:rsidRPr="00A1600D" w:rsidTr="00A1600D">
        <w:trPr>
          <w:trHeight w:val="525"/>
        </w:trPr>
        <w:tc>
          <w:tcPr>
            <w:tcW w:w="3795" w:type="dxa"/>
            <w:gridSpan w:val="3"/>
            <w:tcBorders>
              <w:top w:val="nil"/>
              <w:left w:val="single" w:sz="4" w:space="0" w:color="auto"/>
              <w:bottom w:val="single" w:sz="4" w:space="0" w:color="000000"/>
              <w:right w:val="single" w:sz="4" w:space="0" w:color="000000"/>
            </w:tcBorders>
            <w:shd w:val="clear" w:color="FFFFCC" w:fill="FFFFFF"/>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Администрация </w:t>
            </w:r>
            <w:proofErr w:type="spellStart"/>
            <w:r w:rsidRPr="00A1600D">
              <w:rPr>
                <w:rFonts w:eastAsia="Times New Roman"/>
                <w:color w:val="000000"/>
                <w:sz w:val="20"/>
                <w:szCs w:val="20"/>
                <w:lang w:eastAsia="ru-RU"/>
              </w:rPr>
              <w:t>Караевского</w:t>
            </w:r>
            <w:proofErr w:type="spellEnd"/>
            <w:r w:rsidRPr="00A1600D">
              <w:rPr>
                <w:rFonts w:eastAsia="Times New Roman"/>
                <w:color w:val="000000"/>
                <w:sz w:val="20"/>
                <w:szCs w:val="20"/>
                <w:lang w:eastAsia="ru-RU"/>
              </w:rPr>
              <w:t xml:space="preserve"> сельского поселения Красноармейского района Чувашской Республики</w:t>
            </w:r>
          </w:p>
        </w:tc>
        <w:tc>
          <w:tcPr>
            <w:tcW w:w="1762" w:type="dxa"/>
            <w:gridSpan w:val="7"/>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993</w:t>
            </w:r>
          </w:p>
        </w:tc>
        <w:tc>
          <w:tcPr>
            <w:tcW w:w="1956" w:type="dxa"/>
            <w:gridSpan w:val="5"/>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 </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 </w:t>
            </w:r>
          </w:p>
        </w:tc>
        <w:tc>
          <w:tcPr>
            <w:tcW w:w="1208"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 </w:t>
            </w:r>
          </w:p>
        </w:tc>
      </w:tr>
      <w:tr w:rsidR="00A1600D" w:rsidRPr="00A1600D" w:rsidTr="00A1600D">
        <w:trPr>
          <w:trHeight w:val="300"/>
        </w:trPr>
        <w:tc>
          <w:tcPr>
            <w:tcW w:w="3795" w:type="dxa"/>
            <w:gridSpan w:val="3"/>
            <w:tcBorders>
              <w:top w:val="nil"/>
              <w:left w:val="single" w:sz="4" w:space="0" w:color="auto"/>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Изменение остатков средств</w:t>
            </w:r>
          </w:p>
        </w:tc>
        <w:tc>
          <w:tcPr>
            <w:tcW w:w="1762" w:type="dxa"/>
            <w:gridSpan w:val="7"/>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993</w:t>
            </w:r>
          </w:p>
        </w:tc>
        <w:tc>
          <w:tcPr>
            <w:tcW w:w="1956" w:type="dxa"/>
            <w:gridSpan w:val="5"/>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01 00 00 00 00 0000 000</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488 968,71</w:t>
            </w:r>
          </w:p>
        </w:tc>
        <w:tc>
          <w:tcPr>
            <w:tcW w:w="1208"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45 317,85</w:t>
            </w:r>
          </w:p>
        </w:tc>
      </w:tr>
      <w:tr w:rsidR="00A1600D" w:rsidRPr="00A1600D" w:rsidTr="00A1600D">
        <w:trPr>
          <w:trHeight w:val="525"/>
        </w:trPr>
        <w:tc>
          <w:tcPr>
            <w:tcW w:w="3795" w:type="dxa"/>
            <w:gridSpan w:val="3"/>
            <w:tcBorders>
              <w:top w:val="nil"/>
              <w:left w:val="single" w:sz="4" w:space="0" w:color="auto"/>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Увеличение прочих остатков денежных средств бюджетов сельских поселений</w:t>
            </w:r>
          </w:p>
        </w:tc>
        <w:tc>
          <w:tcPr>
            <w:tcW w:w="1762" w:type="dxa"/>
            <w:gridSpan w:val="7"/>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993</w:t>
            </w:r>
          </w:p>
        </w:tc>
        <w:tc>
          <w:tcPr>
            <w:tcW w:w="1956" w:type="dxa"/>
            <w:gridSpan w:val="5"/>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01 05 02 01 10 0000 510</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-3 514 525,50</w:t>
            </w:r>
          </w:p>
        </w:tc>
        <w:tc>
          <w:tcPr>
            <w:tcW w:w="1208"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-3 417 855,64</w:t>
            </w:r>
          </w:p>
        </w:tc>
      </w:tr>
      <w:tr w:rsidR="00A1600D" w:rsidRPr="00A1600D" w:rsidTr="00A1600D">
        <w:trPr>
          <w:trHeight w:val="525"/>
        </w:trPr>
        <w:tc>
          <w:tcPr>
            <w:tcW w:w="3795" w:type="dxa"/>
            <w:gridSpan w:val="3"/>
            <w:tcBorders>
              <w:top w:val="nil"/>
              <w:left w:val="single" w:sz="4" w:space="0" w:color="auto"/>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Уменьшение прочих остатков денежных средств бюджетов сельских поселений</w:t>
            </w:r>
          </w:p>
        </w:tc>
        <w:tc>
          <w:tcPr>
            <w:tcW w:w="1762" w:type="dxa"/>
            <w:gridSpan w:val="7"/>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993</w:t>
            </w:r>
          </w:p>
        </w:tc>
        <w:tc>
          <w:tcPr>
            <w:tcW w:w="1956" w:type="dxa"/>
            <w:gridSpan w:val="5"/>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01 05 02 01 10 0000 610</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4 003 494,21</w:t>
            </w:r>
          </w:p>
        </w:tc>
        <w:tc>
          <w:tcPr>
            <w:tcW w:w="1208" w:type="dxa"/>
            <w:gridSpan w:val="3"/>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3 463 173,49</w:t>
            </w:r>
          </w:p>
        </w:tc>
      </w:tr>
      <w:tr w:rsidR="00A1600D" w:rsidRPr="00A1600D" w:rsidTr="00A1600D">
        <w:trPr>
          <w:gridAfter w:val="1"/>
          <w:wAfter w:w="80" w:type="dxa"/>
          <w:trHeight w:val="315"/>
        </w:trPr>
        <w:tc>
          <w:tcPr>
            <w:tcW w:w="3822" w:type="dxa"/>
            <w:gridSpan w:val="4"/>
            <w:tcBorders>
              <w:top w:val="nil"/>
              <w:left w:val="nil"/>
              <w:bottom w:val="nil"/>
              <w:right w:val="nil"/>
            </w:tcBorders>
            <w:shd w:val="clear" w:color="auto" w:fill="auto"/>
            <w:vAlign w:val="bottom"/>
            <w:hideMark/>
          </w:tcPr>
          <w:p w:rsidR="00A1600D" w:rsidRPr="00A1600D" w:rsidRDefault="00A1600D" w:rsidP="00A1600D">
            <w:pPr>
              <w:spacing w:after="0" w:line="240" w:lineRule="auto"/>
              <w:jc w:val="center"/>
              <w:rPr>
                <w:rFonts w:eastAsia="Times New Roman"/>
                <w:b/>
                <w:bCs/>
                <w:sz w:val="20"/>
                <w:szCs w:val="20"/>
                <w:lang w:eastAsia="ru-RU"/>
              </w:rPr>
            </w:pPr>
          </w:p>
        </w:tc>
        <w:tc>
          <w:tcPr>
            <w:tcW w:w="2030" w:type="dxa"/>
            <w:gridSpan w:val="7"/>
            <w:tcBorders>
              <w:top w:val="nil"/>
              <w:left w:val="nil"/>
              <w:bottom w:val="nil"/>
              <w:right w:val="nil"/>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p>
        </w:tc>
        <w:tc>
          <w:tcPr>
            <w:tcW w:w="4369" w:type="dxa"/>
            <w:gridSpan w:val="9"/>
            <w:tcBorders>
              <w:top w:val="nil"/>
              <w:left w:val="nil"/>
              <w:bottom w:val="nil"/>
              <w:right w:val="nil"/>
            </w:tcBorders>
            <w:shd w:val="clear" w:color="auto" w:fill="auto"/>
            <w:noWrap/>
            <w:vAlign w:val="bottom"/>
            <w:hideMark/>
          </w:tcPr>
          <w:p w:rsidR="008A7180" w:rsidRDefault="008A7180" w:rsidP="00A1600D">
            <w:pPr>
              <w:spacing w:after="0" w:line="240" w:lineRule="auto"/>
              <w:jc w:val="center"/>
              <w:rPr>
                <w:rFonts w:eastAsia="Times New Roman"/>
                <w:sz w:val="20"/>
                <w:szCs w:val="20"/>
                <w:lang w:eastAsia="ru-RU"/>
              </w:rPr>
            </w:pPr>
          </w:p>
          <w:p w:rsidR="008A7180" w:rsidRDefault="008A7180" w:rsidP="00A1600D">
            <w:pPr>
              <w:spacing w:after="0" w:line="240" w:lineRule="auto"/>
              <w:jc w:val="center"/>
              <w:rPr>
                <w:rFonts w:eastAsia="Times New Roman"/>
                <w:sz w:val="20"/>
                <w:szCs w:val="20"/>
                <w:lang w:eastAsia="ru-RU"/>
              </w:rPr>
            </w:pPr>
          </w:p>
          <w:p w:rsidR="008A7180" w:rsidRDefault="008A7180" w:rsidP="00A1600D">
            <w:pPr>
              <w:spacing w:after="0" w:line="240" w:lineRule="auto"/>
              <w:jc w:val="center"/>
              <w:rPr>
                <w:rFonts w:eastAsia="Times New Roman"/>
                <w:sz w:val="20"/>
                <w:szCs w:val="20"/>
                <w:lang w:eastAsia="ru-RU"/>
              </w:rPr>
            </w:pPr>
          </w:p>
          <w:p w:rsidR="008A7180" w:rsidRDefault="008A7180" w:rsidP="00A1600D">
            <w:pPr>
              <w:spacing w:after="0" w:line="240" w:lineRule="auto"/>
              <w:jc w:val="center"/>
              <w:rPr>
                <w:rFonts w:eastAsia="Times New Roman"/>
                <w:sz w:val="20"/>
                <w:szCs w:val="20"/>
                <w:lang w:eastAsia="ru-RU"/>
              </w:rPr>
            </w:pPr>
          </w:p>
          <w:p w:rsidR="008A7180" w:rsidRDefault="008A7180" w:rsidP="00A1600D">
            <w:pPr>
              <w:spacing w:after="0" w:line="240" w:lineRule="auto"/>
              <w:jc w:val="center"/>
              <w:rPr>
                <w:rFonts w:eastAsia="Times New Roman"/>
                <w:sz w:val="20"/>
                <w:szCs w:val="20"/>
                <w:lang w:eastAsia="ru-RU"/>
              </w:rPr>
            </w:pPr>
          </w:p>
          <w:p w:rsidR="00A1600D" w:rsidRPr="00A1600D" w:rsidRDefault="00A1600D" w:rsidP="00A1600D">
            <w:pPr>
              <w:spacing w:after="0" w:line="240" w:lineRule="auto"/>
              <w:jc w:val="center"/>
              <w:rPr>
                <w:rFonts w:eastAsia="Times New Roman"/>
                <w:sz w:val="20"/>
                <w:szCs w:val="20"/>
                <w:lang w:eastAsia="ru-RU"/>
              </w:rPr>
            </w:pPr>
            <w:r w:rsidRPr="00A1600D">
              <w:rPr>
                <w:rFonts w:eastAsia="Times New Roman"/>
                <w:sz w:val="20"/>
                <w:szCs w:val="20"/>
                <w:lang w:eastAsia="ru-RU"/>
              </w:rPr>
              <w:t>Приложение 6</w:t>
            </w:r>
          </w:p>
        </w:tc>
      </w:tr>
      <w:tr w:rsidR="00A1600D" w:rsidRPr="00A1600D" w:rsidTr="008A7180">
        <w:trPr>
          <w:gridAfter w:val="1"/>
          <w:wAfter w:w="80" w:type="dxa"/>
          <w:trHeight w:val="1101"/>
        </w:trPr>
        <w:tc>
          <w:tcPr>
            <w:tcW w:w="3822" w:type="dxa"/>
            <w:gridSpan w:val="4"/>
            <w:tcBorders>
              <w:top w:val="nil"/>
              <w:left w:val="nil"/>
              <w:bottom w:val="nil"/>
              <w:right w:val="nil"/>
            </w:tcBorders>
            <w:shd w:val="clear" w:color="auto" w:fill="auto"/>
            <w:vAlign w:val="bottom"/>
            <w:hideMark/>
          </w:tcPr>
          <w:p w:rsidR="00A1600D" w:rsidRPr="00A1600D" w:rsidRDefault="00A1600D" w:rsidP="00A1600D">
            <w:pPr>
              <w:spacing w:after="0" w:line="240" w:lineRule="auto"/>
              <w:jc w:val="center"/>
              <w:rPr>
                <w:rFonts w:eastAsia="Times New Roman"/>
                <w:b/>
                <w:bCs/>
                <w:sz w:val="20"/>
                <w:szCs w:val="20"/>
                <w:lang w:eastAsia="ru-RU"/>
              </w:rPr>
            </w:pPr>
          </w:p>
        </w:tc>
        <w:tc>
          <w:tcPr>
            <w:tcW w:w="2030" w:type="dxa"/>
            <w:gridSpan w:val="7"/>
            <w:tcBorders>
              <w:top w:val="nil"/>
              <w:left w:val="nil"/>
              <w:bottom w:val="nil"/>
              <w:right w:val="nil"/>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p>
        </w:tc>
        <w:tc>
          <w:tcPr>
            <w:tcW w:w="4369" w:type="dxa"/>
            <w:gridSpan w:val="9"/>
            <w:tcBorders>
              <w:top w:val="nil"/>
              <w:left w:val="nil"/>
              <w:bottom w:val="nil"/>
              <w:right w:val="nil"/>
            </w:tcBorders>
            <w:shd w:val="clear" w:color="auto" w:fill="auto"/>
            <w:vAlign w:val="bottom"/>
            <w:hideMark/>
          </w:tcPr>
          <w:p w:rsidR="00A1600D" w:rsidRPr="00A1600D" w:rsidRDefault="00A1600D" w:rsidP="00A1600D">
            <w:pPr>
              <w:spacing w:after="0" w:line="240" w:lineRule="auto"/>
              <w:jc w:val="center"/>
              <w:rPr>
                <w:rFonts w:eastAsia="Times New Roman"/>
                <w:sz w:val="20"/>
                <w:szCs w:val="20"/>
                <w:lang w:eastAsia="ru-RU"/>
              </w:rPr>
            </w:pPr>
            <w:r w:rsidRPr="00A1600D">
              <w:rPr>
                <w:rFonts w:eastAsia="Times New Roman"/>
                <w:sz w:val="20"/>
                <w:szCs w:val="20"/>
                <w:lang w:eastAsia="ru-RU"/>
              </w:rPr>
              <w:t xml:space="preserve">к решению Собрания депутатов </w:t>
            </w:r>
            <w:proofErr w:type="spellStart"/>
            <w:r w:rsidRPr="00A1600D">
              <w:rPr>
                <w:rFonts w:eastAsia="Times New Roman"/>
                <w:sz w:val="20"/>
                <w:szCs w:val="20"/>
                <w:lang w:eastAsia="ru-RU"/>
              </w:rPr>
              <w:t>Караевского</w:t>
            </w:r>
            <w:proofErr w:type="spellEnd"/>
            <w:r w:rsidRPr="00A1600D">
              <w:rPr>
                <w:rFonts w:eastAsia="Times New Roman"/>
                <w:sz w:val="20"/>
                <w:szCs w:val="20"/>
                <w:lang w:eastAsia="ru-RU"/>
              </w:rPr>
              <w:t xml:space="preserve"> сельского поселения Красноармейского района "Об исполнении бюджета </w:t>
            </w:r>
            <w:proofErr w:type="spellStart"/>
            <w:r w:rsidRPr="00A1600D">
              <w:rPr>
                <w:rFonts w:eastAsia="Times New Roman"/>
                <w:sz w:val="20"/>
                <w:szCs w:val="20"/>
                <w:lang w:eastAsia="ru-RU"/>
              </w:rPr>
              <w:t>Караевского</w:t>
            </w:r>
            <w:proofErr w:type="spellEnd"/>
            <w:r w:rsidRPr="00A1600D">
              <w:rPr>
                <w:rFonts w:eastAsia="Times New Roman"/>
                <w:sz w:val="20"/>
                <w:szCs w:val="20"/>
                <w:lang w:eastAsia="ru-RU"/>
              </w:rPr>
              <w:t xml:space="preserve"> сельского поселения Красноармейского района Чувашской Республики за 2019 год"</w:t>
            </w:r>
          </w:p>
        </w:tc>
      </w:tr>
      <w:tr w:rsidR="00A1600D" w:rsidRPr="00A1600D" w:rsidTr="008A7180">
        <w:trPr>
          <w:gridAfter w:val="1"/>
          <w:wAfter w:w="80" w:type="dxa"/>
          <w:trHeight w:val="1250"/>
        </w:trPr>
        <w:tc>
          <w:tcPr>
            <w:tcW w:w="10221" w:type="dxa"/>
            <w:gridSpan w:val="20"/>
            <w:tcBorders>
              <w:top w:val="nil"/>
              <w:left w:val="nil"/>
              <w:bottom w:val="nil"/>
              <w:right w:val="nil"/>
            </w:tcBorders>
            <w:shd w:val="clear" w:color="auto" w:fill="auto"/>
            <w:vAlign w:val="bottom"/>
            <w:hideMark/>
          </w:tcPr>
          <w:p w:rsidR="00A1600D" w:rsidRPr="00A1600D" w:rsidRDefault="00A1600D" w:rsidP="008A7180">
            <w:pPr>
              <w:spacing w:after="0" w:line="240" w:lineRule="auto"/>
              <w:rPr>
                <w:rFonts w:eastAsia="Times New Roman"/>
                <w:b/>
                <w:bCs/>
                <w:sz w:val="20"/>
                <w:szCs w:val="20"/>
                <w:lang w:eastAsia="ru-RU"/>
              </w:rPr>
            </w:pPr>
            <w:r w:rsidRPr="00A1600D">
              <w:rPr>
                <w:rFonts w:eastAsia="Times New Roman"/>
                <w:b/>
                <w:bCs/>
                <w:sz w:val="20"/>
                <w:szCs w:val="20"/>
                <w:lang w:eastAsia="ru-RU"/>
              </w:rPr>
              <w:t xml:space="preserve">Источники  финансирования дефицита бюджета </w:t>
            </w:r>
            <w:proofErr w:type="spellStart"/>
            <w:r w:rsidRPr="00A1600D">
              <w:rPr>
                <w:rFonts w:eastAsia="Times New Roman"/>
                <w:b/>
                <w:bCs/>
                <w:sz w:val="20"/>
                <w:szCs w:val="20"/>
                <w:lang w:eastAsia="ru-RU"/>
              </w:rPr>
              <w:t>Караевского</w:t>
            </w:r>
            <w:proofErr w:type="spellEnd"/>
            <w:r w:rsidRPr="00A1600D">
              <w:rPr>
                <w:rFonts w:eastAsia="Times New Roman"/>
                <w:b/>
                <w:bCs/>
                <w:sz w:val="20"/>
                <w:szCs w:val="20"/>
                <w:lang w:eastAsia="ru-RU"/>
              </w:rPr>
              <w:t xml:space="preserve"> сельского поселения Красноармейского района Чувашской Республики по кодам </w:t>
            </w:r>
            <w:proofErr w:type="spellStart"/>
            <w:r w:rsidRPr="00A1600D">
              <w:rPr>
                <w:rFonts w:eastAsia="Times New Roman"/>
                <w:b/>
                <w:bCs/>
                <w:sz w:val="20"/>
                <w:szCs w:val="20"/>
                <w:lang w:eastAsia="ru-RU"/>
              </w:rPr>
              <w:t>групп</w:t>
            </w:r>
            <w:proofErr w:type="gramStart"/>
            <w:r w:rsidRPr="00A1600D">
              <w:rPr>
                <w:rFonts w:eastAsia="Times New Roman"/>
                <w:b/>
                <w:bCs/>
                <w:sz w:val="20"/>
                <w:szCs w:val="20"/>
                <w:lang w:eastAsia="ru-RU"/>
              </w:rPr>
              <w:t>,п</w:t>
            </w:r>
            <w:proofErr w:type="gramEnd"/>
            <w:r w:rsidRPr="00A1600D">
              <w:rPr>
                <w:rFonts w:eastAsia="Times New Roman"/>
                <w:b/>
                <w:bCs/>
                <w:sz w:val="20"/>
                <w:szCs w:val="20"/>
                <w:lang w:eastAsia="ru-RU"/>
              </w:rPr>
              <w:t>одгрупп</w:t>
            </w:r>
            <w:proofErr w:type="spellEnd"/>
            <w:r w:rsidRPr="00A1600D">
              <w:rPr>
                <w:rFonts w:eastAsia="Times New Roman"/>
                <w:b/>
                <w:bCs/>
                <w:sz w:val="20"/>
                <w:szCs w:val="20"/>
                <w:lang w:eastAsia="ru-RU"/>
              </w:rPr>
              <w:t>,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2019 год</w:t>
            </w:r>
          </w:p>
        </w:tc>
      </w:tr>
      <w:tr w:rsidR="00A1600D" w:rsidRPr="00A1600D" w:rsidTr="00A1600D">
        <w:trPr>
          <w:gridAfter w:val="1"/>
          <w:wAfter w:w="80" w:type="dxa"/>
          <w:trHeight w:val="282"/>
        </w:trPr>
        <w:tc>
          <w:tcPr>
            <w:tcW w:w="10221" w:type="dxa"/>
            <w:gridSpan w:val="20"/>
            <w:tcBorders>
              <w:top w:val="nil"/>
              <w:left w:val="nil"/>
              <w:bottom w:val="nil"/>
              <w:right w:val="nil"/>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p>
        </w:tc>
      </w:tr>
      <w:tr w:rsidR="00A1600D" w:rsidRPr="00A1600D" w:rsidTr="00A1600D">
        <w:trPr>
          <w:gridAfter w:val="1"/>
          <w:wAfter w:w="80" w:type="dxa"/>
          <w:trHeight w:val="240"/>
        </w:trPr>
        <w:tc>
          <w:tcPr>
            <w:tcW w:w="4126" w:type="dxa"/>
            <w:gridSpan w:val="6"/>
            <w:tcBorders>
              <w:top w:val="nil"/>
              <w:left w:val="nil"/>
              <w:bottom w:val="nil"/>
              <w:right w:val="nil"/>
            </w:tcBorders>
            <w:shd w:val="clear" w:color="auto" w:fill="auto"/>
            <w:noWrap/>
            <w:vAlign w:val="bottom"/>
            <w:hideMark/>
          </w:tcPr>
          <w:p w:rsidR="00A1600D" w:rsidRPr="00A1600D" w:rsidRDefault="00A1600D" w:rsidP="00A1600D">
            <w:pPr>
              <w:spacing w:after="0" w:line="240" w:lineRule="auto"/>
              <w:rPr>
                <w:rFonts w:eastAsia="Times New Roman"/>
                <w:color w:val="000000"/>
                <w:sz w:val="20"/>
                <w:szCs w:val="20"/>
                <w:lang w:eastAsia="ru-RU"/>
              </w:rPr>
            </w:pPr>
          </w:p>
        </w:tc>
        <w:tc>
          <w:tcPr>
            <w:tcW w:w="2410" w:type="dxa"/>
            <w:gridSpan w:val="6"/>
            <w:tcBorders>
              <w:top w:val="nil"/>
              <w:left w:val="nil"/>
              <w:bottom w:val="nil"/>
              <w:right w:val="nil"/>
            </w:tcBorders>
            <w:shd w:val="clear" w:color="auto" w:fill="auto"/>
            <w:noWrap/>
            <w:vAlign w:val="bottom"/>
            <w:hideMark/>
          </w:tcPr>
          <w:p w:rsidR="00A1600D" w:rsidRPr="00A1600D" w:rsidRDefault="00A1600D" w:rsidP="00A1600D">
            <w:pPr>
              <w:spacing w:after="0" w:line="240" w:lineRule="auto"/>
              <w:jc w:val="center"/>
              <w:rPr>
                <w:rFonts w:eastAsia="Times New Roman"/>
                <w:color w:val="000000"/>
                <w:sz w:val="20"/>
                <w:szCs w:val="20"/>
                <w:lang w:eastAsia="ru-RU"/>
              </w:rPr>
            </w:pPr>
          </w:p>
        </w:tc>
        <w:tc>
          <w:tcPr>
            <w:tcW w:w="3685" w:type="dxa"/>
            <w:gridSpan w:val="8"/>
            <w:tcBorders>
              <w:top w:val="nil"/>
              <w:left w:val="nil"/>
              <w:bottom w:val="single" w:sz="4" w:space="0" w:color="000000"/>
              <w:right w:val="nil"/>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Единица измерения: руб.</w:t>
            </w:r>
          </w:p>
        </w:tc>
      </w:tr>
      <w:tr w:rsidR="00A1600D" w:rsidRPr="00A1600D" w:rsidTr="00A1600D">
        <w:trPr>
          <w:gridAfter w:val="1"/>
          <w:wAfter w:w="80" w:type="dxa"/>
          <w:trHeight w:val="270"/>
        </w:trPr>
        <w:tc>
          <w:tcPr>
            <w:tcW w:w="412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 xml:space="preserve"> Наименование показателя</w:t>
            </w:r>
          </w:p>
        </w:tc>
        <w:tc>
          <w:tcPr>
            <w:tcW w:w="241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Код источника финансирования дефицита бюджета по бюджетной классификации</w:t>
            </w:r>
          </w:p>
        </w:tc>
        <w:tc>
          <w:tcPr>
            <w:tcW w:w="1701" w:type="dxa"/>
            <w:gridSpan w:val="4"/>
            <w:vMerge w:val="restart"/>
            <w:tcBorders>
              <w:top w:val="nil"/>
              <w:left w:val="single" w:sz="4" w:space="0" w:color="000000"/>
              <w:bottom w:val="single" w:sz="4" w:space="0" w:color="000000"/>
              <w:right w:val="single" w:sz="4" w:space="0" w:color="000000"/>
            </w:tcBorders>
            <w:shd w:val="clear" w:color="auto" w:fill="auto"/>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Утвержденные бюджетные назначения</w:t>
            </w:r>
          </w:p>
        </w:tc>
        <w:tc>
          <w:tcPr>
            <w:tcW w:w="1984" w:type="dxa"/>
            <w:gridSpan w:val="4"/>
            <w:vMerge w:val="restart"/>
            <w:tcBorders>
              <w:top w:val="nil"/>
              <w:left w:val="single" w:sz="4" w:space="0" w:color="000000"/>
              <w:bottom w:val="single" w:sz="4" w:space="0" w:color="000000"/>
              <w:right w:val="single" w:sz="4" w:space="0" w:color="000000"/>
            </w:tcBorders>
            <w:shd w:val="clear" w:color="auto" w:fill="auto"/>
            <w:hideMark/>
          </w:tcPr>
          <w:p w:rsidR="00A1600D" w:rsidRPr="00A1600D" w:rsidRDefault="00A1600D" w:rsidP="00A1600D">
            <w:pPr>
              <w:spacing w:after="0" w:line="240" w:lineRule="auto"/>
              <w:jc w:val="center"/>
              <w:rPr>
                <w:rFonts w:eastAsia="Times New Roman"/>
                <w:b/>
                <w:bCs/>
                <w:color w:val="000000"/>
                <w:sz w:val="20"/>
                <w:szCs w:val="20"/>
                <w:lang w:eastAsia="ru-RU"/>
              </w:rPr>
            </w:pPr>
            <w:r w:rsidRPr="00A1600D">
              <w:rPr>
                <w:rFonts w:eastAsia="Times New Roman"/>
                <w:b/>
                <w:bCs/>
                <w:color w:val="000000"/>
                <w:sz w:val="20"/>
                <w:szCs w:val="20"/>
                <w:lang w:eastAsia="ru-RU"/>
              </w:rPr>
              <w:t>Исполнено</w:t>
            </w:r>
          </w:p>
        </w:tc>
      </w:tr>
      <w:tr w:rsidR="00A1600D" w:rsidRPr="00A1600D" w:rsidTr="00A1600D">
        <w:trPr>
          <w:gridAfter w:val="1"/>
          <w:wAfter w:w="80" w:type="dxa"/>
          <w:trHeight w:val="240"/>
        </w:trPr>
        <w:tc>
          <w:tcPr>
            <w:tcW w:w="4126"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2410"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984"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gridAfter w:val="1"/>
          <w:wAfter w:w="80" w:type="dxa"/>
          <w:trHeight w:val="240"/>
        </w:trPr>
        <w:tc>
          <w:tcPr>
            <w:tcW w:w="4126"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2410"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984"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gridAfter w:val="1"/>
          <w:wAfter w:w="80" w:type="dxa"/>
          <w:trHeight w:val="230"/>
        </w:trPr>
        <w:tc>
          <w:tcPr>
            <w:tcW w:w="4126"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2410"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984"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gridAfter w:val="1"/>
          <w:wAfter w:w="80" w:type="dxa"/>
          <w:trHeight w:val="405"/>
        </w:trPr>
        <w:tc>
          <w:tcPr>
            <w:tcW w:w="4126"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2410" w:type="dxa"/>
            <w:gridSpan w:val="6"/>
            <w:vMerge/>
            <w:tcBorders>
              <w:top w:val="single" w:sz="4" w:space="0" w:color="000000"/>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c>
          <w:tcPr>
            <w:tcW w:w="1984" w:type="dxa"/>
            <w:gridSpan w:val="4"/>
            <w:vMerge/>
            <w:tcBorders>
              <w:top w:val="nil"/>
              <w:left w:val="single" w:sz="4" w:space="0" w:color="000000"/>
              <w:bottom w:val="single" w:sz="4" w:space="0" w:color="000000"/>
              <w:right w:val="single" w:sz="4" w:space="0" w:color="000000"/>
            </w:tcBorders>
            <w:vAlign w:val="center"/>
            <w:hideMark/>
          </w:tcPr>
          <w:p w:rsidR="00A1600D" w:rsidRPr="00A1600D" w:rsidRDefault="00A1600D" w:rsidP="00A1600D">
            <w:pPr>
              <w:spacing w:after="0" w:line="240" w:lineRule="auto"/>
              <w:rPr>
                <w:rFonts w:eastAsia="Times New Roman"/>
                <w:b/>
                <w:bCs/>
                <w:color w:val="000000"/>
                <w:sz w:val="20"/>
                <w:szCs w:val="20"/>
                <w:lang w:eastAsia="ru-RU"/>
              </w:rPr>
            </w:pPr>
          </w:p>
        </w:tc>
      </w:tr>
      <w:tr w:rsidR="00A1600D" w:rsidRPr="00A1600D" w:rsidTr="00A1600D">
        <w:trPr>
          <w:gridAfter w:val="1"/>
          <w:wAfter w:w="80" w:type="dxa"/>
          <w:trHeight w:val="240"/>
        </w:trPr>
        <w:tc>
          <w:tcPr>
            <w:tcW w:w="4126"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1</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3</w:t>
            </w:r>
          </w:p>
        </w:tc>
        <w:tc>
          <w:tcPr>
            <w:tcW w:w="1701" w:type="dxa"/>
            <w:gridSpan w:val="4"/>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4</w:t>
            </w:r>
          </w:p>
        </w:tc>
        <w:tc>
          <w:tcPr>
            <w:tcW w:w="1984" w:type="dxa"/>
            <w:gridSpan w:val="4"/>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5</w:t>
            </w:r>
          </w:p>
        </w:tc>
      </w:tr>
      <w:tr w:rsidR="00A1600D" w:rsidRPr="00A1600D" w:rsidTr="00A1600D">
        <w:trPr>
          <w:gridAfter w:val="1"/>
          <w:wAfter w:w="80" w:type="dxa"/>
          <w:trHeight w:val="36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Источники финансирования дефицита бюджета - всего</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x</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488 968,71</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45 317,85</w:t>
            </w:r>
          </w:p>
        </w:tc>
      </w:tr>
      <w:tr w:rsidR="00A1600D" w:rsidRPr="00A1600D" w:rsidTr="00A1600D">
        <w:trPr>
          <w:gridAfter w:val="1"/>
          <w:wAfter w:w="80" w:type="dxa"/>
          <w:trHeight w:val="282"/>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lastRenderedPageBreak/>
              <w:t>Изменение остатков средств</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01 00 00 00 00 0000 000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488 968,71</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45 317,85</w:t>
            </w:r>
          </w:p>
        </w:tc>
      </w:tr>
      <w:tr w:rsidR="00A1600D" w:rsidRPr="00A1600D" w:rsidTr="00A1600D">
        <w:trPr>
          <w:gridAfter w:val="1"/>
          <w:wAfter w:w="80" w:type="dxa"/>
          <w:trHeight w:val="282"/>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увеличение остатков средств, всего</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01 05 00 00 00 0000 500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-3 514 525,50</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-3 417 855,64</w:t>
            </w:r>
          </w:p>
        </w:tc>
      </w:tr>
      <w:tr w:rsidR="00A1600D" w:rsidRPr="00A1600D" w:rsidTr="00A1600D">
        <w:trPr>
          <w:gridAfter w:val="1"/>
          <w:wAfter w:w="80" w:type="dxa"/>
          <w:trHeight w:val="30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  Увеличение прочих остатков средств бюджетов</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01 05 02 00 00 0000 500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-3 514 525,50</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-3 417 855,64</w:t>
            </w:r>
          </w:p>
        </w:tc>
      </w:tr>
      <w:tr w:rsidR="00A1600D" w:rsidRPr="00A1600D" w:rsidTr="00A1600D">
        <w:trPr>
          <w:gridAfter w:val="1"/>
          <w:wAfter w:w="80" w:type="dxa"/>
          <w:trHeight w:val="30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  Увеличение прочих остатков денежных средств бюджетов</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01 05 02 01 00 0000 510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-3 514 525,50</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-3 417 855,64</w:t>
            </w:r>
          </w:p>
        </w:tc>
      </w:tr>
      <w:tr w:rsidR="00A1600D" w:rsidRPr="00A1600D" w:rsidTr="00A1600D">
        <w:trPr>
          <w:gridAfter w:val="1"/>
          <w:wAfter w:w="80" w:type="dxa"/>
          <w:trHeight w:val="51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  Увеличение прочих остатков денежных средств бюджетов сельских поселений</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01 05 02 01 10 0000 510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-3 514 525,50</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-3 417 855,64</w:t>
            </w:r>
          </w:p>
        </w:tc>
      </w:tr>
      <w:tr w:rsidR="00A1600D" w:rsidRPr="00A1600D" w:rsidTr="00A1600D">
        <w:trPr>
          <w:gridAfter w:val="1"/>
          <w:wAfter w:w="80" w:type="dxa"/>
          <w:trHeight w:val="282"/>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уменьшение остатков средств, всего</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01 05 00 00 00 0000 600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4 003 494,21</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3 463 173,49</w:t>
            </w:r>
          </w:p>
        </w:tc>
      </w:tr>
      <w:tr w:rsidR="00A1600D" w:rsidRPr="00A1600D" w:rsidTr="00A1600D">
        <w:trPr>
          <w:gridAfter w:val="1"/>
          <w:wAfter w:w="80" w:type="dxa"/>
          <w:trHeight w:val="30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  Уменьшение прочих остатков средств бюджетов</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01 05 02 00 00 0000 600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4 003 494,21</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3 463 173,49</w:t>
            </w:r>
          </w:p>
        </w:tc>
      </w:tr>
      <w:tr w:rsidR="00A1600D" w:rsidRPr="00A1600D" w:rsidTr="00A1600D">
        <w:trPr>
          <w:gridAfter w:val="1"/>
          <w:wAfter w:w="80" w:type="dxa"/>
          <w:trHeight w:val="30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  Уменьшение прочих остатков денежных средств бюджетов</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01 05 02 01 00 0000 610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4 003 494,21</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3 463 173,49</w:t>
            </w:r>
          </w:p>
        </w:tc>
      </w:tr>
      <w:tr w:rsidR="00A1600D" w:rsidRPr="00A1600D" w:rsidTr="00A1600D">
        <w:trPr>
          <w:gridAfter w:val="1"/>
          <w:wAfter w:w="80" w:type="dxa"/>
          <w:trHeight w:val="510"/>
        </w:trPr>
        <w:tc>
          <w:tcPr>
            <w:tcW w:w="4126" w:type="dxa"/>
            <w:gridSpan w:val="6"/>
            <w:tcBorders>
              <w:top w:val="nil"/>
              <w:left w:val="single" w:sz="4" w:space="0" w:color="000000"/>
              <w:bottom w:val="single" w:sz="4" w:space="0" w:color="000000"/>
              <w:right w:val="single" w:sz="4" w:space="0" w:color="000000"/>
            </w:tcBorders>
            <w:shd w:val="clear" w:color="auto" w:fill="auto"/>
            <w:vAlign w:val="bottom"/>
            <w:hideMark/>
          </w:tcPr>
          <w:p w:rsidR="00A1600D" w:rsidRPr="00A1600D" w:rsidRDefault="00A1600D" w:rsidP="00A1600D">
            <w:pPr>
              <w:spacing w:after="0" w:line="240" w:lineRule="auto"/>
              <w:rPr>
                <w:rFonts w:eastAsia="Times New Roman"/>
                <w:color w:val="000000"/>
                <w:sz w:val="20"/>
                <w:szCs w:val="20"/>
                <w:lang w:eastAsia="ru-RU"/>
              </w:rPr>
            </w:pPr>
            <w:r w:rsidRPr="00A1600D">
              <w:rPr>
                <w:rFonts w:eastAsia="Times New Roman"/>
                <w:color w:val="000000"/>
                <w:sz w:val="20"/>
                <w:szCs w:val="20"/>
                <w:lang w:eastAsia="ru-RU"/>
              </w:rPr>
              <w:t xml:space="preserve">  Уменьшение прочих остатков денежных средств бюджетов сельских поселений</w:t>
            </w:r>
          </w:p>
        </w:tc>
        <w:tc>
          <w:tcPr>
            <w:tcW w:w="2410" w:type="dxa"/>
            <w:gridSpan w:val="6"/>
            <w:tcBorders>
              <w:top w:val="nil"/>
              <w:left w:val="nil"/>
              <w:bottom w:val="single" w:sz="4" w:space="0" w:color="000000"/>
              <w:right w:val="single" w:sz="4" w:space="0" w:color="000000"/>
            </w:tcBorders>
            <w:shd w:val="clear" w:color="auto" w:fill="auto"/>
            <w:noWrap/>
            <w:vAlign w:val="center"/>
            <w:hideMark/>
          </w:tcPr>
          <w:p w:rsidR="00A1600D" w:rsidRPr="00A1600D" w:rsidRDefault="00A1600D" w:rsidP="00A1600D">
            <w:pPr>
              <w:spacing w:after="0" w:line="240" w:lineRule="auto"/>
              <w:jc w:val="center"/>
              <w:rPr>
                <w:rFonts w:eastAsia="Times New Roman"/>
                <w:color w:val="000000"/>
                <w:sz w:val="20"/>
                <w:szCs w:val="20"/>
                <w:lang w:eastAsia="ru-RU"/>
              </w:rPr>
            </w:pPr>
            <w:r w:rsidRPr="00A1600D">
              <w:rPr>
                <w:rFonts w:eastAsia="Times New Roman"/>
                <w:color w:val="000000"/>
                <w:sz w:val="20"/>
                <w:szCs w:val="20"/>
                <w:lang w:eastAsia="ru-RU"/>
              </w:rPr>
              <w:t>01 05 02 01 10 0000 610</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4 003 494,21</w:t>
            </w:r>
          </w:p>
        </w:tc>
        <w:tc>
          <w:tcPr>
            <w:tcW w:w="1984" w:type="dxa"/>
            <w:gridSpan w:val="4"/>
            <w:tcBorders>
              <w:top w:val="nil"/>
              <w:left w:val="nil"/>
              <w:bottom w:val="single" w:sz="4" w:space="0" w:color="000000"/>
              <w:right w:val="single" w:sz="4" w:space="0" w:color="000000"/>
            </w:tcBorders>
            <w:shd w:val="clear" w:color="auto" w:fill="auto"/>
            <w:noWrap/>
            <w:vAlign w:val="bottom"/>
            <w:hideMark/>
          </w:tcPr>
          <w:p w:rsidR="00A1600D" w:rsidRPr="00A1600D" w:rsidRDefault="00A1600D" w:rsidP="00A1600D">
            <w:pPr>
              <w:spacing w:after="0" w:line="240" w:lineRule="auto"/>
              <w:jc w:val="right"/>
              <w:rPr>
                <w:rFonts w:eastAsia="Times New Roman"/>
                <w:color w:val="000000"/>
                <w:sz w:val="20"/>
                <w:szCs w:val="20"/>
                <w:lang w:eastAsia="ru-RU"/>
              </w:rPr>
            </w:pPr>
            <w:r w:rsidRPr="00A1600D">
              <w:rPr>
                <w:rFonts w:eastAsia="Times New Roman"/>
                <w:color w:val="000000"/>
                <w:sz w:val="20"/>
                <w:szCs w:val="20"/>
                <w:lang w:eastAsia="ru-RU"/>
              </w:rPr>
              <w:t>3 463 173,49</w:t>
            </w:r>
          </w:p>
        </w:tc>
      </w:tr>
    </w:tbl>
    <w:p w:rsidR="008A7180" w:rsidRPr="008A7180" w:rsidRDefault="008A7180" w:rsidP="008A7180">
      <w:pPr>
        <w:shd w:val="clear" w:color="auto" w:fill="FFFFFF"/>
        <w:spacing w:after="225" w:line="240" w:lineRule="auto"/>
        <w:rPr>
          <w:rFonts w:eastAsia="Times New Roman"/>
          <w:color w:val="000000"/>
          <w:sz w:val="20"/>
          <w:szCs w:val="20"/>
          <w:lang w:eastAsia="ru-RU"/>
        </w:rPr>
      </w:pPr>
    </w:p>
    <w:tbl>
      <w:tblPr>
        <w:tblpPr w:leftFromText="180" w:rightFromText="180" w:vertAnchor="text" w:horzAnchor="margin" w:tblpY="715"/>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8A7180" w:rsidRPr="00A1600D" w:rsidTr="008A7180">
        <w:trPr>
          <w:trHeight w:val="2762"/>
        </w:trPr>
        <w:tc>
          <w:tcPr>
            <w:tcW w:w="3403" w:type="dxa"/>
            <w:tcBorders>
              <w:top w:val="single" w:sz="4" w:space="0" w:color="auto"/>
              <w:left w:val="single" w:sz="4" w:space="0" w:color="auto"/>
              <w:bottom w:val="single" w:sz="4" w:space="0" w:color="auto"/>
              <w:right w:val="nil"/>
            </w:tcBorders>
          </w:tcPr>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                                                                                                                                                                            </w:t>
            </w:r>
            <w:r w:rsidRPr="00A1600D">
              <w:rPr>
                <w:b/>
                <w:bCs/>
                <w:color w:val="000000"/>
                <w:kern w:val="28"/>
                <w:sz w:val="20"/>
                <w:szCs w:val="20"/>
                <w:lang w:eastAsia="ru-RU"/>
              </w:rPr>
              <w:t xml:space="preserve">                                                                                                                                         </w:t>
            </w:r>
            <w:r w:rsidRPr="00A1600D">
              <w:rPr>
                <w:color w:val="000000"/>
                <w:kern w:val="28"/>
                <w:sz w:val="20"/>
                <w:szCs w:val="20"/>
                <w:lang w:eastAsia="ru-RU"/>
              </w:rPr>
              <w:t xml:space="preserve">                                                                                                                                                       </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             Муниципальная газета</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              «</w:t>
            </w:r>
            <w:proofErr w:type="spellStart"/>
            <w:r w:rsidRPr="00A1600D">
              <w:rPr>
                <w:color w:val="000000"/>
                <w:kern w:val="28"/>
                <w:sz w:val="20"/>
                <w:szCs w:val="20"/>
                <w:lang w:eastAsia="ru-RU"/>
              </w:rPr>
              <w:t>Караевский</w:t>
            </w:r>
            <w:proofErr w:type="spellEnd"/>
            <w:r w:rsidRPr="00A1600D">
              <w:rPr>
                <w:color w:val="000000"/>
                <w:kern w:val="28"/>
                <w:sz w:val="20"/>
                <w:szCs w:val="20"/>
                <w:lang w:eastAsia="ru-RU"/>
              </w:rPr>
              <w:t xml:space="preserve"> вестник»</w:t>
            </w:r>
          </w:p>
          <w:p w:rsidR="008A7180" w:rsidRPr="00A1600D" w:rsidRDefault="008A7180" w:rsidP="008A7180">
            <w:pPr>
              <w:widowControl w:val="0"/>
              <w:spacing w:after="0" w:line="240" w:lineRule="auto"/>
              <w:jc w:val="both"/>
              <w:rPr>
                <w:color w:val="000000"/>
                <w:kern w:val="28"/>
                <w:sz w:val="20"/>
                <w:szCs w:val="20"/>
                <w:lang w:eastAsia="ru-RU"/>
              </w:rPr>
            </w:pP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Учредитель:</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Собрание депутатов </w:t>
            </w:r>
            <w:proofErr w:type="spellStart"/>
            <w:r w:rsidRPr="00A1600D">
              <w:rPr>
                <w:color w:val="000000"/>
                <w:kern w:val="28"/>
                <w:sz w:val="20"/>
                <w:szCs w:val="20"/>
                <w:lang w:eastAsia="ru-RU"/>
              </w:rPr>
              <w:t>Караевского</w:t>
            </w:r>
            <w:proofErr w:type="spellEnd"/>
            <w:r w:rsidRPr="00A1600D">
              <w:rPr>
                <w:color w:val="000000"/>
                <w:kern w:val="28"/>
                <w:sz w:val="20"/>
                <w:szCs w:val="20"/>
                <w:lang w:eastAsia="ru-RU"/>
              </w:rPr>
              <w:t xml:space="preserve"> сельского поселения Красноармейского района Чувашской Республики</w:t>
            </w:r>
          </w:p>
          <w:p w:rsidR="008A7180" w:rsidRPr="00A1600D" w:rsidRDefault="008A7180" w:rsidP="008A7180">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8A7180" w:rsidRPr="00A1600D" w:rsidRDefault="008A7180" w:rsidP="008A7180">
            <w:pPr>
              <w:widowControl w:val="0"/>
              <w:spacing w:after="0" w:line="240" w:lineRule="auto"/>
              <w:jc w:val="both"/>
              <w:rPr>
                <w:color w:val="000000"/>
                <w:kern w:val="28"/>
                <w:sz w:val="20"/>
                <w:szCs w:val="20"/>
                <w:lang w:eastAsia="ru-RU"/>
              </w:rPr>
            </w:pP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Главный редактор: </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Глава </w:t>
            </w:r>
            <w:proofErr w:type="spellStart"/>
            <w:r w:rsidRPr="00A1600D">
              <w:rPr>
                <w:color w:val="000000"/>
                <w:kern w:val="28"/>
                <w:sz w:val="20"/>
                <w:szCs w:val="20"/>
                <w:lang w:eastAsia="ru-RU"/>
              </w:rPr>
              <w:t>Караевского</w:t>
            </w:r>
            <w:proofErr w:type="spellEnd"/>
            <w:r w:rsidRPr="00A1600D">
              <w:rPr>
                <w:color w:val="000000"/>
                <w:kern w:val="28"/>
                <w:sz w:val="20"/>
                <w:szCs w:val="20"/>
                <w:lang w:eastAsia="ru-RU"/>
              </w:rPr>
              <w:t xml:space="preserve"> сельского поселения Алексеева Л. Л. </w:t>
            </w:r>
          </w:p>
          <w:p w:rsidR="008A7180" w:rsidRPr="00A1600D" w:rsidRDefault="008A7180" w:rsidP="008A7180">
            <w:pPr>
              <w:widowControl w:val="0"/>
              <w:spacing w:after="0" w:line="240" w:lineRule="auto"/>
              <w:jc w:val="both"/>
              <w:rPr>
                <w:color w:val="000000"/>
                <w:kern w:val="28"/>
                <w:sz w:val="20"/>
                <w:szCs w:val="20"/>
                <w:lang w:eastAsia="ru-RU"/>
              </w:rPr>
            </w:pPr>
            <w:proofErr w:type="gramStart"/>
            <w:r w:rsidRPr="00A1600D">
              <w:rPr>
                <w:color w:val="000000"/>
                <w:kern w:val="28"/>
                <w:sz w:val="20"/>
                <w:szCs w:val="20"/>
                <w:lang w:eastAsia="ru-RU"/>
              </w:rPr>
              <w:t xml:space="preserve">Ответственный за выпуск: </w:t>
            </w:r>
            <w:proofErr w:type="gramEnd"/>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Глава </w:t>
            </w:r>
            <w:proofErr w:type="spellStart"/>
            <w:r w:rsidRPr="00A1600D">
              <w:rPr>
                <w:color w:val="000000"/>
                <w:kern w:val="28"/>
                <w:sz w:val="20"/>
                <w:szCs w:val="20"/>
                <w:lang w:eastAsia="ru-RU"/>
              </w:rPr>
              <w:t>Караевского</w:t>
            </w:r>
            <w:proofErr w:type="spellEnd"/>
            <w:r w:rsidRPr="00A1600D">
              <w:rPr>
                <w:color w:val="000000"/>
                <w:kern w:val="28"/>
                <w:sz w:val="20"/>
                <w:szCs w:val="20"/>
                <w:lang w:eastAsia="ru-RU"/>
              </w:rPr>
              <w:t xml:space="preserve"> сельского поселения Алексеева Л. Л. </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Адрес: Чувашская Республика, </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Красноармейский район,    </w:t>
            </w: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 xml:space="preserve">с. </w:t>
            </w:r>
            <w:proofErr w:type="spellStart"/>
            <w:r w:rsidRPr="00A1600D">
              <w:rPr>
                <w:color w:val="000000"/>
                <w:kern w:val="28"/>
                <w:sz w:val="20"/>
                <w:szCs w:val="20"/>
                <w:lang w:eastAsia="ru-RU"/>
              </w:rPr>
              <w:t>Караево</w:t>
            </w:r>
            <w:proofErr w:type="spellEnd"/>
            <w:r w:rsidRPr="00A1600D">
              <w:rPr>
                <w:color w:val="000000"/>
                <w:kern w:val="28"/>
                <w:sz w:val="20"/>
                <w:szCs w:val="20"/>
                <w:lang w:eastAsia="ru-RU"/>
              </w:rPr>
              <w:t>, ул. Центральная, 7</w:t>
            </w:r>
          </w:p>
          <w:p w:rsidR="008A7180" w:rsidRPr="00A1600D" w:rsidRDefault="008A7180" w:rsidP="008A7180">
            <w:pPr>
              <w:widowControl w:val="0"/>
              <w:spacing w:after="0" w:line="240" w:lineRule="auto"/>
              <w:jc w:val="both"/>
              <w:rPr>
                <w:color w:val="000000"/>
                <w:kern w:val="28"/>
                <w:sz w:val="20"/>
                <w:szCs w:val="20"/>
                <w:lang w:eastAsia="ru-RU"/>
              </w:rPr>
            </w:pPr>
          </w:p>
          <w:p w:rsidR="008A7180" w:rsidRPr="00A1600D" w:rsidRDefault="008A7180" w:rsidP="008A7180">
            <w:pPr>
              <w:widowControl w:val="0"/>
              <w:spacing w:after="0" w:line="240" w:lineRule="auto"/>
              <w:jc w:val="both"/>
              <w:rPr>
                <w:color w:val="000000"/>
                <w:kern w:val="28"/>
                <w:sz w:val="20"/>
                <w:szCs w:val="20"/>
                <w:lang w:eastAsia="ru-RU"/>
              </w:rPr>
            </w:pPr>
            <w:r w:rsidRPr="00A1600D">
              <w:rPr>
                <w:color w:val="000000"/>
                <w:kern w:val="28"/>
                <w:sz w:val="20"/>
                <w:szCs w:val="20"/>
                <w:lang w:eastAsia="ru-RU"/>
              </w:rPr>
              <w:t>Телефон: (883530) 35-2-47 </w:t>
            </w:r>
          </w:p>
          <w:p w:rsidR="008A7180" w:rsidRPr="00A1600D" w:rsidRDefault="008A7180" w:rsidP="008A7180">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8A7180" w:rsidRPr="00A1600D" w:rsidRDefault="008A7180" w:rsidP="008A7180">
            <w:pPr>
              <w:widowControl w:val="0"/>
              <w:spacing w:after="0" w:line="240" w:lineRule="auto"/>
              <w:jc w:val="both"/>
              <w:rPr>
                <w:kern w:val="28"/>
                <w:sz w:val="20"/>
                <w:szCs w:val="20"/>
                <w:lang w:eastAsia="ru-RU"/>
              </w:rPr>
            </w:pPr>
          </w:p>
          <w:p w:rsidR="008A7180" w:rsidRPr="00A1600D" w:rsidRDefault="008A7180" w:rsidP="008A7180">
            <w:pPr>
              <w:widowControl w:val="0"/>
              <w:spacing w:after="0" w:line="240" w:lineRule="auto"/>
              <w:jc w:val="both"/>
              <w:rPr>
                <w:kern w:val="28"/>
                <w:sz w:val="20"/>
                <w:szCs w:val="20"/>
                <w:lang w:eastAsia="ru-RU"/>
              </w:rPr>
            </w:pPr>
            <w:r w:rsidRPr="00A1600D">
              <w:rPr>
                <w:kern w:val="28"/>
                <w:sz w:val="20"/>
                <w:szCs w:val="20"/>
                <w:lang w:eastAsia="ru-RU"/>
              </w:rPr>
              <w:t>Эл</w:t>
            </w:r>
            <w:proofErr w:type="gramStart"/>
            <w:r w:rsidRPr="00A1600D">
              <w:rPr>
                <w:kern w:val="28"/>
                <w:sz w:val="20"/>
                <w:szCs w:val="20"/>
                <w:lang w:eastAsia="ru-RU"/>
              </w:rPr>
              <w:t>.</w:t>
            </w:r>
            <w:proofErr w:type="gramEnd"/>
            <w:r w:rsidRPr="00A1600D">
              <w:rPr>
                <w:kern w:val="28"/>
                <w:sz w:val="20"/>
                <w:szCs w:val="20"/>
                <w:lang w:eastAsia="ru-RU"/>
              </w:rPr>
              <w:t xml:space="preserve"> </w:t>
            </w:r>
            <w:proofErr w:type="gramStart"/>
            <w:r w:rsidRPr="00A1600D">
              <w:rPr>
                <w:kern w:val="28"/>
                <w:sz w:val="20"/>
                <w:szCs w:val="20"/>
                <w:lang w:eastAsia="ru-RU"/>
              </w:rPr>
              <w:t>п</w:t>
            </w:r>
            <w:proofErr w:type="gramEnd"/>
            <w:r w:rsidRPr="00A1600D">
              <w:rPr>
                <w:kern w:val="28"/>
                <w:sz w:val="20"/>
                <w:szCs w:val="20"/>
                <w:lang w:eastAsia="ru-RU"/>
              </w:rPr>
              <w:t xml:space="preserve">очта: </w:t>
            </w:r>
          </w:p>
          <w:p w:rsidR="008A7180" w:rsidRPr="00A1600D" w:rsidRDefault="008A7180" w:rsidP="008A7180">
            <w:pPr>
              <w:widowControl w:val="0"/>
              <w:spacing w:after="0" w:line="240" w:lineRule="auto"/>
              <w:jc w:val="both"/>
              <w:rPr>
                <w:kern w:val="28"/>
                <w:sz w:val="20"/>
                <w:szCs w:val="20"/>
                <w:lang w:eastAsia="ru-RU"/>
              </w:rPr>
            </w:pPr>
            <w:hyperlink r:id="rId12" w:history="1">
              <w:r w:rsidRPr="00A1600D">
                <w:rPr>
                  <w:rStyle w:val="ac"/>
                  <w:kern w:val="28"/>
                  <w:sz w:val="20"/>
                  <w:szCs w:val="20"/>
                  <w:lang w:val="en-US" w:eastAsia="ru-RU"/>
                </w:rPr>
                <w:t>sao</w:t>
              </w:r>
              <w:r w:rsidRPr="00A1600D">
                <w:rPr>
                  <w:rStyle w:val="ac"/>
                  <w:kern w:val="28"/>
                  <w:sz w:val="20"/>
                  <w:szCs w:val="20"/>
                  <w:lang w:eastAsia="ru-RU"/>
                </w:rPr>
                <w:t>-</w:t>
              </w:r>
              <w:r w:rsidRPr="00A1600D">
                <w:rPr>
                  <w:rStyle w:val="ac"/>
                  <w:kern w:val="28"/>
                  <w:sz w:val="20"/>
                  <w:szCs w:val="20"/>
                  <w:lang w:val="en-US" w:eastAsia="ru-RU"/>
                </w:rPr>
                <w:t>karaevo</w:t>
              </w:r>
              <w:r w:rsidRPr="00A1600D">
                <w:rPr>
                  <w:rStyle w:val="ac"/>
                  <w:kern w:val="28"/>
                  <w:sz w:val="20"/>
                  <w:szCs w:val="20"/>
                  <w:lang w:eastAsia="ru-RU"/>
                </w:rPr>
                <w:t>@</w:t>
              </w:r>
              <w:r w:rsidRPr="00A1600D">
                <w:rPr>
                  <w:rStyle w:val="ac"/>
                  <w:kern w:val="28"/>
                  <w:sz w:val="20"/>
                  <w:szCs w:val="20"/>
                  <w:lang w:val="en-US" w:eastAsia="ru-RU"/>
                </w:rPr>
                <w:t>cap</w:t>
              </w:r>
              <w:r w:rsidRPr="00A1600D">
                <w:rPr>
                  <w:rStyle w:val="ac"/>
                  <w:kern w:val="28"/>
                  <w:sz w:val="20"/>
                  <w:szCs w:val="20"/>
                  <w:lang w:eastAsia="ru-RU"/>
                </w:rPr>
                <w:t>.</w:t>
              </w:r>
              <w:proofErr w:type="spellStart"/>
              <w:r w:rsidRPr="00A1600D">
                <w:rPr>
                  <w:rStyle w:val="ac"/>
                  <w:kern w:val="28"/>
                  <w:sz w:val="20"/>
                  <w:szCs w:val="20"/>
                  <w:lang w:val="en-US" w:eastAsia="ru-RU"/>
                </w:rPr>
                <w:t>ru</w:t>
              </w:r>
              <w:proofErr w:type="spellEnd"/>
            </w:hyperlink>
          </w:p>
          <w:p w:rsidR="008A7180" w:rsidRPr="00A1600D" w:rsidRDefault="008A7180" w:rsidP="008A7180">
            <w:pPr>
              <w:widowControl w:val="0"/>
              <w:spacing w:after="0" w:line="240" w:lineRule="auto"/>
              <w:jc w:val="both"/>
              <w:rPr>
                <w:kern w:val="28"/>
                <w:sz w:val="20"/>
                <w:szCs w:val="20"/>
                <w:lang w:eastAsia="ru-RU"/>
              </w:rPr>
            </w:pPr>
            <w:r w:rsidRPr="00A1600D">
              <w:rPr>
                <w:kern w:val="28"/>
                <w:sz w:val="20"/>
                <w:szCs w:val="20"/>
                <w:lang w:eastAsia="ru-RU"/>
              </w:rPr>
              <w:t xml:space="preserve">Интернет: </w:t>
            </w:r>
          </w:p>
          <w:p w:rsidR="008A7180" w:rsidRPr="00A1600D" w:rsidRDefault="008A7180" w:rsidP="008A7180">
            <w:pPr>
              <w:widowControl w:val="0"/>
              <w:spacing w:after="0" w:line="240" w:lineRule="auto"/>
              <w:jc w:val="both"/>
              <w:rPr>
                <w:kern w:val="28"/>
                <w:sz w:val="20"/>
                <w:szCs w:val="20"/>
                <w:lang w:eastAsia="ru-RU"/>
              </w:rPr>
            </w:pPr>
            <w:r w:rsidRPr="00A1600D">
              <w:rPr>
                <w:kern w:val="28"/>
                <w:sz w:val="20"/>
                <w:szCs w:val="20"/>
                <w:lang w:eastAsia="ru-RU"/>
              </w:rPr>
              <w:t>http://gov.cap.ru/main.asp?govid=391</w:t>
            </w:r>
          </w:p>
          <w:p w:rsidR="008A7180" w:rsidRPr="00A1600D" w:rsidRDefault="008A7180" w:rsidP="008A7180">
            <w:pPr>
              <w:widowControl w:val="0"/>
              <w:spacing w:after="0" w:line="240" w:lineRule="auto"/>
              <w:jc w:val="both"/>
              <w:rPr>
                <w:kern w:val="28"/>
                <w:sz w:val="20"/>
                <w:szCs w:val="20"/>
                <w:lang w:eastAsia="ru-RU"/>
              </w:rPr>
            </w:pPr>
          </w:p>
          <w:p w:rsidR="008A7180" w:rsidRPr="00A1600D" w:rsidRDefault="008A7180" w:rsidP="008A7180">
            <w:pPr>
              <w:widowControl w:val="0"/>
              <w:spacing w:after="0" w:line="240" w:lineRule="auto"/>
              <w:jc w:val="both"/>
              <w:rPr>
                <w:kern w:val="28"/>
                <w:sz w:val="20"/>
                <w:szCs w:val="20"/>
                <w:lang w:eastAsia="ru-RU"/>
              </w:rPr>
            </w:pPr>
            <w:r w:rsidRPr="00A1600D">
              <w:rPr>
                <w:kern w:val="28"/>
                <w:sz w:val="20"/>
                <w:szCs w:val="20"/>
                <w:lang w:eastAsia="ru-RU"/>
              </w:rPr>
              <w:t xml:space="preserve">Газета </w:t>
            </w:r>
            <w:proofErr w:type="gramStart"/>
            <w:r w:rsidRPr="00A1600D">
              <w:rPr>
                <w:kern w:val="28"/>
                <w:sz w:val="20"/>
                <w:szCs w:val="20"/>
                <w:lang w:eastAsia="ru-RU"/>
              </w:rPr>
              <w:t>выходит по мере необходимости и предназначена</w:t>
            </w:r>
            <w:proofErr w:type="gramEnd"/>
            <w:r w:rsidRPr="00A1600D">
              <w:rPr>
                <w:kern w:val="28"/>
                <w:sz w:val="20"/>
                <w:szCs w:val="20"/>
                <w:lang w:eastAsia="ru-RU"/>
              </w:rPr>
              <w:t xml:space="preserve"> для опубликования муниципальных правовых актов</w:t>
            </w:r>
          </w:p>
          <w:p w:rsidR="008A7180" w:rsidRPr="00A1600D" w:rsidRDefault="008A7180" w:rsidP="008A7180">
            <w:pPr>
              <w:widowControl w:val="0"/>
              <w:spacing w:after="0" w:line="240" w:lineRule="auto"/>
              <w:jc w:val="both"/>
              <w:rPr>
                <w:kern w:val="28"/>
                <w:sz w:val="20"/>
                <w:szCs w:val="20"/>
                <w:lang w:eastAsia="ru-RU"/>
              </w:rPr>
            </w:pPr>
          </w:p>
          <w:p w:rsidR="008A7180" w:rsidRPr="00A1600D" w:rsidRDefault="008A7180" w:rsidP="008A7180">
            <w:pPr>
              <w:widowControl w:val="0"/>
              <w:spacing w:after="0" w:line="240" w:lineRule="auto"/>
              <w:jc w:val="both"/>
              <w:rPr>
                <w:kern w:val="28"/>
                <w:sz w:val="20"/>
                <w:szCs w:val="20"/>
                <w:lang w:eastAsia="ru-RU"/>
              </w:rPr>
            </w:pPr>
            <w:r w:rsidRPr="00A1600D">
              <w:rPr>
                <w:kern w:val="28"/>
                <w:sz w:val="20"/>
                <w:szCs w:val="20"/>
                <w:lang w:eastAsia="ru-RU"/>
              </w:rPr>
              <w:t xml:space="preserve">Тираж –10 экз. </w:t>
            </w:r>
          </w:p>
          <w:p w:rsidR="008A7180" w:rsidRPr="00A1600D" w:rsidRDefault="008A7180" w:rsidP="008A7180">
            <w:pPr>
              <w:widowControl w:val="0"/>
              <w:spacing w:after="0" w:line="240" w:lineRule="auto"/>
              <w:jc w:val="both"/>
              <w:rPr>
                <w:color w:val="000000"/>
                <w:kern w:val="28"/>
                <w:sz w:val="20"/>
                <w:szCs w:val="20"/>
                <w:lang w:eastAsia="ru-RU"/>
              </w:rPr>
            </w:pPr>
            <w:r w:rsidRPr="00A1600D">
              <w:rPr>
                <w:kern w:val="28"/>
                <w:sz w:val="20"/>
                <w:szCs w:val="20"/>
                <w:lang w:eastAsia="ru-RU"/>
              </w:rPr>
              <w:t xml:space="preserve">Объем  </w:t>
            </w:r>
            <w:r>
              <w:rPr>
                <w:kern w:val="28"/>
                <w:sz w:val="20"/>
                <w:szCs w:val="20"/>
                <w:lang w:eastAsia="ru-RU"/>
              </w:rPr>
              <w:t>2</w:t>
            </w:r>
            <w:r w:rsidRPr="00A1600D">
              <w:rPr>
                <w:kern w:val="28"/>
                <w:sz w:val="20"/>
                <w:szCs w:val="20"/>
                <w:lang w:eastAsia="ru-RU"/>
              </w:rPr>
              <w:t xml:space="preserve">2 </w:t>
            </w:r>
            <w:proofErr w:type="spellStart"/>
            <w:r w:rsidRPr="00A1600D">
              <w:rPr>
                <w:kern w:val="28"/>
                <w:sz w:val="20"/>
                <w:szCs w:val="20"/>
                <w:lang w:eastAsia="ru-RU"/>
              </w:rPr>
              <w:t>п.л</w:t>
            </w:r>
            <w:proofErr w:type="spellEnd"/>
            <w:r w:rsidRPr="00A1600D">
              <w:rPr>
                <w:kern w:val="28"/>
                <w:sz w:val="20"/>
                <w:szCs w:val="20"/>
                <w:lang w:eastAsia="ru-RU"/>
              </w:rPr>
              <w:t>. Формат А</w:t>
            </w:r>
            <w:proofErr w:type="gramStart"/>
            <w:r w:rsidRPr="00A1600D">
              <w:rPr>
                <w:kern w:val="28"/>
                <w:sz w:val="20"/>
                <w:szCs w:val="20"/>
                <w:lang w:eastAsia="ru-RU"/>
              </w:rPr>
              <w:t>4</w:t>
            </w:r>
            <w:proofErr w:type="gramEnd"/>
          </w:p>
        </w:tc>
      </w:tr>
    </w:tbl>
    <w:p w:rsidR="00955ED5" w:rsidRPr="00A1600D" w:rsidRDefault="00955ED5">
      <w:pPr>
        <w:rPr>
          <w:sz w:val="20"/>
          <w:szCs w:val="20"/>
        </w:rPr>
      </w:pPr>
    </w:p>
    <w:sectPr w:rsidR="00955ED5" w:rsidRPr="00A1600D" w:rsidSect="002241D2">
      <w:footerReference w:type="default" r:id="rId13"/>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33" w:rsidRDefault="000D1433">
      <w:pPr>
        <w:spacing w:after="0" w:line="240" w:lineRule="auto"/>
      </w:pPr>
      <w:r>
        <w:separator/>
      </w:r>
    </w:p>
  </w:endnote>
  <w:endnote w:type="continuationSeparator" w:id="0">
    <w:p w:rsidR="000D1433" w:rsidRDefault="000D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80" w:rsidRPr="00FE7F7F" w:rsidRDefault="008A7180"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17/198</w:t>
    </w:r>
  </w:p>
  <w:p w:rsidR="008A7180" w:rsidRPr="00FE7F7F" w:rsidRDefault="008A7180" w:rsidP="00AD4834">
    <w:pPr>
      <w:tabs>
        <w:tab w:val="center" w:pos="4677"/>
        <w:tab w:val="right" w:pos="9355"/>
      </w:tabs>
      <w:spacing w:after="0" w:line="240" w:lineRule="auto"/>
    </w:pPr>
    <w:r w:rsidRPr="00FE7F7F">
      <w:rPr>
        <w:sz w:val="16"/>
        <w:szCs w:val="16"/>
      </w:rPr>
      <w:t>Стр.</w:t>
    </w:r>
    <w:sdt>
      <w:sdtPr>
        <w:rPr>
          <w:sz w:val="16"/>
          <w:szCs w:val="16"/>
        </w:rPr>
        <w:id w:val="1892459471"/>
      </w:sdt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513EC8">
          <w:rPr>
            <w:noProof/>
            <w:sz w:val="16"/>
            <w:szCs w:val="16"/>
          </w:rPr>
          <w:t>1</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8A7180" w:rsidRPr="00FE7F7F" w:rsidRDefault="008A7180" w:rsidP="00AD4834">
    <w:pPr>
      <w:tabs>
        <w:tab w:val="center" w:pos="4677"/>
        <w:tab w:val="right" w:pos="9355"/>
      </w:tabs>
      <w:spacing w:after="0" w:line="240" w:lineRule="auto"/>
    </w:pPr>
  </w:p>
  <w:p w:rsidR="008A7180" w:rsidRDefault="008A7180">
    <w:pPr>
      <w:pStyle w:val="a3"/>
    </w:pPr>
  </w:p>
  <w:p w:rsidR="008A7180" w:rsidRDefault="008A71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33" w:rsidRDefault="000D1433">
      <w:pPr>
        <w:spacing w:after="0" w:line="240" w:lineRule="auto"/>
      </w:pPr>
      <w:r>
        <w:separator/>
      </w:r>
    </w:p>
  </w:footnote>
  <w:footnote w:type="continuationSeparator" w:id="0">
    <w:p w:rsidR="000D1433" w:rsidRDefault="000D1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0">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8">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0">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5C1F4B"/>
    <w:multiLevelType w:val="multilevel"/>
    <w:tmpl w:val="68F2851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2"/>
  </w:num>
  <w:num w:numId="2">
    <w:abstractNumId w:val="4"/>
  </w:num>
  <w:num w:numId="3">
    <w:abstractNumId w:val="7"/>
  </w:num>
  <w:num w:numId="4">
    <w:abstractNumId w:val="42"/>
  </w:num>
  <w:num w:numId="5">
    <w:abstractNumId w:val="18"/>
  </w:num>
  <w:num w:numId="6">
    <w:abstractNumId w:val="0"/>
  </w:num>
  <w:num w:numId="7">
    <w:abstractNumId w:val="2"/>
  </w:num>
  <w:num w:numId="8">
    <w:abstractNumId w:val="30"/>
  </w:num>
  <w:num w:numId="9">
    <w:abstractNumId w:val="20"/>
  </w:num>
  <w:num w:numId="10">
    <w:abstractNumId w:val="5"/>
  </w:num>
  <w:num w:numId="11">
    <w:abstractNumId w:val="24"/>
  </w:num>
  <w:num w:numId="12">
    <w:abstractNumId w:val="3"/>
  </w:num>
  <w:num w:numId="13">
    <w:abstractNumId w:val="39"/>
  </w:num>
  <w:num w:numId="14">
    <w:abstractNumId w:val="33"/>
  </w:num>
  <w:num w:numId="15">
    <w:abstractNumId w:val="11"/>
  </w:num>
  <w:num w:numId="16">
    <w:abstractNumId w:val="8"/>
  </w:num>
  <w:num w:numId="17">
    <w:abstractNumId w:val="21"/>
  </w:num>
  <w:num w:numId="18">
    <w:abstractNumId w:val="28"/>
  </w:num>
  <w:num w:numId="19">
    <w:abstractNumId w:val="16"/>
  </w:num>
  <w:num w:numId="20">
    <w:abstractNumId w:val="22"/>
  </w:num>
  <w:num w:numId="21">
    <w:abstractNumId w:val="27"/>
  </w:num>
  <w:num w:numId="22">
    <w:abstractNumId w:val="37"/>
  </w:num>
  <w:num w:numId="23">
    <w:abstractNumId w:val="9"/>
  </w:num>
  <w:num w:numId="24">
    <w:abstractNumId w:val="29"/>
  </w:num>
  <w:num w:numId="25">
    <w:abstractNumId w:val="1"/>
  </w:num>
  <w:num w:numId="26">
    <w:abstractNumId w:val="40"/>
  </w:num>
  <w:num w:numId="27">
    <w:abstractNumId w:val="25"/>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7"/>
  </w:num>
  <w:num w:numId="35">
    <w:abstractNumId w:val="43"/>
  </w:num>
  <w:num w:numId="36">
    <w:abstractNumId w:val="41"/>
  </w:num>
  <w:num w:numId="37">
    <w:abstractNumId w:val="31"/>
  </w:num>
  <w:num w:numId="38">
    <w:abstractNumId w:val="19"/>
  </w:num>
  <w:num w:numId="39">
    <w:abstractNumId w:val="44"/>
  </w:num>
  <w:num w:numId="40">
    <w:abstractNumId w:val="3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5"/>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36F33"/>
    <w:rsid w:val="00041B93"/>
    <w:rsid w:val="00052E13"/>
    <w:rsid w:val="00054AA5"/>
    <w:rsid w:val="00060B91"/>
    <w:rsid w:val="00063315"/>
    <w:rsid w:val="00063B34"/>
    <w:rsid w:val="00064250"/>
    <w:rsid w:val="00066974"/>
    <w:rsid w:val="00071932"/>
    <w:rsid w:val="00073217"/>
    <w:rsid w:val="00087B78"/>
    <w:rsid w:val="00094A1D"/>
    <w:rsid w:val="000A6BAF"/>
    <w:rsid w:val="000B6303"/>
    <w:rsid w:val="000B6C67"/>
    <w:rsid w:val="000C3655"/>
    <w:rsid w:val="000C5E0E"/>
    <w:rsid w:val="000D1433"/>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6157"/>
    <w:rsid w:val="001A53DA"/>
    <w:rsid w:val="001A7E42"/>
    <w:rsid w:val="001B1D34"/>
    <w:rsid w:val="001B3391"/>
    <w:rsid w:val="001C1430"/>
    <w:rsid w:val="001D2272"/>
    <w:rsid w:val="001E3817"/>
    <w:rsid w:val="001F386B"/>
    <w:rsid w:val="001F6636"/>
    <w:rsid w:val="002004D4"/>
    <w:rsid w:val="00200AC0"/>
    <w:rsid w:val="0021519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2B88"/>
    <w:rsid w:val="002E51BB"/>
    <w:rsid w:val="002E626C"/>
    <w:rsid w:val="002F1A61"/>
    <w:rsid w:val="00307B6C"/>
    <w:rsid w:val="00310906"/>
    <w:rsid w:val="00310CED"/>
    <w:rsid w:val="003234B1"/>
    <w:rsid w:val="0032480E"/>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5D8F"/>
    <w:rsid w:val="00490790"/>
    <w:rsid w:val="00492FA9"/>
    <w:rsid w:val="0049528D"/>
    <w:rsid w:val="004A372C"/>
    <w:rsid w:val="004A59D7"/>
    <w:rsid w:val="004B14D4"/>
    <w:rsid w:val="004B5852"/>
    <w:rsid w:val="004C3414"/>
    <w:rsid w:val="004C7B87"/>
    <w:rsid w:val="004E0A46"/>
    <w:rsid w:val="004E4D83"/>
    <w:rsid w:val="004E4D86"/>
    <w:rsid w:val="004E5311"/>
    <w:rsid w:val="004E56EF"/>
    <w:rsid w:val="004F5719"/>
    <w:rsid w:val="005042B2"/>
    <w:rsid w:val="005119EB"/>
    <w:rsid w:val="00512653"/>
    <w:rsid w:val="00512ACD"/>
    <w:rsid w:val="00513EC8"/>
    <w:rsid w:val="005313E3"/>
    <w:rsid w:val="00535E08"/>
    <w:rsid w:val="00543009"/>
    <w:rsid w:val="0055572A"/>
    <w:rsid w:val="00557E4B"/>
    <w:rsid w:val="0056634F"/>
    <w:rsid w:val="00570B42"/>
    <w:rsid w:val="00586618"/>
    <w:rsid w:val="00591ECD"/>
    <w:rsid w:val="005930F6"/>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2D63"/>
    <w:rsid w:val="006237A3"/>
    <w:rsid w:val="00634AF0"/>
    <w:rsid w:val="006374AF"/>
    <w:rsid w:val="00641B7A"/>
    <w:rsid w:val="0064620A"/>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701CF9"/>
    <w:rsid w:val="007020AB"/>
    <w:rsid w:val="0071799D"/>
    <w:rsid w:val="0072142D"/>
    <w:rsid w:val="00723EB5"/>
    <w:rsid w:val="00724FCB"/>
    <w:rsid w:val="00731F95"/>
    <w:rsid w:val="007414FD"/>
    <w:rsid w:val="007466CC"/>
    <w:rsid w:val="00750A61"/>
    <w:rsid w:val="00750E76"/>
    <w:rsid w:val="00752741"/>
    <w:rsid w:val="00767B93"/>
    <w:rsid w:val="007706AB"/>
    <w:rsid w:val="00772D70"/>
    <w:rsid w:val="0077301A"/>
    <w:rsid w:val="0077421E"/>
    <w:rsid w:val="007745FD"/>
    <w:rsid w:val="00774D90"/>
    <w:rsid w:val="007776F3"/>
    <w:rsid w:val="00777A68"/>
    <w:rsid w:val="00777D31"/>
    <w:rsid w:val="007812F9"/>
    <w:rsid w:val="00785636"/>
    <w:rsid w:val="0078674A"/>
    <w:rsid w:val="007872CB"/>
    <w:rsid w:val="007873CD"/>
    <w:rsid w:val="00791CA3"/>
    <w:rsid w:val="00792D8D"/>
    <w:rsid w:val="007A09CD"/>
    <w:rsid w:val="007B32C9"/>
    <w:rsid w:val="007B56BE"/>
    <w:rsid w:val="007C15BE"/>
    <w:rsid w:val="007D1843"/>
    <w:rsid w:val="007D2068"/>
    <w:rsid w:val="007D39D5"/>
    <w:rsid w:val="007D5D63"/>
    <w:rsid w:val="007F73F6"/>
    <w:rsid w:val="007F7535"/>
    <w:rsid w:val="00804ADE"/>
    <w:rsid w:val="0081358F"/>
    <w:rsid w:val="00816515"/>
    <w:rsid w:val="00832BE9"/>
    <w:rsid w:val="00837E18"/>
    <w:rsid w:val="00844964"/>
    <w:rsid w:val="008522B1"/>
    <w:rsid w:val="008558D6"/>
    <w:rsid w:val="00856707"/>
    <w:rsid w:val="008665F7"/>
    <w:rsid w:val="0087311C"/>
    <w:rsid w:val="00883836"/>
    <w:rsid w:val="00896D6C"/>
    <w:rsid w:val="008A2F25"/>
    <w:rsid w:val="008A7180"/>
    <w:rsid w:val="008B2D5E"/>
    <w:rsid w:val="008C2A0F"/>
    <w:rsid w:val="008C4C40"/>
    <w:rsid w:val="008D140F"/>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129A"/>
    <w:rsid w:val="00982756"/>
    <w:rsid w:val="00995026"/>
    <w:rsid w:val="009A2596"/>
    <w:rsid w:val="009B10BB"/>
    <w:rsid w:val="009B2160"/>
    <w:rsid w:val="009B43A0"/>
    <w:rsid w:val="009C4621"/>
    <w:rsid w:val="009C7239"/>
    <w:rsid w:val="009D2BD6"/>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1600D"/>
    <w:rsid w:val="00A226B7"/>
    <w:rsid w:val="00A3385A"/>
    <w:rsid w:val="00A41742"/>
    <w:rsid w:val="00A43B90"/>
    <w:rsid w:val="00A54B01"/>
    <w:rsid w:val="00A67D52"/>
    <w:rsid w:val="00A807CC"/>
    <w:rsid w:val="00A82193"/>
    <w:rsid w:val="00A83FCA"/>
    <w:rsid w:val="00A8767D"/>
    <w:rsid w:val="00A8767E"/>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C4037"/>
    <w:rsid w:val="00BD1528"/>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6E70"/>
    <w:rsid w:val="00C61A97"/>
    <w:rsid w:val="00C61FDC"/>
    <w:rsid w:val="00C622F7"/>
    <w:rsid w:val="00C83BF0"/>
    <w:rsid w:val="00C8636B"/>
    <w:rsid w:val="00C94140"/>
    <w:rsid w:val="00C948BB"/>
    <w:rsid w:val="00CA6423"/>
    <w:rsid w:val="00CB78C0"/>
    <w:rsid w:val="00CC19F7"/>
    <w:rsid w:val="00CC4379"/>
    <w:rsid w:val="00CC4893"/>
    <w:rsid w:val="00CD0F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E02805"/>
    <w:rsid w:val="00E033F4"/>
    <w:rsid w:val="00E114EF"/>
    <w:rsid w:val="00E32C6A"/>
    <w:rsid w:val="00E42FF2"/>
    <w:rsid w:val="00E43796"/>
    <w:rsid w:val="00E47A49"/>
    <w:rsid w:val="00E64458"/>
    <w:rsid w:val="00E66230"/>
    <w:rsid w:val="00E70B02"/>
    <w:rsid w:val="00E837D8"/>
    <w:rsid w:val="00E83D83"/>
    <w:rsid w:val="00E92D00"/>
    <w:rsid w:val="00E96385"/>
    <w:rsid w:val="00EB22F2"/>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D6"/>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D6"/>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199">
      <w:bodyDiv w:val="1"/>
      <w:marLeft w:val="0"/>
      <w:marRight w:val="0"/>
      <w:marTop w:val="0"/>
      <w:marBottom w:val="0"/>
      <w:divBdr>
        <w:top w:val="none" w:sz="0" w:space="0" w:color="auto"/>
        <w:left w:val="none" w:sz="0" w:space="0" w:color="auto"/>
        <w:bottom w:val="none" w:sz="0" w:space="0" w:color="auto"/>
        <w:right w:val="none" w:sz="0" w:space="0" w:color="auto"/>
      </w:divBdr>
    </w:div>
    <w:div w:id="22487272">
      <w:bodyDiv w:val="1"/>
      <w:marLeft w:val="0"/>
      <w:marRight w:val="0"/>
      <w:marTop w:val="0"/>
      <w:marBottom w:val="0"/>
      <w:divBdr>
        <w:top w:val="none" w:sz="0" w:space="0" w:color="auto"/>
        <w:left w:val="none" w:sz="0" w:space="0" w:color="auto"/>
        <w:bottom w:val="none" w:sz="0" w:space="0" w:color="auto"/>
        <w:right w:val="none" w:sz="0" w:space="0" w:color="auto"/>
      </w:divBdr>
    </w:div>
    <w:div w:id="27878157">
      <w:bodyDiv w:val="1"/>
      <w:marLeft w:val="0"/>
      <w:marRight w:val="0"/>
      <w:marTop w:val="0"/>
      <w:marBottom w:val="0"/>
      <w:divBdr>
        <w:top w:val="none" w:sz="0" w:space="0" w:color="auto"/>
        <w:left w:val="none" w:sz="0" w:space="0" w:color="auto"/>
        <w:bottom w:val="none" w:sz="0" w:space="0" w:color="auto"/>
        <w:right w:val="none" w:sz="0" w:space="0" w:color="auto"/>
      </w:divBdr>
    </w:div>
    <w:div w:id="166020622">
      <w:bodyDiv w:val="1"/>
      <w:marLeft w:val="0"/>
      <w:marRight w:val="0"/>
      <w:marTop w:val="0"/>
      <w:marBottom w:val="0"/>
      <w:divBdr>
        <w:top w:val="none" w:sz="0" w:space="0" w:color="auto"/>
        <w:left w:val="none" w:sz="0" w:space="0" w:color="auto"/>
        <w:bottom w:val="none" w:sz="0" w:space="0" w:color="auto"/>
        <w:right w:val="none" w:sz="0" w:space="0" w:color="auto"/>
      </w:divBdr>
    </w:div>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57595178">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812983771">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57820721">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798835183">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872063629">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o-karaevo@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7E2D6CD4B8B6E793CB3C6C6C055B3175D5FE451AB027DD6BADCBEA81C21277A2214F5CAF15D53049606C136B879182BC1A6A4C9F03Ex0MF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arant-01.o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9EAB-DA5A-412D-A3D6-80F54AF2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8558</Words>
  <Characters>48786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57230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6</cp:revision>
  <cp:lastPrinted>2020-05-29T10:38:00Z</cp:lastPrinted>
  <dcterms:created xsi:type="dcterms:W3CDTF">2020-06-25T14:20:00Z</dcterms:created>
  <dcterms:modified xsi:type="dcterms:W3CDTF">2020-06-25T16:20:00Z</dcterms:modified>
</cp:coreProperties>
</file>