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C5BB8" wp14:editId="7C5790A9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59609" wp14:editId="5C69ADCF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</w:t>
                                  </w:r>
                                  <w:r w:rsidR="00400BB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/19</w:t>
                                  </w:r>
                                  <w:r w:rsidR="00400BB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</w:pPr>
                                  <w:r>
                                    <w:t xml:space="preserve">  </w:t>
                                  </w:r>
                                  <w:r w:rsidR="00400BBA">
                                    <w:t>24</w:t>
                                  </w:r>
                                  <w:r>
                                    <w:t xml:space="preserve">  апреля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</w:t>
                            </w:r>
                            <w:r w:rsidR="00400BBA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/19</w:t>
                            </w:r>
                            <w:r w:rsidR="00400BBA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</w:pPr>
                            <w:r>
                              <w:t xml:space="preserve">  </w:t>
                            </w:r>
                            <w:r w:rsidR="00400BBA">
                              <w:t>24</w:t>
                            </w:r>
                            <w:r>
                              <w:t xml:space="preserve">  апреля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D3DD688" wp14:editId="285C14AC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750E76" w:rsidRDefault="00750E76" w:rsidP="00750E76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Республики     от     2</w:t>
      </w:r>
      <w:r w:rsidR="00400BBA">
        <w:rPr>
          <w:rFonts w:eastAsia="Times New Roman"/>
          <w:b/>
          <w:i/>
          <w:sz w:val="20"/>
          <w:szCs w:val="20"/>
          <w:lang w:eastAsia="ru-RU"/>
        </w:rPr>
        <w:t>4.04.2020  № 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750E76" w:rsidRPr="00750E76" w:rsidTr="00596F03">
        <w:trPr>
          <w:trHeight w:val="552"/>
        </w:trPr>
        <w:tc>
          <w:tcPr>
            <w:tcW w:w="5778" w:type="dxa"/>
          </w:tcPr>
          <w:p w:rsidR="00750E76" w:rsidRPr="00400BBA" w:rsidRDefault="00400BBA" w:rsidP="00596F03">
            <w:pPr>
              <w:jc w:val="both"/>
              <w:rPr>
                <w:b/>
                <w:sz w:val="20"/>
                <w:szCs w:val="20"/>
              </w:rPr>
            </w:pPr>
            <w:r w:rsidRPr="00400BBA">
              <w:rPr>
                <w:b/>
                <w:bCs/>
                <w:sz w:val="20"/>
                <w:szCs w:val="20"/>
              </w:rPr>
              <w:t xml:space="preserve">О мерах по реализации решения  Собрания депутатов </w:t>
            </w:r>
            <w:proofErr w:type="spellStart"/>
            <w:r w:rsidRPr="00400BBA">
              <w:rPr>
                <w:b/>
                <w:bCs/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b/>
                <w:bCs/>
                <w:sz w:val="20"/>
                <w:szCs w:val="20"/>
              </w:rPr>
              <w:t xml:space="preserve"> сельского поселения Красноармейского района Чувашской Республики «О внесении изменений в решение Собрания депутатов </w:t>
            </w:r>
            <w:proofErr w:type="spellStart"/>
            <w:r w:rsidRPr="00400BBA">
              <w:rPr>
                <w:b/>
                <w:bCs/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b/>
                <w:bCs/>
                <w:sz w:val="20"/>
                <w:szCs w:val="20"/>
              </w:rPr>
              <w:t xml:space="preserve"> сельского поселения Красноармейского района Чувашской Республики «О бюджете </w:t>
            </w:r>
            <w:proofErr w:type="spellStart"/>
            <w:r w:rsidRPr="00400BBA">
              <w:rPr>
                <w:b/>
                <w:bCs/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b/>
                <w:bCs/>
                <w:sz w:val="20"/>
                <w:szCs w:val="20"/>
              </w:rPr>
              <w:t xml:space="preserve"> сельского поселения Красноармейского района Чувашской Республики на 2020 год и плановый период 2021 и 2022 годов»</w:t>
            </w:r>
          </w:p>
        </w:tc>
      </w:tr>
    </w:tbl>
    <w:p w:rsidR="00400BBA" w:rsidRPr="00400BBA" w:rsidRDefault="00400BBA" w:rsidP="00400BBA">
      <w:pPr>
        <w:pStyle w:val="afb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400BBA">
        <w:rPr>
          <w:rFonts w:ascii="Times New Roman" w:hAnsi="Times New Roman" w:cs="Times New Roman"/>
          <w:bCs/>
          <w:sz w:val="20"/>
          <w:szCs w:val="20"/>
        </w:rPr>
        <w:t>Караевского</w:t>
      </w:r>
      <w:proofErr w:type="spellEnd"/>
      <w:r w:rsidRPr="00400BB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Красноармейского района</w:t>
      </w:r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 Чувашской Республики </w:t>
      </w:r>
      <w:proofErr w:type="gramStart"/>
      <w:r w:rsidRPr="00400BBA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 о с т а н о в л я е т:</w:t>
      </w:r>
    </w:p>
    <w:p w:rsidR="00400BBA" w:rsidRPr="00400BBA" w:rsidRDefault="00400BBA" w:rsidP="00400BBA">
      <w:pPr>
        <w:pStyle w:val="af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sub_1"/>
      <w:bookmarkEnd w:id="1"/>
      <w:r w:rsidRPr="00400BBA">
        <w:rPr>
          <w:rFonts w:ascii="Times New Roman" w:hAnsi="Times New Roman" w:cs="Times New Roman"/>
          <w:sz w:val="20"/>
          <w:szCs w:val="20"/>
          <w:lang w:eastAsia="ru-RU"/>
        </w:rPr>
        <w:tab/>
        <w:t>1. </w:t>
      </w:r>
      <w:proofErr w:type="gramStart"/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Принять к исполнению бюджет </w:t>
      </w:r>
      <w:proofErr w:type="spellStart"/>
      <w:r w:rsidRPr="00400BBA">
        <w:rPr>
          <w:rFonts w:ascii="Times New Roman" w:hAnsi="Times New Roman" w:cs="Times New Roman"/>
          <w:bCs/>
          <w:sz w:val="20"/>
          <w:szCs w:val="20"/>
        </w:rPr>
        <w:t>Караевского</w:t>
      </w:r>
      <w:proofErr w:type="spellEnd"/>
      <w:r w:rsidRPr="00400BB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Красноармейского района</w:t>
      </w:r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 Чувашской Республики на 2020 год и плановый период 2021 и 2022 годов с учетом изменений, внесенных решением Собрания депутатов </w:t>
      </w:r>
      <w:proofErr w:type="spellStart"/>
      <w:r w:rsidRPr="00400BBA">
        <w:rPr>
          <w:rFonts w:ascii="Times New Roman" w:hAnsi="Times New Roman" w:cs="Times New Roman"/>
          <w:bCs/>
          <w:sz w:val="20"/>
          <w:szCs w:val="20"/>
        </w:rPr>
        <w:t>Караевского</w:t>
      </w:r>
      <w:proofErr w:type="spellEnd"/>
      <w:r w:rsidRPr="00400BB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Красноармейского района</w:t>
      </w:r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 Чувашской Республики от 21 апреля 2020 г. № С-52/1 «О внесении изменений в решение Собрания депутатов </w:t>
      </w:r>
      <w:proofErr w:type="spellStart"/>
      <w:r w:rsidRPr="00400BBA">
        <w:rPr>
          <w:rFonts w:ascii="Times New Roman" w:hAnsi="Times New Roman" w:cs="Times New Roman"/>
          <w:bCs/>
          <w:sz w:val="20"/>
          <w:szCs w:val="20"/>
        </w:rPr>
        <w:t>Караевского</w:t>
      </w:r>
      <w:proofErr w:type="spellEnd"/>
      <w:r w:rsidRPr="00400BB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Красноармейского района</w:t>
      </w:r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 Чувашской Республики от 13 декабря 2019</w:t>
      </w:r>
      <w:proofErr w:type="gramEnd"/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 г. № С – 46/1 «О бюджете </w:t>
      </w:r>
      <w:proofErr w:type="spellStart"/>
      <w:r w:rsidRPr="00400BBA">
        <w:rPr>
          <w:rFonts w:ascii="Times New Roman" w:hAnsi="Times New Roman" w:cs="Times New Roman"/>
          <w:bCs/>
          <w:sz w:val="20"/>
          <w:szCs w:val="20"/>
        </w:rPr>
        <w:t>Караевского</w:t>
      </w:r>
      <w:proofErr w:type="spellEnd"/>
      <w:r w:rsidRPr="00400BB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Красноармейского района</w:t>
      </w:r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 Чувашской Республики на 2020 год и плановый период 2021 и 2022 годов» (далее – решение о бюджете).</w:t>
      </w:r>
    </w:p>
    <w:p w:rsidR="00400BBA" w:rsidRPr="00400BBA" w:rsidRDefault="00400BBA" w:rsidP="00400BBA">
      <w:pPr>
        <w:pStyle w:val="af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00BBA">
        <w:rPr>
          <w:rFonts w:ascii="Times New Roman" w:hAnsi="Times New Roman" w:cs="Times New Roman"/>
          <w:sz w:val="20"/>
          <w:szCs w:val="20"/>
          <w:lang w:eastAsia="ru-RU"/>
        </w:rPr>
        <w:tab/>
        <w:t>2. Утвердить прилагаемый перечень мероприятий по реализации решения о бюджете.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bookmarkStart w:id="2" w:name="OLE_LINK2"/>
      <w:bookmarkStart w:id="3" w:name="OLE_LINK1"/>
      <w:bookmarkEnd w:id="2"/>
      <w:bookmarkEnd w:id="3"/>
      <w:r w:rsidRPr="00400BBA">
        <w:rPr>
          <w:sz w:val="20"/>
          <w:szCs w:val="20"/>
        </w:rPr>
        <w:t>3. Обеспечить:</w:t>
      </w:r>
    </w:p>
    <w:p w:rsidR="00400BBA" w:rsidRPr="00400BBA" w:rsidRDefault="00400BBA" w:rsidP="00400BBA">
      <w:pPr>
        <w:ind w:firstLine="709"/>
        <w:jc w:val="both"/>
        <w:rPr>
          <w:bCs/>
          <w:sz w:val="20"/>
          <w:szCs w:val="20"/>
        </w:rPr>
      </w:pPr>
      <w:r w:rsidRPr="00400BBA">
        <w:rPr>
          <w:sz w:val="20"/>
          <w:szCs w:val="20"/>
        </w:rPr>
        <w:t xml:space="preserve"> результативное использование безвозмездных поступлений, имеющих целевое назначение;</w:t>
      </w:r>
      <w:r w:rsidRPr="00400BBA">
        <w:rPr>
          <w:bCs/>
          <w:sz w:val="20"/>
          <w:szCs w:val="20"/>
        </w:rPr>
        <w:t xml:space="preserve"> </w:t>
      </w:r>
    </w:p>
    <w:p w:rsidR="00400BBA" w:rsidRPr="00400BBA" w:rsidRDefault="00400BBA" w:rsidP="00400BBA">
      <w:pPr>
        <w:ind w:firstLine="709"/>
        <w:jc w:val="both"/>
        <w:rPr>
          <w:bCs/>
          <w:sz w:val="20"/>
          <w:szCs w:val="20"/>
        </w:rPr>
      </w:pPr>
      <w:r w:rsidRPr="00400BBA">
        <w:rPr>
          <w:sz w:val="20"/>
          <w:szCs w:val="20"/>
        </w:rPr>
        <w:t>не допускать образования кредиторской задолженности по выплате заработной платы и другим расходным обязательствам</w:t>
      </w:r>
      <w:r w:rsidRPr="00400BBA">
        <w:rPr>
          <w:bCs/>
          <w:sz w:val="20"/>
          <w:szCs w:val="20"/>
        </w:rPr>
        <w:t>.</w:t>
      </w:r>
    </w:p>
    <w:p w:rsidR="00400BBA" w:rsidRPr="00400BBA" w:rsidRDefault="00400BBA" w:rsidP="00400BBA">
      <w:pPr>
        <w:ind w:firstLine="708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4. Настоящее постановление </w:t>
      </w:r>
      <w:proofErr w:type="gramStart"/>
      <w:r w:rsidRPr="00400BBA">
        <w:rPr>
          <w:sz w:val="20"/>
          <w:szCs w:val="20"/>
        </w:rPr>
        <w:t>вступает</w:t>
      </w:r>
      <w:proofErr w:type="gramEnd"/>
      <w:r w:rsidRPr="00400BBA">
        <w:rPr>
          <w:sz w:val="20"/>
          <w:szCs w:val="20"/>
        </w:rPr>
        <w:t xml:space="preserve"> </w:t>
      </w:r>
      <w:r w:rsidRPr="00400BBA">
        <w:rPr>
          <w:bCs/>
          <w:sz w:val="20"/>
          <w:szCs w:val="20"/>
        </w:rPr>
        <w:t xml:space="preserve">вступают в силу после их официального опубликования в </w:t>
      </w:r>
      <w:r w:rsidRPr="00400BBA">
        <w:rPr>
          <w:sz w:val="20"/>
          <w:szCs w:val="20"/>
        </w:rPr>
        <w:t>периодическом печатном издании "</w:t>
      </w:r>
      <w:proofErr w:type="spellStart"/>
      <w:r w:rsidRPr="00400BBA">
        <w:rPr>
          <w:sz w:val="20"/>
          <w:szCs w:val="20"/>
        </w:rPr>
        <w:t>Караевский</w:t>
      </w:r>
      <w:proofErr w:type="spellEnd"/>
      <w:r w:rsidRPr="00400BBA">
        <w:rPr>
          <w:sz w:val="20"/>
          <w:szCs w:val="20"/>
        </w:rPr>
        <w:t xml:space="preserve"> Вестник".</w:t>
      </w:r>
    </w:p>
    <w:p w:rsidR="00400BBA" w:rsidRPr="00400BBA" w:rsidRDefault="00400BBA" w:rsidP="00400BBA">
      <w:pPr>
        <w:jc w:val="both"/>
        <w:rPr>
          <w:sz w:val="20"/>
          <w:szCs w:val="20"/>
        </w:rPr>
      </w:pPr>
      <w:r w:rsidRPr="00400BBA">
        <w:rPr>
          <w:sz w:val="20"/>
          <w:szCs w:val="20"/>
        </w:rPr>
        <w:t>Глава администрации   </w:t>
      </w:r>
    </w:p>
    <w:p w:rsidR="00400BBA" w:rsidRPr="00400BBA" w:rsidRDefault="00400BBA" w:rsidP="00400BBA">
      <w:pPr>
        <w:pStyle w:val="af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400BBA">
        <w:rPr>
          <w:rFonts w:ascii="Times New Roman" w:hAnsi="Times New Roman" w:cs="Times New Roman"/>
          <w:bCs/>
          <w:sz w:val="20"/>
          <w:szCs w:val="20"/>
        </w:rPr>
        <w:t>Караевского</w:t>
      </w:r>
      <w:proofErr w:type="spellEnd"/>
      <w:r w:rsidRPr="00400BBA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400BBA" w:rsidRPr="00400BBA" w:rsidRDefault="00400BBA" w:rsidP="00400BBA">
      <w:pPr>
        <w:pStyle w:val="af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00BBA">
        <w:rPr>
          <w:rFonts w:ascii="Times New Roman" w:hAnsi="Times New Roman" w:cs="Times New Roman"/>
          <w:sz w:val="20"/>
          <w:szCs w:val="20"/>
        </w:rPr>
        <w:t xml:space="preserve">поселения                                                                                                      </w:t>
      </w:r>
      <w:r w:rsidRPr="00400BBA">
        <w:rPr>
          <w:rFonts w:ascii="Times New Roman" w:hAnsi="Times New Roman" w:cs="Times New Roman"/>
          <w:sz w:val="20"/>
          <w:szCs w:val="20"/>
          <w:lang w:eastAsia="ru-RU"/>
        </w:rPr>
        <w:t>Л. Л. Алексеева</w:t>
      </w:r>
    </w:p>
    <w:p w:rsidR="00400BBA" w:rsidRPr="00400BBA" w:rsidRDefault="00400BBA" w:rsidP="00400BBA">
      <w:pPr>
        <w:jc w:val="right"/>
        <w:rPr>
          <w:sz w:val="20"/>
          <w:szCs w:val="20"/>
        </w:rPr>
      </w:pPr>
      <w:r w:rsidRPr="00400BBA">
        <w:rPr>
          <w:sz w:val="20"/>
          <w:szCs w:val="20"/>
        </w:rPr>
        <w:t>Приложение</w:t>
      </w:r>
    </w:p>
    <w:p w:rsidR="00400BBA" w:rsidRPr="00400BBA" w:rsidRDefault="00400BBA" w:rsidP="00400BBA">
      <w:pPr>
        <w:jc w:val="right"/>
        <w:rPr>
          <w:sz w:val="20"/>
          <w:szCs w:val="20"/>
        </w:rPr>
      </w:pPr>
      <w:r w:rsidRPr="00400BBA">
        <w:rPr>
          <w:sz w:val="20"/>
          <w:szCs w:val="20"/>
        </w:rPr>
        <w:t xml:space="preserve"> к постановлению администрации </w:t>
      </w:r>
    </w:p>
    <w:p w:rsidR="00400BBA" w:rsidRPr="00400BBA" w:rsidRDefault="00400BBA" w:rsidP="00400BBA">
      <w:pPr>
        <w:jc w:val="right"/>
        <w:rPr>
          <w:sz w:val="20"/>
          <w:szCs w:val="20"/>
        </w:rPr>
      </w:pPr>
      <w:proofErr w:type="spellStart"/>
      <w:r w:rsidRPr="00400BBA">
        <w:rPr>
          <w:bCs/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</w:t>
      </w:r>
    </w:p>
    <w:p w:rsidR="00400BBA" w:rsidRPr="00400BBA" w:rsidRDefault="00400BBA" w:rsidP="00400BBA">
      <w:pPr>
        <w:jc w:val="right"/>
        <w:rPr>
          <w:sz w:val="20"/>
          <w:szCs w:val="20"/>
        </w:rPr>
      </w:pPr>
      <w:r w:rsidRPr="00400BBA">
        <w:rPr>
          <w:sz w:val="20"/>
          <w:szCs w:val="20"/>
        </w:rPr>
        <w:t xml:space="preserve"> Красноармейского района </w:t>
      </w:r>
    </w:p>
    <w:p w:rsidR="00400BBA" w:rsidRPr="00400BBA" w:rsidRDefault="00400BBA" w:rsidP="00400BBA">
      <w:pPr>
        <w:jc w:val="right"/>
        <w:rPr>
          <w:sz w:val="20"/>
          <w:szCs w:val="20"/>
        </w:rPr>
      </w:pPr>
      <w:r w:rsidRPr="00400BBA">
        <w:rPr>
          <w:sz w:val="20"/>
          <w:szCs w:val="20"/>
        </w:rPr>
        <w:lastRenderedPageBreak/>
        <w:t xml:space="preserve">Чувашской Республики </w:t>
      </w:r>
    </w:p>
    <w:p w:rsidR="00400BBA" w:rsidRPr="00400BBA" w:rsidRDefault="00400BBA" w:rsidP="00400BBA">
      <w:pPr>
        <w:ind w:left="4962"/>
        <w:jc w:val="right"/>
        <w:rPr>
          <w:sz w:val="20"/>
          <w:szCs w:val="20"/>
        </w:rPr>
      </w:pPr>
      <w:r w:rsidRPr="00400BBA">
        <w:rPr>
          <w:sz w:val="20"/>
          <w:szCs w:val="20"/>
        </w:rPr>
        <w:t xml:space="preserve">от  24.04.2020 г. № 20                                                                                                                                                        </w:t>
      </w:r>
    </w:p>
    <w:p w:rsidR="00400BBA" w:rsidRPr="00400BBA" w:rsidRDefault="00400BBA" w:rsidP="00400BBA">
      <w:pPr>
        <w:rPr>
          <w:sz w:val="20"/>
          <w:szCs w:val="20"/>
        </w:rPr>
      </w:pPr>
      <w:r w:rsidRPr="00400BBA">
        <w:rPr>
          <w:sz w:val="20"/>
          <w:szCs w:val="20"/>
        </w:rPr>
        <w:t>ПЕРЕЧЕНЬ</w:t>
      </w:r>
    </w:p>
    <w:p w:rsidR="00400BBA" w:rsidRPr="00400BBA" w:rsidRDefault="00400BBA" w:rsidP="00400BBA">
      <w:pPr>
        <w:jc w:val="center"/>
        <w:rPr>
          <w:sz w:val="20"/>
          <w:szCs w:val="20"/>
        </w:rPr>
      </w:pPr>
      <w:proofErr w:type="gramStart"/>
      <w:r w:rsidRPr="00400BBA">
        <w:rPr>
          <w:sz w:val="20"/>
          <w:szCs w:val="20"/>
        </w:rPr>
        <w:t xml:space="preserve">мероприятий по реализации решения Собрания депутатов </w:t>
      </w:r>
      <w:proofErr w:type="spellStart"/>
      <w:r w:rsidRPr="00400BBA">
        <w:rPr>
          <w:bCs/>
          <w:sz w:val="20"/>
          <w:szCs w:val="20"/>
        </w:rPr>
        <w:t>Караевского</w:t>
      </w:r>
      <w:proofErr w:type="spellEnd"/>
      <w:r w:rsidRPr="00400BBA">
        <w:rPr>
          <w:bCs/>
          <w:sz w:val="20"/>
          <w:szCs w:val="20"/>
        </w:rPr>
        <w:t xml:space="preserve"> сельского поселения </w:t>
      </w:r>
      <w:r w:rsidRPr="00400BBA">
        <w:rPr>
          <w:sz w:val="20"/>
          <w:szCs w:val="20"/>
        </w:rPr>
        <w:t xml:space="preserve">Красноармейского района Чувашской Республики от 21 апреля 2020 г. № С-52/1 «О внесении изменений в решение Собрания депутатов </w:t>
      </w:r>
      <w:proofErr w:type="spellStart"/>
      <w:r w:rsidRPr="00400BBA">
        <w:rPr>
          <w:bCs/>
          <w:sz w:val="20"/>
          <w:szCs w:val="20"/>
        </w:rPr>
        <w:t>Караевского</w:t>
      </w:r>
      <w:proofErr w:type="spellEnd"/>
      <w:r w:rsidRPr="00400BBA">
        <w:rPr>
          <w:bCs/>
          <w:sz w:val="20"/>
          <w:szCs w:val="20"/>
        </w:rPr>
        <w:t xml:space="preserve"> сельского поселения</w:t>
      </w:r>
      <w:r w:rsidRPr="00400BBA">
        <w:rPr>
          <w:sz w:val="20"/>
          <w:szCs w:val="20"/>
        </w:rPr>
        <w:t xml:space="preserve"> Красноармейского района Чувашской Республ</w:t>
      </w:r>
      <w:r w:rsidRPr="00400BBA">
        <w:rPr>
          <w:sz w:val="20"/>
          <w:szCs w:val="20"/>
        </w:rPr>
        <w:t>и</w:t>
      </w:r>
      <w:r w:rsidRPr="00400BBA">
        <w:rPr>
          <w:sz w:val="20"/>
          <w:szCs w:val="20"/>
        </w:rPr>
        <w:t xml:space="preserve">ки «О бюджете </w:t>
      </w:r>
      <w:proofErr w:type="spellStart"/>
      <w:r w:rsidRPr="00400BBA">
        <w:rPr>
          <w:bCs/>
          <w:sz w:val="20"/>
          <w:szCs w:val="20"/>
        </w:rPr>
        <w:t>Караевского</w:t>
      </w:r>
      <w:proofErr w:type="spellEnd"/>
      <w:r w:rsidRPr="00400BBA">
        <w:rPr>
          <w:bCs/>
          <w:sz w:val="20"/>
          <w:szCs w:val="20"/>
        </w:rPr>
        <w:t xml:space="preserve"> сельского поселения </w:t>
      </w:r>
      <w:r w:rsidRPr="00400BBA">
        <w:rPr>
          <w:sz w:val="20"/>
          <w:szCs w:val="20"/>
        </w:rPr>
        <w:t>Красноармейского района Чувашской Республики на 2020 год и плановый период 2021 и 2022 годов»</w:t>
      </w:r>
      <w:proofErr w:type="gramEnd"/>
    </w:p>
    <w:p w:rsidR="00400BBA" w:rsidRPr="00400BBA" w:rsidRDefault="00400BBA" w:rsidP="00400BBA">
      <w:pPr>
        <w:jc w:val="center"/>
        <w:rPr>
          <w:sz w:val="20"/>
          <w:szCs w:val="20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15"/>
        <w:gridCol w:w="1848"/>
        <w:gridCol w:w="2719"/>
      </w:tblGrid>
      <w:tr w:rsidR="00400BBA" w:rsidRPr="00400BBA" w:rsidTr="0062286A">
        <w:tc>
          <w:tcPr>
            <w:tcW w:w="675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№№</w:t>
            </w:r>
          </w:p>
        </w:tc>
        <w:tc>
          <w:tcPr>
            <w:tcW w:w="4815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</w:p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8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</w:p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719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400BBA" w:rsidRPr="00400BBA" w:rsidTr="0062286A">
        <w:tc>
          <w:tcPr>
            <w:tcW w:w="675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 xml:space="preserve">Представление в финансовый отдел администрации Красноармейского района Чувашской Республики справок об изменении сводной бюджетной росписи бюджета, справок об изменении бюджетной росписи главного распорядителя средств бюджета (главного администратора источников финансирования дефицита бюджета) и предложений по уточнению показателей кассового плана исполнения бюджета на 2020 год </w:t>
            </w:r>
          </w:p>
        </w:tc>
        <w:tc>
          <w:tcPr>
            <w:tcW w:w="1848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не позднее 22 апреля 2020 г.</w:t>
            </w:r>
          </w:p>
        </w:tc>
        <w:tc>
          <w:tcPr>
            <w:tcW w:w="2719" w:type="dxa"/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proofErr w:type="gramStart"/>
            <w:r w:rsidRPr="00400BBA">
              <w:rPr>
                <w:sz w:val="20"/>
                <w:szCs w:val="20"/>
              </w:rPr>
              <w:t>Главные администраторы доходов, главные распорядители средств, главные администраторы источников финансирования дефицита местного бюджета)</w:t>
            </w:r>
            <w:proofErr w:type="gramEnd"/>
          </w:p>
        </w:tc>
      </w:tr>
      <w:tr w:rsidR="00400BBA" w:rsidRPr="00400BBA" w:rsidTr="0062286A">
        <w:tc>
          <w:tcPr>
            <w:tcW w:w="675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2</w:t>
            </w:r>
          </w:p>
        </w:tc>
        <w:tc>
          <w:tcPr>
            <w:tcW w:w="4815" w:type="dxa"/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Внесение изменений в сводную бюджетную роспись бюджета на 2020 год и плановый период 2021 и 2022 годов</w:t>
            </w:r>
          </w:p>
        </w:tc>
        <w:tc>
          <w:tcPr>
            <w:tcW w:w="1848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не позднее 27 апреля 2020 г.</w:t>
            </w:r>
          </w:p>
        </w:tc>
        <w:tc>
          <w:tcPr>
            <w:tcW w:w="2719" w:type="dxa"/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 xml:space="preserve">Финансовый отдел администрации Красноармейского района Чувашской Республики </w:t>
            </w:r>
          </w:p>
        </w:tc>
      </w:tr>
      <w:tr w:rsidR="00400BBA" w:rsidRPr="00400BBA" w:rsidTr="0062286A">
        <w:tc>
          <w:tcPr>
            <w:tcW w:w="675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3</w:t>
            </w:r>
          </w:p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Представление в финансовый отдел администрации Красноармейского района Чувашской Республики уточненных бюджетных смет получателей бюджетных средств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не позднее 29 апреля 2020 г.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proofErr w:type="gramStart"/>
            <w:r w:rsidRPr="00400BBA">
              <w:rPr>
                <w:sz w:val="20"/>
                <w:szCs w:val="20"/>
              </w:rPr>
              <w:t>Главные администраторы доходов, главные распорядители средств, главные администраторы источников финансирования дефицита местного бюджета))</w:t>
            </w:r>
            <w:proofErr w:type="gramEnd"/>
          </w:p>
        </w:tc>
      </w:tr>
      <w:tr w:rsidR="00400BBA" w:rsidRPr="00400BBA" w:rsidTr="0062286A">
        <w:tc>
          <w:tcPr>
            <w:tcW w:w="675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4</w:t>
            </w:r>
          </w:p>
        </w:tc>
        <w:tc>
          <w:tcPr>
            <w:tcW w:w="4815" w:type="dxa"/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proofErr w:type="gramStart"/>
            <w:r w:rsidRPr="00400BBA">
              <w:rPr>
                <w:sz w:val="20"/>
                <w:szCs w:val="20"/>
              </w:rPr>
              <w:t xml:space="preserve">Внесение изменений в муниципальные программы в целях их приведения в соответствие с решением Собрания депутатов </w:t>
            </w:r>
            <w:proofErr w:type="spellStart"/>
            <w:r w:rsidRPr="00400BBA">
              <w:rPr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sz w:val="20"/>
                <w:szCs w:val="20"/>
              </w:rPr>
              <w:t xml:space="preserve"> сельского поселения Красноармейского района Чувашской Республики от 21 апреля 2020 г. № С-52/1 «О внесении измен</w:t>
            </w:r>
            <w:r w:rsidRPr="00400BBA">
              <w:rPr>
                <w:sz w:val="20"/>
                <w:szCs w:val="20"/>
              </w:rPr>
              <w:t>е</w:t>
            </w:r>
            <w:r w:rsidRPr="00400BBA">
              <w:rPr>
                <w:sz w:val="20"/>
                <w:szCs w:val="20"/>
              </w:rPr>
              <w:t xml:space="preserve">ний в решение Собрания депутатов </w:t>
            </w:r>
            <w:proofErr w:type="spellStart"/>
            <w:r w:rsidRPr="00400BBA">
              <w:rPr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  <w:r w:rsidRPr="00400BBA">
              <w:rPr>
                <w:b/>
                <w:sz w:val="20"/>
                <w:szCs w:val="20"/>
              </w:rPr>
              <w:t xml:space="preserve"> </w:t>
            </w:r>
            <w:r w:rsidRPr="00400BBA">
              <w:rPr>
                <w:sz w:val="20"/>
                <w:szCs w:val="20"/>
              </w:rPr>
              <w:t xml:space="preserve">Чувашской Республики « О бюджете </w:t>
            </w:r>
            <w:proofErr w:type="spellStart"/>
            <w:r w:rsidRPr="00400BBA">
              <w:rPr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sz w:val="20"/>
                <w:szCs w:val="20"/>
              </w:rPr>
              <w:t xml:space="preserve"> сельского поселения Красноармейского района Чувашской Республики на 2020 год и на плановый период 2021</w:t>
            </w:r>
            <w:proofErr w:type="gramEnd"/>
            <w:r w:rsidRPr="00400BBA">
              <w:rPr>
                <w:sz w:val="20"/>
                <w:szCs w:val="20"/>
              </w:rPr>
              <w:t xml:space="preserve"> и 2022 годов (далее - решение о бюджете)</w:t>
            </w:r>
          </w:p>
        </w:tc>
        <w:tc>
          <w:tcPr>
            <w:tcW w:w="1848" w:type="dxa"/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в течение трех м</w:t>
            </w:r>
            <w:r w:rsidRPr="00400BBA">
              <w:rPr>
                <w:sz w:val="20"/>
                <w:szCs w:val="20"/>
              </w:rPr>
              <w:t>е</w:t>
            </w:r>
            <w:r w:rsidRPr="00400BBA">
              <w:rPr>
                <w:sz w:val="20"/>
                <w:szCs w:val="20"/>
              </w:rPr>
              <w:t>сяцев со дня вступления в силу р</w:t>
            </w:r>
            <w:r w:rsidRPr="00400BBA">
              <w:rPr>
                <w:sz w:val="20"/>
                <w:szCs w:val="20"/>
              </w:rPr>
              <w:t>е</w:t>
            </w:r>
            <w:r w:rsidRPr="00400BBA">
              <w:rPr>
                <w:sz w:val="20"/>
                <w:szCs w:val="20"/>
              </w:rPr>
              <w:t xml:space="preserve">шения о бюджете </w:t>
            </w:r>
          </w:p>
        </w:tc>
        <w:tc>
          <w:tcPr>
            <w:tcW w:w="2719" w:type="dxa"/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00BBA">
              <w:rPr>
                <w:bCs/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sz w:val="20"/>
                <w:szCs w:val="20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400BBA" w:rsidRPr="00400BBA" w:rsidTr="006228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5</w:t>
            </w:r>
          </w:p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lastRenderedPageBreak/>
              <w:t xml:space="preserve">Подготовка предложений о внесении изменений в постановления администрации </w:t>
            </w:r>
            <w:proofErr w:type="spellStart"/>
            <w:r w:rsidRPr="00400BBA">
              <w:rPr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sz w:val="20"/>
                <w:szCs w:val="20"/>
              </w:rPr>
              <w:t xml:space="preserve"> сельского поселения Красноармейского района </w:t>
            </w:r>
            <w:r w:rsidRPr="00400BBA">
              <w:rPr>
                <w:sz w:val="20"/>
                <w:szCs w:val="20"/>
              </w:rPr>
              <w:lastRenderedPageBreak/>
              <w:t xml:space="preserve">Чувашской Республики от 17 декабря 2019 г. № 92 «Об утверждении предельной численности и фонда оплаты труда работников администрации </w:t>
            </w:r>
            <w:proofErr w:type="spellStart"/>
            <w:r w:rsidRPr="00400BBA">
              <w:rPr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sz w:val="20"/>
                <w:szCs w:val="20"/>
              </w:rPr>
              <w:t xml:space="preserve"> сельского поселения Красноармейского района Чувашской Республики на 2020 год и плановый период 2021 и 2022 годов 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BA" w:rsidRPr="00400BBA" w:rsidRDefault="00400BBA" w:rsidP="0062286A">
            <w:pPr>
              <w:jc w:val="center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lastRenderedPageBreak/>
              <w:t>апрель 2020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t>Финансовый</w:t>
            </w:r>
          </w:p>
          <w:p w:rsidR="00400BBA" w:rsidRPr="00400BBA" w:rsidRDefault="00400BBA" w:rsidP="0062286A">
            <w:pPr>
              <w:jc w:val="both"/>
              <w:rPr>
                <w:sz w:val="20"/>
                <w:szCs w:val="20"/>
              </w:rPr>
            </w:pPr>
            <w:r w:rsidRPr="00400BBA">
              <w:rPr>
                <w:sz w:val="20"/>
                <w:szCs w:val="20"/>
              </w:rPr>
              <w:lastRenderedPageBreak/>
              <w:t>отдел</w:t>
            </w:r>
          </w:p>
        </w:tc>
      </w:tr>
    </w:tbl>
    <w:p w:rsidR="00400BBA" w:rsidRDefault="00400BBA" w:rsidP="00400BBA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lastRenderedPageBreak/>
        <w:t xml:space="preserve">Постановление  администрации </w:t>
      </w:r>
      <w:proofErr w:type="spellStart"/>
      <w:r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Республики     от     24.04.2020  № </w:t>
      </w:r>
      <w:r>
        <w:rPr>
          <w:rFonts w:eastAsia="Times New Roman"/>
          <w:b/>
          <w:i/>
          <w:sz w:val="20"/>
          <w:szCs w:val="20"/>
          <w:lang w:eastAsia="ru-RU"/>
        </w:rPr>
        <w:t>22</w:t>
      </w:r>
    </w:p>
    <w:tbl>
      <w:tblPr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5296"/>
        <w:gridCol w:w="248"/>
      </w:tblGrid>
      <w:tr w:rsidR="00400BBA" w:rsidRPr="00400BBA" w:rsidTr="00400BBA">
        <w:trPr>
          <w:trHeight w:val="802"/>
        </w:trPr>
        <w:tc>
          <w:tcPr>
            <w:tcW w:w="5296" w:type="dxa"/>
            <w:shd w:val="clear" w:color="auto" w:fill="auto"/>
          </w:tcPr>
          <w:p w:rsidR="00400BBA" w:rsidRPr="00400BBA" w:rsidRDefault="00400BBA" w:rsidP="00400BBA">
            <w:pPr>
              <w:jc w:val="both"/>
              <w:rPr>
                <w:b/>
                <w:sz w:val="20"/>
                <w:szCs w:val="20"/>
              </w:rPr>
            </w:pPr>
            <w:r w:rsidRPr="00400BBA">
              <w:rPr>
                <w:b/>
                <w:sz w:val="20"/>
                <w:szCs w:val="20"/>
              </w:rPr>
              <w:t xml:space="preserve">Об утверждении Перечня </w:t>
            </w:r>
            <w:proofErr w:type="spellStart"/>
            <w:r w:rsidRPr="00400BBA">
              <w:rPr>
                <w:b/>
                <w:sz w:val="20"/>
                <w:szCs w:val="20"/>
              </w:rPr>
              <w:t>коррупционн</w:t>
            </w:r>
            <w:proofErr w:type="gramStart"/>
            <w:r w:rsidRPr="00400BBA">
              <w:rPr>
                <w:b/>
                <w:sz w:val="20"/>
                <w:szCs w:val="20"/>
              </w:rPr>
              <w:t>о</w:t>
            </w:r>
            <w:proofErr w:type="spellEnd"/>
            <w:r w:rsidRPr="00400BBA">
              <w:rPr>
                <w:b/>
                <w:sz w:val="20"/>
                <w:szCs w:val="20"/>
              </w:rPr>
              <w:t>-</w:t>
            </w:r>
            <w:proofErr w:type="gramEnd"/>
            <w:r w:rsidRPr="00400BBA">
              <w:rPr>
                <w:b/>
                <w:sz w:val="20"/>
                <w:szCs w:val="20"/>
              </w:rPr>
              <w:t xml:space="preserve"> опасных функций в сфере деятельности администрации </w:t>
            </w:r>
            <w:proofErr w:type="spellStart"/>
            <w:r w:rsidRPr="00400BBA">
              <w:rPr>
                <w:b/>
                <w:sz w:val="20"/>
                <w:szCs w:val="20"/>
              </w:rPr>
              <w:t>Караевского</w:t>
            </w:r>
            <w:proofErr w:type="spellEnd"/>
            <w:r w:rsidRPr="00400BBA">
              <w:rPr>
                <w:b/>
                <w:sz w:val="20"/>
                <w:szCs w:val="20"/>
              </w:rPr>
              <w:t xml:space="preserve"> сельского поселения Красноармейского района Чувашской Республики  </w:t>
            </w:r>
          </w:p>
        </w:tc>
        <w:tc>
          <w:tcPr>
            <w:tcW w:w="248" w:type="dxa"/>
            <w:shd w:val="clear" w:color="auto" w:fill="auto"/>
          </w:tcPr>
          <w:p w:rsidR="00400BBA" w:rsidRPr="00400BBA" w:rsidRDefault="00400BBA" w:rsidP="00400BB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0BBA" w:rsidRPr="00400BBA" w:rsidRDefault="00400BBA" w:rsidP="00400BBA">
      <w:pPr>
        <w:jc w:val="both"/>
        <w:rPr>
          <w:sz w:val="20"/>
          <w:szCs w:val="20"/>
        </w:rPr>
      </w:pPr>
    </w:p>
    <w:p w:rsidR="00400BBA" w:rsidRPr="00400BBA" w:rsidRDefault="00400BBA" w:rsidP="00400BBA">
      <w:pPr>
        <w:jc w:val="both"/>
        <w:rPr>
          <w:sz w:val="20"/>
          <w:szCs w:val="20"/>
        </w:rPr>
      </w:pPr>
    </w:p>
    <w:p w:rsidR="00400BBA" w:rsidRPr="00400BBA" w:rsidRDefault="00400BBA" w:rsidP="00400BBA">
      <w:pPr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 </w:t>
      </w:r>
      <w:r w:rsidRPr="00400BBA">
        <w:rPr>
          <w:sz w:val="20"/>
          <w:szCs w:val="20"/>
        </w:rPr>
        <w:tab/>
      </w:r>
    </w:p>
    <w:p w:rsidR="00400BBA" w:rsidRPr="00400BBA" w:rsidRDefault="00400BBA" w:rsidP="00400BBA">
      <w:pPr>
        <w:jc w:val="both"/>
        <w:rPr>
          <w:sz w:val="20"/>
          <w:szCs w:val="20"/>
        </w:rPr>
      </w:pPr>
      <w:r w:rsidRPr="00400BBA">
        <w:rPr>
          <w:sz w:val="20"/>
          <w:szCs w:val="20"/>
        </w:rPr>
        <w:tab/>
      </w:r>
    </w:p>
    <w:p w:rsidR="00400BBA" w:rsidRPr="00400BBA" w:rsidRDefault="00400BBA" w:rsidP="00400BBA">
      <w:pPr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     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в целях обеспечения </w:t>
      </w:r>
      <w:proofErr w:type="spellStart"/>
      <w:r w:rsidRPr="00400BBA">
        <w:rPr>
          <w:sz w:val="20"/>
          <w:szCs w:val="20"/>
        </w:rPr>
        <w:t>антикоррупционности</w:t>
      </w:r>
      <w:proofErr w:type="spellEnd"/>
      <w:r w:rsidRPr="00400BBA">
        <w:rPr>
          <w:sz w:val="20"/>
          <w:szCs w:val="20"/>
        </w:rPr>
        <w:t xml:space="preserve"> административных процедур, исключения возможности возникновения </w:t>
      </w:r>
      <w:proofErr w:type="spellStart"/>
      <w:r w:rsidRPr="00400BBA">
        <w:rPr>
          <w:sz w:val="20"/>
          <w:szCs w:val="20"/>
        </w:rPr>
        <w:t>коррупциогенных</w:t>
      </w:r>
      <w:proofErr w:type="spellEnd"/>
      <w:r w:rsidRPr="00400BBA">
        <w:rPr>
          <w:sz w:val="20"/>
          <w:szCs w:val="20"/>
        </w:rPr>
        <w:t xml:space="preserve"> факторов и повышения открытости деятельности органов местного самоуправления, администрация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 </w:t>
      </w:r>
      <w:proofErr w:type="gramStart"/>
      <w:r w:rsidRPr="00400BBA">
        <w:rPr>
          <w:sz w:val="20"/>
          <w:szCs w:val="20"/>
        </w:rPr>
        <w:t>п</w:t>
      </w:r>
      <w:proofErr w:type="gramEnd"/>
      <w:r w:rsidRPr="00400BBA">
        <w:rPr>
          <w:sz w:val="20"/>
          <w:szCs w:val="20"/>
        </w:rPr>
        <w:t xml:space="preserve"> о с т а н о в л я е т:</w:t>
      </w:r>
    </w:p>
    <w:p w:rsidR="00400BBA" w:rsidRPr="00400BBA" w:rsidRDefault="00400BBA" w:rsidP="00400BBA">
      <w:pPr>
        <w:jc w:val="both"/>
        <w:rPr>
          <w:sz w:val="20"/>
          <w:szCs w:val="20"/>
        </w:rPr>
      </w:pP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1. Утвердить следующий Перечень </w:t>
      </w:r>
      <w:proofErr w:type="spellStart"/>
      <w:r w:rsidRPr="00400BBA">
        <w:rPr>
          <w:sz w:val="20"/>
          <w:szCs w:val="20"/>
        </w:rPr>
        <w:t>коррупционно</w:t>
      </w:r>
      <w:proofErr w:type="spellEnd"/>
      <w:r w:rsidRPr="00400BBA">
        <w:rPr>
          <w:sz w:val="20"/>
          <w:szCs w:val="20"/>
        </w:rPr>
        <w:t xml:space="preserve">-опасных функций в сфере деятельности администрации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 Красноармейского района Чувашской Республики: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1) Осуществление организационно-распорядительных и административно-хозяйственных функций;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2) Осуществление муниципального контроля;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3) Выдача разрешений;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4) Размещение заказов на поставку товаров, выполнение работ и оказание услуг для муниципальных нужд;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5) Составление проекта бюджета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поселения, исполнение бюджета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поселения, осуществление </w:t>
      </w:r>
      <w:proofErr w:type="gramStart"/>
      <w:r w:rsidRPr="00400BBA">
        <w:rPr>
          <w:sz w:val="20"/>
          <w:szCs w:val="20"/>
        </w:rPr>
        <w:t>контроля за</w:t>
      </w:r>
      <w:proofErr w:type="gramEnd"/>
      <w:r w:rsidRPr="00400BBA">
        <w:rPr>
          <w:sz w:val="20"/>
          <w:szCs w:val="20"/>
        </w:rPr>
        <w:t xml:space="preserve"> его исполнением, составление отчета об исполнении бюджета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поселения, осуществление функций главного распорядителя бюджетных средств;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6) Подготовка решений об установлении, изменении и отмене местных налогов и сборов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7) Обеспечение исполнения федеральных, республиканских программ, разработка и реализация муниципальных программ;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8) Управление, распоряжение, учет имущества, находящегося в муниципальной собственности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9) Предоставление по договорам социального найма жилых помещений жилищного фонда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10) Постановка на учет граждан, нуждающихся в улучшение жилищных условий;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11) Организация и обеспечение приема граждан, рассмотрение обращений граждан;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12) Прием граждан на муниципальную службу, формирование кадрового резерва на замещение вакантных должностей муниципальной службы;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lastRenderedPageBreak/>
        <w:t xml:space="preserve">13) Представление в судебных и государственных </w:t>
      </w:r>
      <w:proofErr w:type="gramStart"/>
      <w:r w:rsidRPr="00400BBA">
        <w:rPr>
          <w:sz w:val="20"/>
          <w:szCs w:val="20"/>
        </w:rPr>
        <w:t>органах</w:t>
      </w:r>
      <w:proofErr w:type="gramEnd"/>
      <w:r w:rsidRPr="00400BBA">
        <w:rPr>
          <w:sz w:val="20"/>
          <w:szCs w:val="20"/>
        </w:rPr>
        <w:t xml:space="preserve"> прав и законных интересов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14) Проведение правовой и антикоррупционной экспертизы проектов муниципальных правовых актов, проектов контрактов, договоров, соглашений, заключаемых администрацией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15) Организация и проведение культурно-массовых, спортивных, зрелищных мероприятий;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16) Содействие в </w:t>
      </w:r>
      <w:proofErr w:type="gramStart"/>
      <w:r w:rsidRPr="00400BBA">
        <w:rPr>
          <w:sz w:val="20"/>
          <w:szCs w:val="20"/>
        </w:rPr>
        <w:t>развитии</w:t>
      </w:r>
      <w:proofErr w:type="gramEnd"/>
      <w:r w:rsidRPr="00400BBA">
        <w:rPr>
          <w:sz w:val="20"/>
          <w:szCs w:val="20"/>
        </w:rPr>
        <w:t xml:space="preserve"> сельскохозяйственного производства, создание условий для развития малого и среднего предпринимательства на территории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17) Организация предупреждения и ликвидации чрезвычайных ситуаций природного и техногенного характера, по защите населения и территорий от чрезвычайных ситуаций и пожаров;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18) Организация дорожной деятельности в отношении автомобильных дорог местного значения в границах населенных пунктов </w:t>
      </w: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 и обеспечение безопасности дорожного движения на них;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19) Предоставление муниципальных услуг гражданам и организациям;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>20) Хранение и распределение материально-технических ресурсов.</w:t>
      </w:r>
    </w:p>
    <w:p w:rsidR="00400BBA" w:rsidRPr="00400BBA" w:rsidRDefault="00400BBA" w:rsidP="00400BBA">
      <w:pPr>
        <w:ind w:firstLine="709"/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2. Настоящее постановление вступает в силу после его официального опубликования в периодическом печатном </w:t>
      </w:r>
      <w:proofErr w:type="gramStart"/>
      <w:r w:rsidRPr="00400BBA">
        <w:rPr>
          <w:sz w:val="20"/>
          <w:szCs w:val="20"/>
        </w:rPr>
        <w:t>издании</w:t>
      </w:r>
      <w:proofErr w:type="gramEnd"/>
      <w:r w:rsidRPr="00400BBA">
        <w:rPr>
          <w:sz w:val="20"/>
          <w:szCs w:val="20"/>
        </w:rPr>
        <w:t xml:space="preserve"> «</w:t>
      </w:r>
      <w:proofErr w:type="spellStart"/>
      <w:r w:rsidRPr="00400BBA">
        <w:rPr>
          <w:sz w:val="20"/>
          <w:szCs w:val="20"/>
        </w:rPr>
        <w:t>Караевский</w:t>
      </w:r>
      <w:proofErr w:type="spellEnd"/>
      <w:r w:rsidRPr="00400BBA">
        <w:rPr>
          <w:sz w:val="20"/>
          <w:szCs w:val="20"/>
        </w:rPr>
        <w:t xml:space="preserve"> вестник».</w:t>
      </w:r>
    </w:p>
    <w:p w:rsidR="00400BBA" w:rsidRPr="00400BBA" w:rsidRDefault="00400BBA" w:rsidP="00400BBA">
      <w:pPr>
        <w:jc w:val="both"/>
        <w:rPr>
          <w:sz w:val="20"/>
          <w:szCs w:val="20"/>
        </w:rPr>
      </w:pPr>
      <w:r w:rsidRPr="00400BBA">
        <w:rPr>
          <w:sz w:val="20"/>
          <w:szCs w:val="20"/>
        </w:rPr>
        <w:t xml:space="preserve">Глава </w:t>
      </w:r>
    </w:p>
    <w:p w:rsidR="00400BBA" w:rsidRPr="00400BBA" w:rsidRDefault="00400BBA" w:rsidP="00400BBA">
      <w:pPr>
        <w:jc w:val="both"/>
        <w:rPr>
          <w:sz w:val="20"/>
          <w:szCs w:val="20"/>
        </w:rPr>
      </w:pPr>
      <w:proofErr w:type="spellStart"/>
      <w:r w:rsidRPr="00400BBA">
        <w:rPr>
          <w:sz w:val="20"/>
          <w:szCs w:val="20"/>
        </w:rPr>
        <w:t>Караевского</w:t>
      </w:r>
      <w:proofErr w:type="spellEnd"/>
      <w:r w:rsidRPr="00400BBA">
        <w:rPr>
          <w:sz w:val="20"/>
          <w:szCs w:val="20"/>
        </w:rPr>
        <w:t xml:space="preserve"> сельского поселения                                                         Л.Л. Алексеева</w:t>
      </w:r>
    </w:p>
    <w:p w:rsidR="00400BBA" w:rsidRPr="00782643" w:rsidRDefault="00400BBA" w:rsidP="00400BBA"/>
    <w:p w:rsidR="00750E76" w:rsidRPr="00750E76" w:rsidRDefault="00750E76" w:rsidP="00750E76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DF4E7C" w:rsidRPr="00750E76" w:rsidRDefault="00DF4E7C" w:rsidP="00DF4E7C">
      <w:pPr>
        <w:rPr>
          <w:sz w:val="20"/>
          <w:szCs w:val="20"/>
        </w:rPr>
      </w:pPr>
    </w:p>
    <w:p w:rsidR="00D741D8" w:rsidRPr="00750E76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750E76">
        <w:rPr>
          <w:sz w:val="20"/>
          <w:szCs w:val="20"/>
        </w:rPr>
        <w:tab/>
      </w:r>
    </w:p>
    <w:tbl>
      <w:tblPr>
        <w:tblpPr w:leftFromText="180" w:rightFromText="180" w:vertAnchor="text" w:horzAnchor="margin" w:tblpY="1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D741D8" w:rsidRPr="005276FF" w:rsidTr="00D741D8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D741D8" w:rsidRPr="005276FF" w:rsidRDefault="00D741D8" w:rsidP="00D741D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Ведущий специалист-эксперт администрации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Фомина М.А.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D741D8" w:rsidRPr="005276FF" w:rsidRDefault="00D741D8" w:rsidP="00D741D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D741D8" w:rsidRPr="005276FF" w:rsidRDefault="00D8671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D741D8" w:rsidRPr="005276FF" w:rsidRDefault="00D741D8" w:rsidP="00400B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</w:t>
            </w:r>
            <w:r w:rsidR="00400BBA">
              <w:rPr>
                <w:kern w:val="28"/>
                <w:sz w:val="20"/>
                <w:szCs w:val="20"/>
                <w:lang w:eastAsia="ru-RU"/>
              </w:rPr>
              <w:t>4</w:t>
            </w:r>
            <w:r w:rsidR="00750E76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741D8" w:rsidRDefault="00D741D8" w:rsidP="00D741D8">
      <w:pPr>
        <w:rPr>
          <w:b/>
          <w:i/>
          <w:sz w:val="20"/>
          <w:szCs w:val="20"/>
        </w:rPr>
      </w:pPr>
    </w:p>
    <w:p w:rsidR="00D741D8" w:rsidRPr="000C7449" w:rsidRDefault="00D741D8" w:rsidP="00D741D8">
      <w:r w:rsidRPr="000C74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bookmarkStart w:id="4" w:name="_GoBack"/>
      <w:bookmarkEnd w:id="4"/>
    </w:p>
    <w:p w:rsidR="00490790" w:rsidRPr="00F96F07" w:rsidRDefault="00490790" w:rsidP="00490790">
      <w:pPr>
        <w:spacing w:line="240" w:lineRule="exact"/>
        <w:rPr>
          <w:sz w:val="20"/>
          <w:szCs w:val="20"/>
        </w:rPr>
      </w:pP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8" w:rsidRDefault="00D86718">
      <w:pPr>
        <w:spacing w:after="0" w:line="240" w:lineRule="auto"/>
      </w:pPr>
      <w:r>
        <w:separator/>
      </w:r>
    </w:p>
  </w:endnote>
  <w:endnote w:type="continuationSeparator" w:id="0">
    <w:p w:rsidR="00D86718" w:rsidRDefault="00D8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7C" w:rsidRPr="00FE7F7F" w:rsidRDefault="00DF4E7C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400BBA">
      <w:rPr>
        <w:rFonts w:eastAsia="Times New Roman"/>
        <w:sz w:val="16"/>
        <w:szCs w:val="16"/>
        <w:lang w:eastAsia="ru-RU"/>
      </w:rPr>
      <w:t xml:space="preserve"> 13/194</w:t>
    </w:r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400BBA">
          <w:rPr>
            <w:noProof/>
            <w:sz w:val="16"/>
            <w:szCs w:val="16"/>
          </w:rPr>
          <w:t>2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</w:p>
  <w:p w:rsidR="00DF4E7C" w:rsidRDefault="00DF4E7C">
    <w:pPr>
      <w:pStyle w:val="a3"/>
    </w:pPr>
  </w:p>
  <w:p w:rsidR="00DF4E7C" w:rsidRDefault="00DF4E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8" w:rsidRDefault="00D86718">
      <w:pPr>
        <w:spacing w:after="0" w:line="240" w:lineRule="auto"/>
      </w:pPr>
      <w:r>
        <w:separator/>
      </w:r>
    </w:p>
  </w:footnote>
  <w:footnote w:type="continuationSeparator" w:id="0">
    <w:p w:rsidR="00D86718" w:rsidRDefault="00D8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8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9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2"/>
  </w:num>
  <w:num w:numId="2">
    <w:abstractNumId w:val="4"/>
  </w:num>
  <w:num w:numId="3">
    <w:abstractNumId w:val="7"/>
  </w:num>
  <w:num w:numId="4">
    <w:abstractNumId w:val="41"/>
  </w:num>
  <w:num w:numId="5">
    <w:abstractNumId w:val="18"/>
  </w:num>
  <w:num w:numId="6">
    <w:abstractNumId w:val="0"/>
  </w:num>
  <w:num w:numId="7">
    <w:abstractNumId w:val="2"/>
  </w:num>
  <w:num w:numId="8">
    <w:abstractNumId w:val="30"/>
  </w:num>
  <w:num w:numId="9">
    <w:abstractNumId w:val="20"/>
  </w:num>
  <w:num w:numId="10">
    <w:abstractNumId w:val="5"/>
  </w:num>
  <w:num w:numId="11">
    <w:abstractNumId w:val="24"/>
  </w:num>
  <w:num w:numId="12">
    <w:abstractNumId w:val="3"/>
  </w:num>
  <w:num w:numId="13">
    <w:abstractNumId w:val="38"/>
  </w:num>
  <w:num w:numId="14">
    <w:abstractNumId w:val="33"/>
  </w:num>
  <w:num w:numId="15">
    <w:abstractNumId w:val="11"/>
  </w:num>
  <w:num w:numId="16">
    <w:abstractNumId w:val="8"/>
  </w:num>
  <w:num w:numId="17">
    <w:abstractNumId w:val="21"/>
  </w:num>
  <w:num w:numId="18">
    <w:abstractNumId w:val="28"/>
  </w:num>
  <w:num w:numId="19">
    <w:abstractNumId w:val="16"/>
  </w:num>
  <w:num w:numId="20">
    <w:abstractNumId w:val="22"/>
  </w:num>
  <w:num w:numId="21">
    <w:abstractNumId w:val="27"/>
  </w:num>
  <w:num w:numId="22">
    <w:abstractNumId w:val="36"/>
  </w:num>
  <w:num w:numId="23">
    <w:abstractNumId w:val="9"/>
  </w:num>
  <w:num w:numId="24">
    <w:abstractNumId w:val="29"/>
  </w:num>
  <w:num w:numId="25">
    <w:abstractNumId w:val="1"/>
  </w:num>
  <w:num w:numId="26">
    <w:abstractNumId w:val="39"/>
  </w:num>
  <w:num w:numId="27">
    <w:abstractNumId w:val="25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7"/>
  </w:num>
  <w:num w:numId="35">
    <w:abstractNumId w:val="42"/>
  </w:num>
  <w:num w:numId="36">
    <w:abstractNumId w:val="40"/>
  </w:num>
  <w:num w:numId="37">
    <w:abstractNumId w:val="31"/>
  </w:num>
  <w:num w:numId="38">
    <w:abstractNumId w:val="19"/>
  </w:num>
  <w:num w:numId="39">
    <w:abstractNumId w:val="43"/>
  </w:num>
  <w:num w:numId="40">
    <w:abstractNumId w:val="3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4A1D"/>
    <w:rsid w:val="000A6BAF"/>
    <w:rsid w:val="000B6303"/>
    <w:rsid w:val="000B6C67"/>
    <w:rsid w:val="000C3655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F386B"/>
    <w:rsid w:val="001F6636"/>
    <w:rsid w:val="002004D4"/>
    <w:rsid w:val="00200AC0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00BBA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7FE"/>
    <w:rsid w:val="00466F20"/>
    <w:rsid w:val="0047501B"/>
    <w:rsid w:val="004764B2"/>
    <w:rsid w:val="0048343E"/>
    <w:rsid w:val="004845BF"/>
    <w:rsid w:val="004847F3"/>
    <w:rsid w:val="00485D8F"/>
    <w:rsid w:val="00490790"/>
    <w:rsid w:val="00492FA9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34AF0"/>
    <w:rsid w:val="006374AF"/>
    <w:rsid w:val="00641B7A"/>
    <w:rsid w:val="0064620A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701CF9"/>
    <w:rsid w:val="007020AB"/>
    <w:rsid w:val="0071799D"/>
    <w:rsid w:val="0072142D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16515"/>
    <w:rsid w:val="00832BE9"/>
    <w:rsid w:val="00837E18"/>
    <w:rsid w:val="00844964"/>
    <w:rsid w:val="008522B1"/>
    <w:rsid w:val="008558D6"/>
    <w:rsid w:val="00856707"/>
    <w:rsid w:val="008665F7"/>
    <w:rsid w:val="0087311C"/>
    <w:rsid w:val="00883836"/>
    <w:rsid w:val="00896D6C"/>
    <w:rsid w:val="008A2F25"/>
    <w:rsid w:val="008B2D5E"/>
    <w:rsid w:val="008C2A0F"/>
    <w:rsid w:val="008C4C40"/>
    <w:rsid w:val="008D140F"/>
    <w:rsid w:val="008E1C84"/>
    <w:rsid w:val="008E4336"/>
    <w:rsid w:val="008E4760"/>
    <w:rsid w:val="008E66ED"/>
    <w:rsid w:val="008E75D8"/>
    <w:rsid w:val="008F5A6D"/>
    <w:rsid w:val="00902F41"/>
    <w:rsid w:val="0092413C"/>
    <w:rsid w:val="0093471B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129A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710"/>
    <w:rsid w:val="00BD6807"/>
    <w:rsid w:val="00BD6A59"/>
    <w:rsid w:val="00BE2196"/>
    <w:rsid w:val="00BF2594"/>
    <w:rsid w:val="00C002BA"/>
    <w:rsid w:val="00C01494"/>
    <w:rsid w:val="00C03E3E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8BB"/>
    <w:rsid w:val="00CB78C0"/>
    <w:rsid w:val="00CC4379"/>
    <w:rsid w:val="00CC4893"/>
    <w:rsid w:val="00CD0F0B"/>
    <w:rsid w:val="00CE6BE2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741D8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4E7C"/>
    <w:rsid w:val="00DF6DE7"/>
    <w:rsid w:val="00E02805"/>
    <w:rsid w:val="00E033F4"/>
    <w:rsid w:val="00E32C6A"/>
    <w:rsid w:val="00E42FF2"/>
    <w:rsid w:val="00E43796"/>
    <w:rsid w:val="00E47A49"/>
    <w:rsid w:val="00E64458"/>
    <w:rsid w:val="00E66230"/>
    <w:rsid w:val="00E70B02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FB70-01CD-42C0-88DF-516B6E36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2019-12-30T05:54:00Z</cp:lastPrinted>
  <dcterms:created xsi:type="dcterms:W3CDTF">2020-04-30T12:13:00Z</dcterms:created>
  <dcterms:modified xsi:type="dcterms:W3CDTF">2020-04-30T12:21:00Z</dcterms:modified>
</cp:coreProperties>
</file>